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55FB7" w14:textId="77777777" w:rsidR="00A07EB2" w:rsidRPr="00096CA4" w:rsidRDefault="00A07EB2" w:rsidP="00C1310D">
      <w:pPr>
        <w:jc w:val="right"/>
        <w:rPr>
          <w:color w:val="000000" w:themeColor="text1"/>
          <w:sz w:val="28"/>
          <w:szCs w:val="28"/>
        </w:rPr>
      </w:pPr>
      <w:r w:rsidRPr="00096CA4">
        <w:rPr>
          <w:color w:val="000000" w:themeColor="text1"/>
          <w:sz w:val="28"/>
          <w:szCs w:val="28"/>
        </w:rPr>
        <w:t>Pielikums</w:t>
      </w:r>
    </w:p>
    <w:p w14:paraId="3245CF17" w14:textId="77777777" w:rsidR="00A07EB2" w:rsidRPr="00096CA4" w:rsidRDefault="00A07EB2" w:rsidP="00C1310D">
      <w:pPr>
        <w:jc w:val="right"/>
        <w:rPr>
          <w:color w:val="000000" w:themeColor="text1"/>
          <w:sz w:val="28"/>
          <w:szCs w:val="28"/>
        </w:rPr>
      </w:pPr>
      <w:r w:rsidRPr="00096CA4">
        <w:rPr>
          <w:color w:val="000000" w:themeColor="text1"/>
          <w:sz w:val="28"/>
          <w:szCs w:val="28"/>
        </w:rPr>
        <w:t>Ministru kabineta</w:t>
      </w:r>
    </w:p>
    <w:p w14:paraId="3B267681" w14:textId="04110F2E" w:rsidR="00A07EB2" w:rsidRPr="00096CA4" w:rsidRDefault="008A36F8" w:rsidP="00C1310D">
      <w:pPr>
        <w:jc w:val="right"/>
        <w:rPr>
          <w:color w:val="000000" w:themeColor="text1"/>
          <w:sz w:val="28"/>
          <w:szCs w:val="28"/>
        </w:rPr>
      </w:pPr>
      <w:r w:rsidRPr="00096CA4">
        <w:rPr>
          <w:color w:val="000000" w:themeColor="text1"/>
          <w:sz w:val="28"/>
          <w:szCs w:val="28"/>
        </w:rPr>
        <w:t>2018</w:t>
      </w:r>
      <w:r w:rsidR="00A07EB2" w:rsidRPr="00096CA4">
        <w:rPr>
          <w:color w:val="000000" w:themeColor="text1"/>
          <w:sz w:val="28"/>
          <w:szCs w:val="28"/>
        </w:rPr>
        <w:t>. gada __. ______</w:t>
      </w:r>
    </w:p>
    <w:p w14:paraId="4D9D01D6" w14:textId="77777777" w:rsidR="00A07EB2" w:rsidRPr="00096CA4" w:rsidRDefault="00A07EB2" w:rsidP="00C1310D">
      <w:pPr>
        <w:jc w:val="right"/>
        <w:rPr>
          <w:color w:val="000000" w:themeColor="text1"/>
          <w:sz w:val="28"/>
          <w:szCs w:val="28"/>
        </w:rPr>
      </w:pPr>
      <w:r w:rsidRPr="00096CA4">
        <w:rPr>
          <w:color w:val="000000" w:themeColor="text1"/>
          <w:sz w:val="28"/>
          <w:szCs w:val="28"/>
        </w:rPr>
        <w:t>noteikumiem Nr.___</w:t>
      </w:r>
      <w:r w:rsidRPr="00096CA4">
        <w:rPr>
          <w:color w:val="000000" w:themeColor="text1"/>
          <w:sz w:val="28"/>
          <w:szCs w:val="28"/>
        </w:rPr>
        <w:br/>
      </w:r>
      <w:bookmarkStart w:id="0" w:name="piel1"/>
      <w:bookmarkEnd w:id="0"/>
    </w:p>
    <w:p w14:paraId="41616A94" w14:textId="77777777" w:rsidR="001D667D" w:rsidRPr="00096CA4" w:rsidRDefault="001D667D" w:rsidP="00C1310D">
      <w:pPr>
        <w:pStyle w:val="CM1"/>
        <w:jc w:val="center"/>
        <w:rPr>
          <w:rFonts w:ascii="Times New Roman" w:hAnsi="Times New Roman"/>
          <w:b/>
          <w:bCs/>
          <w:color w:val="000000" w:themeColor="text1"/>
          <w:sz w:val="28"/>
          <w:szCs w:val="28"/>
          <w:bdr w:val="none" w:sz="0" w:space="0" w:color="auto" w:frame="1"/>
        </w:rPr>
      </w:pPr>
    </w:p>
    <w:p w14:paraId="164DADB8" w14:textId="4BB0DB1F" w:rsidR="00A07EB2" w:rsidRPr="00BB192D" w:rsidRDefault="00A07EB2" w:rsidP="00BB192D">
      <w:pPr>
        <w:pStyle w:val="CM1"/>
        <w:jc w:val="center"/>
        <w:rPr>
          <w:rFonts w:ascii="Times New Roman" w:hAnsi="Times New Roman"/>
          <w:color w:val="000000" w:themeColor="text1"/>
          <w:sz w:val="28"/>
          <w:szCs w:val="28"/>
        </w:rPr>
      </w:pPr>
      <w:r w:rsidRPr="00096CA4">
        <w:rPr>
          <w:rFonts w:ascii="Times New Roman" w:hAnsi="Times New Roman"/>
          <w:b/>
          <w:bCs/>
          <w:color w:val="000000" w:themeColor="text1"/>
          <w:sz w:val="28"/>
          <w:szCs w:val="28"/>
          <w:bdr w:val="none" w:sz="0" w:space="0" w:color="auto" w:frame="1"/>
        </w:rPr>
        <w:t xml:space="preserve">Secinājumi par labākajiem pieejamiem tehniskajiem paņēmieniem (LPTP) mājputnu </w:t>
      </w:r>
      <w:r w:rsidR="003D1AD7" w:rsidRPr="00096CA4">
        <w:rPr>
          <w:rFonts w:ascii="Times New Roman" w:hAnsi="Times New Roman"/>
          <w:b/>
          <w:bCs/>
          <w:color w:val="000000" w:themeColor="text1"/>
          <w:sz w:val="28"/>
          <w:szCs w:val="28"/>
          <w:bdr w:val="none" w:sz="0" w:space="0" w:color="auto" w:frame="1"/>
        </w:rPr>
        <w:t>vai</w:t>
      </w:r>
      <w:r w:rsidRPr="00096CA4">
        <w:rPr>
          <w:rFonts w:ascii="Times New Roman" w:hAnsi="Times New Roman"/>
          <w:b/>
          <w:bCs/>
          <w:color w:val="000000" w:themeColor="text1"/>
          <w:sz w:val="28"/>
          <w:szCs w:val="28"/>
          <w:bdr w:val="none" w:sz="0" w:space="0" w:color="auto" w:frame="1"/>
        </w:rPr>
        <w:t xml:space="preserve"> cūku intensīvai audzēšanai</w:t>
      </w:r>
    </w:p>
    <w:p w14:paraId="3D0E1D26" w14:textId="77777777" w:rsidR="006434A1" w:rsidRPr="00096CA4" w:rsidRDefault="006434A1" w:rsidP="00C1310D">
      <w:pPr>
        <w:ind w:firstLine="720"/>
        <w:jc w:val="both"/>
        <w:rPr>
          <w:color w:val="000000" w:themeColor="text1"/>
          <w:sz w:val="28"/>
          <w:szCs w:val="28"/>
          <w:lang w:eastAsia="en-US"/>
        </w:rPr>
      </w:pPr>
    </w:p>
    <w:p w14:paraId="61810236" w14:textId="5643F493" w:rsidR="00EE71A6" w:rsidRPr="00096CA4" w:rsidRDefault="00D96BB3" w:rsidP="000747E8">
      <w:pPr>
        <w:pStyle w:val="Virsraksts"/>
        <w:numPr>
          <w:ilvl w:val="0"/>
          <w:numId w:val="28"/>
        </w:numPr>
        <w:spacing w:after="0" w:line="240" w:lineRule="auto"/>
        <w:ind w:left="426"/>
        <w:jc w:val="center"/>
        <w:outlineLvl w:val="0"/>
        <w:rPr>
          <w:b/>
          <w:i w:val="0"/>
          <w:color w:val="000000" w:themeColor="text1"/>
          <w:szCs w:val="28"/>
        </w:rPr>
      </w:pPr>
      <w:r w:rsidRPr="00096CA4">
        <w:rPr>
          <w:b/>
          <w:i w:val="0"/>
          <w:color w:val="000000" w:themeColor="text1"/>
          <w:szCs w:val="28"/>
        </w:rPr>
        <w:t>Darbības joma</w:t>
      </w:r>
    </w:p>
    <w:p w14:paraId="2D3EAF6E" w14:textId="77777777" w:rsidR="00EE71A6" w:rsidRPr="00096CA4" w:rsidRDefault="00EE71A6" w:rsidP="00C1310D">
      <w:pPr>
        <w:tabs>
          <w:tab w:val="left" w:pos="6313"/>
        </w:tabs>
        <w:jc w:val="both"/>
        <w:rPr>
          <w:color w:val="000000" w:themeColor="text1"/>
          <w:sz w:val="28"/>
          <w:szCs w:val="28"/>
        </w:rPr>
      </w:pPr>
    </w:p>
    <w:p w14:paraId="683424AE" w14:textId="16645BA3" w:rsidR="008A4618" w:rsidRPr="00096CA4" w:rsidRDefault="00D96BB3" w:rsidP="00C1310D">
      <w:pPr>
        <w:tabs>
          <w:tab w:val="left" w:pos="6313"/>
        </w:tabs>
        <w:jc w:val="both"/>
        <w:rPr>
          <w:color w:val="000000" w:themeColor="text1"/>
        </w:rPr>
      </w:pPr>
      <w:r w:rsidRPr="00096CA4">
        <w:rPr>
          <w:color w:val="000000" w:themeColor="text1"/>
          <w:shd w:val="clear" w:color="auto" w:fill="FFFFFF"/>
        </w:rPr>
        <w:t>1.</w:t>
      </w:r>
      <w:r w:rsidR="00C1310D" w:rsidRPr="00096CA4">
        <w:rPr>
          <w:color w:val="000000" w:themeColor="text1"/>
          <w:shd w:val="clear" w:color="auto" w:fill="FFFFFF"/>
        </w:rPr>
        <w:t xml:space="preserve"> </w:t>
      </w:r>
      <w:r w:rsidR="00EE71A6" w:rsidRPr="00096CA4">
        <w:rPr>
          <w:color w:val="000000" w:themeColor="text1"/>
          <w:shd w:val="clear" w:color="auto" w:fill="FFFFFF"/>
        </w:rPr>
        <w:t xml:space="preserve">Secinājumi par labākajiem pieejamiem tehniskajiem paņēmieniem (turpmāk – LPTP) aptver šādus </w:t>
      </w:r>
      <w:r w:rsidR="008A4618" w:rsidRPr="00096CA4">
        <w:rPr>
          <w:color w:val="000000" w:themeColor="text1"/>
        </w:rPr>
        <w:t xml:space="preserve">procesus un darbības: </w:t>
      </w:r>
    </w:p>
    <w:p w14:paraId="4B8B30A1" w14:textId="4D7A0A64" w:rsidR="008A4618" w:rsidRPr="00096CA4" w:rsidRDefault="00BB6911" w:rsidP="00C1310D">
      <w:pPr>
        <w:pStyle w:val="Parasts1"/>
        <w:numPr>
          <w:ilvl w:val="0"/>
          <w:numId w:val="26"/>
        </w:numPr>
        <w:tabs>
          <w:tab w:val="left" w:pos="6521"/>
        </w:tabs>
        <w:rPr>
          <w:color w:val="000000" w:themeColor="text1"/>
        </w:rPr>
      </w:pPr>
      <w:r w:rsidRPr="00096CA4">
        <w:rPr>
          <w:color w:val="000000" w:themeColor="text1"/>
        </w:rPr>
        <w:t>mājputnu un cūku</w:t>
      </w:r>
      <w:r w:rsidR="008A4618" w:rsidRPr="00096CA4">
        <w:rPr>
          <w:color w:val="000000" w:themeColor="text1"/>
        </w:rPr>
        <w:t xml:space="preserve"> </w:t>
      </w:r>
      <w:r w:rsidR="00423FF3">
        <w:rPr>
          <w:color w:val="000000" w:themeColor="text1"/>
        </w:rPr>
        <w:t>ēdināšanas pārvaldība</w:t>
      </w:r>
      <w:r w:rsidR="008A4618" w:rsidRPr="00096CA4">
        <w:rPr>
          <w:color w:val="000000" w:themeColor="text1"/>
        </w:rPr>
        <w:t>;</w:t>
      </w:r>
    </w:p>
    <w:p w14:paraId="6D075FDB" w14:textId="4109E6F4" w:rsidR="008A4618" w:rsidRPr="00096CA4" w:rsidRDefault="00BB6911" w:rsidP="00C1310D">
      <w:pPr>
        <w:pStyle w:val="Parasts1"/>
        <w:numPr>
          <w:ilvl w:val="0"/>
          <w:numId w:val="26"/>
        </w:numPr>
        <w:tabs>
          <w:tab w:val="left" w:pos="6521"/>
        </w:tabs>
        <w:rPr>
          <w:color w:val="000000" w:themeColor="text1"/>
        </w:rPr>
      </w:pPr>
      <w:r w:rsidRPr="00096CA4">
        <w:rPr>
          <w:color w:val="000000" w:themeColor="text1"/>
        </w:rPr>
        <w:t>barības sagatavošana (smalcināšana, maisīšana un uzglabāšana);</w:t>
      </w:r>
    </w:p>
    <w:p w14:paraId="6BEA1161" w14:textId="33EDF0B0" w:rsidR="008A4618" w:rsidRPr="00096CA4" w:rsidRDefault="00BB6911" w:rsidP="00C1310D">
      <w:pPr>
        <w:pStyle w:val="Parasts1"/>
        <w:numPr>
          <w:ilvl w:val="0"/>
          <w:numId w:val="26"/>
        </w:numPr>
        <w:tabs>
          <w:tab w:val="left" w:pos="6521"/>
        </w:tabs>
        <w:rPr>
          <w:color w:val="000000" w:themeColor="text1"/>
        </w:rPr>
      </w:pPr>
      <w:r w:rsidRPr="00096CA4">
        <w:rPr>
          <w:color w:val="000000" w:themeColor="text1"/>
        </w:rPr>
        <w:t>mājputnu un cūku audzēšana (turēšana);</w:t>
      </w:r>
    </w:p>
    <w:p w14:paraId="63BF6519" w14:textId="4A3765CE" w:rsidR="008A4618" w:rsidRPr="00096CA4" w:rsidRDefault="00BB6911" w:rsidP="00C1310D">
      <w:pPr>
        <w:pStyle w:val="Parasts1"/>
        <w:numPr>
          <w:ilvl w:val="0"/>
          <w:numId w:val="26"/>
        </w:numPr>
        <w:tabs>
          <w:tab w:val="left" w:pos="6521"/>
        </w:tabs>
        <w:rPr>
          <w:color w:val="000000" w:themeColor="text1"/>
        </w:rPr>
      </w:pPr>
      <w:r w:rsidRPr="00096CA4">
        <w:rPr>
          <w:color w:val="000000" w:themeColor="text1"/>
        </w:rPr>
        <w:t>kūtsmēslu savākšana un uzglabāšana;</w:t>
      </w:r>
    </w:p>
    <w:p w14:paraId="6AB2CCDD" w14:textId="77777777" w:rsidR="008A4618" w:rsidRPr="00096CA4" w:rsidRDefault="00BB6911" w:rsidP="00C1310D">
      <w:pPr>
        <w:pStyle w:val="Parasts1"/>
        <w:numPr>
          <w:ilvl w:val="0"/>
          <w:numId w:val="26"/>
        </w:numPr>
        <w:tabs>
          <w:tab w:val="left" w:pos="6521"/>
        </w:tabs>
        <w:rPr>
          <w:color w:val="000000" w:themeColor="text1"/>
        </w:rPr>
      </w:pPr>
      <w:r w:rsidRPr="00096CA4">
        <w:rPr>
          <w:color w:val="000000" w:themeColor="text1"/>
        </w:rPr>
        <w:t>kūtsmēslu pārstrāde;</w:t>
      </w:r>
    </w:p>
    <w:p w14:paraId="39A20253" w14:textId="4A496FD2" w:rsidR="008A4618" w:rsidRPr="00096CA4" w:rsidRDefault="00BB6911" w:rsidP="00C1310D">
      <w:pPr>
        <w:pStyle w:val="Parasts1"/>
        <w:numPr>
          <w:ilvl w:val="0"/>
          <w:numId w:val="26"/>
        </w:numPr>
        <w:tabs>
          <w:tab w:val="left" w:pos="6521"/>
        </w:tabs>
        <w:rPr>
          <w:color w:val="000000" w:themeColor="text1"/>
        </w:rPr>
      </w:pPr>
      <w:r w:rsidRPr="00096CA4">
        <w:rPr>
          <w:color w:val="000000" w:themeColor="text1"/>
        </w:rPr>
        <w:t>kūtsmēslu izkliedēšana;</w:t>
      </w:r>
    </w:p>
    <w:p w14:paraId="7F50F0F0" w14:textId="7E5398E9" w:rsidR="00BB6911" w:rsidRPr="00096CA4" w:rsidRDefault="00BB6911" w:rsidP="00C1310D">
      <w:pPr>
        <w:pStyle w:val="Parasts1"/>
        <w:numPr>
          <w:ilvl w:val="0"/>
          <w:numId w:val="26"/>
        </w:numPr>
        <w:tabs>
          <w:tab w:val="left" w:pos="6521"/>
        </w:tabs>
        <w:rPr>
          <w:color w:val="000000" w:themeColor="text1"/>
        </w:rPr>
      </w:pPr>
      <w:r w:rsidRPr="00096CA4">
        <w:rPr>
          <w:color w:val="000000" w:themeColor="text1"/>
        </w:rPr>
        <w:t>kritušo dzīvnieku uzglabāšana.</w:t>
      </w:r>
    </w:p>
    <w:p w14:paraId="5F3814A8" w14:textId="77777777" w:rsidR="00BB6911" w:rsidRPr="00096CA4" w:rsidRDefault="00BB6911" w:rsidP="00C1310D">
      <w:pPr>
        <w:jc w:val="both"/>
        <w:rPr>
          <w:color w:val="000000" w:themeColor="text1"/>
        </w:rPr>
      </w:pPr>
    </w:p>
    <w:p w14:paraId="3BECE4A7" w14:textId="77777777" w:rsidR="008E03FD" w:rsidRPr="00096CA4" w:rsidRDefault="00C1310D" w:rsidP="008E03FD">
      <w:pPr>
        <w:jc w:val="both"/>
        <w:rPr>
          <w:color w:val="000000" w:themeColor="text1"/>
        </w:rPr>
      </w:pPr>
      <w:r w:rsidRPr="00096CA4">
        <w:rPr>
          <w:color w:val="000000" w:themeColor="text1"/>
        </w:rPr>
        <w:t xml:space="preserve">2. </w:t>
      </w:r>
      <w:r w:rsidR="00EE71A6" w:rsidRPr="00096CA4">
        <w:rPr>
          <w:color w:val="000000" w:themeColor="text1"/>
        </w:rPr>
        <w:t>Šie</w:t>
      </w:r>
      <w:r w:rsidR="00835A68" w:rsidRPr="00096CA4">
        <w:rPr>
          <w:color w:val="000000" w:themeColor="text1"/>
        </w:rPr>
        <w:t xml:space="preserve"> </w:t>
      </w:r>
      <w:r w:rsidR="00477EBA" w:rsidRPr="00096CA4">
        <w:rPr>
          <w:color w:val="000000" w:themeColor="text1"/>
        </w:rPr>
        <w:t xml:space="preserve">secinājumi par </w:t>
      </w:r>
      <w:r w:rsidR="00835A68" w:rsidRPr="00096CA4">
        <w:rPr>
          <w:color w:val="000000" w:themeColor="text1"/>
        </w:rPr>
        <w:t xml:space="preserve">LPTP neattiecas uz kritušo dzīvnieku </w:t>
      </w:r>
      <w:r w:rsidR="00887DFF" w:rsidRPr="00096CA4">
        <w:rPr>
          <w:color w:val="000000" w:themeColor="text1"/>
        </w:rPr>
        <w:t>likvidēšanu</w:t>
      </w:r>
      <w:r w:rsidR="00835A68" w:rsidRPr="00096CA4">
        <w:rPr>
          <w:color w:val="000000" w:themeColor="text1"/>
        </w:rPr>
        <w:t xml:space="preserve">; uz to </w:t>
      </w:r>
      <w:r w:rsidR="008E03FD" w:rsidRPr="00096CA4">
        <w:rPr>
          <w:color w:val="000000" w:themeColor="text1"/>
        </w:rPr>
        <w:t>attiecināms</w:t>
      </w:r>
      <w:r w:rsidRPr="00096CA4">
        <w:rPr>
          <w:color w:val="000000" w:themeColor="text1"/>
        </w:rPr>
        <w:t xml:space="preserve"> </w:t>
      </w:r>
      <w:r w:rsidR="008E03FD" w:rsidRPr="00096CA4">
        <w:rPr>
          <w:color w:val="000000" w:themeColor="text1"/>
        </w:rPr>
        <w:t>vadlīniju dokuments</w:t>
      </w:r>
      <w:r w:rsidR="00835A68" w:rsidRPr="00096CA4">
        <w:rPr>
          <w:color w:val="000000" w:themeColor="text1"/>
        </w:rPr>
        <w:t xml:space="preserve"> par LPTP kautuvēm un dzīvnieku izc</w:t>
      </w:r>
      <w:r w:rsidRPr="00096CA4">
        <w:rPr>
          <w:color w:val="000000" w:themeColor="text1"/>
        </w:rPr>
        <w:t>elsmes blakusproduktu rūpniecībai</w:t>
      </w:r>
      <w:r w:rsidR="00835A68" w:rsidRPr="00096CA4">
        <w:rPr>
          <w:color w:val="000000" w:themeColor="text1"/>
        </w:rPr>
        <w:t>.</w:t>
      </w:r>
      <w:r w:rsidR="008E03FD" w:rsidRPr="00096CA4">
        <w:rPr>
          <w:color w:val="000000" w:themeColor="text1"/>
        </w:rPr>
        <w:t xml:space="preserve"> </w:t>
      </w:r>
    </w:p>
    <w:p w14:paraId="0ACB779C" w14:textId="77777777" w:rsidR="008E03FD" w:rsidRPr="00096CA4" w:rsidRDefault="008E03FD" w:rsidP="008E03FD">
      <w:pPr>
        <w:jc w:val="both"/>
        <w:rPr>
          <w:color w:val="000000" w:themeColor="text1"/>
        </w:rPr>
      </w:pPr>
    </w:p>
    <w:p w14:paraId="00FF7800" w14:textId="3AB85A50" w:rsidR="00A578E0" w:rsidRPr="00096CA4" w:rsidRDefault="008E03FD" w:rsidP="008E03FD">
      <w:pPr>
        <w:jc w:val="both"/>
        <w:rPr>
          <w:color w:val="000000" w:themeColor="text1"/>
        </w:rPr>
      </w:pPr>
      <w:r w:rsidRPr="00096CA4">
        <w:rPr>
          <w:color w:val="000000" w:themeColor="text1"/>
        </w:rPr>
        <w:t xml:space="preserve">3. </w:t>
      </w:r>
      <w:r w:rsidR="00A578E0" w:rsidRPr="00096CA4">
        <w:rPr>
          <w:color w:val="000000" w:themeColor="text1"/>
        </w:rPr>
        <w:t xml:space="preserve">Šos </w:t>
      </w:r>
      <w:r w:rsidR="00477EBA" w:rsidRPr="00096CA4">
        <w:rPr>
          <w:color w:val="000000" w:themeColor="text1"/>
        </w:rPr>
        <w:t xml:space="preserve">secinājumus par </w:t>
      </w:r>
      <w:r w:rsidR="00A578E0" w:rsidRPr="00096CA4">
        <w:rPr>
          <w:color w:val="000000" w:themeColor="text1"/>
        </w:rPr>
        <w:t>LPTP piemēro, neskarot citus attiecīgus tiesību aktus, piemēram, par dzīvnieku labturību.</w:t>
      </w:r>
    </w:p>
    <w:p w14:paraId="63AB4B19" w14:textId="77777777" w:rsidR="00A578E0" w:rsidRPr="00096CA4" w:rsidRDefault="00A578E0" w:rsidP="00477EBA">
      <w:pPr>
        <w:jc w:val="both"/>
        <w:rPr>
          <w:color w:val="000000" w:themeColor="text1"/>
        </w:rPr>
      </w:pPr>
    </w:p>
    <w:p w14:paraId="4EC95C4A" w14:textId="102A66FF" w:rsidR="00E24A15" w:rsidRPr="00096CA4" w:rsidRDefault="00477EBA" w:rsidP="00E24A15">
      <w:pPr>
        <w:jc w:val="both"/>
        <w:rPr>
          <w:color w:val="000000" w:themeColor="text1"/>
        </w:rPr>
      </w:pPr>
      <w:r w:rsidRPr="00096CA4">
        <w:rPr>
          <w:color w:val="000000" w:themeColor="text1"/>
        </w:rPr>
        <w:t xml:space="preserve">4. </w:t>
      </w:r>
      <w:r w:rsidR="00E24A15" w:rsidRPr="00096CA4">
        <w:rPr>
          <w:color w:val="000000" w:themeColor="text1"/>
        </w:rPr>
        <w:t>Gadījumos, kad šo noteikumu pielikumā norādītās prasības attiecas uz kūtsmēslu uzglabāšanu un izkliedēšanu, tās neskar normatīvajos aktos par ūdens un augsnes aizsardzību no lauksaimnieciskās darbības izraisīta piesārņojuma ar nitrātiem, kā arī normatīvajos aktos par īpašām prasībām piesārņojošo darbību veikšanai dzīvnieku novietnēs noteikto.</w:t>
      </w:r>
    </w:p>
    <w:p w14:paraId="1DE661F8" w14:textId="77777777" w:rsidR="00E24A15" w:rsidRPr="00096CA4" w:rsidRDefault="00E24A15" w:rsidP="00E24A15">
      <w:pPr>
        <w:jc w:val="both"/>
        <w:rPr>
          <w:color w:val="000000" w:themeColor="text1"/>
        </w:rPr>
      </w:pPr>
    </w:p>
    <w:p w14:paraId="286B858C" w14:textId="4DB9447C" w:rsidR="000F336C" w:rsidRPr="00096CA4" w:rsidRDefault="008E03FD" w:rsidP="00E132EF">
      <w:pPr>
        <w:jc w:val="both"/>
        <w:rPr>
          <w:color w:val="000000" w:themeColor="text1"/>
        </w:rPr>
      </w:pPr>
      <w:r w:rsidRPr="00096CA4">
        <w:rPr>
          <w:color w:val="000000" w:themeColor="text1"/>
        </w:rPr>
        <w:t>5</w:t>
      </w:r>
      <w:r w:rsidR="00E24A15" w:rsidRPr="00096CA4">
        <w:rPr>
          <w:color w:val="000000" w:themeColor="text1"/>
        </w:rPr>
        <w:t xml:space="preserve">. </w:t>
      </w:r>
      <w:r w:rsidR="000F336C" w:rsidRPr="00096CA4">
        <w:rPr>
          <w:color w:val="000000" w:themeColor="text1"/>
        </w:rPr>
        <w:t>Gadījumos, kad šo noteikumu pielikumā norādītās prasības attiecas uz kritušo dzīvnieku uzglabāšanu un iznīcināšanu, kā arī uz kūtsmēslu pārstrādi, tās neskar normatīvajos aktos par prasībām tādu dzīvnieku izcelsmes blakusproduktu un atvasinātu produktu apritei, kas nav paredzēti cilvēku patēriņam noteikto.</w:t>
      </w:r>
    </w:p>
    <w:p w14:paraId="18B1DBAD" w14:textId="77777777" w:rsidR="00A578E0" w:rsidRPr="00096CA4" w:rsidRDefault="00A578E0" w:rsidP="00477EBA">
      <w:pPr>
        <w:jc w:val="both"/>
        <w:rPr>
          <w:color w:val="000000" w:themeColor="text1"/>
        </w:rPr>
      </w:pPr>
    </w:p>
    <w:p w14:paraId="7A45402E" w14:textId="69639AF7" w:rsidR="00A578E0" w:rsidRPr="00096CA4" w:rsidRDefault="008E03FD" w:rsidP="00477EBA">
      <w:pPr>
        <w:jc w:val="both"/>
        <w:rPr>
          <w:color w:val="000000" w:themeColor="text1"/>
        </w:rPr>
      </w:pPr>
      <w:r w:rsidRPr="00096CA4">
        <w:rPr>
          <w:color w:val="000000" w:themeColor="text1"/>
        </w:rPr>
        <w:t>6</w:t>
      </w:r>
      <w:r w:rsidR="00477EBA" w:rsidRPr="00096CA4">
        <w:rPr>
          <w:color w:val="000000" w:themeColor="text1"/>
        </w:rPr>
        <w:t xml:space="preserve">. </w:t>
      </w:r>
      <w:r w:rsidR="00A578E0" w:rsidRPr="00096CA4">
        <w:rPr>
          <w:color w:val="000000" w:themeColor="text1"/>
        </w:rPr>
        <w:t xml:space="preserve">Ja vien nav norādīts citādi, šajos </w:t>
      </w:r>
      <w:r w:rsidR="00477EBA" w:rsidRPr="00096CA4">
        <w:rPr>
          <w:color w:val="000000" w:themeColor="text1"/>
        </w:rPr>
        <w:t xml:space="preserve">secinājumos par </w:t>
      </w:r>
      <w:r w:rsidR="00A578E0" w:rsidRPr="00096CA4">
        <w:rPr>
          <w:color w:val="000000" w:themeColor="text1"/>
        </w:rPr>
        <w:t>LPTP norādītie ar labākajiem pieejamajiem tehniskajiem paņēmieniem saistītie emisiju līmeņi (</w:t>
      </w:r>
      <w:r w:rsidR="00477EBA" w:rsidRPr="00096CA4">
        <w:rPr>
          <w:color w:val="000000" w:themeColor="text1"/>
          <w:shd w:val="clear" w:color="auto" w:fill="FFFFFF"/>
        </w:rPr>
        <w:t xml:space="preserve">turpmāk – </w:t>
      </w:r>
      <w:r w:rsidR="00477EBA" w:rsidRPr="00096CA4">
        <w:rPr>
          <w:color w:val="000000" w:themeColor="text1"/>
        </w:rPr>
        <w:t>LPTP-</w:t>
      </w:r>
      <w:r w:rsidR="00A578E0" w:rsidRPr="00096CA4">
        <w:rPr>
          <w:color w:val="000000" w:themeColor="text1"/>
        </w:rPr>
        <w:t>SEL), kas attiecas uz emisijām gaisā, ir visos audzēšanas ciklos, kas norisinājušies viena gada laikā, no vienas dzīvnieka vietas emitēto vielu masa (t. i., kg vielas uz dzīvnieka vietu gadā).</w:t>
      </w:r>
    </w:p>
    <w:p w14:paraId="4DBC17BA" w14:textId="77777777" w:rsidR="00A578E0" w:rsidRPr="00096CA4" w:rsidRDefault="00A578E0" w:rsidP="00477EBA">
      <w:pPr>
        <w:jc w:val="both"/>
        <w:rPr>
          <w:color w:val="000000" w:themeColor="text1"/>
        </w:rPr>
      </w:pPr>
    </w:p>
    <w:p w14:paraId="5BFA7EC4" w14:textId="1651E7E5" w:rsidR="00A578E0" w:rsidRPr="00096CA4" w:rsidRDefault="008E03FD" w:rsidP="00C1310D">
      <w:pPr>
        <w:jc w:val="both"/>
        <w:rPr>
          <w:color w:val="000000" w:themeColor="text1"/>
        </w:rPr>
      </w:pPr>
      <w:r w:rsidRPr="00096CA4">
        <w:rPr>
          <w:color w:val="000000" w:themeColor="text1"/>
        </w:rPr>
        <w:t>7</w:t>
      </w:r>
      <w:r w:rsidR="00477EBA" w:rsidRPr="00096CA4">
        <w:rPr>
          <w:color w:val="000000" w:themeColor="text1"/>
        </w:rPr>
        <w:t xml:space="preserve">. </w:t>
      </w:r>
      <w:r w:rsidR="00A578E0" w:rsidRPr="00096CA4">
        <w:rPr>
          <w:color w:val="000000" w:themeColor="text1"/>
        </w:rPr>
        <w:t>Visas koncentrācijas vērtības, kas izteiktas kā emitēto vielu masa uz gaisa tilpumu, attiecas uz standartapstākļiem (sausa gāze 273,15 °K temperatūrā un pie 101,3 kPa spiediena).</w:t>
      </w:r>
      <w:r w:rsidR="00477EBA" w:rsidRPr="00096CA4">
        <w:rPr>
          <w:color w:val="000000" w:themeColor="text1"/>
        </w:rPr>
        <w:t xml:space="preserve"> </w:t>
      </w:r>
    </w:p>
    <w:p w14:paraId="57FEC7D6" w14:textId="77777777" w:rsidR="00355716" w:rsidRDefault="00355716" w:rsidP="00C1310D">
      <w:pPr>
        <w:jc w:val="both"/>
        <w:rPr>
          <w:color w:val="000000" w:themeColor="text1"/>
        </w:rPr>
      </w:pPr>
    </w:p>
    <w:p w14:paraId="5F379473" w14:textId="77777777" w:rsidR="003669A0" w:rsidRDefault="003669A0" w:rsidP="00C1310D">
      <w:pPr>
        <w:jc w:val="both"/>
        <w:rPr>
          <w:color w:val="000000" w:themeColor="text1"/>
        </w:rPr>
      </w:pPr>
    </w:p>
    <w:p w14:paraId="5307563F" w14:textId="77777777" w:rsidR="0085657D" w:rsidRDefault="0085657D" w:rsidP="00C1310D">
      <w:pPr>
        <w:jc w:val="both"/>
        <w:rPr>
          <w:color w:val="000000" w:themeColor="text1"/>
        </w:rPr>
      </w:pPr>
    </w:p>
    <w:p w14:paraId="16532ADE" w14:textId="77777777" w:rsidR="0085657D" w:rsidRPr="00096CA4" w:rsidRDefault="0085657D" w:rsidP="00C1310D">
      <w:pPr>
        <w:jc w:val="both"/>
        <w:rPr>
          <w:color w:val="000000" w:themeColor="text1"/>
        </w:rPr>
      </w:pPr>
    </w:p>
    <w:p w14:paraId="01A982B5" w14:textId="7567E5A4" w:rsidR="00C1310D" w:rsidRPr="00096CA4" w:rsidRDefault="007625AE" w:rsidP="00355716">
      <w:pPr>
        <w:pStyle w:val="ListParagraph"/>
        <w:numPr>
          <w:ilvl w:val="0"/>
          <w:numId w:val="27"/>
        </w:numPr>
        <w:shd w:val="clear" w:color="auto" w:fill="FFFFFF"/>
        <w:tabs>
          <w:tab w:val="left" w:pos="4997"/>
          <w:tab w:val="right" w:pos="8505"/>
        </w:tabs>
        <w:jc w:val="right"/>
        <w:rPr>
          <w:color w:val="000000" w:themeColor="text1"/>
        </w:rPr>
      </w:pPr>
      <w:r w:rsidRPr="00096CA4">
        <w:rPr>
          <w:color w:val="000000" w:themeColor="text1"/>
        </w:rPr>
        <w:lastRenderedPageBreak/>
        <w:t>tabula</w:t>
      </w:r>
    </w:p>
    <w:p w14:paraId="0802EF90" w14:textId="77777777" w:rsidR="00CC1A0E" w:rsidRPr="00096CA4" w:rsidRDefault="007625AE" w:rsidP="00CC1A0E">
      <w:pPr>
        <w:shd w:val="clear" w:color="auto" w:fill="FFFFFF"/>
        <w:ind w:firstLine="300"/>
        <w:jc w:val="center"/>
        <w:rPr>
          <w:b/>
          <w:bCs/>
          <w:color w:val="000000" w:themeColor="text1"/>
        </w:rPr>
      </w:pPr>
      <w:r w:rsidRPr="00096CA4">
        <w:rPr>
          <w:b/>
          <w:bCs/>
          <w:color w:val="000000" w:themeColor="text1"/>
        </w:rPr>
        <w:t xml:space="preserve">Citi </w:t>
      </w:r>
      <w:r w:rsidR="006421E5" w:rsidRPr="00096CA4">
        <w:rPr>
          <w:b/>
          <w:bCs/>
          <w:color w:val="000000" w:themeColor="text1"/>
        </w:rPr>
        <w:t>vadlīniju</w:t>
      </w:r>
      <w:r w:rsidRPr="00096CA4">
        <w:rPr>
          <w:b/>
          <w:bCs/>
          <w:color w:val="000000" w:themeColor="text1"/>
        </w:rPr>
        <w:t xml:space="preserve"> dokumenti, kuri attiecas uz šajos LPTP secinājumos </w:t>
      </w:r>
    </w:p>
    <w:p w14:paraId="6E3837C0" w14:textId="73AD1158" w:rsidR="007625AE" w:rsidRPr="00096CA4" w:rsidRDefault="007625AE" w:rsidP="00CC1A0E">
      <w:pPr>
        <w:shd w:val="clear" w:color="auto" w:fill="FFFFFF"/>
        <w:ind w:firstLine="300"/>
        <w:jc w:val="center"/>
        <w:rPr>
          <w:b/>
          <w:bCs/>
          <w:color w:val="000000" w:themeColor="text1"/>
        </w:rPr>
      </w:pPr>
      <w:r w:rsidRPr="00096CA4">
        <w:rPr>
          <w:b/>
          <w:bCs/>
          <w:color w:val="000000" w:themeColor="text1"/>
        </w:rPr>
        <w:t>minētajām darbībām</w:t>
      </w:r>
    </w:p>
    <w:p w14:paraId="1C6C1B2C" w14:textId="77777777" w:rsidR="00C1310D" w:rsidRPr="00096CA4" w:rsidRDefault="00C1310D" w:rsidP="00C1310D">
      <w:pPr>
        <w:shd w:val="clear" w:color="auto" w:fill="FFFFFF"/>
        <w:ind w:firstLine="300"/>
        <w:jc w:val="center"/>
        <w:rPr>
          <w:b/>
          <w:bCs/>
          <w:color w:val="000000" w:themeColor="text1"/>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634"/>
        <w:gridCol w:w="3894"/>
        <w:gridCol w:w="4528"/>
      </w:tblGrid>
      <w:tr w:rsidR="00717F5C" w:rsidRPr="00096CA4" w14:paraId="3E08D9A4" w14:textId="77777777" w:rsidTr="007625AE">
        <w:tc>
          <w:tcPr>
            <w:tcW w:w="350" w:type="pct"/>
            <w:tcBorders>
              <w:top w:val="outset" w:sz="6" w:space="0" w:color="414142"/>
              <w:left w:val="outset" w:sz="6" w:space="0" w:color="414142"/>
              <w:bottom w:val="outset" w:sz="6" w:space="0" w:color="414142"/>
              <w:right w:val="outset" w:sz="6" w:space="0" w:color="414142"/>
            </w:tcBorders>
            <w:shd w:val="clear" w:color="auto" w:fill="FFFFFF"/>
            <w:hideMark/>
          </w:tcPr>
          <w:p w14:paraId="7DBFB14A" w14:textId="77777777" w:rsidR="007625AE" w:rsidRPr="00096CA4" w:rsidRDefault="007625AE" w:rsidP="00C1310D">
            <w:pPr>
              <w:jc w:val="center"/>
              <w:rPr>
                <w:b/>
                <w:bCs/>
                <w:color w:val="000000" w:themeColor="text1"/>
              </w:rPr>
            </w:pPr>
            <w:r w:rsidRPr="00096CA4">
              <w:rPr>
                <w:b/>
                <w:bCs/>
                <w:color w:val="000000" w:themeColor="text1"/>
              </w:rPr>
              <w:t>Nr.</w:t>
            </w:r>
            <w:r w:rsidRPr="00096CA4">
              <w:rPr>
                <w:b/>
                <w:bCs/>
                <w:color w:val="000000" w:themeColor="text1"/>
              </w:rPr>
              <w:br/>
              <w:t>p. k.</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E015D7E" w14:textId="4CAC098D" w:rsidR="007625AE" w:rsidRPr="00096CA4" w:rsidRDefault="006421E5" w:rsidP="00C1310D">
            <w:pPr>
              <w:jc w:val="center"/>
              <w:rPr>
                <w:b/>
                <w:bCs/>
                <w:color w:val="000000" w:themeColor="text1"/>
              </w:rPr>
            </w:pPr>
            <w:r w:rsidRPr="00096CA4">
              <w:rPr>
                <w:b/>
                <w:bCs/>
                <w:color w:val="000000" w:themeColor="text1"/>
              </w:rPr>
              <w:t>Vadlīniju</w:t>
            </w:r>
            <w:r w:rsidR="007625AE" w:rsidRPr="00096CA4">
              <w:rPr>
                <w:b/>
                <w:bCs/>
                <w:color w:val="000000" w:themeColor="text1"/>
              </w:rPr>
              <w:t xml:space="preserve"> dokuments</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56C7D1E" w14:textId="77777777" w:rsidR="007625AE" w:rsidRPr="00096CA4" w:rsidRDefault="007625AE" w:rsidP="00C1310D">
            <w:pPr>
              <w:jc w:val="center"/>
              <w:rPr>
                <w:b/>
                <w:bCs/>
                <w:color w:val="000000" w:themeColor="text1"/>
              </w:rPr>
            </w:pPr>
            <w:r w:rsidRPr="00096CA4">
              <w:rPr>
                <w:b/>
                <w:bCs/>
                <w:color w:val="000000" w:themeColor="text1"/>
              </w:rPr>
              <w:t>Darbība</w:t>
            </w:r>
          </w:p>
        </w:tc>
      </w:tr>
      <w:tr w:rsidR="00717F5C" w:rsidRPr="00096CA4" w14:paraId="5BF9E3B5" w14:textId="77777777" w:rsidTr="00052F87">
        <w:tc>
          <w:tcPr>
            <w:tcW w:w="3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4923813" w14:textId="77777777" w:rsidR="00DA0E05" w:rsidRPr="00096CA4" w:rsidRDefault="00DA0E05" w:rsidP="00C1310D">
            <w:pPr>
              <w:jc w:val="center"/>
              <w:rPr>
                <w:color w:val="000000" w:themeColor="text1"/>
              </w:rPr>
            </w:pPr>
            <w:r w:rsidRPr="00096CA4">
              <w:rPr>
                <w:color w:val="000000" w:themeColor="text1"/>
              </w:rPr>
              <w:t>1.</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87E2664" w14:textId="77777777" w:rsidR="00DA0E05" w:rsidRPr="00096CA4" w:rsidRDefault="00DA0E05" w:rsidP="00C1310D">
            <w:pPr>
              <w:jc w:val="both"/>
              <w:rPr>
                <w:color w:val="000000" w:themeColor="text1"/>
              </w:rPr>
            </w:pPr>
            <w:r w:rsidRPr="00096CA4">
              <w:rPr>
                <w:color w:val="000000" w:themeColor="text1"/>
              </w:rPr>
              <w:t>Atkritumu sadedzināšana (WI)</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A939CFA" w14:textId="77777777" w:rsidR="00DA0E05" w:rsidRPr="00096CA4" w:rsidRDefault="00DA0E05" w:rsidP="00C1310D">
            <w:pPr>
              <w:jc w:val="both"/>
              <w:rPr>
                <w:color w:val="000000" w:themeColor="text1"/>
              </w:rPr>
            </w:pPr>
            <w:r w:rsidRPr="00096CA4">
              <w:rPr>
                <w:color w:val="000000" w:themeColor="text1"/>
              </w:rPr>
              <w:t>Kūtsmēslu sadedzināšana</w:t>
            </w:r>
          </w:p>
        </w:tc>
      </w:tr>
      <w:tr w:rsidR="00927A9B" w:rsidRPr="00096CA4" w14:paraId="6E7B6DDE" w14:textId="77777777" w:rsidTr="00052F87">
        <w:tc>
          <w:tcPr>
            <w:tcW w:w="3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CA17C22" w14:textId="77777777" w:rsidR="00DA0E05" w:rsidRPr="00096CA4" w:rsidRDefault="00DA0E05" w:rsidP="00C1310D">
            <w:pPr>
              <w:jc w:val="center"/>
              <w:rPr>
                <w:color w:val="000000" w:themeColor="text1"/>
              </w:rPr>
            </w:pPr>
            <w:r w:rsidRPr="00096CA4">
              <w:rPr>
                <w:color w:val="000000" w:themeColor="text1"/>
              </w:rPr>
              <w:t>2.</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A23F4F9" w14:textId="77777777" w:rsidR="00DA0E05" w:rsidRPr="00096CA4" w:rsidRDefault="00DA0E05" w:rsidP="00C1310D">
            <w:pPr>
              <w:jc w:val="both"/>
              <w:rPr>
                <w:color w:val="000000" w:themeColor="text1"/>
              </w:rPr>
            </w:pPr>
            <w:r w:rsidRPr="00096CA4">
              <w:rPr>
                <w:color w:val="000000" w:themeColor="text1"/>
              </w:rPr>
              <w:t>Atkritumu apstrādes rūpniecība (WT)</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079DF61" w14:textId="02E60778" w:rsidR="00DA0E05" w:rsidRPr="00096CA4" w:rsidRDefault="00DA0E05" w:rsidP="00927A9B">
            <w:pPr>
              <w:jc w:val="both"/>
              <w:rPr>
                <w:color w:val="000000" w:themeColor="text1"/>
              </w:rPr>
            </w:pPr>
            <w:r w:rsidRPr="00096CA4">
              <w:rPr>
                <w:color w:val="000000" w:themeColor="text1"/>
              </w:rPr>
              <w:t>Kūt</w:t>
            </w:r>
            <w:r w:rsidR="0032747A" w:rsidRPr="00096CA4">
              <w:rPr>
                <w:color w:val="000000" w:themeColor="text1"/>
              </w:rPr>
              <w:t>smēslu kompostēšana un anaerobā f</w:t>
            </w:r>
            <w:r w:rsidR="00E955D2" w:rsidRPr="00096CA4">
              <w:rPr>
                <w:color w:val="000000" w:themeColor="text1"/>
              </w:rPr>
              <w:t>ermentācija</w:t>
            </w:r>
          </w:p>
        </w:tc>
      </w:tr>
      <w:tr w:rsidR="00717F5C" w:rsidRPr="00096CA4" w14:paraId="3389032F" w14:textId="77777777" w:rsidTr="00052F87">
        <w:tc>
          <w:tcPr>
            <w:tcW w:w="3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032D17E" w14:textId="77777777" w:rsidR="00DA0E05" w:rsidRPr="00096CA4" w:rsidRDefault="00DA0E05" w:rsidP="00C1310D">
            <w:pPr>
              <w:jc w:val="center"/>
              <w:rPr>
                <w:color w:val="000000" w:themeColor="text1"/>
              </w:rPr>
            </w:pPr>
            <w:r w:rsidRPr="00096CA4">
              <w:rPr>
                <w:color w:val="000000" w:themeColor="text1"/>
              </w:rPr>
              <w:t>3.</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9B7B5C" w14:textId="5AECFA2B" w:rsidR="00DA0E05" w:rsidRPr="00096CA4" w:rsidRDefault="00DA0E05" w:rsidP="00717F5C">
            <w:pPr>
              <w:jc w:val="both"/>
              <w:rPr>
                <w:color w:val="000000" w:themeColor="text1"/>
              </w:rPr>
            </w:pPr>
            <w:r w:rsidRPr="00096CA4">
              <w:rPr>
                <w:color w:val="000000" w:themeColor="text1"/>
              </w:rPr>
              <w:t>N</w:t>
            </w:r>
            <w:r w:rsidR="00EB67D8">
              <w:rPr>
                <w:color w:val="000000" w:themeColor="text1"/>
              </w:rPr>
              <w:t>o iekārtām, kas minētas likuma “Par piesārņojumu”</w:t>
            </w:r>
            <w:r w:rsidRPr="00096CA4">
              <w:rPr>
                <w:color w:val="000000" w:themeColor="text1"/>
              </w:rPr>
              <w:t xml:space="preserve"> 1. pielikumā, emitēto vielu monitorings (ROM)</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FD82ED2" w14:textId="77777777" w:rsidR="00DA0E05" w:rsidRPr="00096CA4" w:rsidRDefault="00DA0E05" w:rsidP="00C1310D">
            <w:pPr>
              <w:jc w:val="both"/>
              <w:rPr>
                <w:color w:val="000000" w:themeColor="text1"/>
              </w:rPr>
            </w:pPr>
            <w:r w:rsidRPr="00096CA4">
              <w:rPr>
                <w:color w:val="000000" w:themeColor="text1"/>
              </w:rPr>
              <w:t>Gaisā un ūdenī emitēto vielu monitorings</w:t>
            </w:r>
          </w:p>
        </w:tc>
      </w:tr>
      <w:tr w:rsidR="00717F5C" w:rsidRPr="00096CA4" w14:paraId="4CA1B249" w14:textId="77777777" w:rsidTr="00052F87">
        <w:tc>
          <w:tcPr>
            <w:tcW w:w="3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A4BF433" w14:textId="77777777" w:rsidR="00DA0E05" w:rsidRPr="00096CA4" w:rsidRDefault="00DA0E05" w:rsidP="00C1310D">
            <w:pPr>
              <w:jc w:val="center"/>
              <w:rPr>
                <w:color w:val="000000" w:themeColor="text1"/>
              </w:rPr>
            </w:pPr>
            <w:r w:rsidRPr="00096CA4">
              <w:rPr>
                <w:color w:val="000000" w:themeColor="text1"/>
              </w:rPr>
              <w:t>4.</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EE3FF00" w14:textId="77777777" w:rsidR="00DA0E05" w:rsidRPr="00096CA4" w:rsidRDefault="00DA0E05" w:rsidP="00C1310D">
            <w:pPr>
              <w:jc w:val="both"/>
              <w:rPr>
                <w:color w:val="000000" w:themeColor="text1"/>
              </w:rPr>
            </w:pPr>
            <w:r w:rsidRPr="00096CA4">
              <w:rPr>
                <w:color w:val="000000" w:themeColor="text1"/>
              </w:rPr>
              <w:t>Ekonomika un mijiedarbība ar vides faktoriem (ECM)</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BBA7EDD" w14:textId="77777777" w:rsidR="00DA0E05" w:rsidRPr="00096CA4" w:rsidRDefault="00DA0E05" w:rsidP="00C1310D">
            <w:pPr>
              <w:jc w:val="both"/>
              <w:rPr>
                <w:color w:val="000000" w:themeColor="text1"/>
              </w:rPr>
            </w:pPr>
            <w:r w:rsidRPr="00096CA4">
              <w:rPr>
                <w:color w:val="000000" w:themeColor="text1"/>
              </w:rPr>
              <w:t>Tehnisko paņēmienu ekonomiskā ietekme un mijiedarbība ar vides faktoriem</w:t>
            </w:r>
          </w:p>
        </w:tc>
      </w:tr>
      <w:tr w:rsidR="00717F5C" w:rsidRPr="00096CA4" w14:paraId="009D5A65" w14:textId="77777777" w:rsidTr="00052F87">
        <w:tc>
          <w:tcPr>
            <w:tcW w:w="3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4177BA" w14:textId="77777777" w:rsidR="00DA0E05" w:rsidRPr="00096CA4" w:rsidRDefault="00DA0E05" w:rsidP="00C1310D">
            <w:pPr>
              <w:jc w:val="center"/>
              <w:rPr>
                <w:color w:val="000000" w:themeColor="text1"/>
              </w:rPr>
            </w:pPr>
            <w:r w:rsidRPr="00096CA4">
              <w:rPr>
                <w:color w:val="000000" w:themeColor="text1"/>
              </w:rPr>
              <w:t>5.</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49B1946" w14:textId="77777777" w:rsidR="00DA0E05" w:rsidRPr="00096CA4" w:rsidRDefault="00DA0E05" w:rsidP="00C1310D">
            <w:pPr>
              <w:jc w:val="both"/>
              <w:rPr>
                <w:color w:val="000000" w:themeColor="text1"/>
              </w:rPr>
            </w:pPr>
            <w:r w:rsidRPr="00096CA4">
              <w:rPr>
                <w:color w:val="000000" w:themeColor="text1"/>
              </w:rPr>
              <w:t>Emisijas no uzglabāšanas vietām (EFS)</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D257243" w14:textId="77777777" w:rsidR="00DA0E05" w:rsidRPr="00096CA4" w:rsidRDefault="00DA0E05" w:rsidP="00C1310D">
            <w:pPr>
              <w:jc w:val="both"/>
              <w:rPr>
                <w:color w:val="000000" w:themeColor="text1"/>
              </w:rPr>
            </w:pPr>
            <w:r w:rsidRPr="00096CA4">
              <w:rPr>
                <w:color w:val="000000" w:themeColor="text1"/>
              </w:rPr>
              <w:t xml:space="preserve">Materiālu uzglabāšana un manipulācijas ar tiem </w:t>
            </w:r>
          </w:p>
        </w:tc>
      </w:tr>
      <w:tr w:rsidR="00717F5C" w:rsidRPr="00096CA4" w14:paraId="52180195" w14:textId="77777777" w:rsidTr="00717F5C">
        <w:trPr>
          <w:trHeight w:val="370"/>
        </w:trPr>
        <w:tc>
          <w:tcPr>
            <w:tcW w:w="3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FA1974E" w14:textId="77777777" w:rsidR="00DA0E05" w:rsidRPr="00096CA4" w:rsidRDefault="00DA0E05" w:rsidP="00C1310D">
            <w:pPr>
              <w:jc w:val="center"/>
              <w:rPr>
                <w:color w:val="000000" w:themeColor="text1"/>
              </w:rPr>
            </w:pPr>
            <w:r w:rsidRPr="00096CA4">
              <w:rPr>
                <w:color w:val="000000" w:themeColor="text1"/>
              </w:rPr>
              <w:t>6.</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536512B" w14:textId="77777777" w:rsidR="00DA0E05" w:rsidRPr="00096CA4" w:rsidRDefault="00DA0E05" w:rsidP="00C1310D">
            <w:pPr>
              <w:jc w:val="both"/>
              <w:rPr>
                <w:color w:val="000000" w:themeColor="text1"/>
              </w:rPr>
            </w:pPr>
            <w:r w:rsidRPr="00096CA4">
              <w:rPr>
                <w:color w:val="000000" w:themeColor="text1"/>
              </w:rPr>
              <w:t>Energoefektivitāte (ENE)</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FD4CF0C" w14:textId="77777777" w:rsidR="00762A5A" w:rsidRPr="00096CA4" w:rsidRDefault="00DA0E05" w:rsidP="00C1310D">
            <w:pPr>
              <w:jc w:val="both"/>
              <w:rPr>
                <w:color w:val="000000" w:themeColor="text1"/>
              </w:rPr>
            </w:pPr>
            <w:r w:rsidRPr="00096CA4">
              <w:rPr>
                <w:color w:val="000000" w:themeColor="text1"/>
              </w:rPr>
              <w:t>Vispārīgie energoefektivitātes aspekti</w:t>
            </w:r>
          </w:p>
        </w:tc>
      </w:tr>
      <w:tr w:rsidR="00717F5C" w:rsidRPr="00096CA4" w14:paraId="4153FA5F" w14:textId="77777777" w:rsidTr="00052F87">
        <w:tc>
          <w:tcPr>
            <w:tcW w:w="3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01A5A4" w14:textId="77777777" w:rsidR="00DA0E05" w:rsidRPr="00096CA4" w:rsidRDefault="00DA0E05" w:rsidP="00C1310D">
            <w:pPr>
              <w:jc w:val="center"/>
              <w:rPr>
                <w:color w:val="000000" w:themeColor="text1"/>
              </w:rPr>
            </w:pPr>
            <w:r w:rsidRPr="00096CA4">
              <w:rPr>
                <w:color w:val="000000" w:themeColor="text1"/>
              </w:rPr>
              <w:t>7.</w:t>
            </w:r>
          </w:p>
        </w:tc>
        <w:tc>
          <w:tcPr>
            <w:tcW w:w="215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03C6FBA" w14:textId="77777777" w:rsidR="00DA0E05" w:rsidRPr="00096CA4" w:rsidRDefault="00DA0E05" w:rsidP="00C1310D">
            <w:pPr>
              <w:jc w:val="both"/>
              <w:rPr>
                <w:color w:val="000000" w:themeColor="text1"/>
              </w:rPr>
            </w:pPr>
            <w:r w:rsidRPr="00096CA4">
              <w:rPr>
                <w:color w:val="000000" w:themeColor="text1"/>
              </w:rPr>
              <w:t>Pārtikas, dzērienu un piena rūpniecība (FDM)</w:t>
            </w:r>
          </w:p>
        </w:tc>
        <w:tc>
          <w:tcPr>
            <w:tcW w:w="25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9702D1" w14:textId="77777777" w:rsidR="00DA0E05" w:rsidRPr="00096CA4" w:rsidRDefault="00DA0E05" w:rsidP="00C1310D">
            <w:pPr>
              <w:jc w:val="both"/>
              <w:rPr>
                <w:color w:val="000000" w:themeColor="text1"/>
              </w:rPr>
            </w:pPr>
            <w:r w:rsidRPr="00096CA4">
              <w:rPr>
                <w:color w:val="000000" w:themeColor="text1"/>
              </w:rPr>
              <w:t>Barības ražošana</w:t>
            </w:r>
          </w:p>
        </w:tc>
      </w:tr>
    </w:tbl>
    <w:p w14:paraId="4DB8DE4F" w14:textId="77777777" w:rsidR="007625AE" w:rsidRPr="00096CA4" w:rsidRDefault="007625AE" w:rsidP="00C1310D">
      <w:pPr>
        <w:pStyle w:val="Parasts1"/>
        <w:tabs>
          <w:tab w:val="left" w:pos="6521"/>
        </w:tabs>
        <w:ind w:firstLine="709"/>
        <w:rPr>
          <w:color w:val="000000" w:themeColor="text1"/>
        </w:rPr>
      </w:pPr>
    </w:p>
    <w:p w14:paraId="483567B2" w14:textId="77777777" w:rsidR="002028DB" w:rsidRPr="00096CA4" w:rsidRDefault="002028DB" w:rsidP="00C1310D">
      <w:pPr>
        <w:rPr>
          <w:color w:val="000000" w:themeColor="text1"/>
          <w:sz w:val="28"/>
          <w:szCs w:val="28"/>
        </w:rPr>
      </w:pPr>
      <w:bookmarkStart w:id="1" w:name="_Toc423530140"/>
      <w:bookmarkStart w:id="2" w:name="_Toc423705679"/>
    </w:p>
    <w:bookmarkEnd w:id="1"/>
    <w:bookmarkEnd w:id="2"/>
    <w:p w14:paraId="3E124963" w14:textId="231C3949" w:rsidR="00783EA1" w:rsidRPr="00096CA4" w:rsidRDefault="00D96BB3" w:rsidP="000747E8">
      <w:pPr>
        <w:pStyle w:val="Virsraksts"/>
        <w:spacing w:after="0" w:line="240" w:lineRule="auto"/>
        <w:ind w:left="-142"/>
        <w:jc w:val="center"/>
        <w:outlineLvl w:val="0"/>
        <w:rPr>
          <w:b/>
          <w:i w:val="0"/>
          <w:color w:val="000000" w:themeColor="text1"/>
          <w:szCs w:val="28"/>
        </w:rPr>
      </w:pPr>
      <w:r w:rsidRPr="00096CA4">
        <w:rPr>
          <w:b/>
          <w:i w:val="0"/>
          <w:color w:val="000000" w:themeColor="text1"/>
          <w:szCs w:val="28"/>
        </w:rPr>
        <w:t xml:space="preserve">2. </w:t>
      </w:r>
      <w:r w:rsidR="008A4618" w:rsidRPr="00096CA4">
        <w:rPr>
          <w:b/>
          <w:i w:val="0"/>
          <w:color w:val="000000" w:themeColor="text1"/>
          <w:szCs w:val="28"/>
        </w:rPr>
        <w:t>Definīcijas</w:t>
      </w:r>
    </w:p>
    <w:p w14:paraId="508C1A30" w14:textId="7935CB67" w:rsidR="002028DB" w:rsidRPr="00096CA4" w:rsidRDefault="00783EA1" w:rsidP="00C1310D">
      <w:pPr>
        <w:shd w:val="clear" w:color="auto" w:fill="FFFFFF"/>
        <w:tabs>
          <w:tab w:val="left" w:pos="4997"/>
          <w:tab w:val="right" w:pos="8505"/>
        </w:tabs>
        <w:ind w:firstLine="300"/>
        <w:jc w:val="right"/>
        <w:rPr>
          <w:color w:val="000000" w:themeColor="text1"/>
        </w:rPr>
      </w:pPr>
      <w:r w:rsidRPr="00096CA4">
        <w:rPr>
          <w:color w:val="000000" w:themeColor="text1"/>
        </w:rPr>
        <w:t>2. tabula</w:t>
      </w:r>
    </w:p>
    <w:p w14:paraId="29D57ABB" w14:textId="35A5C33E" w:rsidR="002028DB" w:rsidRPr="00096CA4" w:rsidRDefault="002028DB" w:rsidP="00C1310D">
      <w:pPr>
        <w:jc w:val="center"/>
        <w:rPr>
          <w:b/>
          <w:color w:val="000000" w:themeColor="text1"/>
        </w:rPr>
      </w:pPr>
      <w:r w:rsidRPr="00096CA4">
        <w:rPr>
          <w:b/>
          <w:color w:val="000000" w:themeColor="text1"/>
        </w:rPr>
        <w:t>Šajos LPTP secinā</w:t>
      </w:r>
      <w:r w:rsidR="00783EA1" w:rsidRPr="00096CA4">
        <w:rPr>
          <w:b/>
          <w:color w:val="000000" w:themeColor="text1"/>
        </w:rPr>
        <w:t>jumos izmanto</w:t>
      </w:r>
      <w:r w:rsidR="00390476" w:rsidRPr="00096CA4">
        <w:rPr>
          <w:b/>
          <w:color w:val="000000" w:themeColor="text1"/>
        </w:rPr>
        <w:t>tās</w:t>
      </w:r>
      <w:r w:rsidR="00783EA1" w:rsidRPr="00096CA4">
        <w:rPr>
          <w:b/>
          <w:color w:val="000000" w:themeColor="text1"/>
        </w:rPr>
        <w:t xml:space="preserve"> definīcijas</w:t>
      </w:r>
    </w:p>
    <w:p w14:paraId="7DD222DC" w14:textId="77777777" w:rsidR="002028DB" w:rsidRPr="00096CA4" w:rsidRDefault="002028DB" w:rsidP="00C1310D">
      <w:pPr>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1667"/>
        <w:gridCol w:w="6732"/>
      </w:tblGrid>
      <w:tr w:rsidR="00717F5C" w:rsidRPr="00096CA4" w14:paraId="400D6BFD" w14:textId="77777777" w:rsidTr="00390476">
        <w:trPr>
          <w:cantSplit/>
          <w:trHeight w:val="703"/>
          <w:tblHeader/>
          <w:jc w:val="center"/>
        </w:trPr>
        <w:tc>
          <w:tcPr>
            <w:tcW w:w="0" w:type="auto"/>
          </w:tcPr>
          <w:p w14:paraId="7159C01B" w14:textId="1A7F028D" w:rsidR="00390476" w:rsidRPr="00096CA4" w:rsidRDefault="00390476" w:rsidP="00C1310D">
            <w:pPr>
              <w:jc w:val="center"/>
              <w:rPr>
                <w:b/>
                <w:color w:val="000000" w:themeColor="text1"/>
              </w:rPr>
            </w:pPr>
            <w:r w:rsidRPr="00096CA4">
              <w:rPr>
                <w:b/>
                <w:bCs/>
                <w:color w:val="000000" w:themeColor="text1"/>
              </w:rPr>
              <w:t>Nr.</w:t>
            </w:r>
            <w:r w:rsidRPr="00096CA4">
              <w:rPr>
                <w:b/>
                <w:bCs/>
                <w:color w:val="000000" w:themeColor="text1"/>
              </w:rPr>
              <w:br/>
              <w:t>p. k.</w:t>
            </w:r>
          </w:p>
        </w:tc>
        <w:tc>
          <w:tcPr>
            <w:tcW w:w="0" w:type="auto"/>
            <w:shd w:val="clear" w:color="auto" w:fill="auto"/>
            <w:vAlign w:val="center"/>
          </w:tcPr>
          <w:p w14:paraId="01904457" w14:textId="3683978D" w:rsidR="00390476" w:rsidRPr="00096CA4" w:rsidRDefault="00390476" w:rsidP="00C1310D">
            <w:pPr>
              <w:jc w:val="center"/>
              <w:rPr>
                <w:color w:val="000000" w:themeColor="text1"/>
              </w:rPr>
            </w:pPr>
            <w:r w:rsidRPr="00096CA4">
              <w:rPr>
                <w:b/>
                <w:color w:val="000000" w:themeColor="text1"/>
              </w:rPr>
              <w:t>Termins</w:t>
            </w:r>
          </w:p>
        </w:tc>
        <w:tc>
          <w:tcPr>
            <w:tcW w:w="0" w:type="auto"/>
            <w:shd w:val="clear" w:color="auto" w:fill="auto"/>
            <w:vAlign w:val="center"/>
          </w:tcPr>
          <w:p w14:paraId="169A7F2C" w14:textId="77777777" w:rsidR="00390476" w:rsidRPr="00096CA4" w:rsidRDefault="00390476" w:rsidP="00C1310D">
            <w:pPr>
              <w:jc w:val="center"/>
              <w:rPr>
                <w:color w:val="000000" w:themeColor="text1"/>
              </w:rPr>
            </w:pPr>
            <w:r w:rsidRPr="00096CA4">
              <w:rPr>
                <w:b/>
                <w:color w:val="000000" w:themeColor="text1"/>
              </w:rPr>
              <w:t>Definīcija</w:t>
            </w:r>
          </w:p>
        </w:tc>
      </w:tr>
      <w:tr w:rsidR="00717F5C" w:rsidRPr="00096CA4" w14:paraId="5A622B5D" w14:textId="77777777" w:rsidTr="00052F87">
        <w:trPr>
          <w:cantSplit/>
          <w:trHeight w:val="340"/>
          <w:jc w:val="center"/>
        </w:trPr>
        <w:tc>
          <w:tcPr>
            <w:tcW w:w="0" w:type="auto"/>
            <w:vAlign w:val="center"/>
          </w:tcPr>
          <w:p w14:paraId="2505FE60" w14:textId="7833FA92" w:rsidR="00390476" w:rsidRPr="00096CA4" w:rsidRDefault="00390476" w:rsidP="00C1310D">
            <w:pPr>
              <w:jc w:val="center"/>
              <w:rPr>
                <w:i/>
                <w:color w:val="000000" w:themeColor="text1"/>
              </w:rPr>
            </w:pPr>
            <w:r w:rsidRPr="00096CA4">
              <w:rPr>
                <w:color w:val="000000" w:themeColor="text1"/>
              </w:rPr>
              <w:t>1.</w:t>
            </w:r>
          </w:p>
        </w:tc>
        <w:tc>
          <w:tcPr>
            <w:tcW w:w="0" w:type="auto"/>
            <w:shd w:val="clear" w:color="auto" w:fill="auto"/>
            <w:vAlign w:val="center"/>
          </w:tcPr>
          <w:p w14:paraId="5DF4A64F" w14:textId="248D76E3" w:rsidR="00390476" w:rsidRPr="00096CA4" w:rsidRDefault="00390476" w:rsidP="00C1310D">
            <w:pPr>
              <w:jc w:val="both"/>
              <w:rPr>
                <w:color w:val="000000" w:themeColor="text1"/>
              </w:rPr>
            </w:pPr>
            <w:r w:rsidRPr="00096CA4">
              <w:rPr>
                <w:i/>
                <w:color w:val="000000" w:themeColor="text1"/>
              </w:rPr>
              <w:t xml:space="preserve">Ad libitum </w:t>
            </w:r>
          </w:p>
        </w:tc>
        <w:tc>
          <w:tcPr>
            <w:tcW w:w="0" w:type="auto"/>
            <w:shd w:val="clear" w:color="auto" w:fill="auto"/>
            <w:vAlign w:val="center"/>
          </w:tcPr>
          <w:p w14:paraId="0D9CFB52" w14:textId="2DAE240E" w:rsidR="00390476" w:rsidRPr="00096CA4" w:rsidRDefault="00390476" w:rsidP="00C1310D">
            <w:pPr>
              <w:jc w:val="both"/>
              <w:rPr>
                <w:color w:val="000000" w:themeColor="text1"/>
              </w:rPr>
            </w:pPr>
            <w:r w:rsidRPr="00096CA4">
              <w:rPr>
                <w:color w:val="000000" w:themeColor="text1"/>
              </w:rPr>
              <w:t>Nodrošināta brīva piekļuve barībai vai ūdenim, proti, dzīvniekam ir atļauts pašam regulēt uzņemto daudzumu atbilstoši savām bioloģiskajām vajadzībām.</w:t>
            </w:r>
          </w:p>
        </w:tc>
      </w:tr>
      <w:tr w:rsidR="00717F5C" w:rsidRPr="00096CA4" w14:paraId="5125767F" w14:textId="77777777" w:rsidTr="00052F87">
        <w:trPr>
          <w:cantSplit/>
          <w:trHeight w:val="340"/>
          <w:jc w:val="center"/>
        </w:trPr>
        <w:tc>
          <w:tcPr>
            <w:tcW w:w="0" w:type="auto"/>
            <w:vAlign w:val="center"/>
          </w:tcPr>
          <w:p w14:paraId="59B6DA12" w14:textId="7D20A1DB" w:rsidR="00390476" w:rsidRPr="00096CA4" w:rsidRDefault="00390476" w:rsidP="00C1310D">
            <w:pPr>
              <w:jc w:val="center"/>
              <w:rPr>
                <w:color w:val="000000" w:themeColor="text1"/>
              </w:rPr>
            </w:pPr>
            <w:r w:rsidRPr="00096CA4">
              <w:rPr>
                <w:color w:val="000000" w:themeColor="text1"/>
              </w:rPr>
              <w:t>2.</w:t>
            </w:r>
          </w:p>
        </w:tc>
        <w:tc>
          <w:tcPr>
            <w:tcW w:w="0" w:type="auto"/>
            <w:shd w:val="clear" w:color="auto" w:fill="auto"/>
            <w:vAlign w:val="center"/>
          </w:tcPr>
          <w:p w14:paraId="03267FEE" w14:textId="7BDC9E6E" w:rsidR="00390476" w:rsidRPr="00096CA4" w:rsidRDefault="00390476" w:rsidP="00C1310D">
            <w:pPr>
              <w:jc w:val="both"/>
              <w:rPr>
                <w:color w:val="000000" w:themeColor="text1"/>
              </w:rPr>
            </w:pPr>
            <w:r w:rsidRPr="00096CA4">
              <w:rPr>
                <w:color w:val="000000" w:themeColor="text1"/>
              </w:rPr>
              <w:t>Dzīvnieka vieta</w:t>
            </w:r>
          </w:p>
        </w:tc>
        <w:tc>
          <w:tcPr>
            <w:tcW w:w="0" w:type="auto"/>
            <w:shd w:val="clear" w:color="auto" w:fill="auto"/>
            <w:vAlign w:val="center"/>
          </w:tcPr>
          <w:p w14:paraId="77068B93" w14:textId="74F00A45" w:rsidR="00390476" w:rsidRPr="00096CA4" w:rsidRDefault="00390476" w:rsidP="00DE1D20">
            <w:pPr>
              <w:jc w:val="both"/>
              <w:rPr>
                <w:color w:val="000000" w:themeColor="text1"/>
              </w:rPr>
            </w:pPr>
            <w:r w:rsidRPr="00096CA4">
              <w:rPr>
                <w:color w:val="000000" w:themeColor="text1"/>
              </w:rPr>
              <w:t xml:space="preserve">Platība, kas novietņu sistēmā paredzēta vienam dzīvniekam, ņemot vērā </w:t>
            </w:r>
            <w:r w:rsidR="00DE1D20" w:rsidRPr="00096CA4">
              <w:rPr>
                <w:color w:val="000000" w:themeColor="text1"/>
              </w:rPr>
              <w:t>novietnes</w:t>
            </w:r>
            <w:r w:rsidRPr="00096CA4">
              <w:rPr>
                <w:color w:val="000000" w:themeColor="text1"/>
              </w:rPr>
              <w:t xml:space="preserve"> maksimālo kapacitāti. </w:t>
            </w:r>
          </w:p>
        </w:tc>
      </w:tr>
      <w:tr w:rsidR="00717F5C" w:rsidRPr="00096CA4" w14:paraId="08BB2E5D" w14:textId="77777777" w:rsidTr="005E5010">
        <w:trPr>
          <w:cantSplit/>
          <w:trHeight w:val="1617"/>
          <w:jc w:val="center"/>
        </w:trPr>
        <w:tc>
          <w:tcPr>
            <w:tcW w:w="0" w:type="auto"/>
            <w:tcBorders>
              <w:top w:val="single" w:sz="4" w:space="0" w:color="auto"/>
              <w:left w:val="single" w:sz="4" w:space="0" w:color="auto"/>
              <w:bottom w:val="single" w:sz="4" w:space="0" w:color="auto"/>
              <w:right w:val="single" w:sz="4" w:space="0" w:color="auto"/>
            </w:tcBorders>
            <w:vAlign w:val="center"/>
          </w:tcPr>
          <w:p w14:paraId="62230A69" w14:textId="67EE4146" w:rsidR="00390476" w:rsidRPr="00096CA4" w:rsidRDefault="00390476" w:rsidP="00C1310D">
            <w:pPr>
              <w:jc w:val="center"/>
              <w:rPr>
                <w:color w:val="000000" w:themeColor="text1"/>
              </w:rPr>
            </w:pPr>
            <w:r w:rsidRPr="00096CA4">
              <w:rPr>
                <w:color w:val="000000" w:themeColor="text1"/>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53FCCDE" w14:textId="55095587" w:rsidR="00390476" w:rsidRPr="00096CA4" w:rsidRDefault="00390476" w:rsidP="00C1310D">
            <w:pPr>
              <w:jc w:val="both"/>
              <w:rPr>
                <w:color w:val="000000" w:themeColor="text1"/>
              </w:rPr>
            </w:pPr>
            <w:r w:rsidRPr="00096CA4">
              <w:rPr>
                <w:color w:val="000000" w:themeColor="text1"/>
              </w:rPr>
              <w:t>Saudzējoša augsnes apstrāde</w:t>
            </w:r>
          </w:p>
          <w:p w14:paraId="1BA31540" w14:textId="77777777" w:rsidR="00390476" w:rsidRPr="00096CA4" w:rsidRDefault="00390476" w:rsidP="00C1310D">
            <w:pPr>
              <w:jc w:val="both"/>
              <w:rPr>
                <w:color w:val="000000" w:themeColor="text1"/>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A72FF5B" w14:textId="2BE0D5C8" w:rsidR="00390476" w:rsidRPr="00096CA4" w:rsidRDefault="00390476" w:rsidP="00A254FE">
            <w:pPr>
              <w:pStyle w:val="Default"/>
              <w:jc w:val="both"/>
              <w:rPr>
                <w:color w:val="000000" w:themeColor="text1"/>
              </w:rPr>
            </w:pPr>
            <w:r w:rsidRPr="00096CA4">
              <w:rPr>
                <w:color w:val="000000" w:themeColor="text1"/>
              </w:rPr>
              <w:t>Augsnes apstrādes metode, saskaņā ar kuru iepriekšējā gada pēcpļaujas atliekas (</w:t>
            </w:r>
            <w:r w:rsidR="00A254FE" w:rsidRPr="00096CA4">
              <w:rPr>
                <w:color w:val="000000" w:themeColor="text1"/>
              </w:rPr>
              <w:t>piemēram</w:t>
            </w:r>
            <w:r w:rsidRPr="00096CA4">
              <w:rPr>
                <w:color w:val="000000" w:themeColor="text1"/>
              </w:rPr>
              <w:t>, kukurūzas stiebri vai kviešu rugāji) tiek atstātas uz lauka pirms un pēc nākamo kultūraugu sēšanas vai stādīšanas, lai mazinātu augsnes eroziju un noteci.</w:t>
            </w:r>
          </w:p>
        </w:tc>
      </w:tr>
      <w:tr w:rsidR="00717F5C" w:rsidRPr="00096CA4" w14:paraId="41DB023A" w14:textId="77777777" w:rsidTr="00052F87">
        <w:trPr>
          <w:cantSplit/>
          <w:trHeight w:val="340"/>
          <w:jc w:val="center"/>
        </w:trPr>
        <w:tc>
          <w:tcPr>
            <w:tcW w:w="0" w:type="auto"/>
            <w:vAlign w:val="center"/>
          </w:tcPr>
          <w:p w14:paraId="59E870A5" w14:textId="3A4AF7DE" w:rsidR="00390476" w:rsidRPr="00096CA4" w:rsidRDefault="00390476" w:rsidP="00C1310D">
            <w:pPr>
              <w:jc w:val="center"/>
              <w:rPr>
                <w:color w:val="000000" w:themeColor="text1"/>
              </w:rPr>
            </w:pPr>
            <w:r w:rsidRPr="00096CA4">
              <w:rPr>
                <w:color w:val="000000" w:themeColor="text1"/>
              </w:rPr>
              <w:t>4.</w:t>
            </w:r>
          </w:p>
        </w:tc>
        <w:tc>
          <w:tcPr>
            <w:tcW w:w="0" w:type="auto"/>
            <w:shd w:val="clear" w:color="auto" w:fill="auto"/>
            <w:vAlign w:val="center"/>
          </w:tcPr>
          <w:p w14:paraId="0FEE5345" w14:textId="4C7E1BCD" w:rsidR="00390476" w:rsidRPr="00096CA4" w:rsidRDefault="00390476" w:rsidP="005E5010">
            <w:pPr>
              <w:rPr>
                <w:color w:val="000000" w:themeColor="text1"/>
              </w:rPr>
            </w:pPr>
            <w:r w:rsidRPr="00096CA4">
              <w:rPr>
                <w:color w:val="000000" w:themeColor="text1"/>
              </w:rPr>
              <w:t xml:space="preserve">Esoša </w:t>
            </w:r>
            <w:r w:rsidR="005E5010" w:rsidRPr="00096CA4">
              <w:rPr>
                <w:color w:val="000000" w:themeColor="text1"/>
              </w:rPr>
              <w:t>ferma</w:t>
            </w:r>
          </w:p>
        </w:tc>
        <w:tc>
          <w:tcPr>
            <w:tcW w:w="0" w:type="auto"/>
            <w:shd w:val="clear" w:color="auto" w:fill="auto"/>
            <w:vAlign w:val="center"/>
          </w:tcPr>
          <w:p w14:paraId="44FD3B5C" w14:textId="4669A06F" w:rsidR="00F75DD1" w:rsidRPr="00096CA4" w:rsidRDefault="001F55A9" w:rsidP="005E5010">
            <w:pPr>
              <w:jc w:val="both"/>
              <w:rPr>
                <w:color w:val="000000" w:themeColor="text1"/>
              </w:rPr>
            </w:pPr>
            <w:r w:rsidRPr="00096CA4">
              <w:rPr>
                <w:color w:val="000000" w:themeColor="text1"/>
              </w:rPr>
              <w:t>Ferma, kurai pirmā atļauja izdota pirms šo LPTP secinājumu publicēšanas</w:t>
            </w:r>
            <w:r w:rsidR="007F1EDD" w:rsidRPr="00096CA4">
              <w:rPr>
                <w:color w:val="000000" w:themeColor="text1"/>
              </w:rPr>
              <w:t>.</w:t>
            </w:r>
          </w:p>
        </w:tc>
      </w:tr>
      <w:tr w:rsidR="00717F5C" w:rsidRPr="00096CA4" w14:paraId="3526E385" w14:textId="77777777" w:rsidTr="00052F87">
        <w:trPr>
          <w:cantSplit/>
          <w:trHeight w:val="340"/>
          <w:jc w:val="center"/>
        </w:trPr>
        <w:tc>
          <w:tcPr>
            <w:tcW w:w="0" w:type="auto"/>
            <w:vAlign w:val="center"/>
          </w:tcPr>
          <w:p w14:paraId="3EF0A5D7" w14:textId="6913C687" w:rsidR="00390476" w:rsidRPr="00096CA4" w:rsidRDefault="00390476" w:rsidP="00C1310D">
            <w:pPr>
              <w:jc w:val="center"/>
              <w:rPr>
                <w:color w:val="000000" w:themeColor="text1"/>
              </w:rPr>
            </w:pPr>
            <w:r w:rsidRPr="00096CA4">
              <w:rPr>
                <w:color w:val="000000" w:themeColor="text1"/>
              </w:rPr>
              <w:t>5.</w:t>
            </w:r>
          </w:p>
        </w:tc>
        <w:tc>
          <w:tcPr>
            <w:tcW w:w="0" w:type="auto"/>
            <w:shd w:val="clear" w:color="auto" w:fill="auto"/>
            <w:vAlign w:val="center"/>
          </w:tcPr>
          <w:p w14:paraId="09F141B1" w14:textId="71E7E4DB" w:rsidR="00390476" w:rsidRPr="00096CA4" w:rsidRDefault="00390476" w:rsidP="005E5010">
            <w:pPr>
              <w:rPr>
                <w:color w:val="000000" w:themeColor="text1"/>
              </w:rPr>
            </w:pPr>
            <w:r w:rsidRPr="00096CA4">
              <w:rPr>
                <w:color w:val="000000" w:themeColor="text1"/>
              </w:rPr>
              <w:t xml:space="preserve">Esoša </w:t>
            </w:r>
            <w:r w:rsidR="005E5010" w:rsidRPr="00096CA4">
              <w:rPr>
                <w:color w:val="000000" w:themeColor="text1"/>
              </w:rPr>
              <w:t>novietne</w:t>
            </w:r>
          </w:p>
        </w:tc>
        <w:tc>
          <w:tcPr>
            <w:tcW w:w="0" w:type="auto"/>
            <w:shd w:val="clear" w:color="auto" w:fill="auto"/>
            <w:vAlign w:val="center"/>
          </w:tcPr>
          <w:p w14:paraId="0771D5E2" w14:textId="0E4DF0D4" w:rsidR="00F75DD1" w:rsidRPr="00096CA4" w:rsidRDefault="00553807" w:rsidP="005E5010">
            <w:pPr>
              <w:jc w:val="both"/>
              <w:rPr>
                <w:color w:val="000000" w:themeColor="text1"/>
              </w:rPr>
            </w:pPr>
            <w:r w:rsidRPr="00096CA4">
              <w:rPr>
                <w:color w:val="000000" w:themeColor="text1"/>
              </w:rPr>
              <w:t>Novietne, kuras ekspluatācijai fermas teritorijā pirmā atļauja izdota pirms šo LPTP secinājumu publicēšanas.</w:t>
            </w:r>
          </w:p>
        </w:tc>
      </w:tr>
      <w:tr w:rsidR="00717F5C" w:rsidRPr="00096CA4" w14:paraId="16849FBD" w14:textId="77777777" w:rsidTr="005E5010">
        <w:trPr>
          <w:cantSplit/>
          <w:trHeight w:val="691"/>
          <w:jc w:val="center"/>
        </w:trPr>
        <w:tc>
          <w:tcPr>
            <w:tcW w:w="0" w:type="auto"/>
            <w:vAlign w:val="center"/>
          </w:tcPr>
          <w:p w14:paraId="03BA2E73" w14:textId="36B422CD" w:rsidR="00390476" w:rsidRPr="00096CA4" w:rsidRDefault="00390476" w:rsidP="00C1310D">
            <w:pPr>
              <w:jc w:val="center"/>
              <w:rPr>
                <w:color w:val="000000" w:themeColor="text1"/>
              </w:rPr>
            </w:pPr>
            <w:r w:rsidRPr="00096CA4">
              <w:rPr>
                <w:color w:val="000000" w:themeColor="text1"/>
              </w:rPr>
              <w:t>6.</w:t>
            </w:r>
          </w:p>
        </w:tc>
        <w:tc>
          <w:tcPr>
            <w:tcW w:w="0" w:type="auto"/>
            <w:shd w:val="clear" w:color="auto" w:fill="auto"/>
            <w:vAlign w:val="center"/>
          </w:tcPr>
          <w:p w14:paraId="2FF3236F" w14:textId="354BC3A3" w:rsidR="00390476" w:rsidRPr="00096CA4" w:rsidRDefault="005E5010" w:rsidP="00C1310D">
            <w:pPr>
              <w:jc w:val="both"/>
              <w:rPr>
                <w:color w:val="000000" w:themeColor="text1"/>
              </w:rPr>
            </w:pPr>
            <w:r w:rsidRPr="00096CA4">
              <w:rPr>
                <w:color w:val="000000" w:themeColor="text1"/>
              </w:rPr>
              <w:t xml:space="preserve">Ferma </w:t>
            </w:r>
          </w:p>
        </w:tc>
        <w:tc>
          <w:tcPr>
            <w:tcW w:w="0" w:type="auto"/>
            <w:shd w:val="clear" w:color="auto" w:fill="auto"/>
            <w:vAlign w:val="center"/>
          </w:tcPr>
          <w:p w14:paraId="1DA3230E" w14:textId="4F0CC7E5" w:rsidR="00390476" w:rsidRPr="00096CA4" w:rsidRDefault="00EB67D8" w:rsidP="00C1310D">
            <w:pPr>
              <w:pStyle w:val="CommentText"/>
              <w:rPr>
                <w:color w:val="000000" w:themeColor="text1"/>
                <w:sz w:val="24"/>
              </w:rPr>
            </w:pPr>
            <w:r>
              <w:rPr>
                <w:color w:val="000000" w:themeColor="text1"/>
                <w:sz w:val="24"/>
              </w:rPr>
              <w:t>Likuma “Par piesārņojumu” 1. </w:t>
            </w:r>
            <w:r w:rsidR="006421E5" w:rsidRPr="00096CA4">
              <w:rPr>
                <w:color w:val="000000" w:themeColor="text1"/>
                <w:sz w:val="24"/>
              </w:rPr>
              <w:t>panta 17.</w:t>
            </w:r>
            <w:r>
              <w:rPr>
                <w:color w:val="000000" w:themeColor="text1"/>
                <w:sz w:val="24"/>
              </w:rPr>
              <w:t> </w:t>
            </w:r>
            <w:r w:rsidR="006421E5" w:rsidRPr="00096CA4">
              <w:rPr>
                <w:color w:val="000000" w:themeColor="text1"/>
                <w:sz w:val="24"/>
              </w:rPr>
              <w:t>punktā</w:t>
            </w:r>
            <w:r w:rsidR="00390476" w:rsidRPr="00096CA4">
              <w:rPr>
                <w:color w:val="000000" w:themeColor="text1"/>
                <w:sz w:val="24"/>
              </w:rPr>
              <w:t xml:space="preserve"> definēta iekārta, kurā tiek audzētas cūkas vai mājputni.</w:t>
            </w:r>
          </w:p>
        </w:tc>
      </w:tr>
      <w:tr w:rsidR="00717F5C" w:rsidRPr="00096CA4" w14:paraId="555219BA" w14:textId="77777777" w:rsidTr="005E5010">
        <w:trPr>
          <w:cantSplit/>
          <w:trHeight w:val="364"/>
          <w:jc w:val="center"/>
        </w:trPr>
        <w:tc>
          <w:tcPr>
            <w:tcW w:w="0" w:type="auto"/>
            <w:tcBorders>
              <w:top w:val="single" w:sz="4" w:space="0" w:color="auto"/>
              <w:left w:val="single" w:sz="4" w:space="0" w:color="auto"/>
              <w:bottom w:val="single" w:sz="4" w:space="0" w:color="auto"/>
              <w:right w:val="single" w:sz="4" w:space="0" w:color="auto"/>
            </w:tcBorders>
            <w:vAlign w:val="center"/>
          </w:tcPr>
          <w:p w14:paraId="49E872AB" w14:textId="37A7F2AE" w:rsidR="00390476" w:rsidRPr="00096CA4" w:rsidRDefault="00390476" w:rsidP="00C1310D">
            <w:pPr>
              <w:jc w:val="center"/>
              <w:rPr>
                <w:color w:val="000000" w:themeColor="text1"/>
              </w:rPr>
            </w:pPr>
            <w:r w:rsidRPr="00096CA4">
              <w:rPr>
                <w:color w:val="000000" w:themeColor="text1"/>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8F0CC5B" w14:textId="181071BF" w:rsidR="00390476" w:rsidRPr="00096CA4" w:rsidRDefault="00390476" w:rsidP="00C1310D">
            <w:pPr>
              <w:jc w:val="both"/>
              <w:rPr>
                <w:color w:val="000000" w:themeColor="text1"/>
              </w:rPr>
            </w:pPr>
            <w:r w:rsidRPr="00096CA4">
              <w:rPr>
                <w:color w:val="000000" w:themeColor="text1"/>
              </w:rPr>
              <w:t>Kūtsmēsli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DCAFD3" w14:textId="77777777" w:rsidR="00390476" w:rsidRPr="00096CA4" w:rsidRDefault="00390476" w:rsidP="00C1310D">
            <w:pPr>
              <w:pStyle w:val="Default"/>
              <w:jc w:val="both"/>
              <w:rPr>
                <w:color w:val="000000" w:themeColor="text1"/>
              </w:rPr>
            </w:pPr>
            <w:r w:rsidRPr="00096CA4">
              <w:rPr>
                <w:color w:val="000000" w:themeColor="text1"/>
              </w:rPr>
              <w:t>Šķidrie kūtsmēsli un/vai pakaišu kūtsmēsli.</w:t>
            </w:r>
          </w:p>
        </w:tc>
      </w:tr>
      <w:tr w:rsidR="00717F5C" w:rsidRPr="00096CA4" w14:paraId="6D3F6B96" w14:textId="77777777" w:rsidTr="005E5010">
        <w:trPr>
          <w:cantSplit/>
          <w:trHeight w:val="1008"/>
          <w:jc w:val="center"/>
        </w:trPr>
        <w:tc>
          <w:tcPr>
            <w:tcW w:w="0" w:type="auto"/>
            <w:vAlign w:val="center"/>
          </w:tcPr>
          <w:p w14:paraId="6D9565CF" w14:textId="05E7EE74" w:rsidR="00390476" w:rsidRPr="00096CA4" w:rsidRDefault="00390476" w:rsidP="00C1310D">
            <w:pPr>
              <w:jc w:val="center"/>
              <w:rPr>
                <w:color w:val="000000" w:themeColor="text1"/>
              </w:rPr>
            </w:pPr>
            <w:r w:rsidRPr="00096CA4">
              <w:rPr>
                <w:color w:val="000000" w:themeColor="text1"/>
              </w:rPr>
              <w:lastRenderedPageBreak/>
              <w:t>8.</w:t>
            </w:r>
          </w:p>
        </w:tc>
        <w:tc>
          <w:tcPr>
            <w:tcW w:w="0" w:type="auto"/>
            <w:shd w:val="clear" w:color="auto" w:fill="auto"/>
            <w:vAlign w:val="center"/>
          </w:tcPr>
          <w:p w14:paraId="49B1D9E0" w14:textId="7E969414" w:rsidR="00390476" w:rsidRPr="00096CA4" w:rsidRDefault="00390476" w:rsidP="005E5010">
            <w:pPr>
              <w:rPr>
                <w:color w:val="000000" w:themeColor="text1"/>
              </w:rPr>
            </w:pPr>
            <w:r w:rsidRPr="00096CA4">
              <w:rPr>
                <w:color w:val="000000" w:themeColor="text1"/>
              </w:rPr>
              <w:t xml:space="preserve">Jauna </w:t>
            </w:r>
            <w:r w:rsidR="005E5010" w:rsidRPr="00096CA4">
              <w:rPr>
                <w:color w:val="000000" w:themeColor="text1"/>
              </w:rPr>
              <w:t>ferma</w:t>
            </w:r>
          </w:p>
        </w:tc>
        <w:tc>
          <w:tcPr>
            <w:tcW w:w="0" w:type="auto"/>
            <w:shd w:val="clear" w:color="auto" w:fill="auto"/>
            <w:vAlign w:val="center"/>
          </w:tcPr>
          <w:p w14:paraId="47003008" w14:textId="5735A54E" w:rsidR="00390476" w:rsidRPr="00096CA4" w:rsidRDefault="005E5010" w:rsidP="005E5010">
            <w:pPr>
              <w:jc w:val="both"/>
              <w:rPr>
                <w:color w:val="000000" w:themeColor="text1"/>
              </w:rPr>
            </w:pPr>
            <w:r w:rsidRPr="00096CA4">
              <w:rPr>
                <w:color w:val="000000" w:themeColor="text1"/>
              </w:rPr>
              <w:t>Ferma</w:t>
            </w:r>
            <w:r w:rsidR="00390476" w:rsidRPr="00096CA4">
              <w:rPr>
                <w:color w:val="000000" w:themeColor="text1"/>
              </w:rPr>
              <w:t>, kurai pirmā atļauja izdota pēc šo LPT</w:t>
            </w:r>
            <w:r w:rsidR="005A37C7" w:rsidRPr="00096CA4">
              <w:rPr>
                <w:color w:val="000000" w:themeColor="text1"/>
              </w:rPr>
              <w:t xml:space="preserve">P secinājumu publicēšanas, vai </w:t>
            </w:r>
            <w:r w:rsidRPr="00096CA4">
              <w:rPr>
                <w:color w:val="000000" w:themeColor="text1"/>
              </w:rPr>
              <w:t>ferma</w:t>
            </w:r>
            <w:r w:rsidR="00390476" w:rsidRPr="00096CA4">
              <w:rPr>
                <w:color w:val="000000" w:themeColor="text1"/>
              </w:rPr>
              <w:t>, kas pēc šo LPTP secinājumu publicēšanas pilnībā aizstāta.</w:t>
            </w:r>
          </w:p>
        </w:tc>
      </w:tr>
      <w:tr w:rsidR="00717F5C" w:rsidRPr="00096CA4" w14:paraId="640C04C4" w14:textId="77777777" w:rsidTr="00052F87">
        <w:trPr>
          <w:cantSplit/>
          <w:trHeight w:val="340"/>
          <w:jc w:val="center"/>
        </w:trPr>
        <w:tc>
          <w:tcPr>
            <w:tcW w:w="0" w:type="auto"/>
            <w:vAlign w:val="center"/>
          </w:tcPr>
          <w:p w14:paraId="48971B56" w14:textId="2DB391FD" w:rsidR="00390476" w:rsidRPr="00096CA4" w:rsidRDefault="00390476" w:rsidP="00C1310D">
            <w:pPr>
              <w:jc w:val="center"/>
              <w:rPr>
                <w:color w:val="000000" w:themeColor="text1"/>
              </w:rPr>
            </w:pPr>
            <w:r w:rsidRPr="00096CA4">
              <w:rPr>
                <w:color w:val="000000" w:themeColor="text1"/>
              </w:rPr>
              <w:t>9.</w:t>
            </w:r>
          </w:p>
        </w:tc>
        <w:tc>
          <w:tcPr>
            <w:tcW w:w="0" w:type="auto"/>
            <w:shd w:val="clear" w:color="auto" w:fill="auto"/>
            <w:vAlign w:val="center"/>
          </w:tcPr>
          <w:p w14:paraId="350F3AAD" w14:textId="68E4988F" w:rsidR="00390476" w:rsidRPr="00096CA4" w:rsidRDefault="00390476" w:rsidP="00FC3ECA">
            <w:pPr>
              <w:rPr>
                <w:color w:val="000000" w:themeColor="text1"/>
              </w:rPr>
            </w:pPr>
            <w:r w:rsidRPr="00096CA4">
              <w:rPr>
                <w:color w:val="000000" w:themeColor="text1"/>
              </w:rPr>
              <w:t xml:space="preserve">Jauna </w:t>
            </w:r>
            <w:r w:rsidR="00FC3ECA" w:rsidRPr="00096CA4">
              <w:rPr>
                <w:color w:val="000000" w:themeColor="text1"/>
              </w:rPr>
              <w:t>novietne</w:t>
            </w:r>
          </w:p>
        </w:tc>
        <w:tc>
          <w:tcPr>
            <w:tcW w:w="0" w:type="auto"/>
            <w:shd w:val="clear" w:color="auto" w:fill="auto"/>
            <w:vAlign w:val="center"/>
          </w:tcPr>
          <w:p w14:paraId="244AC8F4" w14:textId="4411861A" w:rsidR="00553807" w:rsidRPr="00096CA4" w:rsidRDefault="00553807" w:rsidP="00553807">
            <w:pPr>
              <w:jc w:val="both"/>
              <w:rPr>
                <w:color w:val="000000" w:themeColor="text1"/>
              </w:rPr>
            </w:pPr>
            <w:r w:rsidRPr="00096CA4">
              <w:rPr>
                <w:color w:val="000000" w:themeColor="text1"/>
              </w:rPr>
              <w:t>Novietne, kuras ekspluatācijai fermas teritorijā pirmā atļauja izdota pēc šo LPTP secinājumu publicēšanas, vai novietne, kas, saglabājot esošos pamatus, pēc šo LPTP secinājumu publicēšanas pilnībā aizstāta.</w:t>
            </w:r>
          </w:p>
        </w:tc>
      </w:tr>
      <w:tr w:rsidR="00717F5C" w:rsidRPr="00096CA4" w14:paraId="5CAD5AE5" w14:textId="77777777" w:rsidTr="00052F87">
        <w:trPr>
          <w:cantSplit/>
          <w:trHeight w:val="340"/>
          <w:jc w:val="center"/>
        </w:trPr>
        <w:tc>
          <w:tcPr>
            <w:tcW w:w="0" w:type="auto"/>
            <w:vAlign w:val="center"/>
          </w:tcPr>
          <w:p w14:paraId="2C8285A7" w14:textId="5CF45313" w:rsidR="00390476" w:rsidRPr="00096CA4" w:rsidRDefault="00390476" w:rsidP="00C1310D">
            <w:pPr>
              <w:jc w:val="center"/>
              <w:rPr>
                <w:color w:val="000000" w:themeColor="text1"/>
              </w:rPr>
            </w:pPr>
            <w:r w:rsidRPr="00096CA4">
              <w:rPr>
                <w:color w:val="000000" w:themeColor="text1"/>
              </w:rPr>
              <w:t>10.</w:t>
            </w:r>
          </w:p>
        </w:tc>
        <w:tc>
          <w:tcPr>
            <w:tcW w:w="0" w:type="auto"/>
            <w:shd w:val="clear" w:color="auto" w:fill="auto"/>
            <w:vAlign w:val="center"/>
          </w:tcPr>
          <w:p w14:paraId="3C1FC206" w14:textId="627B7AF2" w:rsidR="00390476" w:rsidRPr="00096CA4" w:rsidRDefault="00553807" w:rsidP="00C1310D">
            <w:pPr>
              <w:rPr>
                <w:color w:val="000000" w:themeColor="text1"/>
              </w:rPr>
            </w:pPr>
            <w:r w:rsidRPr="00096CA4">
              <w:rPr>
                <w:color w:val="000000" w:themeColor="text1"/>
              </w:rPr>
              <w:t>Novietne</w:t>
            </w:r>
          </w:p>
        </w:tc>
        <w:tc>
          <w:tcPr>
            <w:tcW w:w="0" w:type="auto"/>
            <w:shd w:val="clear" w:color="auto" w:fill="auto"/>
            <w:vAlign w:val="center"/>
          </w:tcPr>
          <w:p w14:paraId="29632C75" w14:textId="0AF30838" w:rsidR="00390476" w:rsidRPr="00096CA4" w:rsidRDefault="00B947B1" w:rsidP="006B374F">
            <w:pPr>
              <w:jc w:val="both"/>
              <w:rPr>
                <w:color w:val="000000" w:themeColor="text1"/>
              </w:rPr>
            </w:pPr>
            <w:r>
              <w:rPr>
                <w:color w:val="000000" w:themeColor="text1"/>
              </w:rPr>
              <w:t>Fermas</w:t>
            </w:r>
            <w:r w:rsidR="00390476" w:rsidRPr="00096CA4">
              <w:rPr>
                <w:color w:val="000000" w:themeColor="text1"/>
              </w:rPr>
              <w:t xml:space="preserve"> daļa, kurā veic vienu no šādiem procesiem vai darbībām: dzīvnieku turēšana, kūtsmēslu uzglabāšana, kūtsmēslu pārstrāde. </w:t>
            </w:r>
            <w:bookmarkStart w:id="3" w:name="_Toc403577962"/>
            <w:r w:rsidR="006B374F" w:rsidRPr="00096CA4">
              <w:rPr>
                <w:color w:val="000000" w:themeColor="text1"/>
              </w:rPr>
              <w:t>Novietne</w:t>
            </w:r>
            <w:r w:rsidR="00390476" w:rsidRPr="00096CA4">
              <w:rPr>
                <w:color w:val="000000" w:themeColor="text1"/>
              </w:rPr>
              <w:t xml:space="preserve"> sastāv no vienas ēkas (vai iekārtas) un/vai procesu vai darbību veikšanai </w:t>
            </w:r>
            <w:r w:rsidR="006B374F" w:rsidRPr="00096CA4">
              <w:rPr>
                <w:color w:val="000000" w:themeColor="text1"/>
              </w:rPr>
              <w:t>nepieciešamā</w:t>
            </w:r>
            <w:r w:rsidR="00390476" w:rsidRPr="00096CA4">
              <w:rPr>
                <w:color w:val="000000" w:themeColor="text1"/>
              </w:rPr>
              <w:t xml:space="preserve"> aprīkojuma.</w:t>
            </w:r>
            <w:bookmarkEnd w:id="3"/>
          </w:p>
        </w:tc>
      </w:tr>
      <w:tr w:rsidR="00717F5C" w:rsidRPr="00096CA4" w14:paraId="037B8103" w14:textId="77777777" w:rsidTr="00052F87">
        <w:trPr>
          <w:cantSplit/>
          <w:trHeight w:val="340"/>
          <w:jc w:val="center"/>
        </w:trPr>
        <w:tc>
          <w:tcPr>
            <w:tcW w:w="0" w:type="auto"/>
            <w:vAlign w:val="center"/>
          </w:tcPr>
          <w:p w14:paraId="70908B31" w14:textId="2423FAA3" w:rsidR="00390476" w:rsidRPr="00096CA4" w:rsidRDefault="00390476" w:rsidP="00C1310D">
            <w:pPr>
              <w:jc w:val="center"/>
              <w:rPr>
                <w:color w:val="000000" w:themeColor="text1"/>
              </w:rPr>
            </w:pPr>
            <w:r w:rsidRPr="00096CA4">
              <w:rPr>
                <w:color w:val="000000" w:themeColor="text1"/>
              </w:rPr>
              <w:t>11.</w:t>
            </w:r>
          </w:p>
        </w:tc>
        <w:tc>
          <w:tcPr>
            <w:tcW w:w="0" w:type="auto"/>
            <w:shd w:val="clear" w:color="auto" w:fill="auto"/>
            <w:vAlign w:val="center"/>
          </w:tcPr>
          <w:p w14:paraId="0184ED98" w14:textId="075CB25E" w:rsidR="00390476" w:rsidRPr="00096CA4" w:rsidRDefault="00390476" w:rsidP="006421E5">
            <w:pPr>
              <w:rPr>
                <w:strike/>
                <w:color w:val="000000" w:themeColor="text1"/>
              </w:rPr>
            </w:pPr>
            <w:r w:rsidRPr="00096CA4">
              <w:rPr>
                <w:color w:val="000000" w:themeColor="text1"/>
              </w:rPr>
              <w:t xml:space="preserve">Jutīga </w:t>
            </w:r>
            <w:r w:rsidR="006421E5" w:rsidRPr="00096CA4">
              <w:rPr>
                <w:color w:val="000000" w:themeColor="text1"/>
              </w:rPr>
              <w:t>zona</w:t>
            </w:r>
            <w:r w:rsidRPr="00096CA4">
              <w:rPr>
                <w:color w:val="000000" w:themeColor="text1"/>
              </w:rPr>
              <w:t xml:space="preserve">  </w:t>
            </w:r>
          </w:p>
        </w:tc>
        <w:tc>
          <w:tcPr>
            <w:tcW w:w="0" w:type="auto"/>
            <w:shd w:val="clear" w:color="auto" w:fill="auto"/>
            <w:vAlign w:val="center"/>
          </w:tcPr>
          <w:p w14:paraId="639B90FF" w14:textId="786883CE" w:rsidR="00390476" w:rsidRPr="00096CA4" w:rsidRDefault="006421E5" w:rsidP="00C1310D">
            <w:pPr>
              <w:jc w:val="both"/>
              <w:rPr>
                <w:color w:val="000000" w:themeColor="text1"/>
              </w:rPr>
            </w:pPr>
            <w:r w:rsidRPr="00096CA4">
              <w:rPr>
                <w:color w:val="000000" w:themeColor="text1"/>
              </w:rPr>
              <w:t xml:space="preserve">Teritorija vai zona ar īpašu vajadzību </w:t>
            </w:r>
            <w:r w:rsidR="00390476" w:rsidRPr="00096CA4">
              <w:rPr>
                <w:color w:val="000000" w:themeColor="text1"/>
              </w:rPr>
              <w:t>aizsardzība</w:t>
            </w:r>
            <w:r w:rsidRPr="00096CA4">
              <w:rPr>
                <w:color w:val="000000" w:themeColor="text1"/>
              </w:rPr>
              <w:t>i</w:t>
            </w:r>
            <w:r w:rsidR="00390476" w:rsidRPr="00096CA4">
              <w:rPr>
                <w:color w:val="000000" w:themeColor="text1"/>
              </w:rPr>
              <w:t xml:space="preserve"> pret traucējumiem, piemēram:</w:t>
            </w:r>
          </w:p>
          <w:p w14:paraId="621669FE" w14:textId="77777777" w:rsidR="00390476" w:rsidRPr="00096CA4" w:rsidRDefault="00390476" w:rsidP="00C1310D">
            <w:pPr>
              <w:jc w:val="both"/>
              <w:rPr>
                <w:color w:val="000000" w:themeColor="text1"/>
              </w:rPr>
            </w:pPr>
            <w:r w:rsidRPr="00096CA4">
              <w:rPr>
                <w:color w:val="000000" w:themeColor="text1"/>
              </w:rPr>
              <w:t>- apdzīvotas teritorijas,</w:t>
            </w:r>
          </w:p>
          <w:p w14:paraId="10ED1509" w14:textId="77777777" w:rsidR="00390476" w:rsidRPr="00096CA4" w:rsidRDefault="00390476" w:rsidP="00C1310D">
            <w:pPr>
              <w:jc w:val="both"/>
              <w:rPr>
                <w:color w:val="000000" w:themeColor="text1"/>
              </w:rPr>
            </w:pPr>
            <w:r w:rsidRPr="00096CA4">
              <w:rPr>
                <w:color w:val="000000" w:themeColor="text1"/>
              </w:rPr>
              <w:t>- zonas, kurās notiek cilvēka darbības (piemēram, skolas, dienas aprūpes centri, atpūtas zonas, slimnīcas vai aprūpes iestādes),</w:t>
            </w:r>
          </w:p>
          <w:p w14:paraId="724CB2FD" w14:textId="77777777" w:rsidR="00390476" w:rsidRPr="00096CA4" w:rsidRDefault="00390476" w:rsidP="00C1310D">
            <w:pPr>
              <w:jc w:val="both"/>
              <w:rPr>
                <w:color w:val="000000" w:themeColor="text1"/>
              </w:rPr>
            </w:pPr>
            <w:r w:rsidRPr="00096CA4">
              <w:rPr>
                <w:color w:val="000000" w:themeColor="text1"/>
              </w:rPr>
              <w:t>- jutīgas ekosistēmas/dzīvotnes.</w:t>
            </w:r>
          </w:p>
        </w:tc>
      </w:tr>
      <w:tr w:rsidR="00717F5C" w:rsidRPr="00096CA4" w14:paraId="1A30E477" w14:textId="77777777" w:rsidTr="00052F87">
        <w:trPr>
          <w:cantSplit/>
          <w:trHeight w:val="340"/>
          <w:jc w:val="center"/>
        </w:trPr>
        <w:tc>
          <w:tcPr>
            <w:tcW w:w="0" w:type="auto"/>
            <w:tcBorders>
              <w:top w:val="single" w:sz="4" w:space="0" w:color="auto"/>
              <w:left w:val="single" w:sz="4" w:space="0" w:color="auto"/>
              <w:bottom w:val="single" w:sz="4" w:space="0" w:color="auto"/>
              <w:right w:val="single" w:sz="4" w:space="0" w:color="auto"/>
            </w:tcBorders>
            <w:vAlign w:val="center"/>
          </w:tcPr>
          <w:p w14:paraId="554AB6EC" w14:textId="135306ED" w:rsidR="00390476" w:rsidRPr="00096CA4" w:rsidRDefault="00390476" w:rsidP="00C1310D">
            <w:pPr>
              <w:jc w:val="center"/>
              <w:rPr>
                <w:color w:val="000000" w:themeColor="text1"/>
              </w:rPr>
            </w:pPr>
            <w:r w:rsidRPr="00096CA4">
              <w:rPr>
                <w:color w:val="000000" w:themeColor="text1"/>
              </w:rPr>
              <w:t>12.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10EF30" w14:textId="3F2DA61F" w:rsidR="00390476" w:rsidRPr="00096CA4" w:rsidRDefault="00390476" w:rsidP="00C1310D">
            <w:pPr>
              <w:jc w:val="both"/>
              <w:rPr>
                <w:color w:val="000000" w:themeColor="text1"/>
              </w:rPr>
            </w:pPr>
            <w:r w:rsidRPr="00096CA4">
              <w:rPr>
                <w:color w:val="000000" w:themeColor="text1"/>
              </w:rPr>
              <w:t>Šķidrie kūtsmēsli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8B4C687" w14:textId="77777777" w:rsidR="00390476" w:rsidRPr="00096CA4" w:rsidRDefault="00390476" w:rsidP="00C1310D">
            <w:pPr>
              <w:jc w:val="both"/>
              <w:rPr>
                <w:color w:val="000000" w:themeColor="text1"/>
              </w:rPr>
            </w:pPr>
            <w:r w:rsidRPr="00096CA4">
              <w:rPr>
                <w:color w:val="000000" w:themeColor="text1"/>
              </w:rPr>
              <w:t>Ekskrementi un urīns, kas ir vai nav sajaukušies ar pakaišu materiālu un ūdeni, tādējādi izveidojoties šķidriem kūtsmēsliem, kuru sausnas saturs nepārsniedz aptuveni 10 %, kuri plūst gravitācijas spēka ietekmē un kurus var sūknēt.</w:t>
            </w:r>
          </w:p>
        </w:tc>
      </w:tr>
      <w:tr w:rsidR="00717F5C" w:rsidRPr="00096CA4" w14:paraId="60A1A7B0" w14:textId="77777777" w:rsidTr="00052F87">
        <w:trPr>
          <w:cantSplit/>
          <w:trHeight w:val="340"/>
          <w:jc w:val="center"/>
        </w:trPr>
        <w:tc>
          <w:tcPr>
            <w:tcW w:w="0" w:type="auto"/>
            <w:tcBorders>
              <w:top w:val="single" w:sz="4" w:space="0" w:color="auto"/>
              <w:left w:val="single" w:sz="4" w:space="0" w:color="auto"/>
              <w:bottom w:val="single" w:sz="4" w:space="0" w:color="auto"/>
              <w:right w:val="single" w:sz="4" w:space="0" w:color="auto"/>
            </w:tcBorders>
            <w:vAlign w:val="center"/>
          </w:tcPr>
          <w:p w14:paraId="6510D116" w14:textId="733D5F0D" w:rsidR="00390476" w:rsidRPr="00096CA4" w:rsidRDefault="00390476" w:rsidP="00C1310D">
            <w:pPr>
              <w:jc w:val="center"/>
              <w:rPr>
                <w:color w:val="000000" w:themeColor="text1"/>
              </w:rPr>
            </w:pPr>
            <w:r w:rsidRPr="00096CA4">
              <w:rPr>
                <w:color w:val="000000" w:themeColor="text1"/>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B95E47" w14:textId="0DF758A8" w:rsidR="00390476" w:rsidRPr="00096CA4" w:rsidRDefault="00390476" w:rsidP="00C1310D">
            <w:pPr>
              <w:jc w:val="both"/>
              <w:rPr>
                <w:color w:val="000000" w:themeColor="text1"/>
              </w:rPr>
            </w:pPr>
            <w:r w:rsidRPr="00096CA4">
              <w:rPr>
                <w:color w:val="000000" w:themeColor="text1"/>
              </w:rPr>
              <w:t>Pakaišu kūtsmēsli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262BAB6" w14:textId="77777777" w:rsidR="00390476" w:rsidRPr="00096CA4" w:rsidRDefault="00390476" w:rsidP="00C1310D">
            <w:pPr>
              <w:pStyle w:val="Default"/>
              <w:jc w:val="both"/>
              <w:rPr>
                <w:color w:val="000000" w:themeColor="text1"/>
              </w:rPr>
            </w:pPr>
            <w:r w:rsidRPr="00096CA4">
              <w:rPr>
                <w:color w:val="000000" w:themeColor="text1"/>
              </w:rPr>
              <w:t>Ekskrementi jeb izkārnījumi un urīns, kuri ir sajaukušies ar pakaišu materiālu, kuri neplūst gravitācijas spēka ietekmē un kurus nevar sūknēt.</w:t>
            </w:r>
          </w:p>
        </w:tc>
      </w:tr>
      <w:tr w:rsidR="00717F5C" w:rsidRPr="00096CA4" w14:paraId="7175319B" w14:textId="77777777" w:rsidTr="00052F87">
        <w:trPr>
          <w:cantSplit/>
          <w:trHeight w:val="340"/>
          <w:jc w:val="center"/>
        </w:trPr>
        <w:tc>
          <w:tcPr>
            <w:tcW w:w="0" w:type="auto"/>
            <w:vAlign w:val="center"/>
          </w:tcPr>
          <w:p w14:paraId="3D4A0211" w14:textId="14747554" w:rsidR="00390476" w:rsidRPr="00096CA4" w:rsidRDefault="00390476" w:rsidP="00C1310D">
            <w:pPr>
              <w:jc w:val="center"/>
              <w:rPr>
                <w:color w:val="000000" w:themeColor="text1"/>
              </w:rPr>
            </w:pPr>
            <w:r w:rsidRPr="00096CA4">
              <w:rPr>
                <w:color w:val="000000" w:themeColor="text1"/>
              </w:rPr>
              <w:t>14.</w:t>
            </w:r>
          </w:p>
        </w:tc>
        <w:tc>
          <w:tcPr>
            <w:tcW w:w="0" w:type="auto"/>
            <w:shd w:val="clear" w:color="auto" w:fill="auto"/>
            <w:vAlign w:val="center"/>
          </w:tcPr>
          <w:p w14:paraId="34AB0765" w14:textId="0DA991C6" w:rsidR="00390476" w:rsidRPr="00096CA4" w:rsidRDefault="00390476" w:rsidP="00C1310D">
            <w:pPr>
              <w:jc w:val="both"/>
              <w:rPr>
                <w:color w:val="000000" w:themeColor="text1"/>
              </w:rPr>
            </w:pPr>
            <w:r w:rsidRPr="00096CA4">
              <w:rPr>
                <w:color w:val="000000" w:themeColor="text1"/>
              </w:rPr>
              <w:t>Kopējais amonija slāpeklis</w:t>
            </w:r>
          </w:p>
        </w:tc>
        <w:tc>
          <w:tcPr>
            <w:tcW w:w="0" w:type="auto"/>
            <w:shd w:val="clear" w:color="auto" w:fill="auto"/>
            <w:vAlign w:val="center"/>
          </w:tcPr>
          <w:p w14:paraId="20477C38" w14:textId="23A66B3F" w:rsidR="00390476" w:rsidRPr="00096CA4" w:rsidRDefault="00390476" w:rsidP="00290FC4">
            <w:pPr>
              <w:jc w:val="both"/>
              <w:rPr>
                <w:color w:val="000000" w:themeColor="text1"/>
              </w:rPr>
            </w:pPr>
            <w:r w:rsidRPr="00096CA4">
              <w:rPr>
                <w:color w:val="000000" w:themeColor="text1"/>
              </w:rPr>
              <w:t>Amonija slāpeklis (</w:t>
            </w:r>
            <w:r w:rsidR="00290FC4">
              <w:t>N/</w:t>
            </w:r>
            <w:r w:rsidR="00290FC4" w:rsidRPr="00A50814">
              <w:t>NH</w:t>
            </w:r>
            <w:r w:rsidR="00290FC4" w:rsidRPr="00A50814">
              <w:rPr>
                <w:vertAlign w:val="subscript"/>
              </w:rPr>
              <w:t>4</w:t>
            </w:r>
            <w:r w:rsidR="00290FC4">
              <w:rPr>
                <w:vertAlign w:val="subscript"/>
              </w:rPr>
              <w:t xml:space="preserve"> </w:t>
            </w:r>
            <w:r w:rsidRPr="00096CA4">
              <w:rPr>
                <w:color w:val="000000" w:themeColor="text1"/>
              </w:rPr>
              <w:t xml:space="preserve">) un tā savienojumi, tostarp urīnskābe, kas viegli sadalās </w:t>
            </w:r>
            <w:r w:rsidR="00937EAF">
              <w:t>N/</w:t>
            </w:r>
            <w:r w:rsidR="00937EAF" w:rsidRPr="00A50814">
              <w:t>NH</w:t>
            </w:r>
            <w:r w:rsidR="00937EAF" w:rsidRPr="00A50814">
              <w:rPr>
                <w:vertAlign w:val="subscript"/>
              </w:rPr>
              <w:t>4</w:t>
            </w:r>
            <w:r w:rsidR="00937EAF">
              <w:rPr>
                <w:vertAlign w:val="subscript"/>
              </w:rPr>
              <w:t xml:space="preserve"> </w:t>
            </w:r>
            <w:r w:rsidRPr="00096CA4">
              <w:rPr>
                <w:color w:val="000000" w:themeColor="text1"/>
              </w:rPr>
              <w:t>.</w:t>
            </w:r>
          </w:p>
        </w:tc>
      </w:tr>
      <w:tr w:rsidR="00717F5C" w:rsidRPr="00096CA4" w14:paraId="4E6863C0" w14:textId="77777777" w:rsidTr="00052F87">
        <w:trPr>
          <w:cantSplit/>
          <w:trHeight w:val="340"/>
          <w:jc w:val="center"/>
        </w:trPr>
        <w:tc>
          <w:tcPr>
            <w:tcW w:w="0" w:type="auto"/>
            <w:vAlign w:val="center"/>
          </w:tcPr>
          <w:p w14:paraId="34E57DA7" w14:textId="52C5D7E1" w:rsidR="00390476" w:rsidRPr="00096CA4" w:rsidRDefault="00390476" w:rsidP="00C1310D">
            <w:pPr>
              <w:jc w:val="center"/>
              <w:rPr>
                <w:color w:val="000000" w:themeColor="text1"/>
              </w:rPr>
            </w:pPr>
            <w:r w:rsidRPr="00096CA4">
              <w:rPr>
                <w:color w:val="000000" w:themeColor="text1"/>
              </w:rPr>
              <w:t>15.</w:t>
            </w:r>
          </w:p>
        </w:tc>
        <w:tc>
          <w:tcPr>
            <w:tcW w:w="0" w:type="auto"/>
            <w:shd w:val="clear" w:color="auto" w:fill="auto"/>
            <w:vAlign w:val="center"/>
          </w:tcPr>
          <w:p w14:paraId="37FCE92A" w14:textId="77C3FD9E" w:rsidR="00390476" w:rsidRPr="00096CA4" w:rsidRDefault="00390476" w:rsidP="00C1310D">
            <w:pPr>
              <w:jc w:val="both"/>
              <w:rPr>
                <w:color w:val="000000" w:themeColor="text1"/>
              </w:rPr>
            </w:pPr>
            <w:r w:rsidRPr="00096CA4">
              <w:rPr>
                <w:color w:val="000000" w:themeColor="text1"/>
              </w:rPr>
              <w:t>Kopējais slāpeklis</w:t>
            </w:r>
          </w:p>
        </w:tc>
        <w:tc>
          <w:tcPr>
            <w:tcW w:w="0" w:type="auto"/>
            <w:shd w:val="clear" w:color="auto" w:fill="auto"/>
            <w:vAlign w:val="center"/>
          </w:tcPr>
          <w:p w14:paraId="7C89D2C9" w14:textId="0692E753" w:rsidR="00390476" w:rsidRPr="00096CA4" w:rsidRDefault="00390476" w:rsidP="00937EAF">
            <w:pPr>
              <w:jc w:val="both"/>
              <w:rPr>
                <w:color w:val="000000" w:themeColor="text1"/>
              </w:rPr>
            </w:pPr>
            <w:r w:rsidRPr="00096CA4">
              <w:rPr>
                <w:color w:val="000000" w:themeColor="text1"/>
              </w:rPr>
              <w:t>Kopējais slāpeklis, izteikts kā N; ietver brīvo amonjaku un amoniju (</w:t>
            </w:r>
            <w:r w:rsidR="00937EAF">
              <w:t>N/</w:t>
            </w:r>
            <w:r w:rsidR="00937EAF" w:rsidRPr="00A50814">
              <w:t>NH</w:t>
            </w:r>
            <w:r w:rsidR="00937EAF" w:rsidRPr="00A50814">
              <w:rPr>
                <w:vertAlign w:val="subscript"/>
              </w:rPr>
              <w:t>4</w:t>
            </w:r>
            <w:r w:rsidR="00937EAF">
              <w:rPr>
                <w:vertAlign w:val="subscript"/>
              </w:rPr>
              <w:t xml:space="preserve"> </w:t>
            </w:r>
            <w:r w:rsidRPr="00096CA4">
              <w:rPr>
                <w:color w:val="000000" w:themeColor="text1"/>
              </w:rPr>
              <w:t>), nitrītus (</w:t>
            </w:r>
            <w:r w:rsidR="00937EAF">
              <w:rPr>
                <w:color w:val="000000" w:themeColor="text1"/>
              </w:rPr>
              <w:t>N/</w:t>
            </w:r>
            <w:r w:rsidRPr="00096CA4">
              <w:rPr>
                <w:color w:val="000000" w:themeColor="text1"/>
              </w:rPr>
              <w:t>NO</w:t>
            </w:r>
            <w:r w:rsidRPr="00096CA4">
              <w:rPr>
                <w:color w:val="000000" w:themeColor="text1"/>
                <w:vertAlign w:val="subscript"/>
              </w:rPr>
              <w:t>2</w:t>
            </w:r>
            <w:r w:rsidRPr="00096CA4">
              <w:rPr>
                <w:color w:val="000000" w:themeColor="text1"/>
              </w:rPr>
              <w:t>), nitrātus (</w:t>
            </w:r>
            <w:r w:rsidR="00937EAF">
              <w:rPr>
                <w:color w:val="000000" w:themeColor="text1"/>
              </w:rPr>
              <w:t>N/</w:t>
            </w:r>
            <w:r w:rsidRPr="00096CA4">
              <w:rPr>
                <w:color w:val="000000" w:themeColor="text1"/>
              </w:rPr>
              <w:t>NO</w:t>
            </w:r>
            <w:r w:rsidRPr="00096CA4">
              <w:rPr>
                <w:color w:val="000000" w:themeColor="text1"/>
                <w:vertAlign w:val="subscript"/>
              </w:rPr>
              <w:t>3</w:t>
            </w:r>
            <w:r w:rsidRPr="00096CA4">
              <w:rPr>
                <w:color w:val="000000" w:themeColor="text1"/>
              </w:rPr>
              <w:t>) un organiskos slāpekļa savienojumus.</w:t>
            </w:r>
          </w:p>
        </w:tc>
      </w:tr>
      <w:tr w:rsidR="00717F5C" w:rsidRPr="00096CA4" w14:paraId="4230C6B1" w14:textId="77777777" w:rsidTr="00052F87">
        <w:trPr>
          <w:cantSplit/>
          <w:trHeight w:val="340"/>
          <w:jc w:val="center"/>
        </w:trPr>
        <w:tc>
          <w:tcPr>
            <w:tcW w:w="0" w:type="auto"/>
            <w:vAlign w:val="center"/>
          </w:tcPr>
          <w:p w14:paraId="2787FCDF" w14:textId="0AF7ADB4" w:rsidR="00390476" w:rsidRPr="00096CA4" w:rsidRDefault="00390476" w:rsidP="00C1310D">
            <w:pPr>
              <w:jc w:val="center"/>
              <w:rPr>
                <w:color w:val="000000" w:themeColor="text1"/>
              </w:rPr>
            </w:pPr>
            <w:r w:rsidRPr="00096CA4">
              <w:rPr>
                <w:color w:val="000000" w:themeColor="text1"/>
              </w:rPr>
              <w:t>16.</w:t>
            </w:r>
          </w:p>
        </w:tc>
        <w:tc>
          <w:tcPr>
            <w:tcW w:w="0" w:type="auto"/>
            <w:shd w:val="clear" w:color="auto" w:fill="auto"/>
            <w:vAlign w:val="center"/>
          </w:tcPr>
          <w:p w14:paraId="15C7AAF9" w14:textId="4B9B7FF0" w:rsidR="00390476" w:rsidRPr="00096CA4" w:rsidRDefault="00390476" w:rsidP="00C1310D">
            <w:pPr>
              <w:jc w:val="both"/>
              <w:rPr>
                <w:color w:val="000000" w:themeColor="text1"/>
              </w:rPr>
            </w:pPr>
            <w:r w:rsidRPr="00096CA4">
              <w:rPr>
                <w:color w:val="000000" w:themeColor="text1"/>
              </w:rPr>
              <w:t>Kopējais izdalītais slāpeklis</w:t>
            </w:r>
          </w:p>
        </w:tc>
        <w:tc>
          <w:tcPr>
            <w:tcW w:w="0" w:type="auto"/>
            <w:shd w:val="clear" w:color="auto" w:fill="auto"/>
            <w:vAlign w:val="center"/>
          </w:tcPr>
          <w:p w14:paraId="27F6CD5A" w14:textId="77777777" w:rsidR="00390476" w:rsidRPr="00096CA4" w:rsidRDefault="00390476" w:rsidP="00C1310D">
            <w:pPr>
              <w:jc w:val="both"/>
              <w:rPr>
                <w:color w:val="000000" w:themeColor="text1"/>
              </w:rPr>
            </w:pPr>
            <w:r w:rsidRPr="00096CA4">
              <w:rPr>
                <w:color w:val="000000" w:themeColor="text1"/>
              </w:rPr>
              <w:t>Kopējais slāpeklis, kas urīna un ekskrementu veidā izdalījies dzīvnieka metaboliskajos procesos.</w:t>
            </w:r>
          </w:p>
        </w:tc>
      </w:tr>
      <w:tr w:rsidR="00717F5C" w:rsidRPr="00096CA4" w14:paraId="3802595A" w14:textId="77777777" w:rsidTr="00052F87">
        <w:trPr>
          <w:cantSplit/>
          <w:trHeight w:val="340"/>
          <w:jc w:val="center"/>
        </w:trPr>
        <w:tc>
          <w:tcPr>
            <w:tcW w:w="0" w:type="auto"/>
            <w:vAlign w:val="center"/>
          </w:tcPr>
          <w:p w14:paraId="4D6C6FAA" w14:textId="5ACF997F" w:rsidR="00390476" w:rsidRPr="00096CA4" w:rsidRDefault="00390476" w:rsidP="00C1310D">
            <w:pPr>
              <w:jc w:val="center"/>
              <w:rPr>
                <w:color w:val="000000" w:themeColor="text1"/>
              </w:rPr>
            </w:pPr>
            <w:r w:rsidRPr="00096CA4">
              <w:rPr>
                <w:color w:val="000000" w:themeColor="text1"/>
              </w:rPr>
              <w:t>17.</w:t>
            </w:r>
          </w:p>
        </w:tc>
        <w:tc>
          <w:tcPr>
            <w:tcW w:w="0" w:type="auto"/>
            <w:shd w:val="clear" w:color="auto" w:fill="auto"/>
            <w:vAlign w:val="center"/>
          </w:tcPr>
          <w:p w14:paraId="64435BB3" w14:textId="476A2078" w:rsidR="00390476" w:rsidRPr="00096CA4" w:rsidRDefault="00390476" w:rsidP="00C1310D">
            <w:pPr>
              <w:rPr>
                <w:color w:val="000000" w:themeColor="text1"/>
              </w:rPr>
            </w:pPr>
            <w:r w:rsidRPr="00096CA4">
              <w:rPr>
                <w:color w:val="000000" w:themeColor="text1"/>
              </w:rPr>
              <w:t>Kopējais fosfors</w:t>
            </w:r>
          </w:p>
        </w:tc>
        <w:tc>
          <w:tcPr>
            <w:tcW w:w="0" w:type="auto"/>
            <w:shd w:val="clear" w:color="auto" w:fill="auto"/>
            <w:vAlign w:val="center"/>
          </w:tcPr>
          <w:p w14:paraId="0721D559" w14:textId="1F2A113D" w:rsidR="00390476" w:rsidRPr="00096CA4" w:rsidRDefault="00390476" w:rsidP="00C1310D">
            <w:pPr>
              <w:jc w:val="both"/>
              <w:rPr>
                <w:color w:val="000000" w:themeColor="text1"/>
              </w:rPr>
            </w:pPr>
            <w:r w:rsidRPr="00096CA4">
              <w:rPr>
                <w:color w:val="000000" w:themeColor="text1"/>
              </w:rPr>
              <w:t>Kopējais fosfors, izteikts kā P</w:t>
            </w:r>
            <w:r w:rsidRPr="00096CA4">
              <w:rPr>
                <w:color w:val="000000" w:themeColor="text1"/>
                <w:vertAlign w:val="subscript"/>
              </w:rPr>
              <w:t>2</w:t>
            </w:r>
            <w:r w:rsidRPr="00096CA4">
              <w:rPr>
                <w:color w:val="000000" w:themeColor="text1"/>
              </w:rPr>
              <w:t>O</w:t>
            </w:r>
            <w:r w:rsidRPr="00096CA4">
              <w:rPr>
                <w:color w:val="000000" w:themeColor="text1"/>
                <w:vertAlign w:val="subscript"/>
              </w:rPr>
              <w:t>5</w:t>
            </w:r>
            <w:r w:rsidRPr="00096CA4">
              <w:rPr>
                <w:color w:val="000000" w:themeColor="text1"/>
              </w:rPr>
              <w:t>; ietver visus neorganiskos un organiskos fosfora savienojumus, gan izšķīduš</w:t>
            </w:r>
            <w:r w:rsidR="0072543E" w:rsidRPr="00096CA4">
              <w:rPr>
                <w:color w:val="000000" w:themeColor="text1"/>
              </w:rPr>
              <w:t>o</w:t>
            </w:r>
            <w:r w:rsidRPr="00096CA4">
              <w:rPr>
                <w:color w:val="000000" w:themeColor="text1"/>
              </w:rPr>
              <w:t>s, gan piesaistījušos daļiņām.</w:t>
            </w:r>
          </w:p>
        </w:tc>
      </w:tr>
      <w:tr w:rsidR="00717F5C" w:rsidRPr="00096CA4" w14:paraId="0DD30A67" w14:textId="77777777" w:rsidTr="00052F87">
        <w:trPr>
          <w:cantSplit/>
          <w:trHeight w:val="340"/>
          <w:jc w:val="center"/>
        </w:trPr>
        <w:tc>
          <w:tcPr>
            <w:tcW w:w="0" w:type="auto"/>
            <w:vAlign w:val="center"/>
          </w:tcPr>
          <w:p w14:paraId="15931F28" w14:textId="6940856F" w:rsidR="00390476" w:rsidRPr="00096CA4" w:rsidRDefault="00390476" w:rsidP="00C1310D">
            <w:pPr>
              <w:jc w:val="center"/>
              <w:rPr>
                <w:color w:val="000000" w:themeColor="text1"/>
              </w:rPr>
            </w:pPr>
            <w:r w:rsidRPr="00096CA4">
              <w:rPr>
                <w:color w:val="000000" w:themeColor="text1"/>
              </w:rPr>
              <w:t>18.</w:t>
            </w:r>
          </w:p>
        </w:tc>
        <w:tc>
          <w:tcPr>
            <w:tcW w:w="0" w:type="auto"/>
            <w:shd w:val="clear" w:color="auto" w:fill="auto"/>
            <w:vAlign w:val="center"/>
          </w:tcPr>
          <w:p w14:paraId="4D2A9701" w14:textId="5052DA72" w:rsidR="00390476" w:rsidRPr="00096CA4" w:rsidRDefault="00390476" w:rsidP="00C1310D">
            <w:pPr>
              <w:rPr>
                <w:color w:val="000000" w:themeColor="text1"/>
              </w:rPr>
            </w:pPr>
            <w:r w:rsidRPr="00096CA4">
              <w:rPr>
                <w:color w:val="000000" w:themeColor="text1"/>
              </w:rPr>
              <w:t>Kopējais izdalītais fosfors</w:t>
            </w:r>
          </w:p>
        </w:tc>
        <w:tc>
          <w:tcPr>
            <w:tcW w:w="0" w:type="auto"/>
            <w:shd w:val="clear" w:color="auto" w:fill="auto"/>
            <w:vAlign w:val="center"/>
          </w:tcPr>
          <w:p w14:paraId="75EFDBE0" w14:textId="77777777" w:rsidR="00390476" w:rsidRPr="00096CA4" w:rsidRDefault="00390476" w:rsidP="00C1310D">
            <w:pPr>
              <w:jc w:val="both"/>
              <w:rPr>
                <w:color w:val="000000" w:themeColor="text1"/>
              </w:rPr>
            </w:pPr>
            <w:r w:rsidRPr="00096CA4">
              <w:rPr>
                <w:color w:val="000000" w:themeColor="text1"/>
              </w:rPr>
              <w:t>Kopējais fosfors, kas urīna un ekskrementu veidā izdalījies dzīvnieka metaboliskajos procesos.</w:t>
            </w:r>
          </w:p>
        </w:tc>
      </w:tr>
      <w:tr w:rsidR="00390476" w:rsidRPr="00096CA4" w14:paraId="74C62C82" w14:textId="77777777" w:rsidTr="00052F87">
        <w:trPr>
          <w:cantSplit/>
          <w:trHeight w:val="340"/>
          <w:jc w:val="center"/>
        </w:trPr>
        <w:tc>
          <w:tcPr>
            <w:tcW w:w="0" w:type="auto"/>
            <w:vAlign w:val="center"/>
          </w:tcPr>
          <w:p w14:paraId="4C41E431" w14:textId="6B4BED88" w:rsidR="00390476" w:rsidRPr="00096CA4" w:rsidRDefault="00390476" w:rsidP="00C1310D">
            <w:pPr>
              <w:jc w:val="center"/>
              <w:rPr>
                <w:color w:val="000000" w:themeColor="text1"/>
              </w:rPr>
            </w:pPr>
            <w:r w:rsidRPr="00096CA4">
              <w:rPr>
                <w:color w:val="000000" w:themeColor="text1"/>
              </w:rPr>
              <w:t>19.</w:t>
            </w:r>
          </w:p>
        </w:tc>
        <w:tc>
          <w:tcPr>
            <w:tcW w:w="0" w:type="auto"/>
            <w:shd w:val="clear" w:color="auto" w:fill="auto"/>
            <w:vAlign w:val="center"/>
          </w:tcPr>
          <w:p w14:paraId="7442C5CA" w14:textId="6AB210F8" w:rsidR="00390476" w:rsidRPr="00096CA4" w:rsidRDefault="00390476" w:rsidP="00C1310D">
            <w:pPr>
              <w:jc w:val="both"/>
              <w:rPr>
                <w:strike/>
                <w:color w:val="000000" w:themeColor="text1"/>
              </w:rPr>
            </w:pPr>
            <w:r w:rsidRPr="00096CA4">
              <w:rPr>
                <w:color w:val="000000" w:themeColor="text1"/>
              </w:rPr>
              <w:t>Notekūdeņi</w:t>
            </w:r>
          </w:p>
        </w:tc>
        <w:tc>
          <w:tcPr>
            <w:tcW w:w="0" w:type="auto"/>
            <w:shd w:val="clear" w:color="auto" w:fill="auto"/>
            <w:vAlign w:val="center"/>
          </w:tcPr>
          <w:p w14:paraId="40AAD550" w14:textId="77777777" w:rsidR="00390476" w:rsidRPr="00096CA4" w:rsidRDefault="00390476" w:rsidP="00C1310D">
            <w:pPr>
              <w:jc w:val="both"/>
              <w:rPr>
                <w:strike/>
                <w:color w:val="000000" w:themeColor="text1"/>
              </w:rPr>
            </w:pPr>
            <w:r w:rsidRPr="00096CA4">
              <w:rPr>
                <w:color w:val="000000" w:themeColor="text1"/>
              </w:rPr>
              <w:t xml:space="preserve">Notecējušais lietusūdens, kas parasti ir sajaucies ar kūtsmēsliem, ūdens no virsmu (piemēram, grīdas) un aprīkojuma tīrīšanas un ūdens no gaisa attīrīšanas sistēmu ekspluatācijas. Var saukt arī par netīro ūdeni. </w:t>
            </w:r>
          </w:p>
        </w:tc>
      </w:tr>
    </w:tbl>
    <w:p w14:paraId="703E891D" w14:textId="77777777" w:rsidR="0072543E" w:rsidRDefault="0072543E" w:rsidP="00C1310D">
      <w:pPr>
        <w:rPr>
          <w:color w:val="000000" w:themeColor="text1"/>
          <w:sz w:val="28"/>
          <w:szCs w:val="28"/>
        </w:rPr>
      </w:pPr>
    </w:p>
    <w:p w14:paraId="7246D977" w14:textId="77777777" w:rsidR="003669A0" w:rsidRPr="00096CA4" w:rsidRDefault="003669A0" w:rsidP="00C1310D">
      <w:pPr>
        <w:rPr>
          <w:color w:val="000000" w:themeColor="text1"/>
          <w:sz w:val="28"/>
          <w:szCs w:val="28"/>
        </w:rPr>
      </w:pPr>
    </w:p>
    <w:p w14:paraId="2A1F1C04" w14:textId="77777777" w:rsidR="0072543E" w:rsidRPr="00096CA4" w:rsidRDefault="0072543E" w:rsidP="00C1310D">
      <w:pPr>
        <w:rPr>
          <w:color w:val="000000" w:themeColor="text1"/>
          <w:sz w:val="28"/>
          <w:szCs w:val="28"/>
        </w:rPr>
      </w:pPr>
    </w:p>
    <w:p w14:paraId="140FE030" w14:textId="044E7B7C" w:rsidR="005A37C7" w:rsidRPr="00096CA4" w:rsidRDefault="006644D5" w:rsidP="00C1310D">
      <w:pPr>
        <w:shd w:val="clear" w:color="auto" w:fill="FFFFFF"/>
        <w:tabs>
          <w:tab w:val="left" w:pos="4997"/>
          <w:tab w:val="right" w:pos="8505"/>
        </w:tabs>
        <w:ind w:firstLine="300"/>
        <w:jc w:val="right"/>
        <w:rPr>
          <w:color w:val="000000" w:themeColor="text1"/>
        </w:rPr>
      </w:pPr>
      <w:r w:rsidRPr="00096CA4">
        <w:rPr>
          <w:color w:val="000000" w:themeColor="text1"/>
        </w:rPr>
        <w:lastRenderedPageBreak/>
        <w:t>3. tabula</w:t>
      </w:r>
    </w:p>
    <w:p w14:paraId="6BD3EC1B" w14:textId="0B48023E" w:rsidR="002028DB" w:rsidRPr="00096CA4" w:rsidRDefault="007220E4" w:rsidP="00C1310D">
      <w:pPr>
        <w:jc w:val="center"/>
        <w:rPr>
          <w:b/>
          <w:color w:val="000000" w:themeColor="text1"/>
        </w:rPr>
      </w:pPr>
      <w:r w:rsidRPr="00096CA4">
        <w:rPr>
          <w:b/>
          <w:color w:val="000000" w:themeColor="text1"/>
        </w:rPr>
        <w:t>Atsevišķu</w:t>
      </w:r>
      <w:r w:rsidR="002028DB" w:rsidRPr="00096CA4">
        <w:rPr>
          <w:b/>
          <w:color w:val="000000" w:themeColor="text1"/>
        </w:rPr>
        <w:t xml:space="preserve"> dzīvnieku kategoriju definīcijas</w:t>
      </w:r>
    </w:p>
    <w:p w14:paraId="3C15B6DA" w14:textId="77777777" w:rsidR="002028DB" w:rsidRPr="00096CA4" w:rsidRDefault="002028DB" w:rsidP="00C1310D">
      <w:pPr>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9"/>
        <w:gridCol w:w="2162"/>
        <w:gridCol w:w="4984"/>
      </w:tblGrid>
      <w:tr w:rsidR="00717F5C" w:rsidRPr="00096CA4" w14:paraId="6E9E9101" w14:textId="77777777" w:rsidTr="008B6C47">
        <w:trPr>
          <w:cantSplit/>
          <w:trHeight w:val="713"/>
          <w:tblHeader/>
          <w:jc w:val="center"/>
        </w:trPr>
        <w:tc>
          <w:tcPr>
            <w:tcW w:w="1349" w:type="dxa"/>
            <w:vAlign w:val="center"/>
          </w:tcPr>
          <w:p w14:paraId="16BABE1D" w14:textId="1607BDD2" w:rsidR="005A37C7" w:rsidRPr="00096CA4" w:rsidRDefault="008B0B97" w:rsidP="0072543E">
            <w:pPr>
              <w:jc w:val="center"/>
              <w:rPr>
                <w:b/>
                <w:color w:val="000000" w:themeColor="text1"/>
              </w:rPr>
            </w:pPr>
            <w:r w:rsidRPr="00096CA4">
              <w:rPr>
                <w:b/>
                <w:color w:val="000000" w:themeColor="text1"/>
              </w:rPr>
              <w:t xml:space="preserve">Nr. p. </w:t>
            </w:r>
            <w:r w:rsidR="005A37C7" w:rsidRPr="00096CA4">
              <w:rPr>
                <w:b/>
                <w:color w:val="000000" w:themeColor="text1"/>
              </w:rPr>
              <w:t>k.</w:t>
            </w:r>
          </w:p>
        </w:tc>
        <w:tc>
          <w:tcPr>
            <w:tcW w:w="2162" w:type="dxa"/>
            <w:shd w:val="clear" w:color="auto" w:fill="auto"/>
            <w:vAlign w:val="center"/>
          </w:tcPr>
          <w:p w14:paraId="2814AA87" w14:textId="01B84EFC" w:rsidR="005A37C7" w:rsidRPr="00096CA4" w:rsidRDefault="005A37C7" w:rsidP="00C1310D">
            <w:pPr>
              <w:jc w:val="center"/>
              <w:rPr>
                <w:b/>
                <w:color w:val="000000" w:themeColor="text1"/>
              </w:rPr>
            </w:pPr>
            <w:r w:rsidRPr="00096CA4">
              <w:rPr>
                <w:b/>
                <w:color w:val="000000" w:themeColor="text1"/>
              </w:rPr>
              <w:t>Termins</w:t>
            </w:r>
          </w:p>
        </w:tc>
        <w:tc>
          <w:tcPr>
            <w:tcW w:w="4984" w:type="dxa"/>
            <w:shd w:val="clear" w:color="auto" w:fill="auto"/>
            <w:vAlign w:val="center"/>
          </w:tcPr>
          <w:p w14:paraId="3BDED502" w14:textId="77777777" w:rsidR="005A37C7" w:rsidRPr="00096CA4" w:rsidRDefault="005A37C7" w:rsidP="00C1310D">
            <w:pPr>
              <w:jc w:val="center"/>
              <w:rPr>
                <w:b/>
                <w:color w:val="000000" w:themeColor="text1"/>
              </w:rPr>
            </w:pPr>
            <w:r w:rsidRPr="00096CA4">
              <w:rPr>
                <w:b/>
                <w:color w:val="000000" w:themeColor="text1"/>
              </w:rPr>
              <w:t>Definīcija</w:t>
            </w:r>
          </w:p>
        </w:tc>
      </w:tr>
      <w:tr w:rsidR="00717F5C" w:rsidRPr="00096CA4" w14:paraId="0141A2FC" w14:textId="77777777" w:rsidTr="008B6C47">
        <w:trPr>
          <w:cantSplit/>
          <w:trHeight w:val="284"/>
          <w:jc w:val="center"/>
        </w:trPr>
        <w:tc>
          <w:tcPr>
            <w:tcW w:w="1349" w:type="dxa"/>
            <w:vAlign w:val="center"/>
          </w:tcPr>
          <w:p w14:paraId="6F120CA9" w14:textId="7FFEC950" w:rsidR="005A37C7" w:rsidRPr="00096CA4" w:rsidRDefault="005A37C7" w:rsidP="0072543E">
            <w:pPr>
              <w:jc w:val="center"/>
              <w:rPr>
                <w:color w:val="000000" w:themeColor="text1"/>
              </w:rPr>
            </w:pPr>
            <w:r w:rsidRPr="00096CA4">
              <w:rPr>
                <w:color w:val="000000" w:themeColor="text1"/>
              </w:rPr>
              <w:t>1.</w:t>
            </w:r>
          </w:p>
        </w:tc>
        <w:tc>
          <w:tcPr>
            <w:tcW w:w="2162" w:type="dxa"/>
            <w:shd w:val="clear" w:color="auto" w:fill="auto"/>
            <w:vAlign w:val="center"/>
          </w:tcPr>
          <w:p w14:paraId="542DC70D" w14:textId="749ABB58" w:rsidR="005A37C7" w:rsidRPr="00096CA4" w:rsidRDefault="005A37C7" w:rsidP="00C1310D">
            <w:pPr>
              <w:jc w:val="both"/>
              <w:rPr>
                <w:color w:val="000000" w:themeColor="text1"/>
              </w:rPr>
            </w:pPr>
            <w:r w:rsidRPr="00096CA4">
              <w:rPr>
                <w:color w:val="000000" w:themeColor="text1"/>
              </w:rPr>
              <w:t>Vaislas putni</w:t>
            </w:r>
          </w:p>
        </w:tc>
        <w:tc>
          <w:tcPr>
            <w:tcW w:w="4984" w:type="dxa"/>
            <w:shd w:val="clear" w:color="auto" w:fill="auto"/>
            <w:vAlign w:val="center"/>
          </w:tcPr>
          <w:p w14:paraId="7B3A28F1" w14:textId="244CD452" w:rsidR="005A37C7" w:rsidRPr="00096CA4" w:rsidRDefault="00182AD5" w:rsidP="00C1310D">
            <w:pPr>
              <w:jc w:val="both"/>
              <w:rPr>
                <w:color w:val="000000" w:themeColor="text1"/>
              </w:rPr>
            </w:pPr>
            <w:r w:rsidRPr="00096CA4">
              <w:rPr>
                <w:color w:val="000000" w:themeColor="text1"/>
              </w:rPr>
              <w:t xml:space="preserve">Vecāku </w:t>
            </w:r>
            <w:r w:rsidR="00FE3219">
              <w:rPr>
                <w:color w:val="000000" w:themeColor="text1"/>
              </w:rPr>
              <w:t xml:space="preserve">līnija </w:t>
            </w:r>
            <w:r w:rsidR="005A37C7" w:rsidRPr="00096CA4">
              <w:rPr>
                <w:color w:val="000000" w:themeColor="text1"/>
              </w:rPr>
              <w:t>(tēviņi un mātītes), ko tur inkubējamo olu dēšanai.</w:t>
            </w:r>
          </w:p>
        </w:tc>
      </w:tr>
      <w:tr w:rsidR="00717F5C" w:rsidRPr="00096CA4" w14:paraId="328C881D" w14:textId="77777777" w:rsidTr="008B6C47">
        <w:trPr>
          <w:cantSplit/>
          <w:trHeight w:val="284"/>
          <w:jc w:val="center"/>
        </w:trPr>
        <w:tc>
          <w:tcPr>
            <w:tcW w:w="1349" w:type="dxa"/>
            <w:vAlign w:val="center"/>
          </w:tcPr>
          <w:p w14:paraId="3C87B53F" w14:textId="6C7DFE4B" w:rsidR="005A37C7" w:rsidRPr="00096CA4" w:rsidRDefault="005A37C7" w:rsidP="0072543E">
            <w:pPr>
              <w:jc w:val="center"/>
              <w:rPr>
                <w:color w:val="000000" w:themeColor="text1"/>
              </w:rPr>
            </w:pPr>
            <w:r w:rsidRPr="00096CA4">
              <w:rPr>
                <w:color w:val="000000" w:themeColor="text1"/>
              </w:rPr>
              <w:t>2.</w:t>
            </w:r>
          </w:p>
        </w:tc>
        <w:tc>
          <w:tcPr>
            <w:tcW w:w="2162" w:type="dxa"/>
            <w:shd w:val="clear" w:color="auto" w:fill="auto"/>
            <w:vAlign w:val="center"/>
          </w:tcPr>
          <w:p w14:paraId="4E1653B8" w14:textId="23F65781" w:rsidR="005A37C7" w:rsidRPr="00096CA4" w:rsidRDefault="005A37C7" w:rsidP="00C1310D">
            <w:pPr>
              <w:jc w:val="both"/>
              <w:rPr>
                <w:color w:val="000000" w:themeColor="text1"/>
              </w:rPr>
            </w:pPr>
            <w:r w:rsidRPr="00096CA4">
              <w:rPr>
                <w:color w:val="000000" w:themeColor="text1"/>
              </w:rPr>
              <w:t xml:space="preserve">Broileri </w:t>
            </w:r>
          </w:p>
        </w:tc>
        <w:tc>
          <w:tcPr>
            <w:tcW w:w="4984" w:type="dxa"/>
            <w:shd w:val="clear" w:color="auto" w:fill="auto"/>
            <w:vAlign w:val="center"/>
          </w:tcPr>
          <w:p w14:paraId="4996A032" w14:textId="77777777" w:rsidR="005A37C7" w:rsidRPr="00096CA4" w:rsidRDefault="005A37C7" w:rsidP="00C1310D">
            <w:pPr>
              <w:jc w:val="both"/>
              <w:rPr>
                <w:color w:val="000000" w:themeColor="text1"/>
              </w:rPr>
            </w:pPr>
            <w:r w:rsidRPr="00096CA4">
              <w:rPr>
                <w:color w:val="000000" w:themeColor="text1"/>
              </w:rPr>
              <w:t>Cāļi, ko audzē gaļas ražošanai.</w:t>
            </w:r>
          </w:p>
        </w:tc>
      </w:tr>
      <w:tr w:rsidR="00717F5C" w:rsidRPr="00096CA4" w14:paraId="4A96B737" w14:textId="77777777" w:rsidTr="008B6C47">
        <w:trPr>
          <w:cantSplit/>
          <w:trHeight w:val="284"/>
          <w:jc w:val="center"/>
        </w:trPr>
        <w:tc>
          <w:tcPr>
            <w:tcW w:w="1349" w:type="dxa"/>
            <w:vAlign w:val="center"/>
          </w:tcPr>
          <w:p w14:paraId="456344C3" w14:textId="38916361" w:rsidR="005A37C7" w:rsidRPr="00096CA4" w:rsidRDefault="005A37C7" w:rsidP="0072543E">
            <w:pPr>
              <w:jc w:val="center"/>
              <w:rPr>
                <w:color w:val="000000" w:themeColor="text1"/>
              </w:rPr>
            </w:pPr>
            <w:r w:rsidRPr="00096CA4">
              <w:rPr>
                <w:color w:val="000000" w:themeColor="text1"/>
              </w:rPr>
              <w:t>3.</w:t>
            </w:r>
          </w:p>
        </w:tc>
        <w:tc>
          <w:tcPr>
            <w:tcW w:w="2162" w:type="dxa"/>
            <w:shd w:val="clear" w:color="auto" w:fill="auto"/>
            <w:vAlign w:val="center"/>
          </w:tcPr>
          <w:p w14:paraId="544E943B" w14:textId="0490E30E" w:rsidR="005A37C7" w:rsidRPr="00096CA4" w:rsidRDefault="005A37C7" w:rsidP="00C1310D">
            <w:pPr>
              <w:jc w:val="both"/>
              <w:rPr>
                <w:color w:val="000000" w:themeColor="text1"/>
              </w:rPr>
            </w:pPr>
            <w:r w:rsidRPr="00096CA4">
              <w:rPr>
                <w:color w:val="000000" w:themeColor="text1"/>
              </w:rPr>
              <w:t>Vaislas broileri</w:t>
            </w:r>
          </w:p>
        </w:tc>
        <w:tc>
          <w:tcPr>
            <w:tcW w:w="4984" w:type="dxa"/>
            <w:shd w:val="clear" w:color="auto" w:fill="auto"/>
            <w:vAlign w:val="center"/>
          </w:tcPr>
          <w:p w14:paraId="65997126" w14:textId="77777777" w:rsidR="005A37C7" w:rsidRPr="00096CA4" w:rsidRDefault="005A37C7" w:rsidP="00C1310D">
            <w:pPr>
              <w:jc w:val="both"/>
              <w:rPr>
                <w:color w:val="000000" w:themeColor="text1"/>
              </w:rPr>
            </w:pPr>
            <w:r w:rsidRPr="00096CA4">
              <w:rPr>
                <w:color w:val="000000" w:themeColor="text1"/>
              </w:rPr>
              <w:t>Vecāku līnija (tēviņi un mātītes), ko tur broileru ražošanai paredzētu olu dēšanai.</w:t>
            </w:r>
          </w:p>
        </w:tc>
      </w:tr>
      <w:tr w:rsidR="00717F5C" w:rsidRPr="00096CA4" w14:paraId="3FFDF18D" w14:textId="77777777" w:rsidTr="008B6C47">
        <w:trPr>
          <w:cantSplit/>
          <w:trHeight w:val="284"/>
          <w:jc w:val="center"/>
        </w:trPr>
        <w:tc>
          <w:tcPr>
            <w:tcW w:w="1349" w:type="dxa"/>
            <w:vAlign w:val="center"/>
          </w:tcPr>
          <w:p w14:paraId="625B10A8" w14:textId="3C9E5BE0" w:rsidR="005A37C7" w:rsidRPr="00096CA4" w:rsidRDefault="005A37C7" w:rsidP="0072543E">
            <w:pPr>
              <w:jc w:val="center"/>
              <w:rPr>
                <w:color w:val="000000" w:themeColor="text1"/>
              </w:rPr>
            </w:pPr>
            <w:r w:rsidRPr="00096CA4">
              <w:rPr>
                <w:color w:val="000000" w:themeColor="text1"/>
              </w:rPr>
              <w:t>4.</w:t>
            </w:r>
          </w:p>
        </w:tc>
        <w:tc>
          <w:tcPr>
            <w:tcW w:w="2162" w:type="dxa"/>
            <w:shd w:val="clear" w:color="auto" w:fill="auto"/>
            <w:vAlign w:val="center"/>
          </w:tcPr>
          <w:p w14:paraId="12FF8EDA" w14:textId="367C8730" w:rsidR="005A37C7" w:rsidRPr="00096CA4" w:rsidRDefault="005A37C7" w:rsidP="00C1310D">
            <w:pPr>
              <w:jc w:val="both"/>
              <w:rPr>
                <w:color w:val="000000" w:themeColor="text1"/>
              </w:rPr>
            </w:pPr>
            <w:r w:rsidRPr="00096CA4">
              <w:rPr>
                <w:color w:val="000000" w:themeColor="text1"/>
              </w:rPr>
              <w:t>Atnesušās sivēnmātes</w:t>
            </w:r>
          </w:p>
        </w:tc>
        <w:tc>
          <w:tcPr>
            <w:tcW w:w="4984" w:type="dxa"/>
            <w:shd w:val="clear" w:color="auto" w:fill="auto"/>
            <w:vAlign w:val="center"/>
          </w:tcPr>
          <w:p w14:paraId="7117FAD0" w14:textId="77777777" w:rsidR="005A37C7" w:rsidRPr="00096CA4" w:rsidRDefault="005A37C7" w:rsidP="00C1310D">
            <w:pPr>
              <w:jc w:val="both"/>
              <w:rPr>
                <w:color w:val="000000" w:themeColor="text1"/>
              </w:rPr>
            </w:pPr>
            <w:r w:rsidRPr="00096CA4">
              <w:rPr>
                <w:color w:val="000000" w:themeColor="text1"/>
              </w:rPr>
              <w:t>Sivēnmātes pēc atnešanās un pirms sivēnu atšķiršanas.</w:t>
            </w:r>
          </w:p>
        </w:tc>
      </w:tr>
      <w:tr w:rsidR="00717F5C" w:rsidRPr="00096CA4" w14:paraId="43593F61" w14:textId="77777777" w:rsidTr="008B6C47">
        <w:trPr>
          <w:cantSplit/>
          <w:trHeight w:val="284"/>
          <w:jc w:val="center"/>
        </w:trPr>
        <w:tc>
          <w:tcPr>
            <w:tcW w:w="1349" w:type="dxa"/>
            <w:vAlign w:val="center"/>
          </w:tcPr>
          <w:p w14:paraId="2485A3C8" w14:textId="22377FD6" w:rsidR="005A37C7" w:rsidRPr="00096CA4" w:rsidRDefault="005A37C7" w:rsidP="0072543E">
            <w:pPr>
              <w:jc w:val="center"/>
              <w:rPr>
                <w:color w:val="000000" w:themeColor="text1"/>
              </w:rPr>
            </w:pPr>
            <w:r w:rsidRPr="00096CA4">
              <w:rPr>
                <w:color w:val="000000" w:themeColor="text1"/>
              </w:rPr>
              <w:t>5.</w:t>
            </w:r>
          </w:p>
        </w:tc>
        <w:tc>
          <w:tcPr>
            <w:tcW w:w="2162" w:type="dxa"/>
            <w:shd w:val="clear" w:color="auto" w:fill="auto"/>
            <w:vAlign w:val="center"/>
          </w:tcPr>
          <w:p w14:paraId="0C288EF5" w14:textId="5A9C39B1" w:rsidR="005A37C7" w:rsidRPr="00096CA4" w:rsidRDefault="00F35542" w:rsidP="00C1310D">
            <w:pPr>
              <w:jc w:val="both"/>
              <w:rPr>
                <w:color w:val="000000" w:themeColor="text1"/>
              </w:rPr>
            </w:pPr>
            <w:r>
              <w:rPr>
                <w:color w:val="000000" w:themeColor="text1"/>
              </w:rPr>
              <w:t xml:space="preserve">Nobarojamās </w:t>
            </w:r>
            <w:r w:rsidR="005A37C7" w:rsidRPr="00096CA4">
              <w:rPr>
                <w:color w:val="000000" w:themeColor="text1"/>
              </w:rPr>
              <w:t xml:space="preserve">cūkas </w:t>
            </w:r>
          </w:p>
        </w:tc>
        <w:tc>
          <w:tcPr>
            <w:tcW w:w="4984" w:type="dxa"/>
            <w:shd w:val="clear" w:color="auto" w:fill="auto"/>
            <w:vAlign w:val="center"/>
          </w:tcPr>
          <w:p w14:paraId="0B011397" w14:textId="0E0DD9B0" w:rsidR="005A37C7" w:rsidRPr="00096CA4" w:rsidRDefault="00D17DDB" w:rsidP="00C1310D">
            <w:pPr>
              <w:jc w:val="both"/>
              <w:rPr>
                <w:color w:val="000000" w:themeColor="text1"/>
              </w:rPr>
            </w:pPr>
            <w:r>
              <w:rPr>
                <w:color w:val="000000" w:themeColor="text1"/>
              </w:rPr>
              <w:t>C</w:t>
            </w:r>
            <w:r w:rsidR="006F1A89" w:rsidRPr="00096CA4">
              <w:rPr>
                <w:color w:val="000000" w:themeColor="text1"/>
              </w:rPr>
              <w:t>ūkas, kas paredzētas produkcijas ieguvei un ko parasti audzē no 30 kg dzīvsvara līdz nokaušanai vai līdz pirmajai apsēklošanai. Šajā kategorijā ietilpst cūkas nobarošanas vidusposmā, cūkas nobarošanas beigu posmā un jauncūkas, kas vēl nav apsēklotas.</w:t>
            </w:r>
          </w:p>
        </w:tc>
      </w:tr>
      <w:tr w:rsidR="00D17DDB" w:rsidRPr="00096CA4" w14:paraId="6961A07B" w14:textId="77777777" w:rsidTr="008B6C47">
        <w:trPr>
          <w:cantSplit/>
          <w:trHeight w:val="284"/>
          <w:jc w:val="center"/>
        </w:trPr>
        <w:tc>
          <w:tcPr>
            <w:tcW w:w="1349" w:type="dxa"/>
            <w:vAlign w:val="center"/>
          </w:tcPr>
          <w:p w14:paraId="2D906674" w14:textId="6A0288E2" w:rsidR="00D17DDB" w:rsidRPr="00553CAA" w:rsidRDefault="00D17DDB" w:rsidP="002469F9">
            <w:pPr>
              <w:jc w:val="center"/>
              <w:rPr>
                <w:color w:val="000000" w:themeColor="text1"/>
              </w:rPr>
            </w:pPr>
            <w:r w:rsidRPr="00096CA4">
              <w:rPr>
                <w:color w:val="000000" w:themeColor="text1"/>
              </w:rPr>
              <w:t>6.</w:t>
            </w:r>
          </w:p>
        </w:tc>
        <w:tc>
          <w:tcPr>
            <w:tcW w:w="2162" w:type="dxa"/>
            <w:shd w:val="clear" w:color="auto" w:fill="auto"/>
            <w:vAlign w:val="center"/>
          </w:tcPr>
          <w:p w14:paraId="17B74DBB" w14:textId="171FB02C" w:rsidR="00D17DDB" w:rsidRPr="0034076D" w:rsidDel="00F35542" w:rsidRDefault="00D17DDB" w:rsidP="002469F9">
            <w:pPr>
              <w:jc w:val="both"/>
              <w:rPr>
                <w:color w:val="000000" w:themeColor="text1"/>
              </w:rPr>
            </w:pPr>
            <w:r w:rsidRPr="00096CA4">
              <w:rPr>
                <w:color w:val="000000" w:themeColor="text1"/>
              </w:rPr>
              <w:t>Grūsnas sivēnmātes</w:t>
            </w:r>
          </w:p>
        </w:tc>
        <w:tc>
          <w:tcPr>
            <w:tcW w:w="4984" w:type="dxa"/>
            <w:shd w:val="clear" w:color="auto" w:fill="auto"/>
            <w:vAlign w:val="center"/>
          </w:tcPr>
          <w:p w14:paraId="6E2DAD63" w14:textId="01A340A2" w:rsidR="00D17DDB" w:rsidRPr="0034076D" w:rsidDel="00576617" w:rsidRDefault="00D17DDB" w:rsidP="002469F9">
            <w:pPr>
              <w:jc w:val="both"/>
              <w:rPr>
                <w:color w:val="000000" w:themeColor="text1"/>
              </w:rPr>
            </w:pPr>
            <w:r w:rsidRPr="00096CA4">
              <w:rPr>
                <w:color w:val="000000" w:themeColor="text1"/>
              </w:rPr>
              <w:t>Grūsnas sivēnmātes, arī jauncūkas.</w:t>
            </w:r>
          </w:p>
        </w:tc>
      </w:tr>
      <w:tr w:rsidR="00D17DDB" w:rsidRPr="00096CA4" w14:paraId="726DB735" w14:textId="77777777" w:rsidTr="008B6C47">
        <w:trPr>
          <w:cantSplit/>
          <w:trHeight w:val="284"/>
          <w:jc w:val="center"/>
        </w:trPr>
        <w:tc>
          <w:tcPr>
            <w:tcW w:w="1349" w:type="dxa"/>
            <w:vAlign w:val="center"/>
          </w:tcPr>
          <w:p w14:paraId="641311E4" w14:textId="4464F274" w:rsidR="00D17DDB" w:rsidRPr="00096CA4" w:rsidRDefault="00D17DDB" w:rsidP="0072543E">
            <w:pPr>
              <w:jc w:val="center"/>
              <w:rPr>
                <w:color w:val="000000" w:themeColor="text1"/>
              </w:rPr>
            </w:pPr>
            <w:r w:rsidRPr="00096CA4">
              <w:rPr>
                <w:color w:val="000000" w:themeColor="text1"/>
              </w:rPr>
              <w:t>7.</w:t>
            </w:r>
          </w:p>
        </w:tc>
        <w:tc>
          <w:tcPr>
            <w:tcW w:w="2162" w:type="dxa"/>
            <w:shd w:val="clear" w:color="auto" w:fill="auto"/>
            <w:vAlign w:val="center"/>
          </w:tcPr>
          <w:p w14:paraId="51E13691" w14:textId="6FB62AD9" w:rsidR="00D17DDB" w:rsidRPr="00096CA4" w:rsidRDefault="00D17DDB" w:rsidP="00C1310D">
            <w:pPr>
              <w:jc w:val="both"/>
              <w:rPr>
                <w:color w:val="000000" w:themeColor="text1"/>
              </w:rPr>
            </w:pPr>
            <w:r w:rsidRPr="00096CA4">
              <w:rPr>
                <w:color w:val="000000" w:themeColor="text1"/>
              </w:rPr>
              <w:t>Dējējvistas</w:t>
            </w:r>
          </w:p>
        </w:tc>
        <w:tc>
          <w:tcPr>
            <w:tcW w:w="4984" w:type="dxa"/>
            <w:shd w:val="clear" w:color="auto" w:fill="auto"/>
            <w:vAlign w:val="center"/>
          </w:tcPr>
          <w:p w14:paraId="47F739B5" w14:textId="3A96B773" w:rsidR="00D17DDB" w:rsidRPr="00096CA4" w:rsidRDefault="00D17DDB" w:rsidP="00C1310D">
            <w:pPr>
              <w:jc w:val="both"/>
              <w:rPr>
                <w:color w:val="000000" w:themeColor="text1"/>
              </w:rPr>
            </w:pPr>
            <w:r w:rsidRPr="00096CA4">
              <w:rPr>
                <w:color w:val="000000" w:themeColor="text1"/>
              </w:rPr>
              <w:t>Pieaugušas vistas, ko pēc 16–20 nedēļu vecuma sasniegšanas tur olu ražošanai.</w:t>
            </w:r>
          </w:p>
        </w:tc>
      </w:tr>
      <w:tr w:rsidR="00D17DDB" w:rsidRPr="00096CA4" w14:paraId="454B4BD5" w14:textId="77777777" w:rsidTr="008B6C47">
        <w:trPr>
          <w:cantSplit/>
          <w:trHeight w:val="284"/>
          <w:jc w:val="center"/>
        </w:trPr>
        <w:tc>
          <w:tcPr>
            <w:tcW w:w="1349" w:type="dxa"/>
            <w:vAlign w:val="center"/>
          </w:tcPr>
          <w:p w14:paraId="349CBBF8" w14:textId="430890EB" w:rsidR="00D17DDB" w:rsidRPr="00096CA4" w:rsidRDefault="00D17DDB" w:rsidP="0072543E">
            <w:pPr>
              <w:jc w:val="center"/>
              <w:rPr>
                <w:color w:val="000000" w:themeColor="text1"/>
              </w:rPr>
            </w:pPr>
            <w:r w:rsidRPr="00096CA4">
              <w:rPr>
                <w:color w:val="000000" w:themeColor="text1"/>
              </w:rPr>
              <w:t>8.</w:t>
            </w:r>
          </w:p>
        </w:tc>
        <w:tc>
          <w:tcPr>
            <w:tcW w:w="2162" w:type="dxa"/>
            <w:shd w:val="clear" w:color="auto" w:fill="auto"/>
            <w:vAlign w:val="center"/>
          </w:tcPr>
          <w:p w14:paraId="761A6004" w14:textId="3AAC4E8E" w:rsidR="00D17DDB" w:rsidRPr="00096CA4" w:rsidRDefault="00D17DDB" w:rsidP="00C1310D">
            <w:pPr>
              <w:jc w:val="both"/>
              <w:rPr>
                <w:color w:val="000000" w:themeColor="text1"/>
              </w:rPr>
            </w:pPr>
            <w:r w:rsidRPr="00096CA4">
              <w:rPr>
                <w:color w:val="000000" w:themeColor="text1"/>
              </w:rPr>
              <w:t>Sēklojamās sivēnmātes</w:t>
            </w:r>
          </w:p>
        </w:tc>
        <w:tc>
          <w:tcPr>
            <w:tcW w:w="4984" w:type="dxa"/>
            <w:shd w:val="clear" w:color="auto" w:fill="auto"/>
            <w:vAlign w:val="center"/>
          </w:tcPr>
          <w:p w14:paraId="6CE26BB7" w14:textId="7F4E667D" w:rsidR="00D17DDB" w:rsidRPr="00096CA4" w:rsidRDefault="00D17DDB" w:rsidP="00C1310D">
            <w:pPr>
              <w:jc w:val="both"/>
              <w:rPr>
                <w:color w:val="000000" w:themeColor="text1"/>
              </w:rPr>
            </w:pPr>
            <w:r w:rsidRPr="00096CA4">
              <w:rPr>
                <w:color w:val="000000" w:themeColor="text1"/>
              </w:rPr>
              <w:t>Apsēklošanai gatavas sivēnmātes pirms grūsnības iestāšanās.</w:t>
            </w:r>
          </w:p>
        </w:tc>
      </w:tr>
      <w:tr w:rsidR="00D17DDB" w:rsidRPr="00096CA4" w14:paraId="0DE27851" w14:textId="77777777" w:rsidTr="008B6C47">
        <w:trPr>
          <w:cantSplit/>
          <w:trHeight w:val="284"/>
          <w:jc w:val="center"/>
        </w:trPr>
        <w:tc>
          <w:tcPr>
            <w:tcW w:w="1349" w:type="dxa"/>
            <w:vAlign w:val="center"/>
          </w:tcPr>
          <w:p w14:paraId="25EE8CA0" w14:textId="7DBEBF7E" w:rsidR="00D17DDB" w:rsidRPr="00096CA4" w:rsidRDefault="00D17DDB" w:rsidP="0072543E">
            <w:pPr>
              <w:jc w:val="center"/>
              <w:rPr>
                <w:color w:val="000000" w:themeColor="text1"/>
              </w:rPr>
            </w:pPr>
            <w:r w:rsidRPr="00096CA4">
              <w:rPr>
                <w:color w:val="000000" w:themeColor="text1"/>
              </w:rPr>
              <w:t>9.</w:t>
            </w:r>
          </w:p>
        </w:tc>
        <w:tc>
          <w:tcPr>
            <w:tcW w:w="2162" w:type="dxa"/>
            <w:shd w:val="clear" w:color="auto" w:fill="auto"/>
            <w:vAlign w:val="center"/>
          </w:tcPr>
          <w:p w14:paraId="74A90A0F" w14:textId="19C54F2B" w:rsidR="00D17DDB" w:rsidRPr="00096CA4" w:rsidRDefault="00D17DDB" w:rsidP="00C1310D">
            <w:pPr>
              <w:jc w:val="both"/>
              <w:rPr>
                <w:color w:val="000000" w:themeColor="text1"/>
              </w:rPr>
            </w:pPr>
            <w:r w:rsidRPr="00096CA4">
              <w:rPr>
                <w:color w:val="000000" w:themeColor="text1"/>
              </w:rPr>
              <w:t>Cūka</w:t>
            </w:r>
          </w:p>
        </w:tc>
        <w:tc>
          <w:tcPr>
            <w:tcW w:w="4984" w:type="dxa"/>
            <w:shd w:val="clear" w:color="auto" w:fill="auto"/>
            <w:vAlign w:val="center"/>
          </w:tcPr>
          <w:p w14:paraId="13F3DFEE" w14:textId="417AEAFB" w:rsidR="00D17DDB" w:rsidRPr="00096CA4" w:rsidRDefault="00D17DDB" w:rsidP="00C1310D">
            <w:pPr>
              <w:jc w:val="both"/>
              <w:rPr>
                <w:color w:val="000000" w:themeColor="text1"/>
              </w:rPr>
            </w:pPr>
            <w:r w:rsidRPr="00096CA4">
              <w:rPr>
                <w:color w:val="000000" w:themeColor="text1"/>
              </w:rPr>
              <w:t>Jebkura vecuma dzīvnieks, kas pieder pie kādas no cūku dzimtas sugām un ko tur vaislai vai nobarošanai.</w:t>
            </w:r>
          </w:p>
        </w:tc>
      </w:tr>
      <w:tr w:rsidR="00D17DDB" w:rsidRPr="00096CA4" w14:paraId="22265F8E" w14:textId="77777777" w:rsidTr="008B6C47">
        <w:trPr>
          <w:cantSplit/>
          <w:trHeight w:val="284"/>
          <w:jc w:val="center"/>
        </w:trPr>
        <w:tc>
          <w:tcPr>
            <w:tcW w:w="1349" w:type="dxa"/>
            <w:vAlign w:val="center"/>
          </w:tcPr>
          <w:p w14:paraId="10A6A11F" w14:textId="2395682A" w:rsidR="00D17DDB" w:rsidRPr="00096CA4" w:rsidRDefault="00D17DDB" w:rsidP="0072543E">
            <w:pPr>
              <w:jc w:val="center"/>
              <w:rPr>
                <w:color w:val="000000" w:themeColor="text1"/>
              </w:rPr>
            </w:pPr>
            <w:r w:rsidRPr="00096CA4">
              <w:rPr>
                <w:color w:val="000000" w:themeColor="text1"/>
              </w:rPr>
              <w:t>10.</w:t>
            </w:r>
          </w:p>
        </w:tc>
        <w:tc>
          <w:tcPr>
            <w:tcW w:w="2162" w:type="dxa"/>
            <w:shd w:val="clear" w:color="auto" w:fill="auto"/>
            <w:vAlign w:val="center"/>
          </w:tcPr>
          <w:p w14:paraId="442E8082" w14:textId="35C9E9F3" w:rsidR="00D17DDB" w:rsidRPr="00096CA4" w:rsidRDefault="00D17DDB" w:rsidP="00C1310D">
            <w:pPr>
              <w:jc w:val="both"/>
              <w:rPr>
                <w:color w:val="000000" w:themeColor="text1"/>
              </w:rPr>
            </w:pPr>
            <w:r w:rsidRPr="00096CA4">
              <w:rPr>
                <w:color w:val="000000" w:themeColor="text1"/>
              </w:rPr>
              <w:t>Sivēni</w:t>
            </w:r>
          </w:p>
        </w:tc>
        <w:tc>
          <w:tcPr>
            <w:tcW w:w="4984" w:type="dxa"/>
            <w:shd w:val="clear" w:color="auto" w:fill="auto"/>
            <w:vAlign w:val="center"/>
          </w:tcPr>
          <w:p w14:paraId="4704E733" w14:textId="7084CB18" w:rsidR="00D17DDB" w:rsidRPr="00096CA4" w:rsidRDefault="00D17DDB" w:rsidP="00C1310D">
            <w:pPr>
              <w:jc w:val="both"/>
              <w:rPr>
                <w:color w:val="000000" w:themeColor="text1"/>
              </w:rPr>
            </w:pPr>
            <w:r w:rsidRPr="00096CA4">
              <w:rPr>
                <w:color w:val="000000" w:themeColor="text1"/>
              </w:rPr>
              <w:t>Cūkas no piedzimšanas līdz atšķiršanai.</w:t>
            </w:r>
          </w:p>
        </w:tc>
      </w:tr>
      <w:tr w:rsidR="00D17DDB" w:rsidRPr="00096CA4" w14:paraId="13ABAFE0" w14:textId="77777777" w:rsidTr="008B6C47">
        <w:trPr>
          <w:cantSplit/>
          <w:trHeight w:val="284"/>
          <w:jc w:val="center"/>
        </w:trPr>
        <w:tc>
          <w:tcPr>
            <w:tcW w:w="1349" w:type="dxa"/>
            <w:vAlign w:val="center"/>
          </w:tcPr>
          <w:p w14:paraId="16AF63C9" w14:textId="31703C93" w:rsidR="00D17DDB" w:rsidRPr="00096CA4" w:rsidRDefault="00D17DDB" w:rsidP="0072543E">
            <w:pPr>
              <w:jc w:val="center"/>
              <w:rPr>
                <w:color w:val="000000" w:themeColor="text1"/>
              </w:rPr>
            </w:pPr>
            <w:r w:rsidRPr="00096CA4">
              <w:rPr>
                <w:color w:val="000000" w:themeColor="text1"/>
              </w:rPr>
              <w:t>11.</w:t>
            </w:r>
          </w:p>
        </w:tc>
        <w:tc>
          <w:tcPr>
            <w:tcW w:w="2162" w:type="dxa"/>
            <w:shd w:val="clear" w:color="auto" w:fill="auto"/>
            <w:vAlign w:val="center"/>
          </w:tcPr>
          <w:p w14:paraId="352C7DC3" w14:textId="39D099C3" w:rsidR="00D17DDB" w:rsidRPr="00096CA4" w:rsidRDefault="00D17DDB" w:rsidP="00C1310D">
            <w:pPr>
              <w:jc w:val="both"/>
              <w:rPr>
                <w:color w:val="000000" w:themeColor="text1"/>
              </w:rPr>
            </w:pPr>
            <w:r w:rsidRPr="00096CA4">
              <w:rPr>
                <w:color w:val="000000" w:themeColor="text1"/>
              </w:rPr>
              <w:t>Mājputni</w:t>
            </w:r>
          </w:p>
        </w:tc>
        <w:tc>
          <w:tcPr>
            <w:tcW w:w="4984" w:type="dxa"/>
            <w:shd w:val="clear" w:color="auto" w:fill="auto"/>
            <w:vAlign w:val="center"/>
          </w:tcPr>
          <w:p w14:paraId="06E17E01" w14:textId="4251CCFB" w:rsidR="00D17DDB" w:rsidRPr="00096CA4" w:rsidRDefault="00D17DDB" w:rsidP="00C1310D">
            <w:pPr>
              <w:jc w:val="both"/>
              <w:rPr>
                <w:color w:val="000000" w:themeColor="text1"/>
              </w:rPr>
            </w:pPr>
            <w:r w:rsidRPr="00096CA4">
              <w:rPr>
                <w:color w:val="000000" w:themeColor="text1"/>
              </w:rPr>
              <w:t>Vistas (cāļi), tītari, pērļvistas, pīles, zosis, paipalas, baloži, fazāni un irbes, ko audzē vai tur nebrīvē vaislai, gaļas vai olu ražošanai patēriņam vai medījamo putnu resursu atjaunošanai.</w:t>
            </w:r>
          </w:p>
        </w:tc>
      </w:tr>
      <w:tr w:rsidR="00D17DDB" w:rsidRPr="00096CA4" w14:paraId="61675E31" w14:textId="77777777" w:rsidTr="008B6C47">
        <w:trPr>
          <w:cantSplit/>
          <w:trHeight w:val="284"/>
          <w:jc w:val="center"/>
        </w:trPr>
        <w:tc>
          <w:tcPr>
            <w:tcW w:w="1349" w:type="dxa"/>
            <w:vAlign w:val="center"/>
          </w:tcPr>
          <w:p w14:paraId="1DF19E22" w14:textId="57319917" w:rsidR="00D17DDB" w:rsidRPr="00096CA4" w:rsidRDefault="00D17DDB" w:rsidP="0072543E">
            <w:pPr>
              <w:jc w:val="center"/>
              <w:rPr>
                <w:color w:val="000000" w:themeColor="text1"/>
              </w:rPr>
            </w:pPr>
            <w:r w:rsidRPr="00096CA4">
              <w:rPr>
                <w:color w:val="000000" w:themeColor="text1"/>
              </w:rPr>
              <w:t>12.</w:t>
            </w:r>
          </w:p>
        </w:tc>
        <w:tc>
          <w:tcPr>
            <w:tcW w:w="2162" w:type="dxa"/>
            <w:shd w:val="clear" w:color="auto" w:fill="auto"/>
            <w:vAlign w:val="center"/>
          </w:tcPr>
          <w:p w14:paraId="3C86F11A" w14:textId="24CAF461" w:rsidR="00D17DDB" w:rsidRPr="00096CA4" w:rsidRDefault="00D17DDB" w:rsidP="00C1310D">
            <w:pPr>
              <w:jc w:val="both"/>
              <w:rPr>
                <w:color w:val="000000" w:themeColor="text1"/>
              </w:rPr>
            </w:pPr>
            <w:r w:rsidRPr="00096CA4">
              <w:rPr>
                <w:color w:val="000000" w:themeColor="text1"/>
              </w:rPr>
              <w:t>Jaunputni</w:t>
            </w:r>
          </w:p>
        </w:tc>
        <w:tc>
          <w:tcPr>
            <w:tcW w:w="4984" w:type="dxa"/>
            <w:shd w:val="clear" w:color="auto" w:fill="auto"/>
            <w:vAlign w:val="center"/>
          </w:tcPr>
          <w:p w14:paraId="1FDC4C49" w14:textId="190DEBBB" w:rsidR="00D17DDB" w:rsidRPr="00096CA4" w:rsidRDefault="00D17DDB" w:rsidP="00C1310D">
            <w:pPr>
              <w:jc w:val="both"/>
              <w:rPr>
                <w:color w:val="000000" w:themeColor="text1"/>
              </w:rPr>
            </w:pPr>
            <w:r w:rsidRPr="00096CA4">
              <w:rPr>
                <w:color w:val="000000" w:themeColor="text1"/>
              </w:rPr>
              <w:t>Jauni cāļi, kas vēl nav sasnieguši dēšanas vecumu. Ja jaunputnus audzē olu ražošanai, tie kļūst par dējējvistām tad, kad sāk dēt olas 16–20 nedēļu vecumā. Ja jaunputnus audzē vaislai, jaunus sieviešu un vīriešu kārtas cāļus uzskata par jaunputniem līdz 20 nedēļu vecumam.</w:t>
            </w:r>
          </w:p>
        </w:tc>
      </w:tr>
      <w:tr w:rsidR="00D17DDB" w:rsidRPr="00096CA4" w14:paraId="4B7FF54C" w14:textId="77777777" w:rsidTr="008B6C47">
        <w:trPr>
          <w:cantSplit/>
          <w:trHeight w:val="284"/>
          <w:jc w:val="center"/>
        </w:trPr>
        <w:tc>
          <w:tcPr>
            <w:tcW w:w="1349" w:type="dxa"/>
            <w:vAlign w:val="center"/>
          </w:tcPr>
          <w:p w14:paraId="614BEA1B" w14:textId="46192B24" w:rsidR="00D17DDB" w:rsidRPr="00096CA4" w:rsidRDefault="00D17DDB" w:rsidP="0072543E">
            <w:pPr>
              <w:jc w:val="center"/>
              <w:rPr>
                <w:color w:val="000000" w:themeColor="text1"/>
              </w:rPr>
            </w:pPr>
            <w:r w:rsidRPr="00096CA4">
              <w:rPr>
                <w:color w:val="000000" w:themeColor="text1"/>
              </w:rPr>
              <w:t>13.</w:t>
            </w:r>
          </w:p>
        </w:tc>
        <w:tc>
          <w:tcPr>
            <w:tcW w:w="2162" w:type="dxa"/>
            <w:shd w:val="clear" w:color="auto" w:fill="auto"/>
            <w:vAlign w:val="center"/>
          </w:tcPr>
          <w:p w14:paraId="55955730" w14:textId="4E98E57C" w:rsidR="00D17DDB" w:rsidRPr="00096CA4" w:rsidRDefault="00D17DDB" w:rsidP="00C1310D">
            <w:pPr>
              <w:jc w:val="both"/>
              <w:rPr>
                <w:color w:val="000000" w:themeColor="text1"/>
              </w:rPr>
            </w:pPr>
            <w:r w:rsidRPr="00096CA4">
              <w:rPr>
                <w:color w:val="000000" w:themeColor="text1"/>
              </w:rPr>
              <w:t xml:space="preserve">Sivēnmātes </w:t>
            </w:r>
          </w:p>
        </w:tc>
        <w:tc>
          <w:tcPr>
            <w:tcW w:w="4984" w:type="dxa"/>
            <w:shd w:val="clear" w:color="auto" w:fill="auto"/>
            <w:vAlign w:val="center"/>
          </w:tcPr>
          <w:p w14:paraId="5D3EC106" w14:textId="12CE1058" w:rsidR="00D17DDB" w:rsidRPr="00096CA4" w:rsidRDefault="00D17DDB" w:rsidP="00C1310D">
            <w:pPr>
              <w:jc w:val="both"/>
              <w:rPr>
                <w:color w:val="000000" w:themeColor="text1"/>
              </w:rPr>
            </w:pPr>
            <w:r w:rsidRPr="00096CA4">
              <w:rPr>
                <w:color w:val="000000" w:themeColor="text1"/>
              </w:rPr>
              <w:t>Cūku mātītes meklēšanās, grūsnības un zīdīšanas periodā.</w:t>
            </w:r>
          </w:p>
        </w:tc>
      </w:tr>
      <w:tr w:rsidR="00D17DDB" w:rsidRPr="00096CA4" w14:paraId="480CF665" w14:textId="77777777" w:rsidTr="008B6C47">
        <w:trPr>
          <w:cantSplit/>
          <w:trHeight w:val="284"/>
          <w:jc w:val="center"/>
        </w:trPr>
        <w:tc>
          <w:tcPr>
            <w:tcW w:w="1349" w:type="dxa"/>
            <w:vAlign w:val="center"/>
          </w:tcPr>
          <w:p w14:paraId="6C996737" w14:textId="0655CDAC" w:rsidR="00D17DDB" w:rsidRPr="00096CA4" w:rsidRDefault="00D17DDB" w:rsidP="0072543E">
            <w:pPr>
              <w:jc w:val="center"/>
              <w:rPr>
                <w:color w:val="000000" w:themeColor="text1"/>
              </w:rPr>
            </w:pPr>
            <w:r w:rsidRPr="00096CA4">
              <w:rPr>
                <w:color w:val="000000" w:themeColor="text1"/>
              </w:rPr>
              <w:t>14.</w:t>
            </w:r>
          </w:p>
        </w:tc>
        <w:tc>
          <w:tcPr>
            <w:tcW w:w="2162" w:type="dxa"/>
            <w:shd w:val="clear" w:color="auto" w:fill="auto"/>
            <w:vAlign w:val="center"/>
          </w:tcPr>
          <w:p w14:paraId="06F23097" w14:textId="24C000D3" w:rsidR="00D17DDB" w:rsidRPr="00096CA4" w:rsidRDefault="00D17DDB" w:rsidP="00C1310D">
            <w:pPr>
              <w:jc w:val="both"/>
              <w:rPr>
                <w:color w:val="000000" w:themeColor="text1"/>
              </w:rPr>
            </w:pPr>
            <w:r w:rsidRPr="00096CA4">
              <w:rPr>
                <w:color w:val="000000" w:themeColor="text1"/>
              </w:rPr>
              <w:t>Atšķirtie sivēni</w:t>
            </w:r>
          </w:p>
        </w:tc>
        <w:tc>
          <w:tcPr>
            <w:tcW w:w="4984" w:type="dxa"/>
            <w:shd w:val="clear" w:color="auto" w:fill="auto"/>
            <w:vAlign w:val="center"/>
          </w:tcPr>
          <w:p w14:paraId="143ECB61" w14:textId="2B5673CC" w:rsidR="00D17DDB" w:rsidRPr="00096CA4" w:rsidRDefault="00D17DDB" w:rsidP="00C1310D">
            <w:pPr>
              <w:jc w:val="both"/>
              <w:rPr>
                <w:color w:val="000000" w:themeColor="text1"/>
              </w:rPr>
            </w:pPr>
            <w:r w:rsidRPr="00096CA4">
              <w:rPr>
                <w:color w:val="000000" w:themeColor="text1"/>
              </w:rPr>
              <w:t>Jaunas cūkas, ko audzē no atšķiršanas līdz nobarošanas uzsākšanai, parasti no aptuveni 8 kg līdz 30 kg dzīvsvaram.</w:t>
            </w:r>
          </w:p>
        </w:tc>
      </w:tr>
    </w:tbl>
    <w:p w14:paraId="53F6E474" w14:textId="77777777" w:rsidR="00355716" w:rsidRDefault="00355716" w:rsidP="00023038">
      <w:pPr>
        <w:pStyle w:val="Virsraksts"/>
        <w:spacing w:after="0" w:line="240" w:lineRule="auto"/>
        <w:jc w:val="center"/>
        <w:outlineLvl w:val="0"/>
        <w:rPr>
          <w:b/>
          <w:i w:val="0"/>
          <w:color w:val="000000" w:themeColor="text1"/>
          <w:szCs w:val="28"/>
        </w:rPr>
      </w:pPr>
      <w:bookmarkStart w:id="4" w:name="_Toc423530142"/>
      <w:bookmarkStart w:id="5" w:name="_Toc423705681"/>
      <w:bookmarkStart w:id="6" w:name="_Toc426039629"/>
      <w:bookmarkStart w:id="7" w:name="_Toc426389306"/>
      <w:bookmarkStart w:id="8" w:name="_Toc426646863"/>
      <w:bookmarkStart w:id="9" w:name="_Toc426734017"/>
      <w:bookmarkStart w:id="10" w:name="_Toc427338659"/>
    </w:p>
    <w:p w14:paraId="07B78820" w14:textId="77777777" w:rsidR="008B6C47" w:rsidRDefault="008B6C47" w:rsidP="00023038">
      <w:pPr>
        <w:pStyle w:val="Virsraksts"/>
        <w:spacing w:after="0" w:line="240" w:lineRule="auto"/>
        <w:jc w:val="center"/>
        <w:outlineLvl w:val="0"/>
        <w:rPr>
          <w:b/>
          <w:i w:val="0"/>
          <w:color w:val="000000" w:themeColor="text1"/>
          <w:szCs w:val="28"/>
        </w:rPr>
      </w:pPr>
    </w:p>
    <w:p w14:paraId="23119455" w14:textId="77777777" w:rsidR="003669A0" w:rsidRDefault="003669A0" w:rsidP="00023038">
      <w:pPr>
        <w:pStyle w:val="Virsraksts"/>
        <w:spacing w:after="0" w:line="240" w:lineRule="auto"/>
        <w:jc w:val="center"/>
        <w:outlineLvl w:val="0"/>
        <w:rPr>
          <w:b/>
          <w:i w:val="0"/>
          <w:color w:val="000000" w:themeColor="text1"/>
          <w:szCs w:val="28"/>
        </w:rPr>
      </w:pPr>
    </w:p>
    <w:p w14:paraId="74743C25" w14:textId="77777777" w:rsidR="003669A0" w:rsidRDefault="003669A0" w:rsidP="00023038">
      <w:pPr>
        <w:pStyle w:val="Virsraksts"/>
        <w:spacing w:after="0" w:line="240" w:lineRule="auto"/>
        <w:jc w:val="center"/>
        <w:outlineLvl w:val="0"/>
        <w:rPr>
          <w:b/>
          <w:i w:val="0"/>
          <w:color w:val="000000" w:themeColor="text1"/>
          <w:szCs w:val="28"/>
        </w:rPr>
      </w:pPr>
    </w:p>
    <w:p w14:paraId="2A344B48" w14:textId="77777777" w:rsidR="003669A0" w:rsidRDefault="003669A0" w:rsidP="00023038">
      <w:pPr>
        <w:pStyle w:val="Virsraksts"/>
        <w:spacing w:after="0" w:line="240" w:lineRule="auto"/>
        <w:jc w:val="center"/>
        <w:outlineLvl w:val="0"/>
        <w:rPr>
          <w:b/>
          <w:i w:val="0"/>
          <w:color w:val="000000" w:themeColor="text1"/>
          <w:szCs w:val="28"/>
        </w:rPr>
      </w:pPr>
    </w:p>
    <w:p w14:paraId="3338DC1A" w14:textId="77777777" w:rsidR="003669A0" w:rsidRDefault="003669A0" w:rsidP="00023038">
      <w:pPr>
        <w:pStyle w:val="Virsraksts"/>
        <w:spacing w:after="0" w:line="240" w:lineRule="auto"/>
        <w:jc w:val="center"/>
        <w:outlineLvl w:val="0"/>
        <w:rPr>
          <w:b/>
          <w:i w:val="0"/>
          <w:color w:val="000000" w:themeColor="text1"/>
          <w:szCs w:val="28"/>
        </w:rPr>
      </w:pPr>
    </w:p>
    <w:p w14:paraId="4ED52D4A" w14:textId="61EC5F73" w:rsidR="006E44E4" w:rsidRPr="00096CA4" w:rsidRDefault="00D96BB3" w:rsidP="00023038">
      <w:pPr>
        <w:pStyle w:val="Virsraksts"/>
        <w:spacing w:after="0" w:line="240" w:lineRule="auto"/>
        <w:jc w:val="center"/>
        <w:outlineLvl w:val="0"/>
        <w:rPr>
          <w:b/>
          <w:i w:val="0"/>
          <w:color w:val="000000" w:themeColor="text1"/>
          <w:szCs w:val="28"/>
        </w:rPr>
      </w:pPr>
      <w:r w:rsidRPr="00096CA4">
        <w:rPr>
          <w:b/>
          <w:i w:val="0"/>
          <w:color w:val="000000" w:themeColor="text1"/>
          <w:szCs w:val="28"/>
        </w:rPr>
        <w:lastRenderedPageBreak/>
        <w:t xml:space="preserve">3. </w:t>
      </w:r>
      <w:r w:rsidR="006E44E4" w:rsidRPr="00096CA4">
        <w:rPr>
          <w:b/>
          <w:i w:val="0"/>
          <w:color w:val="000000" w:themeColor="text1"/>
          <w:szCs w:val="28"/>
        </w:rPr>
        <w:t>V</w:t>
      </w:r>
      <w:r w:rsidR="008A4618" w:rsidRPr="00096CA4">
        <w:rPr>
          <w:b/>
          <w:i w:val="0"/>
          <w:color w:val="000000" w:themeColor="text1"/>
          <w:szCs w:val="28"/>
        </w:rPr>
        <w:t>ispārīgie</w:t>
      </w:r>
      <w:r w:rsidR="006E44E4" w:rsidRPr="00096CA4">
        <w:rPr>
          <w:b/>
          <w:i w:val="0"/>
          <w:color w:val="000000" w:themeColor="text1"/>
          <w:szCs w:val="28"/>
        </w:rPr>
        <w:t xml:space="preserve"> LPTP </w:t>
      </w:r>
      <w:r w:rsidR="008A4618" w:rsidRPr="00096CA4">
        <w:rPr>
          <w:b/>
          <w:i w:val="0"/>
          <w:color w:val="000000" w:themeColor="text1"/>
          <w:szCs w:val="28"/>
        </w:rPr>
        <w:t>secinājumi</w:t>
      </w:r>
    </w:p>
    <w:bookmarkEnd w:id="4"/>
    <w:bookmarkEnd w:id="5"/>
    <w:bookmarkEnd w:id="6"/>
    <w:bookmarkEnd w:id="7"/>
    <w:bookmarkEnd w:id="8"/>
    <w:bookmarkEnd w:id="9"/>
    <w:bookmarkEnd w:id="10"/>
    <w:p w14:paraId="27A79D75" w14:textId="77777777" w:rsidR="006E44E4" w:rsidRPr="00096CA4" w:rsidRDefault="006E44E4" w:rsidP="00C1310D">
      <w:pPr>
        <w:rPr>
          <w:color w:val="000000" w:themeColor="text1"/>
          <w:sz w:val="28"/>
          <w:szCs w:val="28"/>
        </w:rPr>
      </w:pPr>
    </w:p>
    <w:p w14:paraId="6EA0BC72" w14:textId="74A923EF" w:rsidR="002028DB" w:rsidRPr="00096CA4" w:rsidRDefault="002028DB" w:rsidP="008B0B97">
      <w:pPr>
        <w:jc w:val="both"/>
        <w:rPr>
          <w:color w:val="000000" w:themeColor="text1"/>
        </w:rPr>
      </w:pPr>
      <w:r w:rsidRPr="00096CA4">
        <w:rPr>
          <w:color w:val="000000" w:themeColor="text1"/>
        </w:rPr>
        <w:t>Līdztekus šiem vispārīgajiem LPTP secinājumiem ir piemērojami arī sektoram vai procesam specifiskie</w:t>
      </w:r>
      <w:r w:rsidR="00103F2C" w:rsidRPr="00096CA4">
        <w:rPr>
          <w:color w:val="000000" w:themeColor="text1"/>
        </w:rPr>
        <w:t xml:space="preserve"> LPTP secinājumi, kas iekļauti </w:t>
      </w:r>
      <w:r w:rsidR="008B0B97" w:rsidRPr="00096CA4">
        <w:rPr>
          <w:color w:val="000000" w:themeColor="text1"/>
        </w:rPr>
        <w:t>4</w:t>
      </w:r>
      <w:r w:rsidRPr="00096CA4">
        <w:rPr>
          <w:color w:val="000000" w:themeColor="text1"/>
        </w:rPr>
        <w:t xml:space="preserve">. un </w:t>
      </w:r>
      <w:r w:rsidR="008B0B97" w:rsidRPr="00096CA4">
        <w:rPr>
          <w:color w:val="000000" w:themeColor="text1"/>
        </w:rPr>
        <w:t>5</w:t>
      </w:r>
      <w:r w:rsidR="00BD53AD" w:rsidRPr="00096CA4">
        <w:rPr>
          <w:color w:val="000000" w:themeColor="text1"/>
        </w:rPr>
        <w:t>. no</w:t>
      </w:r>
      <w:r w:rsidRPr="00096CA4">
        <w:rPr>
          <w:color w:val="000000" w:themeColor="text1"/>
        </w:rPr>
        <w:t>daļā.</w:t>
      </w:r>
    </w:p>
    <w:p w14:paraId="276A4AFD" w14:textId="77777777" w:rsidR="002028DB" w:rsidRPr="00096CA4" w:rsidRDefault="002028DB" w:rsidP="00C1310D">
      <w:pPr>
        <w:rPr>
          <w:color w:val="000000" w:themeColor="text1"/>
        </w:rPr>
      </w:pPr>
    </w:p>
    <w:p w14:paraId="52359537" w14:textId="77777777" w:rsidR="008B0B97" w:rsidRPr="00096CA4" w:rsidRDefault="008B0B97" w:rsidP="00C1310D">
      <w:pPr>
        <w:rPr>
          <w:color w:val="000000" w:themeColor="text1"/>
        </w:rPr>
      </w:pPr>
    </w:p>
    <w:p w14:paraId="33CBA334" w14:textId="3BB9EFD1" w:rsidR="002028DB" w:rsidRPr="00096CA4" w:rsidRDefault="00023038" w:rsidP="00023038">
      <w:pPr>
        <w:pStyle w:val="Heading2"/>
        <w:spacing w:before="0"/>
        <w:ind w:left="360"/>
        <w:jc w:val="center"/>
        <w:rPr>
          <w:rFonts w:ascii="Times New Roman" w:hAnsi="Times New Roman" w:cs="Times New Roman"/>
          <w:b/>
          <w:color w:val="000000" w:themeColor="text1"/>
          <w:sz w:val="24"/>
          <w:szCs w:val="24"/>
        </w:rPr>
      </w:pPr>
      <w:bookmarkStart w:id="11" w:name="_Toc423530143"/>
      <w:bookmarkStart w:id="12" w:name="_Toc423705682"/>
      <w:bookmarkStart w:id="13" w:name="_Toc426039630"/>
      <w:bookmarkStart w:id="14" w:name="_Toc426389307"/>
      <w:bookmarkStart w:id="15" w:name="_Toc426646864"/>
      <w:bookmarkStart w:id="16" w:name="_Toc426734018"/>
      <w:bookmarkStart w:id="17" w:name="_Toc427338660"/>
      <w:r w:rsidRPr="00096CA4">
        <w:rPr>
          <w:rFonts w:ascii="Times New Roman" w:hAnsi="Times New Roman" w:cs="Times New Roman"/>
          <w:b/>
          <w:color w:val="000000" w:themeColor="text1"/>
          <w:sz w:val="24"/>
          <w:szCs w:val="24"/>
        </w:rPr>
        <w:t xml:space="preserve">3.1. </w:t>
      </w:r>
      <w:r w:rsidR="002028DB" w:rsidRPr="00096CA4">
        <w:rPr>
          <w:rFonts w:ascii="Times New Roman" w:hAnsi="Times New Roman" w:cs="Times New Roman"/>
          <w:b/>
          <w:color w:val="000000" w:themeColor="text1"/>
          <w:sz w:val="24"/>
          <w:szCs w:val="24"/>
        </w:rPr>
        <w:t xml:space="preserve">Vides pārvaldības sistēmas </w:t>
      </w:r>
      <w:bookmarkEnd w:id="11"/>
      <w:bookmarkEnd w:id="12"/>
      <w:bookmarkEnd w:id="13"/>
      <w:bookmarkEnd w:id="14"/>
      <w:bookmarkEnd w:id="15"/>
      <w:bookmarkEnd w:id="16"/>
      <w:bookmarkEnd w:id="17"/>
    </w:p>
    <w:p w14:paraId="1EFE6058" w14:textId="77777777" w:rsidR="002028DB" w:rsidRPr="00096CA4" w:rsidRDefault="002028DB" w:rsidP="00C1310D">
      <w:pPr>
        <w:rPr>
          <w:color w:val="000000" w:themeColor="text1"/>
        </w:rPr>
      </w:pPr>
    </w:p>
    <w:p w14:paraId="1FC2D175" w14:textId="19F9FC29" w:rsidR="002028DB" w:rsidRPr="00096CA4" w:rsidRDefault="008E03FD" w:rsidP="008F4D31">
      <w:pPr>
        <w:pStyle w:val="BATNumbering"/>
        <w:numPr>
          <w:ilvl w:val="0"/>
          <w:numId w:val="0"/>
        </w:numPr>
        <w:spacing w:before="0" w:after="0"/>
        <w:rPr>
          <w:rFonts w:ascii="Times New Roman" w:hAnsi="Times New Roman"/>
          <w:b w:val="0"/>
          <w:color w:val="000000" w:themeColor="text1"/>
          <w:sz w:val="24"/>
        </w:rPr>
      </w:pPr>
      <w:bookmarkStart w:id="18" w:name="_Ref419380225"/>
      <w:r w:rsidRPr="00096CA4">
        <w:rPr>
          <w:rFonts w:ascii="Times New Roman" w:hAnsi="Times New Roman"/>
          <w:b w:val="0"/>
          <w:color w:val="000000" w:themeColor="text1"/>
          <w:sz w:val="24"/>
        </w:rPr>
        <w:t>8</w:t>
      </w:r>
      <w:r w:rsidR="00725EBD" w:rsidRPr="00096CA4">
        <w:rPr>
          <w:rFonts w:ascii="Times New Roman" w:hAnsi="Times New Roman"/>
          <w:b w:val="0"/>
          <w:color w:val="000000" w:themeColor="text1"/>
          <w:sz w:val="24"/>
        </w:rPr>
        <w:t>.</w:t>
      </w:r>
      <w:r w:rsidR="00E132EF" w:rsidRPr="00096CA4">
        <w:rPr>
          <w:rFonts w:ascii="Times New Roman" w:hAnsi="Times New Roman"/>
          <w:b w:val="0"/>
          <w:color w:val="000000" w:themeColor="text1"/>
          <w:sz w:val="24"/>
        </w:rPr>
        <w:t xml:space="preserve"> Paņēmieni</w:t>
      </w:r>
      <w:r w:rsidR="002028DB" w:rsidRPr="00096CA4">
        <w:rPr>
          <w:rFonts w:ascii="Times New Roman" w:hAnsi="Times New Roman"/>
          <w:b w:val="0"/>
          <w:color w:val="000000" w:themeColor="text1"/>
          <w:sz w:val="24"/>
        </w:rPr>
        <w:t xml:space="preserve">, kā uzlabot </w:t>
      </w:r>
      <w:r w:rsidR="00887DFF" w:rsidRPr="00096CA4">
        <w:rPr>
          <w:rFonts w:ascii="Times New Roman" w:hAnsi="Times New Roman"/>
          <w:b w:val="0"/>
          <w:color w:val="000000" w:themeColor="text1"/>
          <w:sz w:val="24"/>
        </w:rPr>
        <w:t>fermu</w:t>
      </w:r>
      <w:r w:rsidR="002028DB" w:rsidRPr="00096CA4">
        <w:rPr>
          <w:rFonts w:ascii="Times New Roman" w:hAnsi="Times New Roman"/>
          <w:b w:val="0"/>
          <w:color w:val="000000" w:themeColor="text1"/>
          <w:sz w:val="24"/>
        </w:rPr>
        <w:t xml:space="preserve"> vispārējos vides rādītājus</w:t>
      </w:r>
      <w:r w:rsidR="008B0B97" w:rsidRPr="00096CA4">
        <w:rPr>
          <w:rFonts w:ascii="Times New Roman" w:hAnsi="Times New Roman"/>
          <w:b w:val="0"/>
          <w:color w:val="000000" w:themeColor="text1"/>
          <w:sz w:val="24"/>
        </w:rPr>
        <w:t xml:space="preserve"> –</w:t>
      </w:r>
      <w:r w:rsidR="002028DB" w:rsidRPr="00096CA4">
        <w:rPr>
          <w:rFonts w:ascii="Times New Roman" w:hAnsi="Times New Roman"/>
          <w:b w:val="0"/>
          <w:color w:val="000000" w:themeColor="text1"/>
          <w:sz w:val="24"/>
        </w:rPr>
        <w:t xml:space="preserve"> ieviest un konsekventi īstenot tādu vides pārvaldības sistēmu (</w:t>
      </w:r>
      <w:r w:rsidR="00EB67D8">
        <w:rPr>
          <w:rFonts w:ascii="Times New Roman" w:hAnsi="Times New Roman"/>
          <w:b w:val="0"/>
          <w:color w:val="000000" w:themeColor="text1"/>
          <w:sz w:val="24"/>
        </w:rPr>
        <w:t xml:space="preserve">turpmāk </w:t>
      </w:r>
      <w:r w:rsidR="00EB67D8" w:rsidRPr="00096CA4">
        <w:rPr>
          <w:color w:val="000000" w:themeColor="text1"/>
          <w:shd w:val="clear" w:color="auto" w:fill="FFFFFF"/>
        </w:rPr>
        <w:t>–</w:t>
      </w:r>
      <w:r w:rsidR="009E5527" w:rsidRPr="00096CA4">
        <w:rPr>
          <w:rFonts w:ascii="Times New Roman" w:hAnsi="Times New Roman"/>
          <w:b w:val="0"/>
          <w:color w:val="000000" w:themeColor="text1"/>
          <w:sz w:val="24"/>
        </w:rPr>
        <w:t xml:space="preserve"> VPS</w:t>
      </w:r>
      <w:r w:rsidR="002028DB" w:rsidRPr="00096CA4">
        <w:rPr>
          <w:rFonts w:ascii="Times New Roman" w:hAnsi="Times New Roman"/>
          <w:b w:val="0"/>
          <w:color w:val="000000" w:themeColor="text1"/>
          <w:sz w:val="24"/>
        </w:rPr>
        <w:t>), kam piemīt visas šīs iezīmes</w:t>
      </w:r>
      <w:bookmarkStart w:id="19" w:name="_Ref402083287"/>
      <w:bookmarkEnd w:id="19"/>
      <w:r w:rsidR="00E132EF" w:rsidRPr="00096CA4">
        <w:rPr>
          <w:rFonts w:ascii="Times New Roman" w:hAnsi="Times New Roman"/>
          <w:b w:val="0"/>
          <w:color w:val="000000" w:themeColor="text1"/>
          <w:sz w:val="24"/>
        </w:rPr>
        <w:t xml:space="preserve"> (</w:t>
      </w:r>
      <w:r w:rsidR="0076505D" w:rsidRPr="00096CA4">
        <w:rPr>
          <w:rFonts w:ascii="Times New Roman" w:hAnsi="Times New Roman"/>
          <w:b w:val="0"/>
          <w:color w:val="000000" w:themeColor="text1"/>
          <w:sz w:val="24"/>
        </w:rPr>
        <w:t xml:space="preserve">turpmāk - </w:t>
      </w:r>
      <w:r w:rsidR="00E132EF" w:rsidRPr="00096CA4">
        <w:rPr>
          <w:rFonts w:ascii="Times New Roman" w:hAnsi="Times New Roman"/>
          <w:b w:val="0"/>
          <w:color w:val="000000" w:themeColor="text1"/>
          <w:sz w:val="24"/>
        </w:rPr>
        <w:t>LPTP-1)</w:t>
      </w:r>
      <w:r w:rsidR="002028DB" w:rsidRPr="00096CA4">
        <w:rPr>
          <w:rFonts w:ascii="Times New Roman" w:hAnsi="Times New Roman"/>
          <w:b w:val="0"/>
          <w:color w:val="000000" w:themeColor="text1"/>
          <w:sz w:val="24"/>
        </w:rPr>
        <w:t>:</w:t>
      </w:r>
      <w:bookmarkEnd w:id="18"/>
    </w:p>
    <w:p w14:paraId="0FEA45E8" w14:textId="77777777" w:rsidR="002028DB" w:rsidRPr="00096CA4" w:rsidRDefault="002028DB" w:rsidP="008F4D31">
      <w:pPr>
        <w:jc w:val="both"/>
        <w:rPr>
          <w:b/>
          <w:color w:val="000000" w:themeColor="text1"/>
        </w:rPr>
      </w:pPr>
    </w:p>
    <w:p w14:paraId="298884F0" w14:textId="1824AD35" w:rsidR="002028DB" w:rsidRPr="00096CA4" w:rsidRDefault="002028DB" w:rsidP="004029AD">
      <w:pPr>
        <w:pStyle w:val="ListParagraph"/>
        <w:numPr>
          <w:ilvl w:val="0"/>
          <w:numId w:val="29"/>
        </w:numPr>
        <w:spacing w:after="120"/>
        <w:ind w:hanging="357"/>
        <w:contextualSpacing w:val="0"/>
        <w:jc w:val="both"/>
        <w:rPr>
          <w:color w:val="000000" w:themeColor="text1"/>
        </w:rPr>
      </w:pPr>
      <w:r w:rsidRPr="00096CA4">
        <w:rPr>
          <w:color w:val="000000" w:themeColor="text1"/>
        </w:rPr>
        <w:t xml:space="preserve">vadības, tostarp augstākā līmeņa vadītāju, atbalsts; </w:t>
      </w:r>
    </w:p>
    <w:p w14:paraId="48DBC9D6" w14:textId="77777777" w:rsidR="008F4D31" w:rsidRPr="00096CA4" w:rsidRDefault="002028DB" w:rsidP="004029AD">
      <w:pPr>
        <w:pStyle w:val="ListParagraph"/>
        <w:numPr>
          <w:ilvl w:val="0"/>
          <w:numId w:val="29"/>
        </w:numPr>
        <w:spacing w:after="120"/>
        <w:ind w:hanging="357"/>
        <w:contextualSpacing w:val="0"/>
        <w:jc w:val="both"/>
        <w:rPr>
          <w:color w:val="000000" w:themeColor="text1"/>
        </w:rPr>
      </w:pPr>
      <w:r w:rsidRPr="00096CA4">
        <w:rPr>
          <w:color w:val="000000" w:themeColor="text1"/>
        </w:rPr>
        <w:t>tādas vides politikas noteikšana, kas paredz, ka vadība pastāvīgi uzlabo iekārtas vides rādītājus</w:t>
      </w:r>
      <w:bookmarkStart w:id="20" w:name="_Toc403577964"/>
      <w:bookmarkEnd w:id="20"/>
      <w:r w:rsidRPr="00096CA4">
        <w:rPr>
          <w:color w:val="000000" w:themeColor="text1"/>
        </w:rPr>
        <w:t>;</w:t>
      </w:r>
    </w:p>
    <w:p w14:paraId="516F7A2A" w14:textId="4E892F3F" w:rsidR="008F4D31" w:rsidRPr="00096CA4" w:rsidRDefault="002028DB" w:rsidP="004029AD">
      <w:pPr>
        <w:pStyle w:val="ListParagraph"/>
        <w:numPr>
          <w:ilvl w:val="0"/>
          <w:numId w:val="29"/>
        </w:numPr>
        <w:spacing w:after="120"/>
        <w:ind w:hanging="357"/>
        <w:contextualSpacing w:val="0"/>
        <w:jc w:val="both"/>
        <w:rPr>
          <w:color w:val="000000" w:themeColor="text1"/>
        </w:rPr>
      </w:pPr>
      <w:r w:rsidRPr="00096CA4">
        <w:rPr>
          <w:color w:val="000000" w:themeColor="text1"/>
        </w:rPr>
        <w:t xml:space="preserve">nepieciešamo procedūru, mērķu un </w:t>
      </w:r>
      <w:r w:rsidR="009E5527" w:rsidRPr="00096CA4">
        <w:rPr>
          <w:color w:val="000000" w:themeColor="text1"/>
        </w:rPr>
        <w:t>uzdevumu</w:t>
      </w:r>
      <w:r w:rsidRPr="00096CA4">
        <w:rPr>
          <w:color w:val="000000" w:themeColor="text1"/>
        </w:rPr>
        <w:t xml:space="preserve"> plānošana un noteikšana apvienojumā ar finanšu plānošanu un ieguldījumiem; </w:t>
      </w:r>
    </w:p>
    <w:p w14:paraId="081B9F58" w14:textId="77777777" w:rsidR="008F4D31" w:rsidRPr="00096CA4" w:rsidRDefault="002028DB" w:rsidP="004029AD">
      <w:pPr>
        <w:pStyle w:val="ListParagraph"/>
        <w:numPr>
          <w:ilvl w:val="0"/>
          <w:numId w:val="29"/>
        </w:numPr>
        <w:spacing w:after="120"/>
        <w:ind w:hanging="357"/>
        <w:contextualSpacing w:val="0"/>
        <w:jc w:val="both"/>
        <w:rPr>
          <w:color w:val="000000" w:themeColor="text1"/>
        </w:rPr>
      </w:pPr>
      <w:r w:rsidRPr="00096CA4">
        <w:rPr>
          <w:color w:val="000000" w:themeColor="text1"/>
        </w:rPr>
        <w:t>tādu procedūru īstenošana, kurās īpaša uzmanība pievērsta šādiem aspektiem:</w:t>
      </w:r>
    </w:p>
    <w:p w14:paraId="180998EA"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struktūra un atbildības sadalījums,</w:t>
      </w:r>
    </w:p>
    <w:p w14:paraId="6FC6B118"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apmācība, izpratne un kompetence</w:t>
      </w:r>
      <w:bookmarkStart w:id="21" w:name="_Toc403577965"/>
      <w:r w:rsidRPr="00096CA4">
        <w:rPr>
          <w:color w:val="000000" w:themeColor="text1"/>
        </w:rPr>
        <w:t>,</w:t>
      </w:r>
    </w:p>
    <w:p w14:paraId="0E1DDC58"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saziņa,</w:t>
      </w:r>
    </w:p>
    <w:p w14:paraId="03324169"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darbinieku iesaistīšana</w:t>
      </w:r>
      <w:bookmarkStart w:id="22" w:name="_Ref320874531"/>
      <w:bookmarkStart w:id="23" w:name="_Ref403565731"/>
      <w:bookmarkEnd w:id="21"/>
      <w:r w:rsidRPr="00096CA4">
        <w:rPr>
          <w:color w:val="000000" w:themeColor="text1"/>
        </w:rPr>
        <w:t>,</w:t>
      </w:r>
    </w:p>
    <w:p w14:paraId="04A4B96C"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dokumentācija,</w:t>
      </w:r>
    </w:p>
    <w:p w14:paraId="401BA1B9" w14:textId="3776ED7D" w:rsidR="008F4D31" w:rsidRPr="00096CA4" w:rsidRDefault="00094FF3" w:rsidP="004029AD">
      <w:pPr>
        <w:pStyle w:val="ListParagraph"/>
        <w:numPr>
          <w:ilvl w:val="1"/>
          <w:numId w:val="29"/>
        </w:numPr>
        <w:spacing w:after="120"/>
        <w:ind w:hanging="357"/>
        <w:contextualSpacing w:val="0"/>
        <w:jc w:val="both"/>
        <w:rPr>
          <w:color w:val="000000" w:themeColor="text1"/>
        </w:rPr>
      </w:pPr>
      <w:r w:rsidRPr="00096CA4">
        <w:rPr>
          <w:color w:val="000000" w:themeColor="text1"/>
        </w:rPr>
        <w:t>efektīva</w:t>
      </w:r>
      <w:r w:rsidR="002028DB" w:rsidRPr="00096CA4">
        <w:rPr>
          <w:color w:val="000000" w:themeColor="text1"/>
        </w:rPr>
        <w:t xml:space="preserve"> procesu kontrole</w:t>
      </w:r>
      <w:bookmarkEnd w:id="22"/>
      <w:r w:rsidR="002028DB" w:rsidRPr="00096CA4">
        <w:rPr>
          <w:color w:val="000000" w:themeColor="text1"/>
        </w:rPr>
        <w:t>,</w:t>
      </w:r>
    </w:p>
    <w:p w14:paraId="7FBE26B2"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tehniskās apkopes programmas,</w:t>
      </w:r>
    </w:p>
    <w:p w14:paraId="78ADFFA6"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gatavība ārkārtas situācijām un reaģēšana uz tām,</w:t>
      </w:r>
    </w:p>
    <w:p w14:paraId="0B9200DB" w14:textId="6235A70C" w:rsidR="00BC56A4"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 xml:space="preserve">vides tiesību aktu </w:t>
      </w:r>
      <w:r w:rsidR="00BC56A4" w:rsidRPr="00096CA4">
        <w:rPr>
          <w:color w:val="000000" w:themeColor="text1"/>
        </w:rPr>
        <w:t>atbilstības prasību ievērošanas nodrošināšana</w:t>
      </w:r>
      <w:r w:rsidR="00F430E0" w:rsidRPr="00096CA4">
        <w:rPr>
          <w:color w:val="000000" w:themeColor="text1"/>
        </w:rPr>
        <w:t>;</w:t>
      </w:r>
    </w:p>
    <w:p w14:paraId="17F4AF8E" w14:textId="63EF23ED" w:rsidR="008F4D31" w:rsidRPr="00096CA4" w:rsidRDefault="002028DB" w:rsidP="004029AD">
      <w:pPr>
        <w:pStyle w:val="ListParagraph"/>
        <w:numPr>
          <w:ilvl w:val="0"/>
          <w:numId w:val="29"/>
        </w:numPr>
        <w:spacing w:after="120"/>
        <w:ind w:hanging="357"/>
        <w:contextualSpacing w:val="0"/>
        <w:jc w:val="both"/>
        <w:rPr>
          <w:color w:val="000000" w:themeColor="text1"/>
        </w:rPr>
      </w:pPr>
      <w:r w:rsidRPr="00096CA4">
        <w:rPr>
          <w:color w:val="000000" w:themeColor="text1"/>
        </w:rPr>
        <w:t>darbības rezultātu pārbaude un koriģējoši</w:t>
      </w:r>
      <w:r w:rsidR="00F430E0" w:rsidRPr="00096CA4">
        <w:rPr>
          <w:color w:val="000000" w:themeColor="text1"/>
        </w:rPr>
        <w:t xml:space="preserve"> pasākumi, īpašu uzmanību pievēršot</w:t>
      </w:r>
      <w:r w:rsidRPr="00096CA4">
        <w:rPr>
          <w:color w:val="000000" w:themeColor="text1"/>
        </w:rPr>
        <w:t xml:space="preserve"> šādiem aspektiem</w:t>
      </w:r>
      <w:bookmarkEnd w:id="23"/>
      <w:r w:rsidRPr="00096CA4">
        <w:rPr>
          <w:color w:val="000000" w:themeColor="text1"/>
        </w:rPr>
        <w:t>:</w:t>
      </w:r>
    </w:p>
    <w:p w14:paraId="260A54F7" w14:textId="60D2C803" w:rsidR="008F4D31" w:rsidRPr="00096CA4" w:rsidRDefault="002028DB" w:rsidP="00883B55">
      <w:pPr>
        <w:pStyle w:val="ListParagraph"/>
        <w:numPr>
          <w:ilvl w:val="1"/>
          <w:numId w:val="29"/>
        </w:numPr>
        <w:spacing w:after="120"/>
        <w:contextualSpacing w:val="0"/>
        <w:jc w:val="both"/>
        <w:rPr>
          <w:color w:val="000000" w:themeColor="text1"/>
        </w:rPr>
      </w:pPr>
      <w:r w:rsidRPr="00096CA4">
        <w:rPr>
          <w:color w:val="000000" w:themeColor="text1"/>
        </w:rPr>
        <w:t>monitorings un mērījumi (sk</w:t>
      </w:r>
      <w:r w:rsidR="00DE23FD" w:rsidRPr="00096CA4">
        <w:rPr>
          <w:color w:val="000000" w:themeColor="text1"/>
        </w:rPr>
        <w:t>at.</w:t>
      </w:r>
      <w:r w:rsidRPr="00096CA4">
        <w:rPr>
          <w:color w:val="000000" w:themeColor="text1"/>
        </w:rPr>
        <w:t xml:space="preserve"> arī </w:t>
      </w:r>
      <w:r w:rsidR="00883B55" w:rsidRPr="00883B55">
        <w:rPr>
          <w:color w:val="000000" w:themeColor="text1"/>
        </w:rPr>
        <w:t>Eiropas Komisijas Kopīgā pētniecības centra (JRC)</w:t>
      </w:r>
      <w:r w:rsidRPr="00096CA4">
        <w:rPr>
          <w:color w:val="000000" w:themeColor="text1"/>
        </w:rPr>
        <w:t xml:space="preserve"> atsauces ziņojumu </w:t>
      </w:r>
      <w:r w:rsidR="00DE23FD" w:rsidRPr="00883B55">
        <w:rPr>
          <w:color w:val="000000" w:themeColor="text1"/>
        </w:rPr>
        <w:t>ROM</w:t>
      </w:r>
      <w:r w:rsidRPr="00096CA4">
        <w:rPr>
          <w:color w:val="000000" w:themeColor="text1"/>
        </w:rPr>
        <w:t>),</w:t>
      </w:r>
    </w:p>
    <w:p w14:paraId="21A27A48"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koriģējoši un profilaktiski pasākumi,</w:t>
      </w:r>
    </w:p>
    <w:p w14:paraId="61932E46" w14:textId="77777777"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uzskaitvedība,</w:t>
      </w:r>
    </w:p>
    <w:p w14:paraId="738AFD51" w14:textId="514D823C" w:rsidR="008F4D31" w:rsidRPr="00096CA4" w:rsidRDefault="002028DB" w:rsidP="004029AD">
      <w:pPr>
        <w:pStyle w:val="ListParagraph"/>
        <w:numPr>
          <w:ilvl w:val="1"/>
          <w:numId w:val="29"/>
        </w:numPr>
        <w:spacing w:after="120"/>
        <w:ind w:hanging="357"/>
        <w:contextualSpacing w:val="0"/>
        <w:jc w:val="both"/>
        <w:rPr>
          <w:color w:val="000000" w:themeColor="text1"/>
        </w:rPr>
      </w:pPr>
      <w:r w:rsidRPr="00096CA4">
        <w:rPr>
          <w:color w:val="000000" w:themeColor="text1"/>
        </w:rPr>
        <w:t xml:space="preserve">neatkarīgas (ja praktiski iespējams) iekšējās vai ārējās revīzijas, kurās noskaidro, vai </w:t>
      </w:r>
      <w:r w:rsidR="009E5527" w:rsidRPr="00096CA4">
        <w:rPr>
          <w:color w:val="000000" w:themeColor="text1"/>
        </w:rPr>
        <w:t>VPS</w:t>
      </w:r>
      <w:r w:rsidRPr="00096CA4">
        <w:rPr>
          <w:color w:val="000000" w:themeColor="text1"/>
        </w:rPr>
        <w:t xml:space="preserve"> atbilst plānam un vai tā ir pienācīgi ieviesta un tiek ievērota;</w:t>
      </w:r>
    </w:p>
    <w:p w14:paraId="2F26133C" w14:textId="690BC026" w:rsidR="008F4D31" w:rsidRPr="00096CA4" w:rsidRDefault="009E5527" w:rsidP="004029AD">
      <w:pPr>
        <w:pStyle w:val="ListParagraph"/>
        <w:numPr>
          <w:ilvl w:val="0"/>
          <w:numId w:val="29"/>
        </w:numPr>
        <w:spacing w:after="120"/>
        <w:ind w:hanging="357"/>
        <w:contextualSpacing w:val="0"/>
        <w:jc w:val="both"/>
        <w:rPr>
          <w:color w:val="000000" w:themeColor="text1"/>
        </w:rPr>
      </w:pPr>
      <w:r w:rsidRPr="00096CA4">
        <w:rPr>
          <w:color w:val="000000" w:themeColor="text1"/>
        </w:rPr>
        <w:t>VPS</w:t>
      </w:r>
      <w:r w:rsidR="002028DB" w:rsidRPr="00096CA4">
        <w:rPr>
          <w:color w:val="000000" w:themeColor="text1"/>
        </w:rPr>
        <w:t xml:space="preserve"> un tās pastāvīgas piemērotības, atbilstības un efektivitātes pārbaudīšana</w:t>
      </w:r>
      <w:r w:rsidR="00646AAA" w:rsidRPr="00096CA4">
        <w:rPr>
          <w:color w:val="000000" w:themeColor="text1"/>
        </w:rPr>
        <w:t xml:space="preserve"> (</w:t>
      </w:r>
      <w:r w:rsidR="002028DB" w:rsidRPr="00096CA4">
        <w:rPr>
          <w:color w:val="000000" w:themeColor="text1"/>
        </w:rPr>
        <w:t>veic augstākā līmeņa vadītāji</w:t>
      </w:r>
      <w:r w:rsidR="00646AAA" w:rsidRPr="00096CA4">
        <w:rPr>
          <w:color w:val="000000" w:themeColor="text1"/>
        </w:rPr>
        <w:t>)</w:t>
      </w:r>
      <w:r w:rsidR="002028DB" w:rsidRPr="00096CA4">
        <w:rPr>
          <w:color w:val="000000" w:themeColor="text1"/>
        </w:rPr>
        <w:t>;</w:t>
      </w:r>
    </w:p>
    <w:p w14:paraId="66785CCC" w14:textId="77777777" w:rsidR="008F4D31" w:rsidRPr="00096CA4" w:rsidRDefault="002028DB" w:rsidP="004029AD">
      <w:pPr>
        <w:pStyle w:val="ListParagraph"/>
        <w:numPr>
          <w:ilvl w:val="0"/>
          <w:numId w:val="29"/>
        </w:numPr>
        <w:spacing w:after="120"/>
        <w:ind w:hanging="357"/>
        <w:contextualSpacing w:val="0"/>
        <w:jc w:val="both"/>
        <w:rPr>
          <w:color w:val="000000" w:themeColor="text1"/>
        </w:rPr>
      </w:pPr>
      <w:r w:rsidRPr="00096CA4">
        <w:rPr>
          <w:color w:val="000000" w:themeColor="text1"/>
        </w:rPr>
        <w:t>sekošana vidi mazāk piesārņojošu tehnoloģiju izstrādei;</w:t>
      </w:r>
    </w:p>
    <w:p w14:paraId="02D76CD7" w14:textId="7EF84411" w:rsidR="00646AAA" w:rsidRPr="00096CA4" w:rsidRDefault="00646AAA" w:rsidP="004029AD">
      <w:pPr>
        <w:pStyle w:val="ListParagraph"/>
        <w:numPr>
          <w:ilvl w:val="0"/>
          <w:numId w:val="29"/>
        </w:numPr>
        <w:spacing w:after="120"/>
        <w:ind w:hanging="357"/>
        <w:contextualSpacing w:val="0"/>
        <w:jc w:val="both"/>
        <w:rPr>
          <w:color w:val="000000" w:themeColor="text1"/>
        </w:rPr>
      </w:pPr>
      <w:r w:rsidRPr="00096CA4">
        <w:rPr>
          <w:color w:val="000000" w:themeColor="text1"/>
        </w:rPr>
        <w:t>ietekmes uz vidi izvērtēšana, ņemot vērā iespējamo iekārtas ekspluatācijas pārtraukšanu jaunas novietnes konstruēšanas posmā, kā arī visa iekārtas darbmūža laikā;</w:t>
      </w:r>
    </w:p>
    <w:p w14:paraId="53D2F1E7" w14:textId="18AA7760" w:rsidR="005F7935" w:rsidRPr="00096CA4" w:rsidRDefault="002028DB" w:rsidP="004029AD">
      <w:pPr>
        <w:pStyle w:val="ListParagraph"/>
        <w:numPr>
          <w:ilvl w:val="0"/>
          <w:numId w:val="29"/>
        </w:numPr>
        <w:ind w:left="363" w:hanging="357"/>
        <w:contextualSpacing w:val="0"/>
        <w:jc w:val="both"/>
        <w:rPr>
          <w:color w:val="000000" w:themeColor="text1"/>
        </w:rPr>
      </w:pPr>
      <w:r w:rsidRPr="00096CA4">
        <w:rPr>
          <w:color w:val="000000" w:themeColor="text1"/>
        </w:rPr>
        <w:t xml:space="preserve">regulāra nozares procesu salīdzinošā novērtēšana (piemēram, </w:t>
      </w:r>
      <w:r w:rsidR="00B424C1" w:rsidRPr="00096CA4">
        <w:rPr>
          <w:color w:val="000000" w:themeColor="text1"/>
        </w:rPr>
        <w:t xml:space="preserve">VPS </w:t>
      </w:r>
      <w:r w:rsidRPr="00096CA4">
        <w:rPr>
          <w:color w:val="000000" w:themeColor="text1"/>
        </w:rPr>
        <w:t>nozares atsauces dokuments).</w:t>
      </w:r>
    </w:p>
    <w:p w14:paraId="2D7530B0" w14:textId="77777777" w:rsidR="005F7935" w:rsidRPr="00096CA4" w:rsidRDefault="005F7935" w:rsidP="009E746F">
      <w:pPr>
        <w:rPr>
          <w:color w:val="000000" w:themeColor="text1"/>
        </w:rPr>
      </w:pPr>
    </w:p>
    <w:p w14:paraId="0BE5086A" w14:textId="6C808014" w:rsidR="0076505D" w:rsidRPr="00096CA4" w:rsidRDefault="00B424C1" w:rsidP="00996FCD">
      <w:pPr>
        <w:spacing w:after="120"/>
        <w:rPr>
          <w:color w:val="000000" w:themeColor="text1"/>
        </w:rPr>
      </w:pPr>
      <w:r w:rsidRPr="00096CA4">
        <w:rPr>
          <w:color w:val="000000" w:themeColor="text1"/>
        </w:rPr>
        <w:t>LPTP a</w:t>
      </w:r>
      <w:r w:rsidR="002028DB" w:rsidRPr="00096CA4">
        <w:rPr>
          <w:color w:val="000000" w:themeColor="text1"/>
        </w:rPr>
        <w:t>ttiecībā uz mājputnu va</w:t>
      </w:r>
      <w:r w:rsidRPr="00096CA4">
        <w:rPr>
          <w:color w:val="000000" w:themeColor="text1"/>
        </w:rPr>
        <w:t>i cūku intensīvo audzēšanu paredz</w:t>
      </w:r>
      <w:r w:rsidR="002028DB" w:rsidRPr="00096CA4">
        <w:rPr>
          <w:color w:val="000000" w:themeColor="text1"/>
        </w:rPr>
        <w:t xml:space="preserve"> iekļaut </w:t>
      </w:r>
      <w:r w:rsidRPr="00096CA4">
        <w:rPr>
          <w:color w:val="000000" w:themeColor="text1"/>
        </w:rPr>
        <w:t>arī šādus</w:t>
      </w:r>
      <w:r w:rsidR="002028DB" w:rsidRPr="00096CA4">
        <w:rPr>
          <w:color w:val="000000" w:themeColor="text1"/>
        </w:rPr>
        <w:t xml:space="preserve"> </w:t>
      </w:r>
      <w:r w:rsidRPr="00096CA4">
        <w:rPr>
          <w:color w:val="000000" w:themeColor="text1"/>
        </w:rPr>
        <w:t xml:space="preserve">VPS </w:t>
      </w:r>
      <w:r w:rsidR="002028DB" w:rsidRPr="00096CA4">
        <w:rPr>
          <w:color w:val="000000" w:themeColor="text1"/>
        </w:rPr>
        <w:t>element</w:t>
      </w:r>
      <w:r w:rsidRPr="00096CA4">
        <w:rPr>
          <w:color w:val="000000" w:themeColor="text1"/>
        </w:rPr>
        <w:t>us</w:t>
      </w:r>
      <w:r w:rsidR="005F7935" w:rsidRPr="00096CA4">
        <w:rPr>
          <w:color w:val="000000" w:themeColor="text1"/>
        </w:rPr>
        <w:t xml:space="preserve">: </w:t>
      </w:r>
    </w:p>
    <w:p w14:paraId="7CBA491F" w14:textId="21C95199" w:rsidR="0076505D" w:rsidRPr="00096CA4" w:rsidRDefault="002028DB" w:rsidP="0076505D">
      <w:pPr>
        <w:pStyle w:val="ListParagraph"/>
        <w:numPr>
          <w:ilvl w:val="0"/>
          <w:numId w:val="29"/>
        </w:numPr>
        <w:spacing w:after="120"/>
        <w:ind w:left="357" w:hanging="357"/>
        <w:jc w:val="both"/>
        <w:rPr>
          <w:color w:val="000000" w:themeColor="text1"/>
        </w:rPr>
      </w:pPr>
      <w:r w:rsidRPr="00096CA4">
        <w:rPr>
          <w:color w:val="000000" w:themeColor="text1"/>
        </w:rPr>
        <w:t>trokšņa pārvaldības plāna īstenošana (sk</w:t>
      </w:r>
      <w:r w:rsidR="00C64AC2" w:rsidRPr="00096CA4">
        <w:rPr>
          <w:color w:val="000000" w:themeColor="text1"/>
        </w:rPr>
        <w:t xml:space="preserve">atīt </w:t>
      </w:r>
      <w:r w:rsidR="00756943" w:rsidRPr="00096CA4">
        <w:rPr>
          <w:color w:val="000000" w:themeColor="text1"/>
        </w:rPr>
        <w:t>17</w:t>
      </w:r>
      <w:r w:rsidR="00C64AC2" w:rsidRPr="00096CA4">
        <w:rPr>
          <w:color w:val="000000" w:themeColor="text1"/>
        </w:rPr>
        <w:t xml:space="preserve">. un </w:t>
      </w:r>
      <w:r w:rsidR="00756943" w:rsidRPr="00096CA4">
        <w:rPr>
          <w:color w:val="000000" w:themeColor="text1"/>
        </w:rPr>
        <w:t>18</w:t>
      </w:r>
      <w:r w:rsidR="00C64AC2" w:rsidRPr="00096CA4">
        <w:rPr>
          <w:color w:val="000000" w:themeColor="text1"/>
        </w:rPr>
        <w:t>. punktu</w:t>
      </w:r>
      <w:r w:rsidRPr="00096CA4">
        <w:rPr>
          <w:color w:val="000000" w:themeColor="text1"/>
        </w:rPr>
        <w:t>);</w:t>
      </w:r>
    </w:p>
    <w:p w14:paraId="1E680C3E" w14:textId="77777777" w:rsidR="0076505D" w:rsidRPr="00096CA4" w:rsidRDefault="0076505D" w:rsidP="0076505D">
      <w:pPr>
        <w:pStyle w:val="ListParagraph"/>
        <w:spacing w:after="120"/>
        <w:ind w:left="357"/>
        <w:jc w:val="both"/>
        <w:rPr>
          <w:color w:val="000000" w:themeColor="text1"/>
        </w:rPr>
      </w:pPr>
    </w:p>
    <w:p w14:paraId="6C64D046" w14:textId="308EBDC1" w:rsidR="005F7935" w:rsidRPr="00096CA4" w:rsidRDefault="005F7935" w:rsidP="001673BA">
      <w:pPr>
        <w:pStyle w:val="ListParagraph"/>
        <w:numPr>
          <w:ilvl w:val="0"/>
          <w:numId w:val="29"/>
        </w:numPr>
        <w:ind w:left="357" w:hanging="357"/>
        <w:contextualSpacing w:val="0"/>
        <w:jc w:val="both"/>
        <w:rPr>
          <w:color w:val="000000" w:themeColor="text1"/>
        </w:rPr>
      </w:pPr>
      <w:r w:rsidRPr="00096CA4">
        <w:rPr>
          <w:color w:val="000000" w:themeColor="text1"/>
        </w:rPr>
        <w:t xml:space="preserve"> </w:t>
      </w:r>
      <w:r w:rsidR="002028DB" w:rsidRPr="00096CA4">
        <w:rPr>
          <w:color w:val="000000" w:themeColor="text1"/>
        </w:rPr>
        <w:t>smaku pārvaldības plāna īstenošana (</w:t>
      </w:r>
      <w:r w:rsidR="00C64AC2" w:rsidRPr="00096CA4">
        <w:rPr>
          <w:color w:val="000000" w:themeColor="text1"/>
        </w:rPr>
        <w:t xml:space="preserve">skatīt </w:t>
      </w:r>
      <w:r w:rsidR="00756943" w:rsidRPr="00096CA4">
        <w:rPr>
          <w:color w:val="000000" w:themeColor="text1"/>
        </w:rPr>
        <w:t>20</w:t>
      </w:r>
      <w:r w:rsidR="002D1797" w:rsidRPr="00096CA4">
        <w:rPr>
          <w:color w:val="000000" w:themeColor="text1"/>
        </w:rPr>
        <w:t xml:space="preserve">. un </w:t>
      </w:r>
      <w:r w:rsidR="00756943" w:rsidRPr="00096CA4">
        <w:rPr>
          <w:color w:val="000000" w:themeColor="text1"/>
        </w:rPr>
        <w:t>21</w:t>
      </w:r>
      <w:r w:rsidR="002D1797" w:rsidRPr="00096CA4">
        <w:rPr>
          <w:color w:val="000000" w:themeColor="text1"/>
        </w:rPr>
        <w:t>. punktu</w:t>
      </w:r>
      <w:r w:rsidR="002028DB" w:rsidRPr="00096CA4">
        <w:rPr>
          <w:color w:val="000000" w:themeColor="text1"/>
        </w:rPr>
        <w:t>).</w:t>
      </w:r>
    </w:p>
    <w:p w14:paraId="066692FD" w14:textId="77777777" w:rsidR="005F7935" w:rsidRPr="00096CA4" w:rsidRDefault="005F7935" w:rsidP="001673BA">
      <w:pPr>
        <w:pStyle w:val="ListParagraph"/>
        <w:ind w:left="360"/>
        <w:contextualSpacing w:val="0"/>
        <w:rPr>
          <w:color w:val="000000" w:themeColor="text1"/>
        </w:rPr>
      </w:pPr>
    </w:p>
    <w:p w14:paraId="087262C8" w14:textId="700490E6" w:rsidR="002028DB" w:rsidRPr="00096CA4" w:rsidRDefault="0076505D" w:rsidP="001673BA">
      <w:pPr>
        <w:jc w:val="both"/>
        <w:rPr>
          <w:b/>
          <w:color w:val="000000" w:themeColor="text1"/>
        </w:rPr>
      </w:pPr>
      <w:r w:rsidRPr="00096CA4">
        <w:rPr>
          <w:color w:val="000000" w:themeColor="text1"/>
        </w:rPr>
        <w:t>9</w:t>
      </w:r>
      <w:r w:rsidR="005F7935" w:rsidRPr="00096CA4">
        <w:rPr>
          <w:color w:val="000000" w:themeColor="text1"/>
        </w:rPr>
        <w:t xml:space="preserve">. </w:t>
      </w:r>
      <w:r w:rsidR="002028DB" w:rsidRPr="00096CA4">
        <w:rPr>
          <w:color w:val="000000" w:themeColor="text1"/>
        </w:rPr>
        <w:t>Tehniskie apsvērumi attiecībā uz izmantojamību</w:t>
      </w:r>
      <w:r w:rsidR="005F7935" w:rsidRPr="00096CA4">
        <w:rPr>
          <w:color w:val="000000" w:themeColor="text1"/>
        </w:rPr>
        <w:t>:</w:t>
      </w:r>
      <w:r w:rsidR="005F7935" w:rsidRPr="00096CA4">
        <w:rPr>
          <w:b/>
          <w:color w:val="000000" w:themeColor="text1"/>
        </w:rPr>
        <w:t xml:space="preserve"> </w:t>
      </w:r>
      <w:r w:rsidR="009E5527" w:rsidRPr="00096CA4">
        <w:rPr>
          <w:color w:val="000000" w:themeColor="text1"/>
        </w:rPr>
        <w:t xml:space="preserve">VPS </w:t>
      </w:r>
      <w:r w:rsidR="009E746F" w:rsidRPr="00096CA4">
        <w:rPr>
          <w:color w:val="000000" w:themeColor="text1"/>
        </w:rPr>
        <w:t>(piemēram</w:t>
      </w:r>
      <w:r w:rsidR="002028DB" w:rsidRPr="00096CA4">
        <w:rPr>
          <w:color w:val="000000" w:themeColor="text1"/>
        </w:rPr>
        <w:t>, standarta</w:t>
      </w:r>
      <w:r w:rsidR="009E746F" w:rsidRPr="00096CA4">
        <w:rPr>
          <w:color w:val="000000" w:themeColor="text1"/>
        </w:rPr>
        <w:t xml:space="preserve"> vai nestandarta) tvērums (piemēram</w:t>
      </w:r>
      <w:r w:rsidR="002028DB" w:rsidRPr="00096CA4">
        <w:rPr>
          <w:color w:val="000000" w:themeColor="text1"/>
        </w:rPr>
        <w:t xml:space="preserve">, detalizācijas līmenis) un veids ir saistīts ar </w:t>
      </w:r>
      <w:r w:rsidR="005F7935" w:rsidRPr="00096CA4">
        <w:rPr>
          <w:color w:val="000000" w:themeColor="text1"/>
        </w:rPr>
        <w:t>fermas darbības</w:t>
      </w:r>
      <w:r w:rsidR="002028DB" w:rsidRPr="00096CA4">
        <w:rPr>
          <w:color w:val="000000" w:themeColor="text1"/>
        </w:rPr>
        <w:t xml:space="preserve"> veidu, lielumu un sarežģītību un tās iespējamo ietekmi uz vidi.</w:t>
      </w:r>
    </w:p>
    <w:p w14:paraId="27445ABD" w14:textId="77777777" w:rsidR="002028DB" w:rsidRPr="00096CA4" w:rsidRDefault="002028DB" w:rsidP="00C1310D">
      <w:pPr>
        <w:rPr>
          <w:color w:val="000000" w:themeColor="text1"/>
        </w:rPr>
      </w:pPr>
    </w:p>
    <w:p w14:paraId="2DE3C654" w14:textId="77777777" w:rsidR="009E746F" w:rsidRPr="00096CA4" w:rsidRDefault="009E746F" w:rsidP="00C1310D">
      <w:pPr>
        <w:rPr>
          <w:color w:val="000000" w:themeColor="text1"/>
        </w:rPr>
      </w:pPr>
    </w:p>
    <w:p w14:paraId="0459D476" w14:textId="794118A4" w:rsidR="002028DB" w:rsidRPr="00096CA4" w:rsidRDefault="005F7935" w:rsidP="005F7935">
      <w:pPr>
        <w:pStyle w:val="Heading2"/>
        <w:spacing w:before="0"/>
        <w:jc w:val="center"/>
        <w:rPr>
          <w:rFonts w:ascii="Times New Roman" w:hAnsi="Times New Roman" w:cs="Times New Roman"/>
          <w:b/>
          <w:color w:val="000000" w:themeColor="text1"/>
          <w:sz w:val="24"/>
          <w:szCs w:val="24"/>
        </w:rPr>
      </w:pPr>
      <w:bookmarkStart w:id="24" w:name="_Toc423530144"/>
      <w:bookmarkStart w:id="25" w:name="_Toc423705683"/>
      <w:bookmarkStart w:id="26" w:name="_Toc426039631"/>
      <w:bookmarkStart w:id="27" w:name="_Toc426389308"/>
      <w:bookmarkStart w:id="28" w:name="_Toc426646865"/>
      <w:bookmarkStart w:id="29" w:name="_Toc426734019"/>
      <w:bookmarkStart w:id="30" w:name="_Toc427338661"/>
      <w:r w:rsidRPr="00096CA4">
        <w:rPr>
          <w:rFonts w:ascii="Times New Roman" w:hAnsi="Times New Roman" w:cs="Times New Roman"/>
          <w:b/>
          <w:color w:val="000000" w:themeColor="text1"/>
          <w:sz w:val="24"/>
          <w:szCs w:val="24"/>
        </w:rPr>
        <w:t xml:space="preserve">3.2. </w:t>
      </w:r>
      <w:r w:rsidR="002028DB" w:rsidRPr="00096CA4">
        <w:rPr>
          <w:rFonts w:ascii="Times New Roman" w:hAnsi="Times New Roman" w:cs="Times New Roman"/>
          <w:b/>
          <w:color w:val="000000" w:themeColor="text1"/>
          <w:sz w:val="24"/>
          <w:szCs w:val="24"/>
        </w:rPr>
        <w:t>Laba saimniekošana</w:t>
      </w:r>
      <w:bookmarkEnd w:id="24"/>
      <w:bookmarkEnd w:id="25"/>
      <w:bookmarkEnd w:id="26"/>
      <w:bookmarkEnd w:id="27"/>
      <w:bookmarkEnd w:id="28"/>
      <w:bookmarkEnd w:id="29"/>
      <w:bookmarkEnd w:id="30"/>
      <w:r w:rsidRPr="00096CA4">
        <w:rPr>
          <w:rFonts w:ascii="Times New Roman" w:hAnsi="Times New Roman" w:cs="Times New Roman"/>
          <w:b/>
          <w:color w:val="000000" w:themeColor="text1"/>
          <w:sz w:val="24"/>
          <w:szCs w:val="24"/>
        </w:rPr>
        <w:t>s prakse</w:t>
      </w:r>
    </w:p>
    <w:p w14:paraId="624D5206" w14:textId="77777777" w:rsidR="002028DB" w:rsidRPr="00096CA4" w:rsidRDefault="002028DB" w:rsidP="00C1310D">
      <w:pPr>
        <w:rPr>
          <w:color w:val="000000" w:themeColor="text1"/>
        </w:rPr>
      </w:pPr>
    </w:p>
    <w:p w14:paraId="4B5098EE" w14:textId="30AA7223" w:rsidR="002028DB" w:rsidRPr="00096CA4" w:rsidRDefault="0076505D" w:rsidP="005F7935">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10</w:t>
      </w:r>
      <w:r w:rsidR="005F7935"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novērst vai samazināt ietekmi uz vidi un uzlabot vispārējos darbības rādītājus, izmantojot visus </w:t>
      </w:r>
      <w:r w:rsidR="001F31F2" w:rsidRPr="00096CA4">
        <w:rPr>
          <w:rFonts w:ascii="Times New Roman" w:hAnsi="Times New Roman"/>
          <w:b w:val="0"/>
          <w:color w:val="000000" w:themeColor="text1"/>
          <w:sz w:val="24"/>
        </w:rPr>
        <w:t>turpmāk</w:t>
      </w:r>
      <w:r w:rsidR="00245731" w:rsidRPr="00096CA4">
        <w:rPr>
          <w:rFonts w:ascii="Times New Roman" w:hAnsi="Times New Roman"/>
          <w:b w:val="0"/>
          <w:color w:val="000000" w:themeColor="text1"/>
          <w:sz w:val="24"/>
        </w:rPr>
        <w:t xml:space="preserve"> norādītos tehniskos paņēmienus </w:t>
      </w:r>
      <w:r w:rsidR="005F7935" w:rsidRPr="00096CA4">
        <w:rPr>
          <w:rFonts w:ascii="Times New Roman" w:hAnsi="Times New Roman"/>
          <w:b w:val="0"/>
          <w:color w:val="000000" w:themeColor="text1"/>
          <w:sz w:val="24"/>
        </w:rPr>
        <w:t>(</w:t>
      </w:r>
      <w:r w:rsidRPr="00096CA4">
        <w:rPr>
          <w:rFonts w:ascii="Times New Roman" w:hAnsi="Times New Roman"/>
          <w:b w:val="0"/>
          <w:color w:val="000000" w:themeColor="text1"/>
          <w:sz w:val="24"/>
        </w:rPr>
        <w:t>turpmāk –</w:t>
      </w:r>
      <w:r w:rsidR="005F7935" w:rsidRPr="00096CA4">
        <w:rPr>
          <w:rFonts w:ascii="Times New Roman" w:hAnsi="Times New Roman"/>
          <w:b w:val="0"/>
          <w:color w:val="000000" w:themeColor="text1"/>
          <w:sz w:val="24"/>
        </w:rPr>
        <w:t xml:space="preserve"> LPTP</w:t>
      </w:r>
      <w:r w:rsidRPr="00096CA4">
        <w:rPr>
          <w:rFonts w:ascii="Times New Roman" w:hAnsi="Times New Roman"/>
          <w:b w:val="0"/>
          <w:color w:val="000000" w:themeColor="text1"/>
          <w:sz w:val="24"/>
        </w:rPr>
        <w:t>-2</w:t>
      </w:r>
      <w:r w:rsidR="005F7935" w:rsidRPr="00096CA4">
        <w:rPr>
          <w:rFonts w:ascii="Times New Roman" w:hAnsi="Times New Roman"/>
          <w:b w:val="0"/>
          <w:color w:val="000000" w:themeColor="text1"/>
          <w:sz w:val="24"/>
        </w:rPr>
        <w:t>)</w:t>
      </w:r>
      <w:r w:rsidR="00245731" w:rsidRPr="00096CA4">
        <w:rPr>
          <w:rFonts w:ascii="Times New Roman" w:hAnsi="Times New Roman"/>
          <w:b w:val="0"/>
          <w:color w:val="000000" w:themeColor="text1"/>
          <w:sz w:val="24"/>
        </w:rPr>
        <w:t>.</w:t>
      </w:r>
    </w:p>
    <w:p w14:paraId="5283113E" w14:textId="77777777" w:rsidR="00B04651" w:rsidRPr="00096CA4" w:rsidRDefault="00B04651" w:rsidP="005F7935">
      <w:pPr>
        <w:pStyle w:val="BATNumbering"/>
        <w:numPr>
          <w:ilvl w:val="0"/>
          <w:numId w:val="0"/>
        </w:numPr>
        <w:spacing w:before="0" w:after="0"/>
        <w:rPr>
          <w:rFonts w:ascii="Times New Roman" w:hAnsi="Times New Roman"/>
          <w:b w:val="0"/>
          <w:color w:val="000000" w:themeColor="text1"/>
          <w:sz w:val="24"/>
        </w:rPr>
      </w:pPr>
    </w:p>
    <w:p w14:paraId="448BA627" w14:textId="52519185" w:rsidR="00B04651" w:rsidRPr="00096CA4" w:rsidRDefault="00B04651" w:rsidP="00B04651">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t>4. tabula</w:t>
      </w:r>
    </w:p>
    <w:p w14:paraId="43EB9968" w14:textId="4307FC26" w:rsidR="003669A0" w:rsidRDefault="003973E2" w:rsidP="00EB67D8">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134B53B0" w14:textId="77777777" w:rsidR="003669A0" w:rsidRPr="003669A0" w:rsidRDefault="003669A0" w:rsidP="003669A0">
      <w:pPr>
        <w:rPr>
          <w:lang w:bidi="lv-LV"/>
        </w:rPr>
      </w:pPr>
    </w:p>
    <w:p w14:paraId="24610FEE" w14:textId="4BD654F0" w:rsidR="003669A0" w:rsidRDefault="003669A0" w:rsidP="003669A0">
      <w:pPr>
        <w:rPr>
          <w:lang w:bidi="lv-LV"/>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704"/>
        <w:gridCol w:w="5670"/>
        <w:gridCol w:w="2131"/>
      </w:tblGrid>
      <w:tr w:rsidR="00717F5C" w:rsidRPr="00096CA4" w14:paraId="182B6A05" w14:textId="77777777" w:rsidTr="008E78DC">
        <w:trPr>
          <w:cantSplit/>
          <w:trHeight w:val="284"/>
          <w:tblHeader/>
          <w:jc w:val="center"/>
        </w:trPr>
        <w:tc>
          <w:tcPr>
            <w:tcW w:w="704" w:type="dxa"/>
            <w:shd w:val="clear" w:color="auto" w:fill="auto"/>
            <w:vAlign w:val="center"/>
          </w:tcPr>
          <w:p w14:paraId="396DEC0B" w14:textId="5BE41786" w:rsidR="002028DB" w:rsidRPr="00096CA4" w:rsidRDefault="003669A0" w:rsidP="003973E2">
            <w:pPr>
              <w:jc w:val="center"/>
              <w:rPr>
                <w:b/>
                <w:color w:val="000000" w:themeColor="text1"/>
              </w:rPr>
            </w:pPr>
            <w:r>
              <w:rPr>
                <w:lang w:bidi="lv-LV"/>
              </w:rPr>
              <w:lastRenderedPageBreak/>
              <w:tab/>
            </w:r>
            <w:r w:rsidR="003973E2" w:rsidRPr="00096CA4">
              <w:rPr>
                <w:b/>
                <w:color w:val="000000" w:themeColor="text1"/>
                <w:lang w:bidi="lv-LV"/>
              </w:rPr>
              <w:t>N</w:t>
            </w:r>
            <w:r w:rsidR="00B04651" w:rsidRPr="00096CA4">
              <w:rPr>
                <w:b/>
                <w:color w:val="000000" w:themeColor="text1"/>
              </w:rPr>
              <w:t>r. p. k.</w:t>
            </w:r>
          </w:p>
        </w:tc>
        <w:tc>
          <w:tcPr>
            <w:tcW w:w="5670" w:type="dxa"/>
            <w:shd w:val="clear" w:color="auto" w:fill="auto"/>
            <w:vAlign w:val="center"/>
          </w:tcPr>
          <w:p w14:paraId="49052E0C" w14:textId="77777777" w:rsidR="002028DB" w:rsidRPr="00096CA4" w:rsidRDefault="002028DB" w:rsidP="0039121E">
            <w:pPr>
              <w:jc w:val="center"/>
              <w:rPr>
                <w:b/>
                <w:bCs/>
                <w:color w:val="000000" w:themeColor="text1"/>
              </w:rPr>
            </w:pPr>
            <w:r w:rsidRPr="00096CA4">
              <w:rPr>
                <w:b/>
                <w:color w:val="000000" w:themeColor="text1"/>
              </w:rPr>
              <w:t>Tehniskais paņēmiens</w:t>
            </w:r>
          </w:p>
        </w:tc>
        <w:tc>
          <w:tcPr>
            <w:tcW w:w="2131" w:type="dxa"/>
            <w:shd w:val="clear" w:color="auto" w:fill="auto"/>
            <w:vAlign w:val="center"/>
          </w:tcPr>
          <w:p w14:paraId="66C46A35" w14:textId="097519B7" w:rsidR="002028DB" w:rsidRPr="00096CA4" w:rsidRDefault="003973E2" w:rsidP="00B04651">
            <w:pPr>
              <w:jc w:val="center"/>
              <w:rPr>
                <w:b/>
                <w:bCs/>
                <w:color w:val="000000" w:themeColor="text1"/>
              </w:rPr>
            </w:pPr>
            <w:r w:rsidRPr="00096CA4">
              <w:rPr>
                <w:b/>
                <w:color w:val="000000" w:themeColor="text1"/>
              </w:rPr>
              <w:t>Piemēro</w:t>
            </w:r>
            <w:r w:rsidR="002028DB" w:rsidRPr="00096CA4">
              <w:rPr>
                <w:b/>
                <w:color w:val="000000" w:themeColor="text1"/>
              </w:rPr>
              <w:t>jamība</w:t>
            </w:r>
          </w:p>
        </w:tc>
      </w:tr>
      <w:tr w:rsidR="00717F5C" w:rsidRPr="00096CA4" w14:paraId="3C8148A5" w14:textId="77777777" w:rsidTr="008E78DC">
        <w:trPr>
          <w:cantSplit/>
          <w:trHeight w:val="284"/>
          <w:tblHeader/>
          <w:jc w:val="center"/>
        </w:trPr>
        <w:tc>
          <w:tcPr>
            <w:tcW w:w="704" w:type="dxa"/>
            <w:shd w:val="clear" w:color="auto" w:fill="auto"/>
            <w:vAlign w:val="center"/>
          </w:tcPr>
          <w:p w14:paraId="548EF178" w14:textId="1ADAED72" w:rsidR="002028DB" w:rsidRPr="00096CA4" w:rsidRDefault="00B04651" w:rsidP="00B04651">
            <w:pPr>
              <w:jc w:val="center"/>
              <w:rPr>
                <w:bCs/>
                <w:color w:val="000000" w:themeColor="text1"/>
              </w:rPr>
            </w:pPr>
            <w:r w:rsidRPr="00096CA4">
              <w:rPr>
                <w:color w:val="000000" w:themeColor="text1"/>
              </w:rPr>
              <w:t>1.</w:t>
            </w:r>
          </w:p>
        </w:tc>
        <w:tc>
          <w:tcPr>
            <w:tcW w:w="5670" w:type="dxa"/>
            <w:shd w:val="clear" w:color="auto" w:fill="auto"/>
            <w:vAlign w:val="center"/>
          </w:tcPr>
          <w:p w14:paraId="0AD27684" w14:textId="065BBA39" w:rsidR="002028DB" w:rsidRPr="00096CA4" w:rsidRDefault="002028DB" w:rsidP="00245731">
            <w:pPr>
              <w:jc w:val="both"/>
              <w:rPr>
                <w:bCs/>
                <w:color w:val="000000" w:themeColor="text1"/>
              </w:rPr>
            </w:pPr>
            <w:r w:rsidRPr="00096CA4">
              <w:rPr>
                <w:color w:val="000000" w:themeColor="text1"/>
              </w:rPr>
              <w:t xml:space="preserve">Izraudzīties pareizu </w:t>
            </w:r>
            <w:r w:rsidR="001228C7" w:rsidRPr="00096CA4">
              <w:rPr>
                <w:color w:val="000000" w:themeColor="text1"/>
              </w:rPr>
              <w:t xml:space="preserve">novietnes/fermas </w:t>
            </w:r>
            <w:r w:rsidRPr="00096CA4">
              <w:rPr>
                <w:color w:val="000000" w:themeColor="text1"/>
              </w:rPr>
              <w:t>atrašanās vietu un darbību telpisko plānojumu, lai:</w:t>
            </w:r>
          </w:p>
          <w:p w14:paraId="3EDA9D82" w14:textId="77777777" w:rsidR="001228C7" w:rsidRPr="00096CA4" w:rsidRDefault="002028DB" w:rsidP="00245731">
            <w:pPr>
              <w:pStyle w:val="ListParagraph"/>
              <w:numPr>
                <w:ilvl w:val="0"/>
                <w:numId w:val="30"/>
              </w:numPr>
              <w:jc w:val="both"/>
              <w:rPr>
                <w:bCs/>
                <w:color w:val="000000" w:themeColor="text1"/>
              </w:rPr>
            </w:pPr>
            <w:r w:rsidRPr="00096CA4">
              <w:rPr>
                <w:color w:val="000000" w:themeColor="text1"/>
              </w:rPr>
              <w:t>samazinātu dzīvnieku un materiālu (tostarp kūtsmēslu) transportēšanu;</w:t>
            </w:r>
          </w:p>
          <w:p w14:paraId="4ADECE44" w14:textId="33467CD1" w:rsidR="001228C7" w:rsidRPr="00096CA4" w:rsidRDefault="002028DB" w:rsidP="00245731">
            <w:pPr>
              <w:pStyle w:val="ListParagraph"/>
              <w:numPr>
                <w:ilvl w:val="0"/>
                <w:numId w:val="30"/>
              </w:numPr>
              <w:jc w:val="both"/>
              <w:rPr>
                <w:bCs/>
                <w:color w:val="000000" w:themeColor="text1"/>
              </w:rPr>
            </w:pPr>
            <w:r w:rsidRPr="00096CA4">
              <w:rPr>
                <w:color w:val="000000" w:themeColor="text1"/>
              </w:rPr>
              <w:t xml:space="preserve">nodrošinātu pietiekamu attālumu līdz jutīgām </w:t>
            </w:r>
            <w:r w:rsidR="0076505D" w:rsidRPr="00096CA4">
              <w:rPr>
                <w:color w:val="000000" w:themeColor="text1"/>
              </w:rPr>
              <w:t>zonām</w:t>
            </w:r>
            <w:r w:rsidRPr="00096CA4">
              <w:rPr>
                <w:color w:val="000000" w:themeColor="text1"/>
              </w:rPr>
              <w:t xml:space="preserve">, kam nepieciešama aizsardzība; </w:t>
            </w:r>
          </w:p>
          <w:p w14:paraId="4A9EF21F" w14:textId="5B3C5580" w:rsidR="001228C7" w:rsidRPr="00096CA4" w:rsidRDefault="002028DB" w:rsidP="00245731">
            <w:pPr>
              <w:pStyle w:val="ListParagraph"/>
              <w:numPr>
                <w:ilvl w:val="0"/>
                <w:numId w:val="30"/>
              </w:numPr>
              <w:jc w:val="both"/>
              <w:rPr>
                <w:bCs/>
                <w:color w:val="000000" w:themeColor="text1"/>
              </w:rPr>
            </w:pPr>
            <w:r w:rsidRPr="00096CA4">
              <w:rPr>
                <w:color w:val="000000" w:themeColor="text1"/>
              </w:rPr>
              <w:t xml:space="preserve">ņemtu vērā </w:t>
            </w:r>
            <w:r w:rsidR="001228C7" w:rsidRPr="00096CA4">
              <w:rPr>
                <w:color w:val="000000" w:themeColor="text1"/>
              </w:rPr>
              <w:t>dominējošos</w:t>
            </w:r>
            <w:r w:rsidRPr="00096CA4">
              <w:rPr>
                <w:color w:val="000000" w:themeColor="text1"/>
              </w:rPr>
              <w:t xml:space="preserve"> klimatiskos apstākļus (</w:t>
            </w:r>
            <w:r w:rsidR="00A254FE" w:rsidRPr="00096CA4">
              <w:rPr>
                <w:color w:val="000000" w:themeColor="text1"/>
              </w:rPr>
              <w:t>piemēram</w:t>
            </w:r>
            <w:r w:rsidRPr="00096CA4">
              <w:rPr>
                <w:color w:val="000000" w:themeColor="text1"/>
              </w:rPr>
              <w:t>, vēju un nokrišņus);</w:t>
            </w:r>
          </w:p>
          <w:p w14:paraId="3D9693CD" w14:textId="17947BAE" w:rsidR="001228C7" w:rsidRPr="00096CA4" w:rsidRDefault="002028DB" w:rsidP="00245731">
            <w:pPr>
              <w:pStyle w:val="ListParagraph"/>
              <w:numPr>
                <w:ilvl w:val="0"/>
                <w:numId w:val="30"/>
              </w:numPr>
              <w:jc w:val="both"/>
              <w:rPr>
                <w:bCs/>
                <w:color w:val="000000" w:themeColor="text1"/>
              </w:rPr>
            </w:pPr>
            <w:r w:rsidRPr="00096CA4">
              <w:rPr>
                <w:color w:val="000000" w:themeColor="text1"/>
              </w:rPr>
              <w:t xml:space="preserve">apsvērtu </w:t>
            </w:r>
            <w:r w:rsidR="001228C7" w:rsidRPr="00096CA4">
              <w:rPr>
                <w:color w:val="000000" w:themeColor="text1"/>
              </w:rPr>
              <w:t>fermas</w:t>
            </w:r>
            <w:r w:rsidRPr="00096CA4">
              <w:rPr>
                <w:color w:val="000000" w:themeColor="text1"/>
              </w:rPr>
              <w:t xml:space="preserve"> turpmākās attīstības potenciālu; </w:t>
            </w:r>
          </w:p>
          <w:p w14:paraId="43EAA4B1" w14:textId="54B0F26B" w:rsidR="002028DB" w:rsidRPr="00096CA4" w:rsidRDefault="002028DB" w:rsidP="00245731">
            <w:pPr>
              <w:pStyle w:val="ListParagraph"/>
              <w:numPr>
                <w:ilvl w:val="0"/>
                <w:numId w:val="30"/>
              </w:numPr>
              <w:jc w:val="both"/>
              <w:rPr>
                <w:bCs/>
                <w:color w:val="000000" w:themeColor="text1"/>
              </w:rPr>
            </w:pPr>
            <w:r w:rsidRPr="00096CA4">
              <w:rPr>
                <w:color w:val="000000" w:themeColor="text1"/>
              </w:rPr>
              <w:t>novērstu ūdens piesārņojumu.</w:t>
            </w:r>
          </w:p>
        </w:tc>
        <w:tc>
          <w:tcPr>
            <w:tcW w:w="2131" w:type="dxa"/>
            <w:shd w:val="clear" w:color="auto" w:fill="auto"/>
            <w:vAlign w:val="center"/>
          </w:tcPr>
          <w:p w14:paraId="1BBCFEA2" w14:textId="762FDFBF" w:rsidR="002028DB" w:rsidRPr="00096CA4" w:rsidRDefault="002028DB" w:rsidP="001228C7">
            <w:pPr>
              <w:rPr>
                <w:bCs/>
                <w:color w:val="000000" w:themeColor="text1"/>
              </w:rPr>
            </w:pPr>
            <w:r w:rsidRPr="00096CA4">
              <w:rPr>
                <w:color w:val="000000" w:themeColor="text1"/>
              </w:rPr>
              <w:t xml:space="preserve">Var nebūt vispārizmantojams esošās </w:t>
            </w:r>
            <w:r w:rsidR="001228C7" w:rsidRPr="00096CA4">
              <w:rPr>
                <w:color w:val="000000" w:themeColor="text1"/>
              </w:rPr>
              <w:t>novietnēs/fermās</w:t>
            </w:r>
            <w:r w:rsidRPr="00096CA4">
              <w:rPr>
                <w:color w:val="000000" w:themeColor="text1"/>
              </w:rPr>
              <w:t>.</w:t>
            </w:r>
          </w:p>
        </w:tc>
      </w:tr>
      <w:tr w:rsidR="00717F5C" w:rsidRPr="00096CA4" w14:paraId="3DA296AA" w14:textId="77777777" w:rsidTr="008E78DC">
        <w:trPr>
          <w:cantSplit/>
          <w:trHeight w:val="284"/>
          <w:tblHeader/>
          <w:jc w:val="center"/>
        </w:trPr>
        <w:tc>
          <w:tcPr>
            <w:tcW w:w="704" w:type="dxa"/>
            <w:shd w:val="clear" w:color="auto" w:fill="auto"/>
            <w:vAlign w:val="center"/>
          </w:tcPr>
          <w:p w14:paraId="46CCB9D5" w14:textId="6C25E722" w:rsidR="002028DB" w:rsidRPr="00096CA4" w:rsidRDefault="00B04651" w:rsidP="00B04651">
            <w:pPr>
              <w:jc w:val="center"/>
              <w:rPr>
                <w:bCs/>
                <w:color w:val="000000" w:themeColor="text1"/>
              </w:rPr>
            </w:pPr>
            <w:r w:rsidRPr="00096CA4">
              <w:rPr>
                <w:color w:val="000000" w:themeColor="text1"/>
              </w:rPr>
              <w:t>2.</w:t>
            </w:r>
          </w:p>
        </w:tc>
        <w:tc>
          <w:tcPr>
            <w:tcW w:w="5670" w:type="dxa"/>
            <w:shd w:val="clear" w:color="auto" w:fill="auto"/>
            <w:vAlign w:val="center"/>
          </w:tcPr>
          <w:p w14:paraId="3701FCB1" w14:textId="77777777" w:rsidR="002028DB" w:rsidRPr="00096CA4" w:rsidRDefault="002028DB" w:rsidP="00245731">
            <w:pPr>
              <w:jc w:val="both"/>
              <w:rPr>
                <w:bCs/>
                <w:color w:val="000000" w:themeColor="text1"/>
              </w:rPr>
            </w:pPr>
            <w:r w:rsidRPr="00096CA4">
              <w:rPr>
                <w:color w:val="000000" w:themeColor="text1"/>
              </w:rPr>
              <w:t>Izglītot un apmācīt personālu, jo īpaši šādos jautājumos</w:t>
            </w:r>
            <w:bookmarkStart w:id="31" w:name="_Toc403577966"/>
            <w:bookmarkEnd w:id="31"/>
            <w:r w:rsidRPr="00096CA4">
              <w:rPr>
                <w:color w:val="000000" w:themeColor="text1"/>
              </w:rPr>
              <w:t>:</w:t>
            </w:r>
          </w:p>
          <w:p w14:paraId="34E1CF6F" w14:textId="768B3B3C" w:rsidR="001228C7" w:rsidRPr="00096CA4" w:rsidRDefault="008E78DC" w:rsidP="00245731">
            <w:pPr>
              <w:pStyle w:val="ListParagraph"/>
              <w:numPr>
                <w:ilvl w:val="0"/>
                <w:numId w:val="31"/>
              </w:numPr>
              <w:jc w:val="both"/>
              <w:rPr>
                <w:bCs/>
                <w:color w:val="000000" w:themeColor="text1"/>
              </w:rPr>
            </w:pPr>
            <w:r w:rsidRPr="00096CA4">
              <w:rPr>
                <w:color w:val="000000" w:themeColor="text1"/>
              </w:rPr>
              <w:t>attiecīgie tiesību akti</w:t>
            </w:r>
            <w:r w:rsidR="002028DB" w:rsidRPr="00096CA4">
              <w:rPr>
                <w:color w:val="000000" w:themeColor="text1"/>
              </w:rPr>
              <w:t>, lopkopība, dzīvnieku veselība un labturība, kūtsmēslu apsaimniekošana, darba drošība;</w:t>
            </w:r>
          </w:p>
          <w:p w14:paraId="415C5189" w14:textId="77777777" w:rsidR="001228C7" w:rsidRPr="00096CA4" w:rsidRDefault="002028DB" w:rsidP="00245731">
            <w:pPr>
              <w:pStyle w:val="ListParagraph"/>
              <w:numPr>
                <w:ilvl w:val="0"/>
                <w:numId w:val="31"/>
              </w:numPr>
              <w:jc w:val="both"/>
              <w:rPr>
                <w:bCs/>
                <w:color w:val="000000" w:themeColor="text1"/>
              </w:rPr>
            </w:pPr>
            <w:r w:rsidRPr="00096CA4">
              <w:rPr>
                <w:color w:val="000000" w:themeColor="text1"/>
              </w:rPr>
              <w:t>kūtsmēslu transportēšana un izkliedēšana;</w:t>
            </w:r>
          </w:p>
          <w:p w14:paraId="5F84108D" w14:textId="77777777" w:rsidR="001228C7" w:rsidRPr="00096CA4" w:rsidRDefault="002028DB" w:rsidP="00245731">
            <w:pPr>
              <w:pStyle w:val="ListParagraph"/>
              <w:numPr>
                <w:ilvl w:val="0"/>
                <w:numId w:val="31"/>
              </w:numPr>
              <w:jc w:val="both"/>
              <w:rPr>
                <w:bCs/>
                <w:color w:val="000000" w:themeColor="text1"/>
              </w:rPr>
            </w:pPr>
            <w:r w:rsidRPr="00096CA4">
              <w:rPr>
                <w:color w:val="000000" w:themeColor="text1"/>
              </w:rPr>
              <w:t>darbību plānošana;</w:t>
            </w:r>
          </w:p>
          <w:p w14:paraId="52B71205" w14:textId="77777777" w:rsidR="001228C7" w:rsidRPr="00096CA4" w:rsidRDefault="002028DB" w:rsidP="00245731">
            <w:pPr>
              <w:pStyle w:val="ListParagraph"/>
              <w:numPr>
                <w:ilvl w:val="0"/>
                <w:numId w:val="31"/>
              </w:numPr>
              <w:jc w:val="both"/>
              <w:rPr>
                <w:bCs/>
                <w:color w:val="000000" w:themeColor="text1"/>
              </w:rPr>
            </w:pPr>
            <w:r w:rsidRPr="00096CA4">
              <w:rPr>
                <w:color w:val="000000" w:themeColor="text1"/>
              </w:rPr>
              <w:t>ārkārtas situāciju plānošana un pārvaldība;</w:t>
            </w:r>
          </w:p>
          <w:p w14:paraId="5D333AA1" w14:textId="543B3989" w:rsidR="002028DB" w:rsidRPr="00096CA4" w:rsidRDefault="002028DB" w:rsidP="00245731">
            <w:pPr>
              <w:pStyle w:val="ListParagraph"/>
              <w:numPr>
                <w:ilvl w:val="0"/>
                <w:numId w:val="31"/>
              </w:numPr>
              <w:jc w:val="both"/>
              <w:rPr>
                <w:bCs/>
                <w:color w:val="000000" w:themeColor="text1"/>
              </w:rPr>
            </w:pPr>
            <w:r w:rsidRPr="00096CA4">
              <w:rPr>
                <w:color w:val="000000" w:themeColor="text1"/>
              </w:rPr>
              <w:t>aprīkojuma remonts un apkope.</w:t>
            </w:r>
          </w:p>
        </w:tc>
        <w:tc>
          <w:tcPr>
            <w:tcW w:w="2131" w:type="dxa"/>
            <w:shd w:val="clear" w:color="auto" w:fill="auto"/>
            <w:vAlign w:val="center"/>
          </w:tcPr>
          <w:p w14:paraId="115D26B5" w14:textId="77777777" w:rsidR="002028DB" w:rsidRPr="00096CA4" w:rsidRDefault="002028DB" w:rsidP="00C1310D">
            <w:pPr>
              <w:rPr>
                <w:bCs/>
                <w:color w:val="000000" w:themeColor="text1"/>
              </w:rPr>
            </w:pPr>
            <w:r w:rsidRPr="00096CA4">
              <w:rPr>
                <w:color w:val="000000" w:themeColor="text1"/>
              </w:rPr>
              <w:t>Vispārizmantojams</w:t>
            </w:r>
          </w:p>
        </w:tc>
      </w:tr>
      <w:tr w:rsidR="00717F5C" w:rsidRPr="00096CA4" w14:paraId="27421141" w14:textId="77777777" w:rsidTr="008E78DC">
        <w:trPr>
          <w:cantSplit/>
          <w:trHeight w:val="284"/>
          <w:tblHeader/>
          <w:jc w:val="center"/>
        </w:trPr>
        <w:tc>
          <w:tcPr>
            <w:tcW w:w="704" w:type="dxa"/>
            <w:shd w:val="clear" w:color="auto" w:fill="auto"/>
            <w:vAlign w:val="center"/>
          </w:tcPr>
          <w:p w14:paraId="217AD858" w14:textId="5D0B41EB" w:rsidR="002028DB" w:rsidRPr="00096CA4" w:rsidRDefault="00B04651" w:rsidP="00B04651">
            <w:pPr>
              <w:jc w:val="center"/>
              <w:rPr>
                <w:bCs/>
                <w:color w:val="000000" w:themeColor="text1"/>
              </w:rPr>
            </w:pPr>
            <w:r w:rsidRPr="00096CA4">
              <w:rPr>
                <w:color w:val="000000" w:themeColor="text1"/>
              </w:rPr>
              <w:t>3.</w:t>
            </w:r>
          </w:p>
        </w:tc>
        <w:tc>
          <w:tcPr>
            <w:tcW w:w="5670" w:type="dxa"/>
            <w:shd w:val="clear" w:color="auto" w:fill="auto"/>
            <w:vAlign w:val="center"/>
          </w:tcPr>
          <w:p w14:paraId="00CA609E" w14:textId="77777777" w:rsidR="002028DB" w:rsidRPr="00096CA4" w:rsidRDefault="002028DB" w:rsidP="00245731">
            <w:pPr>
              <w:jc w:val="both"/>
              <w:rPr>
                <w:bCs/>
                <w:color w:val="000000" w:themeColor="text1"/>
              </w:rPr>
            </w:pPr>
            <w:r w:rsidRPr="00096CA4">
              <w:rPr>
                <w:color w:val="000000" w:themeColor="text1"/>
              </w:rPr>
              <w:t>Sagatavot ārkārtas rīcības plānu, kā rīkoties neparedzētu emisiju un incidentu, piemēram, ūdenstilpju piesārņojuma, gadījumos. Tas var ietvert:</w:t>
            </w:r>
          </w:p>
          <w:p w14:paraId="297CE80C" w14:textId="264AE023" w:rsidR="001228C7" w:rsidRPr="00096CA4" w:rsidRDefault="008E78DC" w:rsidP="00245731">
            <w:pPr>
              <w:pStyle w:val="ListParagraph"/>
              <w:numPr>
                <w:ilvl w:val="0"/>
                <w:numId w:val="32"/>
              </w:numPr>
              <w:jc w:val="both"/>
              <w:rPr>
                <w:bCs/>
                <w:color w:val="000000" w:themeColor="text1"/>
              </w:rPr>
            </w:pPr>
            <w:r w:rsidRPr="00096CA4">
              <w:rPr>
                <w:color w:val="000000" w:themeColor="text1"/>
              </w:rPr>
              <w:t>fermas</w:t>
            </w:r>
            <w:r w:rsidR="002028DB" w:rsidRPr="00096CA4">
              <w:rPr>
                <w:color w:val="000000" w:themeColor="text1"/>
              </w:rPr>
              <w:t xml:space="preserve"> plānu, kurā attēlotas drenāžas sistēmas un ūdens/notekūdeņu avoti;</w:t>
            </w:r>
          </w:p>
          <w:p w14:paraId="1E52F567" w14:textId="77777777" w:rsidR="001228C7" w:rsidRPr="00096CA4" w:rsidRDefault="002028DB" w:rsidP="00245731">
            <w:pPr>
              <w:pStyle w:val="ListParagraph"/>
              <w:numPr>
                <w:ilvl w:val="0"/>
                <w:numId w:val="32"/>
              </w:numPr>
              <w:jc w:val="both"/>
              <w:rPr>
                <w:bCs/>
                <w:color w:val="000000" w:themeColor="text1"/>
              </w:rPr>
            </w:pPr>
            <w:r w:rsidRPr="00096CA4">
              <w:rPr>
                <w:color w:val="000000" w:themeColor="text1"/>
              </w:rPr>
              <w:t>rīcības plānus, kā reaģēt uz konkrētiem iespējamiem notikumiem (tādiem kā ugunsgrēki, šķidro kūtsmēslu krātuvju sūces vai iebrukšana, nekontrolēta notece no kūtsmēslu kaudzēm, naftas produktu noplūdes);</w:t>
            </w:r>
          </w:p>
          <w:p w14:paraId="0C19BE5C" w14:textId="526AD97B" w:rsidR="002028DB" w:rsidRPr="00096CA4" w:rsidRDefault="002028DB" w:rsidP="00245731">
            <w:pPr>
              <w:pStyle w:val="ListParagraph"/>
              <w:numPr>
                <w:ilvl w:val="0"/>
                <w:numId w:val="32"/>
              </w:numPr>
              <w:jc w:val="both"/>
              <w:rPr>
                <w:bCs/>
                <w:color w:val="000000" w:themeColor="text1"/>
              </w:rPr>
            </w:pPr>
            <w:r w:rsidRPr="00096CA4">
              <w:rPr>
                <w:color w:val="000000" w:themeColor="text1"/>
              </w:rPr>
              <w:t>piesārņošanas incidenta novēršanai pieejamo aprīkojumu (</w:t>
            </w:r>
            <w:r w:rsidR="00A254FE" w:rsidRPr="00096CA4">
              <w:rPr>
                <w:color w:val="000000" w:themeColor="text1"/>
              </w:rPr>
              <w:t>piemēram</w:t>
            </w:r>
            <w:r w:rsidRPr="00096CA4">
              <w:rPr>
                <w:color w:val="000000" w:themeColor="text1"/>
              </w:rPr>
              <w:t>, drenu aizsprostošanas un grāvju aizdambēšanas aprīkojums, peldoša piesārņojuma aizturplāksnes naftas produktu noplūdes gadījumiem).</w:t>
            </w:r>
          </w:p>
        </w:tc>
        <w:tc>
          <w:tcPr>
            <w:tcW w:w="2131" w:type="dxa"/>
            <w:shd w:val="clear" w:color="auto" w:fill="auto"/>
            <w:vAlign w:val="center"/>
          </w:tcPr>
          <w:p w14:paraId="52A88D50" w14:textId="77777777" w:rsidR="002028DB" w:rsidRPr="00096CA4" w:rsidRDefault="002028DB" w:rsidP="00C1310D">
            <w:pPr>
              <w:rPr>
                <w:bCs/>
                <w:color w:val="000000" w:themeColor="text1"/>
              </w:rPr>
            </w:pPr>
            <w:r w:rsidRPr="00096CA4">
              <w:rPr>
                <w:color w:val="000000" w:themeColor="text1"/>
              </w:rPr>
              <w:t>Vispārizmantojams</w:t>
            </w:r>
          </w:p>
        </w:tc>
      </w:tr>
      <w:tr w:rsidR="00717F5C" w:rsidRPr="00096CA4" w14:paraId="12690C74" w14:textId="77777777" w:rsidTr="008E78DC">
        <w:trPr>
          <w:cantSplit/>
          <w:trHeight w:val="284"/>
          <w:tblHeader/>
          <w:jc w:val="center"/>
        </w:trPr>
        <w:tc>
          <w:tcPr>
            <w:tcW w:w="704" w:type="dxa"/>
            <w:shd w:val="clear" w:color="auto" w:fill="auto"/>
            <w:vAlign w:val="center"/>
          </w:tcPr>
          <w:p w14:paraId="2C9CA043" w14:textId="7E5F0BAF" w:rsidR="002028DB" w:rsidRPr="00096CA4" w:rsidRDefault="00B04651" w:rsidP="00B04651">
            <w:pPr>
              <w:jc w:val="center"/>
              <w:rPr>
                <w:bCs/>
                <w:color w:val="000000" w:themeColor="text1"/>
              </w:rPr>
            </w:pPr>
            <w:r w:rsidRPr="00096CA4">
              <w:rPr>
                <w:color w:val="000000" w:themeColor="text1"/>
              </w:rPr>
              <w:lastRenderedPageBreak/>
              <w:t>4.</w:t>
            </w:r>
          </w:p>
        </w:tc>
        <w:tc>
          <w:tcPr>
            <w:tcW w:w="5670" w:type="dxa"/>
            <w:shd w:val="clear" w:color="auto" w:fill="auto"/>
            <w:vAlign w:val="center"/>
          </w:tcPr>
          <w:p w14:paraId="0FBD0648" w14:textId="77777777" w:rsidR="002028DB" w:rsidRPr="00096CA4" w:rsidRDefault="002028DB" w:rsidP="00245731">
            <w:pPr>
              <w:jc w:val="both"/>
              <w:rPr>
                <w:bCs/>
                <w:color w:val="000000" w:themeColor="text1"/>
              </w:rPr>
            </w:pPr>
            <w:r w:rsidRPr="00096CA4">
              <w:rPr>
                <w:color w:val="000000" w:themeColor="text1"/>
              </w:rPr>
              <w:t>Regulāri pārbaudīt, remontēt un uzturēt tādas konstrukcijas un aprīkojumu kā:</w:t>
            </w:r>
          </w:p>
          <w:p w14:paraId="19F03ABC" w14:textId="28D860A7" w:rsidR="001228C7" w:rsidRPr="00096CA4" w:rsidRDefault="002028DB" w:rsidP="00245731">
            <w:pPr>
              <w:pStyle w:val="ListParagraph"/>
              <w:numPr>
                <w:ilvl w:val="0"/>
                <w:numId w:val="33"/>
              </w:numPr>
              <w:jc w:val="both"/>
              <w:rPr>
                <w:bCs/>
                <w:color w:val="000000" w:themeColor="text1"/>
              </w:rPr>
            </w:pPr>
            <w:r w:rsidRPr="00096CA4">
              <w:rPr>
                <w:color w:val="000000" w:themeColor="text1"/>
              </w:rPr>
              <w:t>šķidro kūtsmēslu krātuves </w:t>
            </w:r>
            <w:r w:rsidR="00245731" w:rsidRPr="00096CA4">
              <w:rPr>
                <w:color w:val="000000" w:themeColor="text1"/>
              </w:rPr>
              <w:t xml:space="preserve"> </w:t>
            </w:r>
            <w:r w:rsidRPr="00096CA4">
              <w:rPr>
                <w:color w:val="000000" w:themeColor="text1"/>
              </w:rPr>
              <w:t>– attiecībā uz bojājumu, nolietošanās, sūces pazīmēm;</w:t>
            </w:r>
          </w:p>
          <w:p w14:paraId="73E9D732" w14:textId="77777777" w:rsidR="001228C7" w:rsidRPr="00096CA4" w:rsidRDefault="002028DB" w:rsidP="00245731">
            <w:pPr>
              <w:pStyle w:val="ListParagraph"/>
              <w:numPr>
                <w:ilvl w:val="0"/>
                <w:numId w:val="33"/>
              </w:numPr>
              <w:jc w:val="both"/>
              <w:rPr>
                <w:bCs/>
                <w:color w:val="000000" w:themeColor="text1"/>
              </w:rPr>
            </w:pPr>
            <w:r w:rsidRPr="00096CA4">
              <w:rPr>
                <w:color w:val="000000" w:themeColor="text1"/>
              </w:rPr>
              <w:t>šķidro kūtsmēslu sūkņi, maisītāji, separatori, laistītāji;</w:t>
            </w:r>
          </w:p>
          <w:p w14:paraId="18DEC7A2" w14:textId="77777777" w:rsidR="001228C7" w:rsidRPr="00096CA4" w:rsidRDefault="002028DB" w:rsidP="00245731">
            <w:pPr>
              <w:pStyle w:val="ListParagraph"/>
              <w:numPr>
                <w:ilvl w:val="0"/>
                <w:numId w:val="33"/>
              </w:numPr>
              <w:jc w:val="both"/>
              <w:rPr>
                <w:bCs/>
                <w:color w:val="000000" w:themeColor="text1"/>
              </w:rPr>
            </w:pPr>
            <w:r w:rsidRPr="00096CA4">
              <w:rPr>
                <w:color w:val="000000" w:themeColor="text1"/>
              </w:rPr>
              <w:t>ūdensapgādes un barības padeves sistēmas;</w:t>
            </w:r>
          </w:p>
          <w:p w14:paraId="1A7F5CFC" w14:textId="77777777" w:rsidR="001228C7" w:rsidRPr="00096CA4" w:rsidRDefault="002028DB" w:rsidP="00245731">
            <w:pPr>
              <w:pStyle w:val="ListParagraph"/>
              <w:numPr>
                <w:ilvl w:val="0"/>
                <w:numId w:val="33"/>
              </w:numPr>
              <w:jc w:val="both"/>
              <w:rPr>
                <w:bCs/>
                <w:color w:val="000000" w:themeColor="text1"/>
              </w:rPr>
            </w:pPr>
            <w:r w:rsidRPr="00096CA4">
              <w:rPr>
                <w:color w:val="000000" w:themeColor="text1"/>
              </w:rPr>
              <w:t>ventilācijas sistēmas un temperatūras sensori;</w:t>
            </w:r>
          </w:p>
          <w:p w14:paraId="307DF510" w14:textId="77777777" w:rsidR="001228C7" w:rsidRPr="00096CA4" w:rsidRDefault="002028DB" w:rsidP="00245731">
            <w:pPr>
              <w:pStyle w:val="ListParagraph"/>
              <w:numPr>
                <w:ilvl w:val="0"/>
                <w:numId w:val="33"/>
              </w:numPr>
              <w:jc w:val="both"/>
              <w:rPr>
                <w:bCs/>
                <w:color w:val="000000" w:themeColor="text1"/>
              </w:rPr>
            </w:pPr>
            <w:r w:rsidRPr="00096CA4">
              <w:rPr>
                <w:color w:val="000000" w:themeColor="text1"/>
              </w:rPr>
              <w:t>silosu un transporta aprīkojums (piemēram, vārsti, caurules);</w:t>
            </w:r>
          </w:p>
          <w:p w14:paraId="12D8D511" w14:textId="48E78287" w:rsidR="002028DB" w:rsidRPr="00096CA4" w:rsidRDefault="002028DB" w:rsidP="00245731">
            <w:pPr>
              <w:pStyle w:val="ListParagraph"/>
              <w:numPr>
                <w:ilvl w:val="0"/>
                <w:numId w:val="33"/>
              </w:numPr>
              <w:jc w:val="both"/>
              <w:rPr>
                <w:bCs/>
                <w:color w:val="000000" w:themeColor="text1"/>
              </w:rPr>
            </w:pPr>
            <w:r w:rsidRPr="00096CA4">
              <w:rPr>
                <w:color w:val="000000" w:themeColor="text1"/>
              </w:rPr>
              <w:t>g</w:t>
            </w:r>
            <w:r w:rsidR="008E78DC" w:rsidRPr="00096CA4">
              <w:rPr>
                <w:color w:val="000000" w:themeColor="text1"/>
              </w:rPr>
              <w:t>aisa attīrīšanas sistēmas (piemēram</w:t>
            </w:r>
            <w:r w:rsidRPr="00096CA4">
              <w:rPr>
                <w:color w:val="000000" w:themeColor="text1"/>
              </w:rPr>
              <w:t xml:space="preserve">, regulāri </w:t>
            </w:r>
            <w:r w:rsidR="008E78DC" w:rsidRPr="00096CA4">
              <w:rPr>
                <w:color w:val="000000" w:themeColor="text1"/>
              </w:rPr>
              <w:t>pārbaudot</w:t>
            </w:r>
            <w:r w:rsidRPr="00096CA4">
              <w:rPr>
                <w:color w:val="000000" w:themeColor="text1"/>
              </w:rPr>
              <w:t>).</w:t>
            </w:r>
          </w:p>
          <w:p w14:paraId="2372A107" w14:textId="17BF5926" w:rsidR="002028DB" w:rsidRPr="00096CA4" w:rsidRDefault="002028DB" w:rsidP="00245731">
            <w:pPr>
              <w:jc w:val="both"/>
              <w:rPr>
                <w:bCs/>
                <w:color w:val="000000" w:themeColor="text1"/>
              </w:rPr>
            </w:pPr>
            <w:r w:rsidRPr="00096CA4">
              <w:rPr>
                <w:color w:val="000000" w:themeColor="text1"/>
              </w:rPr>
              <w:t xml:space="preserve">Tas var attiekties arī uz </w:t>
            </w:r>
            <w:r w:rsidR="008E78DC" w:rsidRPr="00096CA4">
              <w:rPr>
                <w:color w:val="000000" w:themeColor="text1"/>
              </w:rPr>
              <w:t>fermas</w:t>
            </w:r>
            <w:r w:rsidRPr="00096CA4">
              <w:rPr>
                <w:color w:val="000000" w:themeColor="text1"/>
              </w:rPr>
              <w:t xml:space="preserve"> tīrību un kaitēkļu apkarošanu.</w:t>
            </w:r>
          </w:p>
        </w:tc>
        <w:tc>
          <w:tcPr>
            <w:tcW w:w="2131" w:type="dxa"/>
            <w:shd w:val="clear" w:color="auto" w:fill="auto"/>
            <w:vAlign w:val="center"/>
          </w:tcPr>
          <w:p w14:paraId="7F9857B1" w14:textId="77777777" w:rsidR="002028DB" w:rsidRPr="00096CA4" w:rsidRDefault="002028DB" w:rsidP="00C1310D">
            <w:pPr>
              <w:rPr>
                <w:bCs/>
                <w:color w:val="000000" w:themeColor="text1"/>
              </w:rPr>
            </w:pPr>
            <w:r w:rsidRPr="00096CA4">
              <w:rPr>
                <w:color w:val="000000" w:themeColor="text1"/>
              </w:rPr>
              <w:t>Vispārizmantojams</w:t>
            </w:r>
          </w:p>
        </w:tc>
      </w:tr>
      <w:tr w:rsidR="002028DB" w:rsidRPr="00096CA4" w14:paraId="3D4FC9BC" w14:textId="77777777" w:rsidTr="008E78DC">
        <w:trPr>
          <w:cantSplit/>
          <w:trHeight w:val="284"/>
          <w:tblHeader/>
          <w:jc w:val="center"/>
        </w:trPr>
        <w:tc>
          <w:tcPr>
            <w:tcW w:w="704" w:type="dxa"/>
            <w:shd w:val="clear" w:color="auto" w:fill="auto"/>
            <w:vAlign w:val="center"/>
          </w:tcPr>
          <w:p w14:paraId="630F6806" w14:textId="6459D38F" w:rsidR="002028DB" w:rsidRPr="00096CA4" w:rsidRDefault="00B04651" w:rsidP="00B04651">
            <w:pPr>
              <w:jc w:val="center"/>
              <w:rPr>
                <w:bCs/>
                <w:color w:val="000000" w:themeColor="text1"/>
              </w:rPr>
            </w:pPr>
            <w:r w:rsidRPr="00096CA4">
              <w:rPr>
                <w:color w:val="000000" w:themeColor="text1"/>
              </w:rPr>
              <w:t>5.</w:t>
            </w:r>
          </w:p>
        </w:tc>
        <w:tc>
          <w:tcPr>
            <w:tcW w:w="5670" w:type="dxa"/>
            <w:shd w:val="clear" w:color="auto" w:fill="auto"/>
            <w:vAlign w:val="center"/>
          </w:tcPr>
          <w:p w14:paraId="61169C9F" w14:textId="77777777" w:rsidR="002028DB" w:rsidRPr="00096CA4" w:rsidRDefault="002028DB" w:rsidP="00245731">
            <w:pPr>
              <w:jc w:val="both"/>
              <w:rPr>
                <w:bCs/>
                <w:color w:val="000000" w:themeColor="text1"/>
              </w:rPr>
            </w:pPr>
            <w:r w:rsidRPr="00096CA4">
              <w:rPr>
                <w:color w:val="000000" w:themeColor="text1"/>
              </w:rPr>
              <w:t>Uzglabāt kritušos dzīvniekus tādā veidā, lai novērstu vai samazinātu emisijas.</w:t>
            </w:r>
          </w:p>
        </w:tc>
        <w:tc>
          <w:tcPr>
            <w:tcW w:w="2131" w:type="dxa"/>
            <w:shd w:val="clear" w:color="auto" w:fill="auto"/>
            <w:vAlign w:val="center"/>
          </w:tcPr>
          <w:p w14:paraId="3B8375ED" w14:textId="77777777" w:rsidR="002028DB" w:rsidRPr="00096CA4" w:rsidRDefault="002028DB" w:rsidP="00C1310D">
            <w:pPr>
              <w:rPr>
                <w:bCs/>
                <w:color w:val="000000" w:themeColor="text1"/>
              </w:rPr>
            </w:pPr>
            <w:r w:rsidRPr="00096CA4">
              <w:rPr>
                <w:color w:val="000000" w:themeColor="text1"/>
              </w:rPr>
              <w:t>Vispārizmantojams</w:t>
            </w:r>
          </w:p>
        </w:tc>
      </w:tr>
    </w:tbl>
    <w:p w14:paraId="2CCCC93C" w14:textId="77777777" w:rsidR="007B57EB" w:rsidRPr="00096CA4" w:rsidRDefault="007B57EB" w:rsidP="0002584D">
      <w:pPr>
        <w:jc w:val="center"/>
        <w:rPr>
          <w:b/>
          <w:color w:val="000000" w:themeColor="text1"/>
        </w:rPr>
      </w:pPr>
      <w:bookmarkStart w:id="32" w:name="_Toc426039632"/>
      <w:bookmarkStart w:id="33" w:name="_Toc426389309"/>
      <w:bookmarkStart w:id="34" w:name="_Toc426646866"/>
      <w:bookmarkStart w:id="35" w:name="_Toc426734020"/>
      <w:bookmarkStart w:id="36" w:name="_Toc427338662"/>
      <w:bookmarkStart w:id="37" w:name="_Toc423530145"/>
      <w:bookmarkStart w:id="38" w:name="_Toc423705684"/>
    </w:p>
    <w:p w14:paraId="4750D54B" w14:textId="77777777" w:rsidR="007B57EB" w:rsidRPr="00096CA4" w:rsidRDefault="007B57EB" w:rsidP="0002584D">
      <w:pPr>
        <w:jc w:val="center"/>
        <w:rPr>
          <w:b/>
          <w:color w:val="000000" w:themeColor="text1"/>
        </w:rPr>
      </w:pPr>
    </w:p>
    <w:p w14:paraId="0FA03DCD" w14:textId="77777777" w:rsidR="0085657D" w:rsidRDefault="0085657D" w:rsidP="0002584D">
      <w:pPr>
        <w:jc w:val="center"/>
        <w:rPr>
          <w:b/>
          <w:color w:val="000000" w:themeColor="text1"/>
        </w:rPr>
      </w:pPr>
    </w:p>
    <w:p w14:paraId="116F88F7" w14:textId="77777777" w:rsidR="0085657D" w:rsidRDefault="0085657D" w:rsidP="0002584D">
      <w:pPr>
        <w:jc w:val="center"/>
        <w:rPr>
          <w:b/>
          <w:color w:val="000000" w:themeColor="text1"/>
        </w:rPr>
      </w:pPr>
    </w:p>
    <w:p w14:paraId="495B6CE8" w14:textId="6D36B79E" w:rsidR="002028DB" w:rsidRPr="00096CA4" w:rsidRDefault="0002584D" w:rsidP="0002584D">
      <w:pPr>
        <w:jc w:val="center"/>
        <w:rPr>
          <w:b/>
          <w:i/>
          <w:color w:val="000000" w:themeColor="text1"/>
        </w:rPr>
      </w:pPr>
      <w:r w:rsidRPr="00096CA4">
        <w:rPr>
          <w:b/>
          <w:color w:val="000000" w:themeColor="text1"/>
        </w:rPr>
        <w:t xml:space="preserve">3.3. </w:t>
      </w:r>
      <w:bookmarkEnd w:id="32"/>
      <w:bookmarkEnd w:id="33"/>
      <w:bookmarkEnd w:id="34"/>
      <w:bookmarkEnd w:id="35"/>
      <w:bookmarkEnd w:id="36"/>
      <w:r w:rsidR="002D20C5">
        <w:rPr>
          <w:b/>
          <w:color w:val="000000" w:themeColor="text1"/>
        </w:rPr>
        <w:t>Ēdināšanas pārvaldība</w:t>
      </w:r>
    </w:p>
    <w:p w14:paraId="536DCB35" w14:textId="15483D62" w:rsidR="002028DB" w:rsidRPr="00096CA4" w:rsidRDefault="00721A83" w:rsidP="00C1310D">
      <w:pPr>
        <w:rPr>
          <w:color w:val="000000" w:themeColor="text1"/>
        </w:rPr>
      </w:pPr>
      <w:r>
        <w:rPr>
          <w:color w:val="000000" w:themeColor="text1"/>
        </w:rPr>
        <w:t xml:space="preserve"> </w:t>
      </w:r>
    </w:p>
    <w:p w14:paraId="108261FA" w14:textId="5785243C" w:rsidR="002028DB" w:rsidRPr="00096CA4" w:rsidRDefault="007B57EB" w:rsidP="0002584D">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lang w:bidi="ar-SA"/>
        </w:rPr>
        <w:t>11</w:t>
      </w:r>
      <w:r w:rsidR="0002584D" w:rsidRPr="00096CA4">
        <w:rPr>
          <w:rFonts w:ascii="Times New Roman" w:hAnsi="Times New Roman"/>
          <w:b w:val="0"/>
          <w:color w:val="000000" w:themeColor="text1"/>
          <w:sz w:val="24"/>
          <w:lang w:bidi="ar-SA"/>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kopējo izdalīto slāpekli un attiecīgi amonjaka emisijas, vienlaikus </w:t>
      </w:r>
      <w:r w:rsidRPr="00096CA4">
        <w:rPr>
          <w:rFonts w:ascii="Times New Roman" w:hAnsi="Times New Roman"/>
          <w:b w:val="0"/>
          <w:color w:val="000000" w:themeColor="text1"/>
          <w:sz w:val="24"/>
        </w:rPr>
        <w:t>nodroši</w:t>
      </w:r>
      <w:r w:rsidR="002028DB" w:rsidRPr="00096CA4">
        <w:rPr>
          <w:rFonts w:ascii="Times New Roman" w:hAnsi="Times New Roman"/>
          <w:b w:val="0"/>
          <w:color w:val="000000" w:themeColor="text1"/>
          <w:sz w:val="24"/>
        </w:rPr>
        <w:t>not dzīvnieku vajadzības pēc barības vielām, izmantojot</w:t>
      </w:r>
      <w:r w:rsidRPr="00096CA4">
        <w:rPr>
          <w:rFonts w:ascii="Times New Roman" w:hAnsi="Times New Roman"/>
          <w:b w:val="0"/>
          <w:color w:val="000000" w:themeColor="text1"/>
          <w:sz w:val="24"/>
        </w:rPr>
        <w:t xml:space="preserve"> izbarojamās</w:t>
      </w:r>
      <w:r w:rsidR="002028DB" w:rsidRPr="00096CA4">
        <w:rPr>
          <w:rFonts w:ascii="Times New Roman" w:hAnsi="Times New Roman"/>
          <w:b w:val="0"/>
          <w:color w:val="000000" w:themeColor="text1"/>
          <w:sz w:val="24"/>
        </w:rPr>
        <w:t xml:space="preserve"> barības sastāvu un </w:t>
      </w:r>
      <w:r w:rsidR="007620DD" w:rsidRPr="00096CA4">
        <w:rPr>
          <w:rFonts w:ascii="Times New Roman" w:hAnsi="Times New Roman"/>
          <w:b w:val="0"/>
          <w:color w:val="000000" w:themeColor="text1"/>
          <w:sz w:val="24"/>
        </w:rPr>
        <w:t>barošanas</w:t>
      </w:r>
      <w:r w:rsidR="002028DB" w:rsidRPr="00096CA4">
        <w:rPr>
          <w:rFonts w:ascii="Times New Roman" w:hAnsi="Times New Roman"/>
          <w:b w:val="0"/>
          <w:color w:val="000000" w:themeColor="text1"/>
          <w:sz w:val="24"/>
        </w:rPr>
        <w:t xml:space="preserve"> stratēģiju, kas ietver vienu no </w:t>
      </w:r>
      <w:r w:rsidR="004B4273" w:rsidRPr="00096CA4">
        <w:rPr>
          <w:rFonts w:ascii="Times New Roman" w:hAnsi="Times New Roman"/>
          <w:b w:val="0"/>
          <w:color w:val="000000" w:themeColor="text1"/>
          <w:sz w:val="24"/>
        </w:rPr>
        <w:t>5. tabulā</w:t>
      </w:r>
      <w:r w:rsidR="002028DB" w:rsidRPr="00096CA4">
        <w:rPr>
          <w:rFonts w:ascii="Times New Roman" w:hAnsi="Times New Roman"/>
          <w:b w:val="0"/>
          <w:color w:val="000000" w:themeColor="text1"/>
          <w:sz w:val="24"/>
        </w:rPr>
        <w:t xml:space="preserve"> norādītajiem tehniskajiem</w:t>
      </w:r>
      <w:r w:rsidR="0002584D" w:rsidRPr="00096CA4">
        <w:rPr>
          <w:rFonts w:ascii="Times New Roman" w:hAnsi="Times New Roman"/>
          <w:b w:val="0"/>
          <w:color w:val="000000" w:themeColor="text1"/>
          <w:sz w:val="24"/>
        </w:rPr>
        <w:t xml:space="preserve"> paņēmieniem vai to k</w:t>
      </w:r>
      <w:r w:rsidR="00756943" w:rsidRPr="00096CA4">
        <w:rPr>
          <w:rFonts w:ascii="Times New Roman" w:hAnsi="Times New Roman"/>
          <w:b w:val="0"/>
          <w:color w:val="000000" w:themeColor="text1"/>
          <w:sz w:val="24"/>
        </w:rPr>
        <w:t xml:space="preserve">ombināciju (turpmāk – </w:t>
      </w:r>
      <w:r w:rsidR="0002584D" w:rsidRPr="00096CA4">
        <w:rPr>
          <w:rFonts w:ascii="Times New Roman" w:hAnsi="Times New Roman"/>
          <w:b w:val="0"/>
          <w:color w:val="000000" w:themeColor="text1"/>
          <w:sz w:val="24"/>
        </w:rPr>
        <w:t>LPTP</w:t>
      </w:r>
      <w:r w:rsidR="00756943" w:rsidRPr="00096CA4">
        <w:rPr>
          <w:rFonts w:ascii="Times New Roman" w:hAnsi="Times New Roman"/>
          <w:b w:val="0"/>
          <w:color w:val="000000" w:themeColor="text1"/>
          <w:sz w:val="24"/>
        </w:rPr>
        <w:t>-3</w:t>
      </w:r>
      <w:r w:rsidR="0002584D" w:rsidRPr="00096CA4">
        <w:rPr>
          <w:rFonts w:ascii="Times New Roman" w:hAnsi="Times New Roman"/>
          <w:b w:val="0"/>
          <w:color w:val="000000" w:themeColor="text1"/>
          <w:sz w:val="24"/>
        </w:rPr>
        <w:t>).</w:t>
      </w:r>
    </w:p>
    <w:p w14:paraId="7B536964" w14:textId="77777777" w:rsidR="007620DD" w:rsidRDefault="007620DD" w:rsidP="007620DD">
      <w:pPr>
        <w:pStyle w:val="BATNumbering"/>
        <w:numPr>
          <w:ilvl w:val="0"/>
          <w:numId w:val="0"/>
        </w:numPr>
        <w:spacing w:before="0" w:after="0"/>
        <w:jc w:val="right"/>
        <w:rPr>
          <w:rFonts w:ascii="Times New Roman" w:hAnsi="Times New Roman"/>
          <w:b w:val="0"/>
          <w:color w:val="000000" w:themeColor="text1"/>
          <w:sz w:val="24"/>
        </w:rPr>
      </w:pPr>
    </w:p>
    <w:p w14:paraId="7EE614A3"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5BB2B829"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724FDBFA"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7CB6F2EA"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1191E6D5"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25513B8B"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386605E2"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3CFC8665"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3EBC9B9F"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64AAEED0"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0C98896B"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52DC77E8"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6EF0D54C"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2833B288"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6254D0DD"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6ADD96BC"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51EC8C14"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7AC6B6C0"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345DDBA3"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0FBFC7AC"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4B5BC197"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1A1E88DD" w14:textId="77777777" w:rsidR="0085657D"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207532F2" w14:textId="77777777" w:rsidR="0085657D" w:rsidRPr="00096CA4" w:rsidRDefault="0085657D" w:rsidP="007620DD">
      <w:pPr>
        <w:pStyle w:val="BATNumbering"/>
        <w:numPr>
          <w:ilvl w:val="0"/>
          <w:numId w:val="0"/>
        </w:numPr>
        <w:spacing w:before="0" w:after="0"/>
        <w:jc w:val="right"/>
        <w:rPr>
          <w:rFonts w:ascii="Times New Roman" w:hAnsi="Times New Roman"/>
          <w:b w:val="0"/>
          <w:color w:val="000000" w:themeColor="text1"/>
          <w:sz w:val="24"/>
        </w:rPr>
      </w:pPr>
    </w:p>
    <w:p w14:paraId="0348CC05" w14:textId="405E4394" w:rsidR="007620DD" w:rsidRPr="00096CA4" w:rsidRDefault="007620DD" w:rsidP="007620DD">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lastRenderedPageBreak/>
        <w:t>5. tabula</w:t>
      </w:r>
    </w:p>
    <w:p w14:paraId="1AC79597" w14:textId="77777777" w:rsidR="007620DD" w:rsidRPr="00096CA4" w:rsidRDefault="007620DD" w:rsidP="007620DD">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74F55DDA" w14:textId="77777777" w:rsidR="002028DB" w:rsidRPr="00096CA4" w:rsidRDefault="002028DB" w:rsidP="00C1310D">
      <w:pPr>
        <w:rPr>
          <w:color w:val="000000" w:themeColor="text1"/>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961"/>
        <w:gridCol w:w="2835"/>
      </w:tblGrid>
      <w:tr w:rsidR="00717F5C" w:rsidRPr="00096CA4" w14:paraId="45933740" w14:textId="77777777" w:rsidTr="0039121E">
        <w:trPr>
          <w:cantSplit/>
          <w:tblHeader/>
          <w:jc w:val="center"/>
        </w:trPr>
        <w:tc>
          <w:tcPr>
            <w:tcW w:w="704" w:type="dxa"/>
            <w:shd w:val="clear" w:color="auto" w:fill="auto"/>
            <w:vAlign w:val="center"/>
          </w:tcPr>
          <w:p w14:paraId="041E7095" w14:textId="035EE548" w:rsidR="002028DB" w:rsidRPr="00096CA4" w:rsidRDefault="0039121E" w:rsidP="0039121E">
            <w:pPr>
              <w:jc w:val="center"/>
              <w:rPr>
                <w:b/>
                <w:color w:val="000000" w:themeColor="text1"/>
              </w:rPr>
            </w:pPr>
            <w:r w:rsidRPr="00096CA4">
              <w:rPr>
                <w:b/>
                <w:color w:val="000000" w:themeColor="text1"/>
                <w:lang w:bidi="lv-LV"/>
              </w:rPr>
              <w:t>N</w:t>
            </w:r>
            <w:r w:rsidRPr="00096CA4">
              <w:rPr>
                <w:b/>
                <w:color w:val="000000" w:themeColor="text1"/>
              </w:rPr>
              <w:t>r. p. k.</w:t>
            </w:r>
          </w:p>
        </w:tc>
        <w:tc>
          <w:tcPr>
            <w:tcW w:w="4961" w:type="dxa"/>
            <w:shd w:val="clear" w:color="auto" w:fill="auto"/>
            <w:vAlign w:val="center"/>
          </w:tcPr>
          <w:p w14:paraId="1ED1A553" w14:textId="77777777" w:rsidR="002028DB" w:rsidRPr="00096CA4" w:rsidRDefault="002028DB" w:rsidP="0039121E">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2835" w:type="dxa"/>
            <w:shd w:val="clear" w:color="auto" w:fill="auto"/>
            <w:vAlign w:val="center"/>
          </w:tcPr>
          <w:p w14:paraId="6BC02689" w14:textId="226F1671" w:rsidR="002028DB" w:rsidRPr="00096CA4" w:rsidRDefault="0039121E" w:rsidP="0039121E">
            <w:pPr>
              <w:jc w:val="center"/>
              <w:rPr>
                <w:b/>
                <w:bCs/>
                <w:color w:val="000000" w:themeColor="text1"/>
              </w:rPr>
            </w:pPr>
            <w:r w:rsidRPr="00096CA4">
              <w:rPr>
                <w:b/>
                <w:color w:val="000000" w:themeColor="text1"/>
              </w:rPr>
              <w:t>Piemērojamība</w:t>
            </w:r>
          </w:p>
        </w:tc>
      </w:tr>
      <w:tr w:rsidR="00717F5C" w:rsidRPr="00096CA4" w14:paraId="2E8810E6" w14:textId="77777777" w:rsidTr="0039121E">
        <w:trPr>
          <w:cantSplit/>
          <w:tblHeader/>
          <w:jc w:val="center"/>
        </w:trPr>
        <w:tc>
          <w:tcPr>
            <w:tcW w:w="704" w:type="dxa"/>
            <w:shd w:val="clear" w:color="auto" w:fill="auto"/>
            <w:vAlign w:val="center"/>
          </w:tcPr>
          <w:p w14:paraId="3BBB783A" w14:textId="03700246" w:rsidR="002028DB" w:rsidRPr="00096CA4" w:rsidRDefault="0039121E" w:rsidP="0039121E">
            <w:pPr>
              <w:jc w:val="center"/>
              <w:rPr>
                <w:bCs/>
                <w:color w:val="000000" w:themeColor="text1"/>
              </w:rPr>
            </w:pPr>
            <w:r w:rsidRPr="00096CA4">
              <w:rPr>
                <w:color w:val="000000" w:themeColor="text1"/>
              </w:rPr>
              <w:t>1.</w:t>
            </w:r>
          </w:p>
        </w:tc>
        <w:tc>
          <w:tcPr>
            <w:tcW w:w="4961" w:type="dxa"/>
            <w:shd w:val="clear" w:color="auto" w:fill="auto"/>
            <w:vAlign w:val="center"/>
          </w:tcPr>
          <w:p w14:paraId="22002B14" w14:textId="22D06841" w:rsidR="002028DB" w:rsidRPr="00096CA4" w:rsidRDefault="002028DB" w:rsidP="00D17DDB">
            <w:pPr>
              <w:jc w:val="both"/>
              <w:rPr>
                <w:color w:val="000000" w:themeColor="text1"/>
              </w:rPr>
            </w:pPr>
            <w:r w:rsidRPr="00096CA4">
              <w:rPr>
                <w:color w:val="000000" w:themeColor="text1"/>
              </w:rPr>
              <w:t>Samazināt kopproteīna saturu, nodrošinot slāpekļa satura ziņā sabalansētu</w:t>
            </w:r>
            <w:r w:rsidR="007B57EB" w:rsidRPr="00096CA4">
              <w:rPr>
                <w:color w:val="000000" w:themeColor="text1"/>
              </w:rPr>
              <w:t xml:space="preserve"> izbarojamo</w:t>
            </w:r>
            <w:r w:rsidRPr="00096CA4">
              <w:rPr>
                <w:color w:val="000000" w:themeColor="text1"/>
              </w:rPr>
              <w:t xml:space="preserve"> barību, kurā ņemtas vērā enerģijas vajadzības un sagremojamās aminoskābes</w:t>
            </w:r>
            <w:r w:rsidR="00D17DDB">
              <w:rPr>
                <w:color w:val="000000" w:themeColor="text1"/>
              </w:rPr>
              <w:t>.</w:t>
            </w:r>
          </w:p>
        </w:tc>
        <w:tc>
          <w:tcPr>
            <w:tcW w:w="2835" w:type="dxa"/>
            <w:shd w:val="clear" w:color="auto" w:fill="auto"/>
            <w:vAlign w:val="center"/>
          </w:tcPr>
          <w:p w14:paraId="7B816837" w14:textId="77777777" w:rsidR="002028DB" w:rsidRPr="00096CA4" w:rsidRDefault="002028DB" w:rsidP="00EB38AE">
            <w:pPr>
              <w:jc w:val="center"/>
              <w:rPr>
                <w:bCs/>
                <w:color w:val="000000" w:themeColor="text1"/>
              </w:rPr>
            </w:pPr>
            <w:r w:rsidRPr="00096CA4">
              <w:rPr>
                <w:color w:val="000000" w:themeColor="text1"/>
              </w:rPr>
              <w:t>Vispārizmantojams</w:t>
            </w:r>
          </w:p>
        </w:tc>
      </w:tr>
      <w:tr w:rsidR="00717F5C" w:rsidRPr="00096CA4" w14:paraId="57AF3251" w14:textId="77777777" w:rsidTr="0039121E">
        <w:trPr>
          <w:cantSplit/>
          <w:tblHeader/>
          <w:jc w:val="center"/>
        </w:trPr>
        <w:tc>
          <w:tcPr>
            <w:tcW w:w="704" w:type="dxa"/>
            <w:shd w:val="clear" w:color="auto" w:fill="auto"/>
            <w:vAlign w:val="center"/>
          </w:tcPr>
          <w:p w14:paraId="34FD1867" w14:textId="47D1104F" w:rsidR="002028DB" w:rsidRPr="00096CA4" w:rsidRDefault="0039121E" w:rsidP="0039121E">
            <w:pPr>
              <w:jc w:val="center"/>
              <w:rPr>
                <w:bCs/>
                <w:color w:val="000000" w:themeColor="text1"/>
              </w:rPr>
            </w:pPr>
            <w:r w:rsidRPr="00096CA4">
              <w:rPr>
                <w:color w:val="000000" w:themeColor="text1"/>
              </w:rPr>
              <w:t>2.</w:t>
            </w:r>
          </w:p>
        </w:tc>
        <w:tc>
          <w:tcPr>
            <w:tcW w:w="4961" w:type="dxa"/>
            <w:shd w:val="clear" w:color="auto" w:fill="auto"/>
            <w:vAlign w:val="center"/>
          </w:tcPr>
          <w:p w14:paraId="6C9E00E1" w14:textId="178E89C3" w:rsidR="002028DB" w:rsidRPr="00096CA4" w:rsidRDefault="002028DB" w:rsidP="00B66670">
            <w:pPr>
              <w:jc w:val="both"/>
              <w:rPr>
                <w:bCs/>
                <w:color w:val="000000" w:themeColor="text1"/>
              </w:rPr>
            </w:pPr>
            <w:r w:rsidRPr="00096CA4">
              <w:rPr>
                <w:color w:val="000000" w:themeColor="text1"/>
              </w:rPr>
              <w:t xml:space="preserve">Nodrošināt daudzfāzu </w:t>
            </w:r>
            <w:r w:rsidR="007620DD" w:rsidRPr="00096CA4">
              <w:rPr>
                <w:color w:val="000000" w:themeColor="text1"/>
              </w:rPr>
              <w:t>barošanu</w:t>
            </w:r>
            <w:r w:rsidRPr="00096CA4">
              <w:rPr>
                <w:color w:val="000000" w:themeColor="text1"/>
              </w:rPr>
              <w:t xml:space="preserve">, kurā </w:t>
            </w:r>
            <w:r w:rsidR="007B57EB" w:rsidRPr="00096CA4">
              <w:rPr>
                <w:color w:val="000000" w:themeColor="text1"/>
              </w:rPr>
              <w:t xml:space="preserve">izbarojamās </w:t>
            </w:r>
            <w:r w:rsidRPr="00096CA4">
              <w:rPr>
                <w:color w:val="000000" w:themeColor="text1"/>
              </w:rPr>
              <w:t xml:space="preserve">barības sastāvs pielāgots </w:t>
            </w:r>
            <w:r w:rsidR="001E2C9F" w:rsidRPr="00096CA4">
              <w:rPr>
                <w:color w:val="000000" w:themeColor="text1"/>
              </w:rPr>
              <w:t xml:space="preserve"> </w:t>
            </w:r>
            <w:r w:rsidR="001E2C9F">
              <w:rPr>
                <w:color w:val="000000" w:themeColor="text1"/>
              </w:rPr>
              <w:t xml:space="preserve">īpašām </w:t>
            </w:r>
            <w:r w:rsidRPr="00096CA4">
              <w:rPr>
                <w:color w:val="000000" w:themeColor="text1"/>
              </w:rPr>
              <w:t xml:space="preserve">prasībām </w:t>
            </w:r>
            <w:r w:rsidR="002904BF">
              <w:rPr>
                <w:color w:val="000000" w:themeColor="text1"/>
              </w:rPr>
              <w:t xml:space="preserve">dažādos </w:t>
            </w:r>
            <w:r w:rsidR="001E2C9F">
              <w:rPr>
                <w:color w:val="000000" w:themeColor="text1"/>
              </w:rPr>
              <w:t xml:space="preserve"> dzīvnieku</w:t>
            </w:r>
            <w:r w:rsidR="00F331A2">
              <w:rPr>
                <w:color w:val="000000" w:themeColor="text1"/>
              </w:rPr>
              <w:t xml:space="preserve"> vispārējās attīstības</w:t>
            </w:r>
            <w:r w:rsidR="002904BF">
              <w:rPr>
                <w:color w:val="000000" w:themeColor="text1"/>
              </w:rPr>
              <w:t xml:space="preserve"> posmos, kā arī atbilstošo </w:t>
            </w:r>
            <w:r w:rsidR="00F331A2">
              <w:rPr>
                <w:color w:val="000000" w:themeColor="text1"/>
              </w:rPr>
              <w:t xml:space="preserve"> produktivit</w:t>
            </w:r>
            <w:r w:rsidR="002904BF">
              <w:rPr>
                <w:color w:val="000000" w:themeColor="text1"/>
              </w:rPr>
              <w:t>ātes</w:t>
            </w:r>
            <w:r w:rsidR="00F331A2">
              <w:rPr>
                <w:color w:val="000000" w:themeColor="text1"/>
              </w:rPr>
              <w:t xml:space="preserve"> rādīt</w:t>
            </w:r>
            <w:r w:rsidR="002904BF">
              <w:rPr>
                <w:color w:val="000000" w:themeColor="text1"/>
              </w:rPr>
              <w:t>āju sasniegšanai visā</w:t>
            </w:r>
            <w:r w:rsidR="001E2C9F">
              <w:rPr>
                <w:color w:val="000000" w:themeColor="text1"/>
              </w:rPr>
              <w:t xml:space="preserve"> </w:t>
            </w:r>
            <w:r w:rsidR="00B66670">
              <w:rPr>
                <w:color w:val="000000" w:themeColor="text1"/>
              </w:rPr>
              <w:t xml:space="preserve">turēšanas </w:t>
            </w:r>
            <w:r w:rsidRPr="00096CA4">
              <w:rPr>
                <w:color w:val="000000" w:themeColor="text1"/>
              </w:rPr>
              <w:t>periodā</w:t>
            </w:r>
            <w:r w:rsidR="00807DD8" w:rsidRPr="00096CA4">
              <w:rPr>
                <w:color w:val="000000" w:themeColor="text1"/>
              </w:rPr>
              <w:t>.</w:t>
            </w:r>
          </w:p>
        </w:tc>
        <w:tc>
          <w:tcPr>
            <w:tcW w:w="2835" w:type="dxa"/>
            <w:shd w:val="clear" w:color="auto" w:fill="auto"/>
            <w:vAlign w:val="center"/>
          </w:tcPr>
          <w:p w14:paraId="0494B34D" w14:textId="77777777" w:rsidR="002028DB" w:rsidRPr="00096CA4" w:rsidRDefault="002028DB" w:rsidP="00EB38AE">
            <w:pPr>
              <w:jc w:val="center"/>
              <w:rPr>
                <w:bCs/>
                <w:color w:val="000000" w:themeColor="text1"/>
              </w:rPr>
            </w:pPr>
            <w:r w:rsidRPr="00096CA4">
              <w:rPr>
                <w:color w:val="000000" w:themeColor="text1"/>
              </w:rPr>
              <w:t>Vispārizmantojams</w:t>
            </w:r>
          </w:p>
        </w:tc>
      </w:tr>
      <w:tr w:rsidR="00717F5C" w:rsidRPr="00096CA4" w14:paraId="06CCBE29" w14:textId="77777777" w:rsidTr="0039121E">
        <w:trPr>
          <w:cantSplit/>
          <w:tblHeader/>
          <w:jc w:val="center"/>
        </w:trPr>
        <w:tc>
          <w:tcPr>
            <w:tcW w:w="704" w:type="dxa"/>
            <w:shd w:val="clear" w:color="auto" w:fill="auto"/>
            <w:vAlign w:val="center"/>
          </w:tcPr>
          <w:p w14:paraId="772A20BE" w14:textId="4AC16DB3" w:rsidR="002028DB" w:rsidRPr="00096CA4" w:rsidRDefault="0039121E" w:rsidP="0039121E">
            <w:pPr>
              <w:jc w:val="center"/>
              <w:rPr>
                <w:bCs/>
                <w:color w:val="000000" w:themeColor="text1"/>
              </w:rPr>
            </w:pPr>
            <w:r w:rsidRPr="00096CA4">
              <w:rPr>
                <w:color w:val="000000" w:themeColor="text1"/>
              </w:rPr>
              <w:t>3.</w:t>
            </w:r>
          </w:p>
        </w:tc>
        <w:tc>
          <w:tcPr>
            <w:tcW w:w="4961" w:type="dxa"/>
            <w:shd w:val="clear" w:color="auto" w:fill="auto"/>
            <w:vAlign w:val="center"/>
          </w:tcPr>
          <w:p w14:paraId="263718A1" w14:textId="4DE9D079" w:rsidR="002028DB" w:rsidRPr="00096CA4" w:rsidRDefault="007B57EB" w:rsidP="0039121E">
            <w:pPr>
              <w:jc w:val="both"/>
              <w:rPr>
                <w:strike/>
                <w:color w:val="000000" w:themeColor="text1"/>
              </w:rPr>
            </w:pPr>
            <w:r w:rsidRPr="00096CA4">
              <w:rPr>
                <w:color w:val="000000" w:themeColor="text1"/>
              </w:rPr>
              <w:t xml:space="preserve">Izbarojamajai </w:t>
            </w:r>
            <w:r w:rsidR="002028DB" w:rsidRPr="00096CA4">
              <w:rPr>
                <w:color w:val="000000" w:themeColor="text1"/>
              </w:rPr>
              <w:t>barībai ar zemu kopprote</w:t>
            </w:r>
            <w:r w:rsidR="007620DD" w:rsidRPr="00096CA4">
              <w:rPr>
                <w:color w:val="000000" w:themeColor="text1"/>
              </w:rPr>
              <w:t>īna saturu pievienot kontrolētu daudzumu</w:t>
            </w:r>
            <w:r w:rsidR="002028DB" w:rsidRPr="00096CA4">
              <w:rPr>
                <w:color w:val="000000" w:themeColor="text1"/>
              </w:rPr>
              <w:t xml:space="preserve"> neaizvietojamo aminoskābju</w:t>
            </w:r>
            <w:r w:rsidR="00807DD8" w:rsidRPr="00096CA4">
              <w:rPr>
                <w:color w:val="000000" w:themeColor="text1"/>
              </w:rPr>
              <w:t>.</w:t>
            </w:r>
          </w:p>
        </w:tc>
        <w:tc>
          <w:tcPr>
            <w:tcW w:w="2835" w:type="dxa"/>
            <w:shd w:val="clear" w:color="auto" w:fill="auto"/>
            <w:vAlign w:val="center"/>
          </w:tcPr>
          <w:p w14:paraId="2AB898DA" w14:textId="77777777" w:rsidR="002028DB" w:rsidRPr="00096CA4" w:rsidRDefault="002028DB" w:rsidP="00555592">
            <w:pPr>
              <w:jc w:val="both"/>
              <w:rPr>
                <w:strike/>
                <w:color w:val="000000" w:themeColor="text1"/>
              </w:rPr>
            </w:pPr>
            <w:r w:rsidRPr="00096CA4">
              <w:rPr>
                <w:color w:val="000000" w:themeColor="text1"/>
              </w:rPr>
              <w:t xml:space="preserve">Izmantojamība var būt ierobežota gadījumos, kad barība ar zemu kopproteīna saturu ekonomiski nav pieejama. </w:t>
            </w:r>
            <w:r w:rsidRPr="00096CA4">
              <w:rPr>
                <w:color w:val="000000" w:themeColor="text1"/>
                <w:kern w:val="24"/>
              </w:rPr>
              <w:t>Bioloģiskajā lopkopībā neizmanto sintētiskās aminoskābes.</w:t>
            </w:r>
          </w:p>
        </w:tc>
      </w:tr>
      <w:tr w:rsidR="00717F5C" w:rsidRPr="00096CA4" w14:paraId="6E95E094" w14:textId="77777777" w:rsidTr="0039121E">
        <w:trPr>
          <w:cantSplit/>
          <w:tblHeader/>
          <w:jc w:val="center"/>
        </w:trPr>
        <w:tc>
          <w:tcPr>
            <w:tcW w:w="704" w:type="dxa"/>
            <w:shd w:val="clear" w:color="auto" w:fill="auto"/>
            <w:vAlign w:val="center"/>
          </w:tcPr>
          <w:p w14:paraId="77A7F200" w14:textId="2E2C6AAF" w:rsidR="002028DB" w:rsidRPr="00096CA4" w:rsidRDefault="0039121E" w:rsidP="0039121E">
            <w:pPr>
              <w:jc w:val="center"/>
              <w:rPr>
                <w:bCs/>
                <w:color w:val="000000" w:themeColor="text1"/>
              </w:rPr>
            </w:pPr>
            <w:r w:rsidRPr="00096CA4">
              <w:rPr>
                <w:color w:val="000000" w:themeColor="text1"/>
              </w:rPr>
              <w:t>4.</w:t>
            </w:r>
          </w:p>
        </w:tc>
        <w:tc>
          <w:tcPr>
            <w:tcW w:w="4961" w:type="dxa"/>
            <w:shd w:val="clear" w:color="auto" w:fill="auto"/>
            <w:vAlign w:val="center"/>
          </w:tcPr>
          <w:p w14:paraId="00FBD24E" w14:textId="77DB9A6B" w:rsidR="002028DB" w:rsidRPr="00096CA4" w:rsidRDefault="002028DB" w:rsidP="00C1310D">
            <w:pPr>
              <w:rPr>
                <w:bCs/>
                <w:color w:val="000000" w:themeColor="text1"/>
              </w:rPr>
            </w:pPr>
            <w:r w:rsidRPr="00096CA4">
              <w:rPr>
                <w:color w:val="000000" w:themeColor="text1"/>
              </w:rPr>
              <w:t>Izmantot atļautas barības piedevas, kas samazina kopējo izdalīto slāpekli</w:t>
            </w:r>
            <w:r w:rsidR="00807DD8" w:rsidRPr="00096CA4">
              <w:rPr>
                <w:color w:val="000000" w:themeColor="text1"/>
              </w:rPr>
              <w:t>.</w:t>
            </w:r>
          </w:p>
        </w:tc>
        <w:tc>
          <w:tcPr>
            <w:tcW w:w="2835" w:type="dxa"/>
            <w:shd w:val="clear" w:color="auto" w:fill="auto"/>
            <w:vAlign w:val="center"/>
          </w:tcPr>
          <w:p w14:paraId="57BFA7D1" w14:textId="77777777" w:rsidR="002028DB" w:rsidRPr="00096CA4" w:rsidRDefault="002028DB" w:rsidP="00EB38AE">
            <w:pPr>
              <w:jc w:val="center"/>
              <w:rPr>
                <w:bCs/>
                <w:color w:val="000000" w:themeColor="text1"/>
              </w:rPr>
            </w:pPr>
            <w:r w:rsidRPr="00096CA4">
              <w:rPr>
                <w:color w:val="000000" w:themeColor="text1"/>
              </w:rPr>
              <w:t>Vispārizmantojams</w:t>
            </w:r>
          </w:p>
        </w:tc>
      </w:tr>
      <w:tr w:rsidR="002028DB" w:rsidRPr="00096CA4" w14:paraId="4904DCCE" w14:textId="77777777" w:rsidTr="0039121E">
        <w:trPr>
          <w:cantSplit/>
          <w:trHeight w:val="283"/>
          <w:tblHeader/>
          <w:jc w:val="center"/>
        </w:trPr>
        <w:tc>
          <w:tcPr>
            <w:tcW w:w="8500" w:type="dxa"/>
            <w:gridSpan w:val="3"/>
            <w:shd w:val="clear" w:color="auto" w:fill="auto"/>
            <w:vAlign w:val="center"/>
          </w:tcPr>
          <w:p w14:paraId="06D58967" w14:textId="6BF43C8E" w:rsidR="002028DB" w:rsidRPr="00096CA4" w:rsidRDefault="002028DB" w:rsidP="00422C49">
            <w:pPr>
              <w:jc w:val="both"/>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EB38AE" w:rsidRPr="00096CA4">
              <w:rPr>
                <w:color w:val="000000" w:themeColor="text1"/>
              </w:rPr>
              <w:t>52. tabulā</w:t>
            </w:r>
            <w:r w:rsidRPr="00096CA4">
              <w:rPr>
                <w:color w:val="000000" w:themeColor="text1"/>
              </w:rPr>
              <w:t xml:space="preserve">. Informāciju par amonjaka emisiju samazināšanas tehnisko paņēmienu rezultativitāti var iegūt no atzītām Eiropas vai starptautiskām vadlīnijām, piemēram, </w:t>
            </w:r>
            <w:r w:rsidR="00C51B82" w:rsidRPr="00C51B82">
              <w:rPr>
                <w:color w:val="000000" w:themeColor="text1"/>
              </w:rPr>
              <w:t xml:space="preserve">Apvienoto Nāciju Organizācijas Eiropas Ekonomikas komisijas izstrādāto 2014. gada pamatkodeksu par labu lauksaimniecības </w:t>
            </w:r>
            <w:r w:rsidR="00C51B82" w:rsidRPr="003669A0">
              <w:rPr>
                <w:color w:val="000000" w:themeColor="text1"/>
              </w:rPr>
              <w:t xml:space="preserve">praksi amonjaka emisiju samazināšanas jomā: </w:t>
            </w:r>
            <w:hyperlink r:id="rId8" w:history="1">
              <w:r w:rsidR="00C51B82" w:rsidRPr="003669A0">
                <w:rPr>
                  <w:rStyle w:val="Hyperlink"/>
                  <w:color w:val="000000" w:themeColor="text1"/>
                </w:rPr>
                <w:t>http://www.unece.org/fileadmin/DAM/env/documents/2012/EB/ECE_EB.AIR_120_ENG.pdf</w:t>
              </w:r>
            </w:hyperlink>
            <w:r w:rsidR="00C51B82" w:rsidRPr="003669A0">
              <w:rPr>
                <w:color w:val="000000" w:themeColor="text1"/>
              </w:rPr>
              <w:t xml:space="preserve"> </w:t>
            </w:r>
          </w:p>
        </w:tc>
      </w:tr>
    </w:tbl>
    <w:p w14:paraId="5A97A101" w14:textId="77777777" w:rsidR="002028DB" w:rsidRPr="00096CA4" w:rsidRDefault="002028DB" w:rsidP="00C1310D">
      <w:pPr>
        <w:rPr>
          <w:color w:val="000000" w:themeColor="text1"/>
        </w:rPr>
      </w:pPr>
    </w:p>
    <w:p w14:paraId="060878DC" w14:textId="77777777" w:rsidR="002028DB" w:rsidRDefault="002028DB" w:rsidP="00C1310D">
      <w:pPr>
        <w:rPr>
          <w:color w:val="000000" w:themeColor="text1"/>
        </w:rPr>
      </w:pPr>
    </w:p>
    <w:p w14:paraId="40BA248E" w14:textId="77777777" w:rsidR="003669A0" w:rsidRDefault="003669A0" w:rsidP="00C1310D">
      <w:pPr>
        <w:rPr>
          <w:color w:val="000000" w:themeColor="text1"/>
        </w:rPr>
      </w:pPr>
    </w:p>
    <w:p w14:paraId="40193234" w14:textId="77777777" w:rsidR="003669A0" w:rsidRDefault="003669A0" w:rsidP="00C1310D">
      <w:pPr>
        <w:rPr>
          <w:color w:val="000000" w:themeColor="text1"/>
        </w:rPr>
      </w:pPr>
    </w:p>
    <w:p w14:paraId="21A7CDD5" w14:textId="77777777" w:rsidR="003669A0" w:rsidRDefault="003669A0" w:rsidP="00C1310D">
      <w:pPr>
        <w:rPr>
          <w:color w:val="000000" w:themeColor="text1"/>
        </w:rPr>
      </w:pPr>
    </w:p>
    <w:p w14:paraId="3D902F28" w14:textId="77777777" w:rsidR="003669A0" w:rsidRDefault="003669A0" w:rsidP="00C1310D">
      <w:pPr>
        <w:rPr>
          <w:color w:val="000000" w:themeColor="text1"/>
        </w:rPr>
      </w:pPr>
    </w:p>
    <w:p w14:paraId="5F6DF602" w14:textId="77777777" w:rsidR="003669A0" w:rsidRDefault="003669A0" w:rsidP="00C1310D">
      <w:pPr>
        <w:rPr>
          <w:color w:val="000000" w:themeColor="text1"/>
        </w:rPr>
      </w:pPr>
    </w:p>
    <w:p w14:paraId="18839AD2" w14:textId="77777777" w:rsidR="003669A0" w:rsidRDefault="003669A0" w:rsidP="00C1310D">
      <w:pPr>
        <w:rPr>
          <w:color w:val="000000" w:themeColor="text1"/>
        </w:rPr>
      </w:pPr>
    </w:p>
    <w:p w14:paraId="0BD739F1" w14:textId="77777777" w:rsidR="003669A0" w:rsidRDefault="003669A0" w:rsidP="00C1310D">
      <w:pPr>
        <w:rPr>
          <w:color w:val="000000" w:themeColor="text1"/>
        </w:rPr>
      </w:pPr>
    </w:p>
    <w:p w14:paraId="5AD6893F" w14:textId="77777777" w:rsidR="003669A0" w:rsidRDefault="003669A0" w:rsidP="00C1310D">
      <w:pPr>
        <w:rPr>
          <w:color w:val="000000" w:themeColor="text1"/>
        </w:rPr>
      </w:pPr>
    </w:p>
    <w:p w14:paraId="4B302B48" w14:textId="77777777" w:rsidR="0085657D" w:rsidRDefault="0085657D" w:rsidP="00C1310D">
      <w:pPr>
        <w:rPr>
          <w:color w:val="000000" w:themeColor="text1"/>
        </w:rPr>
      </w:pPr>
    </w:p>
    <w:p w14:paraId="11F939EF" w14:textId="77777777" w:rsidR="0085657D" w:rsidRDefault="0085657D" w:rsidP="00C1310D">
      <w:pPr>
        <w:rPr>
          <w:color w:val="000000" w:themeColor="text1"/>
        </w:rPr>
      </w:pPr>
    </w:p>
    <w:p w14:paraId="213031F6" w14:textId="77777777" w:rsidR="0085657D" w:rsidRDefault="0085657D" w:rsidP="00C1310D">
      <w:pPr>
        <w:rPr>
          <w:color w:val="000000" w:themeColor="text1"/>
        </w:rPr>
      </w:pPr>
    </w:p>
    <w:p w14:paraId="50F95D51" w14:textId="77777777" w:rsidR="0085657D" w:rsidRDefault="0085657D" w:rsidP="00C1310D">
      <w:pPr>
        <w:rPr>
          <w:color w:val="000000" w:themeColor="text1"/>
        </w:rPr>
      </w:pPr>
    </w:p>
    <w:p w14:paraId="097DDA0D" w14:textId="77777777" w:rsidR="0085657D" w:rsidRDefault="0085657D" w:rsidP="00C1310D">
      <w:pPr>
        <w:rPr>
          <w:color w:val="000000" w:themeColor="text1"/>
        </w:rPr>
      </w:pPr>
    </w:p>
    <w:p w14:paraId="3C22CE3C" w14:textId="77777777" w:rsidR="0085657D" w:rsidRDefault="0085657D" w:rsidP="00C1310D">
      <w:pPr>
        <w:rPr>
          <w:color w:val="000000" w:themeColor="text1"/>
        </w:rPr>
      </w:pPr>
    </w:p>
    <w:p w14:paraId="1E4E9F67" w14:textId="77777777" w:rsidR="0085657D" w:rsidRDefault="0085657D" w:rsidP="00C1310D">
      <w:pPr>
        <w:rPr>
          <w:color w:val="000000" w:themeColor="text1"/>
        </w:rPr>
      </w:pPr>
    </w:p>
    <w:p w14:paraId="4945F075" w14:textId="77777777" w:rsidR="0085657D" w:rsidRDefault="0085657D" w:rsidP="00C1310D">
      <w:pPr>
        <w:rPr>
          <w:color w:val="000000" w:themeColor="text1"/>
        </w:rPr>
      </w:pPr>
    </w:p>
    <w:p w14:paraId="1B26A1A2" w14:textId="77777777" w:rsidR="0085657D" w:rsidRDefault="0085657D" w:rsidP="00C1310D">
      <w:pPr>
        <w:rPr>
          <w:color w:val="000000" w:themeColor="text1"/>
        </w:rPr>
      </w:pPr>
    </w:p>
    <w:p w14:paraId="735C26A7" w14:textId="77777777" w:rsidR="003669A0" w:rsidRPr="00096CA4" w:rsidRDefault="003669A0" w:rsidP="00C1310D">
      <w:pPr>
        <w:rPr>
          <w:color w:val="000000" w:themeColor="text1"/>
        </w:rPr>
      </w:pPr>
    </w:p>
    <w:p w14:paraId="49FF1F5B" w14:textId="2BE61F4E" w:rsidR="007620DD" w:rsidRPr="00096CA4" w:rsidRDefault="007620DD" w:rsidP="007620DD">
      <w:pPr>
        <w:pStyle w:val="Captiontable"/>
        <w:spacing w:after="0"/>
        <w:jc w:val="right"/>
        <w:rPr>
          <w:b w:val="0"/>
          <w:color w:val="000000" w:themeColor="text1"/>
          <w:sz w:val="24"/>
          <w:szCs w:val="24"/>
        </w:rPr>
      </w:pPr>
      <w:bookmarkStart w:id="39" w:name="_Toc426039116"/>
      <w:bookmarkStart w:id="40" w:name="_Toc426127954"/>
      <w:bookmarkStart w:id="41" w:name="_Toc426645574"/>
      <w:bookmarkStart w:id="42" w:name="_Toc426647327"/>
      <w:bookmarkStart w:id="43" w:name="_Toc426733506"/>
      <w:bookmarkStart w:id="44" w:name="_Toc427339124"/>
      <w:r w:rsidRPr="00096CA4">
        <w:rPr>
          <w:b w:val="0"/>
          <w:color w:val="000000" w:themeColor="text1"/>
          <w:sz w:val="24"/>
          <w:szCs w:val="24"/>
        </w:rPr>
        <w:lastRenderedPageBreak/>
        <w:t>6. tabula</w:t>
      </w:r>
    </w:p>
    <w:p w14:paraId="0E114D11" w14:textId="13AC58CD" w:rsidR="007620DD" w:rsidRPr="00096CA4" w:rsidRDefault="002028DB" w:rsidP="007620DD">
      <w:pPr>
        <w:pStyle w:val="Captiontable"/>
        <w:spacing w:after="0"/>
        <w:jc w:val="center"/>
        <w:rPr>
          <w:color w:val="000000" w:themeColor="text1"/>
          <w:sz w:val="24"/>
          <w:szCs w:val="24"/>
        </w:rPr>
      </w:pPr>
      <w:r w:rsidRPr="00096CA4">
        <w:rPr>
          <w:color w:val="000000" w:themeColor="text1"/>
          <w:sz w:val="24"/>
          <w:szCs w:val="24"/>
        </w:rPr>
        <w:t>Ar LPTP saistītais kopējais izdalītais slāpeklis</w:t>
      </w:r>
      <w:bookmarkEnd w:id="39"/>
      <w:bookmarkEnd w:id="40"/>
      <w:bookmarkEnd w:id="41"/>
      <w:bookmarkEnd w:id="42"/>
      <w:bookmarkEnd w:id="43"/>
      <w:bookmarkEnd w:id="44"/>
    </w:p>
    <w:p w14:paraId="0C7EFF03" w14:textId="3455DF0F" w:rsidR="002028DB" w:rsidRPr="00096CA4" w:rsidRDefault="002028DB" w:rsidP="007620DD">
      <w:pPr>
        <w:tabs>
          <w:tab w:val="left" w:pos="1405"/>
        </w:tabs>
        <w:rPr>
          <w:color w:val="000000" w:themeColor="text1"/>
          <w:lang w:bidi="lv-LV"/>
        </w:rPr>
      </w:pPr>
    </w:p>
    <w:p w14:paraId="770280B7" w14:textId="77777777" w:rsidR="002028DB" w:rsidRDefault="002028DB" w:rsidP="00C1310D">
      <w:pPr>
        <w:rPr>
          <w:color w:val="000000" w:themeColor="text1"/>
        </w:rPr>
      </w:pPr>
    </w:p>
    <w:tbl>
      <w:tblPr>
        <w:tblW w:w="8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2828"/>
        <w:gridCol w:w="3697"/>
      </w:tblGrid>
      <w:tr w:rsidR="008B6C47" w:rsidRPr="00096CA4" w14:paraId="19B1ED03" w14:textId="77777777" w:rsidTr="00A93C1F">
        <w:trPr>
          <w:cantSplit/>
          <w:trHeight w:val="340"/>
          <w:tblHeader/>
          <w:jc w:val="center"/>
        </w:trPr>
        <w:tc>
          <w:tcPr>
            <w:tcW w:w="1559" w:type="dxa"/>
            <w:shd w:val="clear" w:color="auto" w:fill="auto"/>
            <w:vAlign w:val="center"/>
          </w:tcPr>
          <w:p w14:paraId="24F412F4" w14:textId="77777777" w:rsidR="008B6C47" w:rsidRPr="00096CA4" w:rsidRDefault="008B6C47" w:rsidP="00A93C1F">
            <w:pPr>
              <w:jc w:val="center"/>
              <w:rPr>
                <w:b/>
                <w:bCs/>
                <w:color w:val="000000" w:themeColor="text1"/>
              </w:rPr>
            </w:pPr>
            <w:r w:rsidRPr="00096CA4">
              <w:rPr>
                <w:b/>
                <w:color w:val="000000" w:themeColor="text1"/>
              </w:rPr>
              <w:t>Parametrs</w:t>
            </w:r>
          </w:p>
        </w:tc>
        <w:tc>
          <w:tcPr>
            <w:tcW w:w="2828" w:type="dxa"/>
            <w:shd w:val="clear" w:color="auto" w:fill="auto"/>
            <w:vAlign w:val="center"/>
          </w:tcPr>
          <w:p w14:paraId="4287D503" w14:textId="77777777" w:rsidR="008B6C47" w:rsidRPr="00096CA4" w:rsidRDefault="008B6C47" w:rsidP="00A93C1F">
            <w:pPr>
              <w:jc w:val="center"/>
              <w:rPr>
                <w:b/>
                <w:bCs/>
                <w:color w:val="000000" w:themeColor="text1"/>
              </w:rPr>
            </w:pPr>
            <w:r w:rsidRPr="00096CA4">
              <w:rPr>
                <w:b/>
                <w:color w:val="000000" w:themeColor="text1"/>
              </w:rPr>
              <w:t>Dzīvnieku kategorija</w:t>
            </w:r>
          </w:p>
        </w:tc>
        <w:tc>
          <w:tcPr>
            <w:tcW w:w="3697" w:type="dxa"/>
            <w:shd w:val="clear" w:color="auto" w:fill="auto"/>
            <w:vAlign w:val="center"/>
          </w:tcPr>
          <w:p w14:paraId="70039AAB" w14:textId="77777777" w:rsidR="008B6C47" w:rsidRPr="00096CA4" w:rsidRDefault="008B6C47" w:rsidP="00A93C1F">
            <w:pPr>
              <w:jc w:val="center"/>
              <w:rPr>
                <w:b/>
                <w:bCs/>
                <w:color w:val="000000" w:themeColor="text1"/>
              </w:rPr>
            </w:pPr>
            <w:r w:rsidRPr="00096CA4">
              <w:rPr>
                <w:b/>
                <w:color w:val="000000" w:themeColor="text1"/>
              </w:rPr>
              <w:t>Ar LPTP saistītais kopējais</w:t>
            </w:r>
          </w:p>
          <w:p w14:paraId="5551965E" w14:textId="77777777" w:rsidR="008B6C47" w:rsidRPr="00096CA4" w:rsidRDefault="008B6C47" w:rsidP="00A93C1F">
            <w:pPr>
              <w:jc w:val="center"/>
              <w:rPr>
                <w:b/>
                <w:bCs/>
                <w:color w:val="000000" w:themeColor="text1"/>
              </w:rPr>
            </w:pPr>
            <w:r w:rsidRPr="00096CA4">
              <w:rPr>
                <w:b/>
                <w:color w:val="000000" w:themeColor="text1"/>
              </w:rPr>
              <w:t>izdalītais slāpeklis (</w:t>
            </w:r>
            <w:r w:rsidRPr="00096CA4">
              <w:rPr>
                <w:b/>
                <w:color w:val="000000" w:themeColor="text1"/>
                <w:vertAlign w:val="superscript"/>
              </w:rPr>
              <w:t>1</w:t>
            </w:r>
            <w:r w:rsidRPr="00096CA4">
              <w:rPr>
                <w:b/>
                <w:color w:val="000000" w:themeColor="text1"/>
              </w:rPr>
              <w:t>) (</w:t>
            </w:r>
            <w:r w:rsidRPr="00096CA4">
              <w:rPr>
                <w:b/>
                <w:color w:val="000000" w:themeColor="text1"/>
                <w:vertAlign w:val="superscript"/>
              </w:rPr>
              <w:t>2</w:t>
            </w:r>
            <w:r w:rsidRPr="00096CA4">
              <w:rPr>
                <w:b/>
                <w:color w:val="000000" w:themeColor="text1"/>
              </w:rPr>
              <w:t>)</w:t>
            </w:r>
          </w:p>
          <w:p w14:paraId="360284EB" w14:textId="77777777" w:rsidR="008B6C47" w:rsidRPr="00096CA4" w:rsidRDefault="008B6C47" w:rsidP="00A93C1F">
            <w:pPr>
              <w:jc w:val="center"/>
              <w:rPr>
                <w:b/>
                <w:bCs/>
                <w:color w:val="000000" w:themeColor="text1"/>
              </w:rPr>
            </w:pPr>
            <w:r w:rsidRPr="00096CA4">
              <w:rPr>
                <w:b/>
                <w:color w:val="000000" w:themeColor="text1"/>
              </w:rPr>
              <w:t>(kg izdalītā N uz dzīvnieka vietu gadā)</w:t>
            </w:r>
          </w:p>
        </w:tc>
      </w:tr>
      <w:tr w:rsidR="008B6C47" w:rsidRPr="00096CA4" w14:paraId="4AAC0537" w14:textId="77777777" w:rsidTr="00A93C1F">
        <w:trPr>
          <w:cantSplit/>
          <w:trHeight w:val="340"/>
          <w:tblHeader/>
          <w:jc w:val="center"/>
        </w:trPr>
        <w:tc>
          <w:tcPr>
            <w:tcW w:w="1559" w:type="dxa"/>
            <w:vMerge w:val="restart"/>
            <w:shd w:val="clear" w:color="auto" w:fill="auto"/>
            <w:vAlign w:val="center"/>
          </w:tcPr>
          <w:p w14:paraId="59DE440F" w14:textId="77777777" w:rsidR="008B6C47" w:rsidRPr="00096CA4" w:rsidRDefault="008B6C47" w:rsidP="00A93C1F">
            <w:pPr>
              <w:jc w:val="both"/>
              <w:rPr>
                <w:color w:val="000000" w:themeColor="text1"/>
              </w:rPr>
            </w:pPr>
            <w:r w:rsidRPr="00096CA4">
              <w:rPr>
                <w:color w:val="000000" w:themeColor="text1"/>
              </w:rPr>
              <w:t>Kopējais izdalītais slāpeklis,</w:t>
            </w:r>
          </w:p>
          <w:p w14:paraId="3EE5E797" w14:textId="77777777" w:rsidR="008B6C47" w:rsidRPr="00096CA4" w:rsidRDefault="008B6C47" w:rsidP="00A93C1F">
            <w:pPr>
              <w:jc w:val="both"/>
              <w:rPr>
                <w:color w:val="000000" w:themeColor="text1"/>
              </w:rPr>
            </w:pPr>
            <w:r w:rsidRPr="00096CA4">
              <w:rPr>
                <w:color w:val="000000" w:themeColor="text1"/>
              </w:rPr>
              <w:t>izteikts kā N</w:t>
            </w:r>
          </w:p>
        </w:tc>
        <w:tc>
          <w:tcPr>
            <w:tcW w:w="2828" w:type="dxa"/>
            <w:shd w:val="clear" w:color="auto" w:fill="auto"/>
            <w:vAlign w:val="center"/>
          </w:tcPr>
          <w:p w14:paraId="14F2542A" w14:textId="77777777" w:rsidR="008B6C47" w:rsidRPr="00096CA4" w:rsidRDefault="008B6C47" w:rsidP="00A93C1F">
            <w:pPr>
              <w:jc w:val="both"/>
              <w:rPr>
                <w:color w:val="000000" w:themeColor="text1"/>
              </w:rPr>
            </w:pPr>
            <w:r w:rsidRPr="00096CA4">
              <w:rPr>
                <w:color w:val="000000" w:themeColor="text1"/>
              </w:rPr>
              <w:t>Atšķirtie sivēni</w:t>
            </w:r>
          </w:p>
        </w:tc>
        <w:tc>
          <w:tcPr>
            <w:tcW w:w="3697" w:type="dxa"/>
            <w:shd w:val="clear" w:color="auto" w:fill="auto"/>
            <w:vAlign w:val="center"/>
          </w:tcPr>
          <w:p w14:paraId="2F938D99" w14:textId="77777777" w:rsidR="008B6C47" w:rsidRPr="00096CA4" w:rsidRDefault="008B6C47" w:rsidP="00A93C1F">
            <w:pPr>
              <w:jc w:val="center"/>
              <w:rPr>
                <w:strike/>
                <w:color w:val="000000" w:themeColor="text1"/>
              </w:rPr>
            </w:pPr>
            <w:r w:rsidRPr="00096CA4">
              <w:rPr>
                <w:color w:val="000000" w:themeColor="text1"/>
              </w:rPr>
              <w:t>1,5–4,0</w:t>
            </w:r>
          </w:p>
        </w:tc>
      </w:tr>
      <w:tr w:rsidR="008B6C47" w:rsidRPr="00096CA4" w14:paraId="56A1F27C" w14:textId="77777777" w:rsidTr="00A93C1F">
        <w:trPr>
          <w:cantSplit/>
          <w:trHeight w:val="340"/>
          <w:tblHeader/>
          <w:jc w:val="center"/>
        </w:trPr>
        <w:tc>
          <w:tcPr>
            <w:tcW w:w="1559" w:type="dxa"/>
            <w:vMerge/>
            <w:shd w:val="clear" w:color="auto" w:fill="auto"/>
            <w:vAlign w:val="center"/>
          </w:tcPr>
          <w:p w14:paraId="4450F8A1" w14:textId="77777777" w:rsidR="008B6C47" w:rsidRPr="00096CA4" w:rsidRDefault="008B6C47" w:rsidP="00A93C1F">
            <w:pPr>
              <w:jc w:val="both"/>
              <w:rPr>
                <w:color w:val="000000" w:themeColor="text1"/>
              </w:rPr>
            </w:pPr>
          </w:p>
        </w:tc>
        <w:tc>
          <w:tcPr>
            <w:tcW w:w="2828" w:type="dxa"/>
            <w:shd w:val="clear" w:color="auto" w:fill="auto"/>
            <w:vAlign w:val="center"/>
          </w:tcPr>
          <w:p w14:paraId="715F16AC" w14:textId="77777777" w:rsidR="008B6C47" w:rsidRPr="00096CA4" w:rsidRDefault="008B6C47" w:rsidP="00A93C1F">
            <w:pPr>
              <w:jc w:val="both"/>
              <w:rPr>
                <w:color w:val="000000" w:themeColor="text1"/>
              </w:rPr>
            </w:pPr>
            <w:r w:rsidRPr="00096CA4">
              <w:rPr>
                <w:color w:val="000000" w:themeColor="text1"/>
              </w:rPr>
              <w:t>Audzējamās cūkas</w:t>
            </w:r>
          </w:p>
        </w:tc>
        <w:tc>
          <w:tcPr>
            <w:tcW w:w="3697" w:type="dxa"/>
            <w:shd w:val="clear" w:color="auto" w:fill="auto"/>
            <w:vAlign w:val="center"/>
          </w:tcPr>
          <w:p w14:paraId="67F5AAAF" w14:textId="77777777" w:rsidR="008B6C47" w:rsidRPr="00096CA4" w:rsidRDefault="008B6C47" w:rsidP="00A93C1F">
            <w:pPr>
              <w:jc w:val="center"/>
              <w:rPr>
                <w:strike/>
                <w:color w:val="000000" w:themeColor="text1"/>
              </w:rPr>
            </w:pPr>
            <w:r w:rsidRPr="00096CA4">
              <w:rPr>
                <w:color w:val="000000" w:themeColor="text1"/>
              </w:rPr>
              <w:t>7,0–13,0</w:t>
            </w:r>
          </w:p>
        </w:tc>
      </w:tr>
      <w:tr w:rsidR="008B6C47" w:rsidRPr="00096CA4" w14:paraId="55579B68" w14:textId="77777777" w:rsidTr="00A93C1F">
        <w:trPr>
          <w:cantSplit/>
          <w:trHeight w:val="340"/>
          <w:tblHeader/>
          <w:jc w:val="center"/>
        </w:trPr>
        <w:tc>
          <w:tcPr>
            <w:tcW w:w="1559" w:type="dxa"/>
            <w:vMerge/>
            <w:shd w:val="clear" w:color="auto" w:fill="auto"/>
            <w:vAlign w:val="center"/>
          </w:tcPr>
          <w:p w14:paraId="1DE06301" w14:textId="77777777" w:rsidR="008B6C47" w:rsidRPr="00096CA4" w:rsidRDefault="008B6C47" w:rsidP="00A93C1F">
            <w:pPr>
              <w:jc w:val="both"/>
              <w:rPr>
                <w:color w:val="000000" w:themeColor="text1"/>
              </w:rPr>
            </w:pPr>
          </w:p>
        </w:tc>
        <w:tc>
          <w:tcPr>
            <w:tcW w:w="2828" w:type="dxa"/>
            <w:shd w:val="clear" w:color="auto" w:fill="auto"/>
            <w:vAlign w:val="center"/>
          </w:tcPr>
          <w:p w14:paraId="4442DCAE" w14:textId="77777777" w:rsidR="008B6C47" w:rsidRPr="00096CA4" w:rsidRDefault="008B6C47" w:rsidP="00A93C1F">
            <w:pPr>
              <w:jc w:val="both"/>
              <w:rPr>
                <w:color w:val="000000" w:themeColor="text1"/>
              </w:rPr>
            </w:pPr>
            <w:r w:rsidRPr="00096CA4">
              <w:rPr>
                <w:color w:val="000000" w:themeColor="text1"/>
              </w:rPr>
              <w:t>Sivēnmātes (ar sivēniem)</w:t>
            </w:r>
          </w:p>
        </w:tc>
        <w:tc>
          <w:tcPr>
            <w:tcW w:w="3697" w:type="dxa"/>
            <w:shd w:val="clear" w:color="auto" w:fill="auto"/>
            <w:vAlign w:val="center"/>
          </w:tcPr>
          <w:p w14:paraId="5418C558" w14:textId="77777777" w:rsidR="008B6C47" w:rsidRPr="00096CA4" w:rsidRDefault="008B6C47" w:rsidP="00A93C1F">
            <w:pPr>
              <w:jc w:val="center"/>
              <w:rPr>
                <w:color w:val="000000" w:themeColor="text1"/>
              </w:rPr>
            </w:pPr>
            <w:r w:rsidRPr="00096CA4">
              <w:rPr>
                <w:color w:val="000000" w:themeColor="text1"/>
              </w:rPr>
              <w:t>17,0–30,0</w:t>
            </w:r>
          </w:p>
        </w:tc>
      </w:tr>
      <w:tr w:rsidR="008B6C47" w:rsidRPr="00096CA4" w14:paraId="6A89B5A5" w14:textId="77777777" w:rsidTr="00A93C1F">
        <w:trPr>
          <w:cantSplit/>
          <w:trHeight w:val="340"/>
          <w:tblHeader/>
          <w:jc w:val="center"/>
        </w:trPr>
        <w:tc>
          <w:tcPr>
            <w:tcW w:w="1559" w:type="dxa"/>
            <w:vMerge/>
            <w:shd w:val="clear" w:color="auto" w:fill="auto"/>
            <w:vAlign w:val="center"/>
          </w:tcPr>
          <w:p w14:paraId="1CF1C7D7" w14:textId="77777777" w:rsidR="008B6C47" w:rsidRPr="00096CA4" w:rsidRDefault="008B6C47" w:rsidP="00A93C1F">
            <w:pPr>
              <w:jc w:val="both"/>
              <w:rPr>
                <w:color w:val="000000" w:themeColor="text1"/>
              </w:rPr>
            </w:pPr>
          </w:p>
        </w:tc>
        <w:tc>
          <w:tcPr>
            <w:tcW w:w="2828" w:type="dxa"/>
            <w:shd w:val="clear" w:color="auto" w:fill="auto"/>
            <w:vAlign w:val="center"/>
          </w:tcPr>
          <w:p w14:paraId="028C3B88" w14:textId="77777777" w:rsidR="008B6C47" w:rsidRPr="00096CA4" w:rsidRDefault="008B6C47" w:rsidP="00A93C1F">
            <w:pPr>
              <w:jc w:val="both"/>
              <w:rPr>
                <w:color w:val="000000" w:themeColor="text1"/>
              </w:rPr>
            </w:pPr>
            <w:r w:rsidRPr="00096CA4">
              <w:rPr>
                <w:color w:val="000000" w:themeColor="text1"/>
              </w:rPr>
              <w:t>Dējējvistas</w:t>
            </w:r>
          </w:p>
        </w:tc>
        <w:tc>
          <w:tcPr>
            <w:tcW w:w="3697" w:type="dxa"/>
            <w:shd w:val="clear" w:color="auto" w:fill="auto"/>
            <w:vAlign w:val="center"/>
          </w:tcPr>
          <w:p w14:paraId="58D47B44" w14:textId="77777777" w:rsidR="008B6C47" w:rsidRPr="00096CA4" w:rsidRDefault="008B6C47" w:rsidP="00A93C1F">
            <w:pPr>
              <w:jc w:val="center"/>
              <w:rPr>
                <w:color w:val="000000" w:themeColor="text1"/>
              </w:rPr>
            </w:pPr>
            <w:r w:rsidRPr="00096CA4">
              <w:rPr>
                <w:color w:val="000000" w:themeColor="text1"/>
              </w:rPr>
              <w:t>0,4–0,8</w:t>
            </w:r>
          </w:p>
        </w:tc>
      </w:tr>
      <w:tr w:rsidR="008B6C47" w:rsidRPr="00096CA4" w14:paraId="1F242551" w14:textId="77777777" w:rsidTr="00A93C1F">
        <w:trPr>
          <w:cantSplit/>
          <w:trHeight w:val="340"/>
          <w:tblHeader/>
          <w:jc w:val="center"/>
        </w:trPr>
        <w:tc>
          <w:tcPr>
            <w:tcW w:w="1559" w:type="dxa"/>
            <w:vMerge/>
            <w:shd w:val="clear" w:color="auto" w:fill="auto"/>
            <w:vAlign w:val="center"/>
          </w:tcPr>
          <w:p w14:paraId="400A78E5" w14:textId="77777777" w:rsidR="008B6C47" w:rsidRPr="00096CA4" w:rsidRDefault="008B6C47" w:rsidP="00A93C1F">
            <w:pPr>
              <w:jc w:val="both"/>
              <w:rPr>
                <w:color w:val="000000" w:themeColor="text1"/>
              </w:rPr>
            </w:pPr>
          </w:p>
        </w:tc>
        <w:tc>
          <w:tcPr>
            <w:tcW w:w="2828" w:type="dxa"/>
            <w:shd w:val="clear" w:color="auto" w:fill="auto"/>
            <w:vAlign w:val="center"/>
          </w:tcPr>
          <w:p w14:paraId="6CCCCFFE" w14:textId="77777777" w:rsidR="008B6C47" w:rsidRPr="00096CA4" w:rsidRDefault="008B6C47" w:rsidP="00A93C1F">
            <w:pPr>
              <w:jc w:val="both"/>
              <w:rPr>
                <w:color w:val="000000" w:themeColor="text1"/>
              </w:rPr>
            </w:pPr>
            <w:r w:rsidRPr="00096CA4">
              <w:rPr>
                <w:color w:val="000000" w:themeColor="text1"/>
              </w:rPr>
              <w:t>Broileri</w:t>
            </w:r>
          </w:p>
        </w:tc>
        <w:tc>
          <w:tcPr>
            <w:tcW w:w="3697" w:type="dxa"/>
            <w:shd w:val="clear" w:color="auto" w:fill="auto"/>
            <w:vAlign w:val="center"/>
          </w:tcPr>
          <w:p w14:paraId="08542535" w14:textId="77777777" w:rsidR="008B6C47" w:rsidRPr="00096CA4" w:rsidRDefault="008B6C47" w:rsidP="00A93C1F">
            <w:pPr>
              <w:jc w:val="center"/>
              <w:rPr>
                <w:color w:val="000000" w:themeColor="text1"/>
              </w:rPr>
            </w:pPr>
            <w:r w:rsidRPr="00096CA4">
              <w:rPr>
                <w:color w:val="000000" w:themeColor="text1"/>
              </w:rPr>
              <w:t>0,2–0,6</w:t>
            </w:r>
          </w:p>
        </w:tc>
      </w:tr>
      <w:tr w:rsidR="008B6C47" w:rsidRPr="00096CA4" w14:paraId="1117461F" w14:textId="77777777" w:rsidTr="00A93C1F">
        <w:trPr>
          <w:cantSplit/>
          <w:trHeight w:val="340"/>
          <w:tblHeader/>
          <w:jc w:val="center"/>
        </w:trPr>
        <w:tc>
          <w:tcPr>
            <w:tcW w:w="1559" w:type="dxa"/>
            <w:vMerge/>
            <w:shd w:val="clear" w:color="auto" w:fill="auto"/>
            <w:vAlign w:val="center"/>
          </w:tcPr>
          <w:p w14:paraId="48B85DB5" w14:textId="77777777" w:rsidR="008B6C47" w:rsidRPr="00096CA4" w:rsidRDefault="008B6C47" w:rsidP="00A93C1F">
            <w:pPr>
              <w:jc w:val="both"/>
              <w:rPr>
                <w:color w:val="000000" w:themeColor="text1"/>
              </w:rPr>
            </w:pPr>
          </w:p>
        </w:tc>
        <w:tc>
          <w:tcPr>
            <w:tcW w:w="2828" w:type="dxa"/>
            <w:shd w:val="clear" w:color="auto" w:fill="auto"/>
            <w:vAlign w:val="center"/>
          </w:tcPr>
          <w:p w14:paraId="63EFB4F4" w14:textId="77777777" w:rsidR="008B6C47" w:rsidRPr="00096CA4" w:rsidRDefault="008B6C47" w:rsidP="00A93C1F">
            <w:pPr>
              <w:jc w:val="both"/>
              <w:rPr>
                <w:color w:val="000000" w:themeColor="text1"/>
              </w:rPr>
            </w:pPr>
            <w:r w:rsidRPr="00096CA4">
              <w:rPr>
                <w:color w:val="000000" w:themeColor="text1"/>
              </w:rPr>
              <w:t>Pīles</w:t>
            </w:r>
          </w:p>
        </w:tc>
        <w:tc>
          <w:tcPr>
            <w:tcW w:w="3697" w:type="dxa"/>
            <w:shd w:val="clear" w:color="auto" w:fill="auto"/>
            <w:vAlign w:val="center"/>
          </w:tcPr>
          <w:p w14:paraId="7DFDEA6D" w14:textId="77777777" w:rsidR="008B6C47" w:rsidRPr="00096CA4" w:rsidRDefault="008B6C47" w:rsidP="00A93C1F">
            <w:pPr>
              <w:jc w:val="center"/>
              <w:rPr>
                <w:color w:val="000000" w:themeColor="text1"/>
              </w:rPr>
            </w:pPr>
            <w:r w:rsidRPr="00096CA4">
              <w:rPr>
                <w:color w:val="000000" w:themeColor="text1"/>
              </w:rPr>
              <w:t>0,4–0,8</w:t>
            </w:r>
          </w:p>
        </w:tc>
      </w:tr>
      <w:tr w:rsidR="008B6C47" w:rsidRPr="00096CA4" w14:paraId="77DC3D2E" w14:textId="77777777" w:rsidTr="00A93C1F">
        <w:trPr>
          <w:cantSplit/>
          <w:trHeight w:val="340"/>
          <w:tblHeader/>
          <w:jc w:val="center"/>
        </w:trPr>
        <w:tc>
          <w:tcPr>
            <w:tcW w:w="1559" w:type="dxa"/>
            <w:vMerge/>
            <w:shd w:val="clear" w:color="auto" w:fill="auto"/>
            <w:vAlign w:val="center"/>
          </w:tcPr>
          <w:p w14:paraId="44E9C3BE" w14:textId="77777777" w:rsidR="008B6C47" w:rsidRPr="00096CA4" w:rsidRDefault="008B6C47" w:rsidP="00A93C1F">
            <w:pPr>
              <w:jc w:val="both"/>
              <w:rPr>
                <w:color w:val="000000" w:themeColor="text1"/>
              </w:rPr>
            </w:pPr>
          </w:p>
        </w:tc>
        <w:tc>
          <w:tcPr>
            <w:tcW w:w="2828" w:type="dxa"/>
            <w:shd w:val="clear" w:color="auto" w:fill="auto"/>
            <w:vAlign w:val="center"/>
          </w:tcPr>
          <w:p w14:paraId="57071781" w14:textId="77777777" w:rsidR="008B6C47" w:rsidRPr="00096CA4" w:rsidRDefault="008B6C47" w:rsidP="00A93C1F">
            <w:pPr>
              <w:jc w:val="both"/>
              <w:rPr>
                <w:color w:val="000000" w:themeColor="text1"/>
              </w:rPr>
            </w:pPr>
            <w:r w:rsidRPr="00096CA4">
              <w:rPr>
                <w:color w:val="000000" w:themeColor="text1"/>
              </w:rPr>
              <w:t>Tītari</w:t>
            </w:r>
          </w:p>
        </w:tc>
        <w:tc>
          <w:tcPr>
            <w:tcW w:w="3697" w:type="dxa"/>
            <w:shd w:val="clear" w:color="auto" w:fill="auto"/>
            <w:vAlign w:val="center"/>
          </w:tcPr>
          <w:p w14:paraId="461D94A4" w14:textId="77777777" w:rsidR="008B6C47" w:rsidRPr="00096CA4" w:rsidRDefault="008B6C47" w:rsidP="00A93C1F">
            <w:pPr>
              <w:jc w:val="center"/>
              <w:rPr>
                <w:color w:val="000000" w:themeColor="text1"/>
              </w:rPr>
            </w:pPr>
            <w:r w:rsidRPr="00096CA4">
              <w:rPr>
                <w:color w:val="000000" w:themeColor="text1"/>
              </w:rPr>
              <w:t>1,0–2,3 (</w:t>
            </w:r>
            <w:r w:rsidRPr="00096CA4">
              <w:rPr>
                <w:color w:val="000000" w:themeColor="text1"/>
                <w:vertAlign w:val="superscript"/>
              </w:rPr>
              <w:t>3</w:t>
            </w:r>
            <w:r w:rsidRPr="00096CA4">
              <w:rPr>
                <w:color w:val="000000" w:themeColor="text1"/>
              </w:rPr>
              <w:t>)</w:t>
            </w:r>
          </w:p>
        </w:tc>
      </w:tr>
      <w:tr w:rsidR="008B6C47" w:rsidRPr="00096CA4" w14:paraId="7CC532DF" w14:textId="77777777" w:rsidTr="00A93C1F">
        <w:trPr>
          <w:cantSplit/>
          <w:trHeight w:val="454"/>
          <w:tblHeader/>
          <w:jc w:val="center"/>
        </w:trPr>
        <w:tc>
          <w:tcPr>
            <w:tcW w:w="8084" w:type="dxa"/>
            <w:gridSpan w:val="3"/>
            <w:shd w:val="clear" w:color="auto" w:fill="auto"/>
            <w:vAlign w:val="center"/>
          </w:tcPr>
          <w:p w14:paraId="5723F33D" w14:textId="77777777" w:rsidR="008B6C47" w:rsidRPr="00096CA4" w:rsidRDefault="008B6C47" w:rsidP="00A93C1F">
            <w:pPr>
              <w:jc w:val="both"/>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Diapazona apakšējās vērtības var sasniegt, izmantojot tehnisko paņēmienu kombināciju.</w:t>
            </w:r>
          </w:p>
          <w:p w14:paraId="193749CC" w14:textId="77777777" w:rsidR="008B6C47" w:rsidRPr="00096CA4" w:rsidRDefault="008B6C47" w:rsidP="00A93C1F">
            <w:pPr>
              <w:jc w:val="both"/>
              <w:rPr>
                <w:color w:val="000000" w:themeColor="text1"/>
              </w:rPr>
            </w:pPr>
            <w:r w:rsidRPr="00096CA4">
              <w:rPr>
                <w:color w:val="000000" w:themeColor="text1"/>
              </w:rPr>
              <w:t>(</w:t>
            </w:r>
            <w:r w:rsidRPr="00096CA4">
              <w:rPr>
                <w:color w:val="000000" w:themeColor="text1"/>
                <w:vertAlign w:val="superscript"/>
              </w:rPr>
              <w:t>2</w:t>
            </w:r>
            <w:r w:rsidRPr="00096CA4">
              <w:rPr>
                <w:color w:val="000000" w:themeColor="text1"/>
              </w:rPr>
              <w:t>) Ar LPTP saistītais kopējais izdalītais slāpeklis nav piemērojams visu mājputnu sugu jaunputniem vai vaislas putniem.</w:t>
            </w:r>
          </w:p>
          <w:p w14:paraId="7916DA64" w14:textId="77777777" w:rsidR="008B6C47" w:rsidRPr="00096CA4" w:rsidRDefault="008B6C47" w:rsidP="00A93C1F">
            <w:pPr>
              <w:jc w:val="both"/>
              <w:rPr>
                <w:color w:val="000000" w:themeColor="text1"/>
              </w:rPr>
            </w:pPr>
            <w:r w:rsidRPr="00096CA4">
              <w:rPr>
                <w:color w:val="000000" w:themeColor="text1"/>
              </w:rPr>
              <w:t>(</w:t>
            </w:r>
            <w:r w:rsidRPr="00096CA4">
              <w:rPr>
                <w:color w:val="000000" w:themeColor="text1"/>
                <w:vertAlign w:val="superscript"/>
              </w:rPr>
              <w:t>3</w:t>
            </w:r>
            <w:r w:rsidRPr="00096CA4">
              <w:rPr>
                <w:color w:val="000000" w:themeColor="text1"/>
              </w:rPr>
              <w:t>) Diapazona augšējās vērtības ir saistītas ar tītaru tēviņu audzēšanu.</w:t>
            </w:r>
          </w:p>
        </w:tc>
      </w:tr>
    </w:tbl>
    <w:p w14:paraId="38278DE5" w14:textId="77777777" w:rsidR="008B6C47" w:rsidRPr="00096CA4" w:rsidRDefault="008B6C47" w:rsidP="00C1310D">
      <w:pPr>
        <w:rPr>
          <w:color w:val="000000" w:themeColor="text1"/>
        </w:rPr>
      </w:pPr>
    </w:p>
    <w:p w14:paraId="3610D35C" w14:textId="33E9CA15" w:rsidR="002028DB" w:rsidRPr="00096CA4" w:rsidRDefault="00756943" w:rsidP="000153F8">
      <w:pPr>
        <w:jc w:val="both"/>
        <w:rPr>
          <w:color w:val="000000" w:themeColor="text1"/>
        </w:rPr>
      </w:pPr>
      <w:r w:rsidRPr="00096CA4">
        <w:rPr>
          <w:color w:val="000000" w:themeColor="text1"/>
        </w:rPr>
        <w:t>1</w:t>
      </w:r>
      <w:r w:rsidR="000153F8" w:rsidRPr="00096CA4">
        <w:rPr>
          <w:color w:val="000000" w:themeColor="text1"/>
        </w:rPr>
        <w:t>2.</w:t>
      </w:r>
      <w:r w:rsidR="000153F8" w:rsidRPr="00096CA4">
        <w:rPr>
          <w:b/>
          <w:color w:val="000000" w:themeColor="text1"/>
        </w:rPr>
        <w:t xml:space="preserve"> </w:t>
      </w:r>
      <w:r w:rsidR="002028DB" w:rsidRPr="00096CA4">
        <w:rPr>
          <w:color w:val="000000" w:themeColor="text1"/>
        </w:rPr>
        <w:t xml:space="preserve">Attiecīgais </w:t>
      </w:r>
      <w:r w:rsidR="00A92064">
        <w:rPr>
          <w:color w:val="000000" w:themeColor="text1"/>
        </w:rPr>
        <w:t xml:space="preserve">emisiju un procesu parametru </w:t>
      </w:r>
      <w:r w:rsidR="002028DB" w:rsidRPr="00096CA4">
        <w:rPr>
          <w:color w:val="000000" w:themeColor="text1"/>
        </w:rPr>
        <w:t>monitorings</w:t>
      </w:r>
      <w:r w:rsidR="00A92064">
        <w:rPr>
          <w:color w:val="000000" w:themeColor="text1"/>
        </w:rPr>
        <w:t>, ko veic piesārņojošas darbības veicējs,</w:t>
      </w:r>
      <w:r w:rsidR="002028DB" w:rsidRPr="00096CA4">
        <w:rPr>
          <w:color w:val="000000" w:themeColor="text1"/>
        </w:rPr>
        <w:t xml:space="preserve"> ir aprakstīts</w:t>
      </w:r>
      <w:r w:rsidR="00EB38AE" w:rsidRPr="00096CA4">
        <w:rPr>
          <w:color w:val="000000" w:themeColor="text1"/>
        </w:rPr>
        <w:t xml:space="preserve"> </w:t>
      </w:r>
      <w:r w:rsidRPr="00096CA4">
        <w:rPr>
          <w:color w:val="000000" w:themeColor="text1"/>
        </w:rPr>
        <w:t>3</w:t>
      </w:r>
      <w:r w:rsidR="00EB38AE" w:rsidRPr="00096CA4">
        <w:rPr>
          <w:color w:val="000000" w:themeColor="text1"/>
        </w:rPr>
        <w:t>1. punktā</w:t>
      </w:r>
      <w:r w:rsidR="002028DB" w:rsidRPr="00096CA4">
        <w:rPr>
          <w:color w:val="000000" w:themeColor="text1"/>
        </w:rPr>
        <w:t xml:space="preserve">. Ar LPTP saistītā kopējā izdalītā slāpekļa līmeņi var nebūt piemērojami bioloģiskajā lopkopībā un </w:t>
      </w:r>
      <w:r w:rsidR="004B4273" w:rsidRPr="00096CA4">
        <w:rPr>
          <w:color w:val="000000" w:themeColor="text1"/>
        </w:rPr>
        <w:t xml:space="preserve">6. </w:t>
      </w:r>
      <w:r w:rsidR="002028DB" w:rsidRPr="00096CA4">
        <w:rPr>
          <w:color w:val="000000" w:themeColor="text1"/>
        </w:rPr>
        <w:t>tabulā nenorādītu sugu mājputnu audzēšanā.</w:t>
      </w:r>
    </w:p>
    <w:p w14:paraId="3077A61B" w14:textId="77777777" w:rsidR="002028DB" w:rsidRPr="00096CA4" w:rsidRDefault="002028DB" w:rsidP="00C1310D">
      <w:pPr>
        <w:rPr>
          <w:color w:val="000000" w:themeColor="text1"/>
        </w:rPr>
      </w:pPr>
    </w:p>
    <w:p w14:paraId="792C185F" w14:textId="5247B224" w:rsidR="002028DB" w:rsidRPr="00096CA4" w:rsidRDefault="00756943" w:rsidP="000153F8">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lang w:bidi="ar-SA"/>
        </w:rPr>
        <w:t>1</w:t>
      </w:r>
      <w:r w:rsidR="000153F8" w:rsidRPr="00096CA4">
        <w:rPr>
          <w:rFonts w:ascii="Times New Roman" w:hAnsi="Times New Roman"/>
          <w:b w:val="0"/>
          <w:color w:val="000000" w:themeColor="text1"/>
          <w:sz w:val="24"/>
          <w:lang w:bidi="ar-SA"/>
        </w:rPr>
        <w:t xml:space="preserve">3.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kopējo izdalīto fosforu, vienlaikus apmierinot dzīvnieku vajadzības pēc barības vielām, izmantojot izēdināmās barības sastāvu un ēdināšanas stratēģiju, ietver vienu no </w:t>
      </w:r>
      <w:r w:rsidR="004B4273" w:rsidRPr="00096CA4">
        <w:rPr>
          <w:rFonts w:ascii="Times New Roman" w:hAnsi="Times New Roman"/>
          <w:b w:val="0"/>
          <w:color w:val="000000" w:themeColor="text1"/>
          <w:sz w:val="24"/>
        </w:rPr>
        <w:t>7. tabulā</w:t>
      </w:r>
      <w:r w:rsidR="002028DB" w:rsidRPr="00096CA4">
        <w:rPr>
          <w:rFonts w:ascii="Times New Roman" w:hAnsi="Times New Roman"/>
          <w:b w:val="0"/>
          <w:color w:val="000000" w:themeColor="text1"/>
          <w:sz w:val="24"/>
        </w:rPr>
        <w:t xml:space="preserve"> norādītajiem tehniskajiem paņēmieniem vai to kombināciju</w:t>
      </w:r>
      <w:r w:rsidR="000153F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w:t>
      </w:r>
      <w:r w:rsidR="000153F8" w:rsidRPr="00096CA4">
        <w:rPr>
          <w:rFonts w:ascii="Times New Roman" w:hAnsi="Times New Roman"/>
          <w:b w:val="0"/>
          <w:color w:val="000000" w:themeColor="text1"/>
          <w:sz w:val="24"/>
        </w:rPr>
        <w:t xml:space="preserve"> LPTP</w:t>
      </w:r>
      <w:r w:rsidRPr="00096CA4">
        <w:rPr>
          <w:rFonts w:ascii="Times New Roman" w:hAnsi="Times New Roman"/>
          <w:b w:val="0"/>
          <w:color w:val="000000" w:themeColor="text1"/>
          <w:sz w:val="24"/>
        </w:rPr>
        <w:t>-4</w:t>
      </w:r>
      <w:r w:rsidR="000153F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1BC21E04" w14:textId="77777777" w:rsidR="000153F8" w:rsidRPr="00096CA4" w:rsidRDefault="000153F8" w:rsidP="000153F8">
      <w:pPr>
        <w:pStyle w:val="Captiontable"/>
        <w:spacing w:after="0"/>
        <w:jc w:val="right"/>
        <w:rPr>
          <w:b w:val="0"/>
          <w:color w:val="000000" w:themeColor="text1"/>
          <w:sz w:val="24"/>
          <w:szCs w:val="24"/>
        </w:rPr>
      </w:pPr>
    </w:p>
    <w:p w14:paraId="00266761" w14:textId="4DC86471" w:rsidR="000153F8" w:rsidRPr="00096CA4" w:rsidRDefault="000153F8" w:rsidP="000153F8">
      <w:pPr>
        <w:pStyle w:val="Captiontable"/>
        <w:spacing w:after="0"/>
        <w:jc w:val="right"/>
        <w:rPr>
          <w:b w:val="0"/>
          <w:color w:val="000000" w:themeColor="text1"/>
          <w:sz w:val="24"/>
          <w:szCs w:val="24"/>
        </w:rPr>
      </w:pPr>
      <w:r w:rsidRPr="00096CA4">
        <w:rPr>
          <w:b w:val="0"/>
          <w:color w:val="000000" w:themeColor="text1"/>
          <w:sz w:val="24"/>
          <w:szCs w:val="24"/>
        </w:rPr>
        <w:t>7. tabula</w:t>
      </w:r>
    </w:p>
    <w:p w14:paraId="1E56B9E6" w14:textId="5C4DF8FA" w:rsidR="000153F8" w:rsidRPr="00096CA4" w:rsidRDefault="000153F8" w:rsidP="000153F8">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2BAFE80D" w14:textId="77777777" w:rsidR="002028DB" w:rsidRPr="00096CA4" w:rsidRDefault="002028DB" w:rsidP="00C1310D">
      <w:pPr>
        <w:rPr>
          <w:color w:val="000000" w:themeColor="text1"/>
        </w:rPr>
      </w:pPr>
    </w:p>
    <w:tbl>
      <w:tblPr>
        <w:tblW w:w="8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574"/>
        <w:gridCol w:w="3443"/>
      </w:tblGrid>
      <w:tr w:rsidR="00717F5C" w:rsidRPr="00096CA4" w14:paraId="573B2C25" w14:textId="77777777" w:rsidTr="0010575C">
        <w:trPr>
          <w:cantSplit/>
          <w:tblHeader/>
          <w:jc w:val="center"/>
        </w:trPr>
        <w:tc>
          <w:tcPr>
            <w:tcW w:w="704" w:type="dxa"/>
            <w:shd w:val="clear" w:color="auto" w:fill="auto"/>
            <w:vAlign w:val="center"/>
          </w:tcPr>
          <w:p w14:paraId="16661829" w14:textId="18DCAFEF" w:rsidR="002028DB" w:rsidRPr="00096CA4" w:rsidRDefault="0010575C" w:rsidP="0010575C">
            <w:pPr>
              <w:jc w:val="center"/>
              <w:rPr>
                <w:b/>
                <w:color w:val="000000" w:themeColor="text1"/>
              </w:rPr>
            </w:pPr>
            <w:r w:rsidRPr="00096CA4">
              <w:rPr>
                <w:b/>
                <w:color w:val="000000" w:themeColor="text1"/>
                <w:lang w:bidi="lv-LV"/>
              </w:rPr>
              <w:t>N</w:t>
            </w:r>
            <w:r w:rsidRPr="00096CA4">
              <w:rPr>
                <w:b/>
                <w:color w:val="000000" w:themeColor="text1"/>
              </w:rPr>
              <w:t>r. p. k.</w:t>
            </w:r>
          </w:p>
        </w:tc>
        <w:tc>
          <w:tcPr>
            <w:tcW w:w="4574" w:type="dxa"/>
            <w:shd w:val="clear" w:color="auto" w:fill="auto"/>
            <w:vAlign w:val="center"/>
          </w:tcPr>
          <w:p w14:paraId="65B9A3C6" w14:textId="77777777" w:rsidR="002028DB" w:rsidRPr="00096CA4" w:rsidRDefault="002028DB" w:rsidP="0010575C">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3443" w:type="dxa"/>
            <w:shd w:val="clear" w:color="auto" w:fill="auto"/>
            <w:vAlign w:val="center"/>
          </w:tcPr>
          <w:p w14:paraId="1DCCDCB1" w14:textId="7A1DF490" w:rsidR="002028DB" w:rsidRPr="00096CA4" w:rsidRDefault="0010575C" w:rsidP="0010575C">
            <w:pPr>
              <w:jc w:val="center"/>
              <w:rPr>
                <w:b/>
                <w:bCs/>
                <w:color w:val="000000" w:themeColor="text1"/>
              </w:rPr>
            </w:pPr>
            <w:r w:rsidRPr="00096CA4">
              <w:rPr>
                <w:b/>
                <w:color w:val="000000" w:themeColor="text1"/>
              </w:rPr>
              <w:t>Piemērojamība</w:t>
            </w:r>
          </w:p>
        </w:tc>
      </w:tr>
      <w:tr w:rsidR="00717F5C" w:rsidRPr="00096CA4" w14:paraId="1B98B988" w14:textId="77777777" w:rsidTr="0010575C">
        <w:trPr>
          <w:cantSplit/>
          <w:tblHeader/>
          <w:jc w:val="center"/>
        </w:trPr>
        <w:tc>
          <w:tcPr>
            <w:tcW w:w="704" w:type="dxa"/>
            <w:shd w:val="clear" w:color="auto" w:fill="auto"/>
            <w:vAlign w:val="center"/>
          </w:tcPr>
          <w:p w14:paraId="141969FA" w14:textId="2431279D" w:rsidR="002028DB" w:rsidRPr="00096CA4" w:rsidRDefault="0010575C" w:rsidP="0010575C">
            <w:pPr>
              <w:jc w:val="center"/>
              <w:rPr>
                <w:bCs/>
                <w:color w:val="000000" w:themeColor="text1"/>
              </w:rPr>
            </w:pPr>
            <w:r w:rsidRPr="00096CA4">
              <w:rPr>
                <w:color w:val="000000" w:themeColor="text1"/>
              </w:rPr>
              <w:t>1.</w:t>
            </w:r>
          </w:p>
        </w:tc>
        <w:tc>
          <w:tcPr>
            <w:tcW w:w="4574" w:type="dxa"/>
            <w:shd w:val="clear" w:color="auto" w:fill="auto"/>
            <w:vAlign w:val="center"/>
          </w:tcPr>
          <w:p w14:paraId="2E0349D4" w14:textId="3EBFECC3" w:rsidR="002028DB" w:rsidRPr="00096CA4" w:rsidRDefault="002028DB" w:rsidP="00807DD8">
            <w:pPr>
              <w:jc w:val="both"/>
              <w:rPr>
                <w:bCs/>
                <w:color w:val="000000" w:themeColor="text1"/>
              </w:rPr>
            </w:pPr>
            <w:r w:rsidRPr="00096CA4">
              <w:rPr>
                <w:color w:val="000000" w:themeColor="text1"/>
              </w:rPr>
              <w:t>Nodrošināt daudzfāzu ēdināšanu, kurā izēdināmās barības sastāvs pielāgots specifiskajām prasībām ražošanas periodā</w:t>
            </w:r>
            <w:r w:rsidR="00807DD8" w:rsidRPr="00096CA4">
              <w:rPr>
                <w:color w:val="000000" w:themeColor="text1"/>
              </w:rPr>
              <w:t>.</w:t>
            </w:r>
          </w:p>
        </w:tc>
        <w:tc>
          <w:tcPr>
            <w:tcW w:w="3443" w:type="dxa"/>
            <w:shd w:val="clear" w:color="auto" w:fill="auto"/>
            <w:vAlign w:val="center"/>
          </w:tcPr>
          <w:p w14:paraId="4F3411B9" w14:textId="77777777" w:rsidR="002028DB" w:rsidRPr="00096CA4" w:rsidRDefault="002028DB" w:rsidP="00807DD8">
            <w:pPr>
              <w:jc w:val="center"/>
              <w:rPr>
                <w:bCs/>
                <w:color w:val="000000" w:themeColor="text1"/>
              </w:rPr>
            </w:pPr>
            <w:r w:rsidRPr="00096CA4">
              <w:rPr>
                <w:color w:val="000000" w:themeColor="text1"/>
              </w:rPr>
              <w:t>Vispārizmantojams</w:t>
            </w:r>
          </w:p>
        </w:tc>
      </w:tr>
      <w:tr w:rsidR="00717F5C" w:rsidRPr="00096CA4" w14:paraId="0424BB65" w14:textId="77777777" w:rsidTr="0010575C">
        <w:trPr>
          <w:cantSplit/>
          <w:tblHeader/>
          <w:jc w:val="center"/>
        </w:trPr>
        <w:tc>
          <w:tcPr>
            <w:tcW w:w="704" w:type="dxa"/>
            <w:shd w:val="clear" w:color="auto" w:fill="auto"/>
            <w:vAlign w:val="center"/>
          </w:tcPr>
          <w:p w14:paraId="4D124948" w14:textId="29D44FE3" w:rsidR="002028DB" w:rsidRPr="00096CA4" w:rsidRDefault="0010575C" w:rsidP="0010575C">
            <w:pPr>
              <w:jc w:val="center"/>
              <w:rPr>
                <w:bCs/>
                <w:strike/>
                <w:color w:val="000000" w:themeColor="text1"/>
              </w:rPr>
            </w:pPr>
            <w:r w:rsidRPr="00096CA4">
              <w:rPr>
                <w:color w:val="000000" w:themeColor="text1"/>
              </w:rPr>
              <w:t>2.</w:t>
            </w:r>
          </w:p>
        </w:tc>
        <w:tc>
          <w:tcPr>
            <w:tcW w:w="4574" w:type="dxa"/>
            <w:shd w:val="clear" w:color="auto" w:fill="auto"/>
            <w:vAlign w:val="center"/>
          </w:tcPr>
          <w:p w14:paraId="519235CF" w14:textId="17E8BF22" w:rsidR="002028DB" w:rsidRPr="00096CA4" w:rsidRDefault="002028DB" w:rsidP="00807DD8">
            <w:pPr>
              <w:jc w:val="both"/>
              <w:rPr>
                <w:bCs/>
                <w:strike/>
                <w:color w:val="000000" w:themeColor="text1"/>
              </w:rPr>
            </w:pPr>
            <w:r w:rsidRPr="00096CA4">
              <w:rPr>
                <w:color w:val="000000" w:themeColor="text1"/>
              </w:rPr>
              <w:t>Izmantot atļautas barības piedevas (</w:t>
            </w:r>
            <w:r w:rsidR="00A254FE" w:rsidRPr="00096CA4">
              <w:rPr>
                <w:color w:val="000000" w:themeColor="text1"/>
              </w:rPr>
              <w:t>piemēram</w:t>
            </w:r>
            <w:r w:rsidRPr="00096CA4">
              <w:rPr>
                <w:color w:val="000000" w:themeColor="text1"/>
              </w:rPr>
              <w:t>, fitāzi), kas samazina kopējo izdalīto fosforu</w:t>
            </w:r>
            <w:r w:rsidR="00807DD8" w:rsidRPr="00096CA4">
              <w:rPr>
                <w:color w:val="000000" w:themeColor="text1"/>
              </w:rPr>
              <w:t>.</w:t>
            </w:r>
          </w:p>
        </w:tc>
        <w:tc>
          <w:tcPr>
            <w:tcW w:w="3443" w:type="dxa"/>
            <w:shd w:val="clear" w:color="auto" w:fill="auto"/>
            <w:vAlign w:val="center"/>
          </w:tcPr>
          <w:p w14:paraId="71271A31" w14:textId="77777777" w:rsidR="002028DB" w:rsidRPr="00096CA4" w:rsidRDefault="002028DB" w:rsidP="00807DD8">
            <w:pPr>
              <w:jc w:val="both"/>
              <w:rPr>
                <w:bCs/>
                <w:strike/>
                <w:color w:val="000000" w:themeColor="text1"/>
              </w:rPr>
            </w:pPr>
            <w:r w:rsidRPr="00096CA4">
              <w:rPr>
                <w:color w:val="000000" w:themeColor="text1"/>
              </w:rPr>
              <w:t>Fitāze var nebūt izmantojama bioloģiskajā lopkopībā.</w:t>
            </w:r>
          </w:p>
        </w:tc>
      </w:tr>
      <w:tr w:rsidR="00717F5C" w:rsidRPr="00096CA4" w14:paraId="1BBF93A3" w14:textId="77777777" w:rsidTr="0010575C">
        <w:trPr>
          <w:cantSplit/>
          <w:tblHeader/>
          <w:jc w:val="center"/>
        </w:trPr>
        <w:tc>
          <w:tcPr>
            <w:tcW w:w="704" w:type="dxa"/>
            <w:shd w:val="clear" w:color="auto" w:fill="auto"/>
            <w:vAlign w:val="center"/>
          </w:tcPr>
          <w:p w14:paraId="1035D342" w14:textId="741E7147" w:rsidR="002028DB" w:rsidRPr="00096CA4" w:rsidRDefault="0010575C" w:rsidP="0010575C">
            <w:pPr>
              <w:jc w:val="center"/>
              <w:rPr>
                <w:bCs/>
                <w:color w:val="000000" w:themeColor="text1"/>
              </w:rPr>
            </w:pPr>
            <w:r w:rsidRPr="00096CA4">
              <w:rPr>
                <w:color w:val="000000" w:themeColor="text1"/>
              </w:rPr>
              <w:t>3.</w:t>
            </w:r>
          </w:p>
        </w:tc>
        <w:tc>
          <w:tcPr>
            <w:tcW w:w="4574" w:type="dxa"/>
            <w:shd w:val="clear" w:color="auto" w:fill="auto"/>
            <w:vAlign w:val="center"/>
          </w:tcPr>
          <w:p w14:paraId="7BF63BFA" w14:textId="4291B4AD" w:rsidR="002028DB" w:rsidRPr="00096CA4" w:rsidRDefault="002028DB" w:rsidP="00807DD8">
            <w:pPr>
              <w:jc w:val="both"/>
              <w:rPr>
                <w:bCs/>
                <w:color w:val="000000" w:themeColor="text1"/>
              </w:rPr>
            </w:pPr>
            <w:r w:rsidRPr="00096CA4">
              <w:rPr>
                <w:color w:val="000000" w:themeColor="text1"/>
              </w:rPr>
              <w:t>Izmantot viegli sagremojamus neorganiskos fosfātus, lai daļēji aizstātu tradicionālos fosfora avotus barībā</w:t>
            </w:r>
            <w:r w:rsidR="00807DD8" w:rsidRPr="00096CA4">
              <w:rPr>
                <w:color w:val="000000" w:themeColor="text1"/>
              </w:rPr>
              <w:t>.</w:t>
            </w:r>
          </w:p>
        </w:tc>
        <w:tc>
          <w:tcPr>
            <w:tcW w:w="3443" w:type="dxa"/>
            <w:shd w:val="clear" w:color="auto" w:fill="auto"/>
            <w:vAlign w:val="center"/>
          </w:tcPr>
          <w:p w14:paraId="3067DE15" w14:textId="77777777" w:rsidR="002028DB" w:rsidRPr="00096CA4" w:rsidRDefault="002028DB" w:rsidP="00807DD8">
            <w:pPr>
              <w:jc w:val="both"/>
              <w:rPr>
                <w:b/>
                <w:color w:val="000000" w:themeColor="text1"/>
              </w:rPr>
            </w:pPr>
            <w:r w:rsidRPr="00096CA4">
              <w:rPr>
                <w:color w:val="000000" w:themeColor="text1"/>
              </w:rPr>
              <w:t>Vispārizmantojams, ņemot vērā ierobežojumus, kas saistīti ar viegli sagremojamu neorganisko fosfātu pieejamību.</w:t>
            </w:r>
          </w:p>
        </w:tc>
      </w:tr>
      <w:tr w:rsidR="002028DB" w:rsidRPr="00096CA4" w14:paraId="63889E1D" w14:textId="77777777" w:rsidTr="0010575C">
        <w:trPr>
          <w:cantSplit/>
          <w:trHeight w:val="283"/>
          <w:tblHeader/>
          <w:jc w:val="center"/>
        </w:trPr>
        <w:tc>
          <w:tcPr>
            <w:tcW w:w="8721" w:type="dxa"/>
            <w:gridSpan w:val="3"/>
            <w:shd w:val="clear" w:color="auto" w:fill="auto"/>
            <w:vAlign w:val="center"/>
          </w:tcPr>
          <w:p w14:paraId="1F8F9D0C" w14:textId="6108FC36" w:rsidR="002028DB" w:rsidRPr="00096CA4" w:rsidRDefault="002028DB" w:rsidP="00422C49">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Tehniskie paņēmieni ir aprakstīti</w:t>
            </w:r>
            <w:r w:rsidR="008E71C7" w:rsidRPr="00096CA4">
              <w:rPr>
                <w:color w:val="000000" w:themeColor="text1"/>
              </w:rPr>
              <w:t xml:space="preserve"> 53. tabulā.</w:t>
            </w:r>
          </w:p>
        </w:tc>
      </w:tr>
    </w:tbl>
    <w:p w14:paraId="0B26A6B0" w14:textId="77777777" w:rsidR="002028DB" w:rsidRPr="00096CA4" w:rsidRDefault="002028DB" w:rsidP="00C1310D">
      <w:pPr>
        <w:rPr>
          <w:color w:val="000000" w:themeColor="text1"/>
        </w:rPr>
      </w:pPr>
    </w:p>
    <w:p w14:paraId="38D5BEE0" w14:textId="77777777" w:rsidR="008E71C7" w:rsidRDefault="008E71C7" w:rsidP="00C1310D">
      <w:pPr>
        <w:rPr>
          <w:color w:val="000000" w:themeColor="text1"/>
        </w:rPr>
      </w:pPr>
    </w:p>
    <w:p w14:paraId="64D573D8" w14:textId="22A541B0" w:rsidR="002028DB" w:rsidRPr="00096CA4" w:rsidRDefault="00807DD8" w:rsidP="008E71C7">
      <w:pPr>
        <w:pStyle w:val="Captiontable"/>
        <w:spacing w:after="0"/>
        <w:jc w:val="right"/>
        <w:rPr>
          <w:b w:val="0"/>
          <w:color w:val="000000" w:themeColor="text1"/>
          <w:sz w:val="24"/>
          <w:szCs w:val="24"/>
        </w:rPr>
      </w:pPr>
      <w:r w:rsidRPr="00096CA4">
        <w:rPr>
          <w:b w:val="0"/>
          <w:color w:val="000000" w:themeColor="text1"/>
          <w:sz w:val="24"/>
          <w:szCs w:val="24"/>
        </w:rPr>
        <w:lastRenderedPageBreak/>
        <w:t>8</w:t>
      </w:r>
      <w:r w:rsidR="008E71C7" w:rsidRPr="00096CA4">
        <w:rPr>
          <w:b w:val="0"/>
          <w:color w:val="000000" w:themeColor="text1"/>
          <w:sz w:val="24"/>
          <w:szCs w:val="24"/>
        </w:rPr>
        <w:t>. tabula</w:t>
      </w:r>
    </w:p>
    <w:p w14:paraId="6BCA115D" w14:textId="6102A626" w:rsidR="002028DB" w:rsidRPr="00096CA4" w:rsidRDefault="002028DB" w:rsidP="00807DD8">
      <w:pPr>
        <w:pStyle w:val="Captiontable"/>
        <w:spacing w:after="0"/>
        <w:jc w:val="center"/>
        <w:rPr>
          <w:color w:val="000000" w:themeColor="text1"/>
          <w:sz w:val="24"/>
          <w:szCs w:val="24"/>
        </w:rPr>
      </w:pPr>
      <w:bookmarkStart w:id="45" w:name="_Toc426039117"/>
      <w:bookmarkStart w:id="46" w:name="_Toc426127955"/>
      <w:bookmarkStart w:id="47" w:name="_Toc426645575"/>
      <w:bookmarkStart w:id="48" w:name="_Toc426647328"/>
      <w:bookmarkStart w:id="49" w:name="_Toc426733507"/>
      <w:bookmarkStart w:id="50" w:name="_Toc427339125"/>
      <w:r w:rsidRPr="00096CA4">
        <w:rPr>
          <w:color w:val="000000" w:themeColor="text1"/>
          <w:sz w:val="24"/>
          <w:szCs w:val="24"/>
        </w:rPr>
        <w:t>Ar LPTP saistītais kopējais izdalītais fosfors</w:t>
      </w:r>
      <w:bookmarkEnd w:id="45"/>
      <w:bookmarkEnd w:id="46"/>
      <w:bookmarkEnd w:id="47"/>
      <w:bookmarkEnd w:id="48"/>
      <w:bookmarkEnd w:id="49"/>
      <w:bookmarkEnd w:id="50"/>
    </w:p>
    <w:p w14:paraId="62DB1FAC" w14:textId="77777777" w:rsidR="00807DD8" w:rsidRDefault="00807DD8" w:rsidP="00C1310D">
      <w:pPr>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8"/>
        <w:gridCol w:w="3068"/>
        <w:gridCol w:w="3646"/>
      </w:tblGrid>
      <w:tr w:rsidR="008B6C47" w:rsidRPr="00096CA4" w14:paraId="68A4E2D9" w14:textId="77777777" w:rsidTr="00A93C1F">
        <w:trPr>
          <w:cantSplit/>
          <w:tblHeader/>
          <w:jc w:val="center"/>
        </w:trPr>
        <w:tc>
          <w:tcPr>
            <w:tcW w:w="1758" w:type="dxa"/>
            <w:shd w:val="clear" w:color="auto" w:fill="auto"/>
            <w:vAlign w:val="center"/>
          </w:tcPr>
          <w:p w14:paraId="200BC5EC" w14:textId="77777777" w:rsidR="008B6C47" w:rsidRPr="00096CA4" w:rsidRDefault="008B6C47" w:rsidP="00A93C1F">
            <w:pPr>
              <w:jc w:val="center"/>
              <w:rPr>
                <w:b/>
                <w:bCs/>
                <w:color w:val="000000" w:themeColor="text1"/>
              </w:rPr>
            </w:pPr>
            <w:r w:rsidRPr="00096CA4">
              <w:rPr>
                <w:b/>
                <w:color w:val="000000" w:themeColor="text1"/>
              </w:rPr>
              <w:t>Parametrs</w:t>
            </w:r>
          </w:p>
        </w:tc>
        <w:tc>
          <w:tcPr>
            <w:tcW w:w="3068" w:type="dxa"/>
            <w:shd w:val="clear" w:color="auto" w:fill="auto"/>
            <w:vAlign w:val="center"/>
          </w:tcPr>
          <w:p w14:paraId="7EB4A80E" w14:textId="77777777" w:rsidR="008B6C47" w:rsidRPr="00096CA4" w:rsidRDefault="008B6C47" w:rsidP="00A93C1F">
            <w:pPr>
              <w:jc w:val="center"/>
              <w:rPr>
                <w:b/>
                <w:bCs/>
                <w:color w:val="000000" w:themeColor="text1"/>
              </w:rPr>
            </w:pPr>
            <w:r w:rsidRPr="00096CA4">
              <w:rPr>
                <w:b/>
                <w:color w:val="000000" w:themeColor="text1"/>
              </w:rPr>
              <w:t>Dzīvnieku kategorija</w:t>
            </w:r>
          </w:p>
        </w:tc>
        <w:tc>
          <w:tcPr>
            <w:tcW w:w="3646" w:type="dxa"/>
            <w:shd w:val="clear" w:color="auto" w:fill="auto"/>
            <w:vAlign w:val="center"/>
          </w:tcPr>
          <w:p w14:paraId="73A01034" w14:textId="77777777" w:rsidR="008B6C47" w:rsidRPr="00096CA4" w:rsidRDefault="008B6C47" w:rsidP="00A93C1F">
            <w:pPr>
              <w:jc w:val="center"/>
              <w:rPr>
                <w:b/>
                <w:bCs/>
                <w:color w:val="000000" w:themeColor="text1"/>
              </w:rPr>
            </w:pPr>
            <w:r w:rsidRPr="00096CA4">
              <w:rPr>
                <w:b/>
                <w:color w:val="000000" w:themeColor="text1"/>
              </w:rPr>
              <w:t>Ar LPTP saistītais kopējais izdalītais fosfors (</w:t>
            </w:r>
            <w:r w:rsidRPr="00096CA4">
              <w:rPr>
                <w:b/>
                <w:color w:val="000000" w:themeColor="text1"/>
                <w:vertAlign w:val="superscript"/>
              </w:rPr>
              <w:t>1</w:t>
            </w:r>
            <w:r w:rsidRPr="00096CA4">
              <w:rPr>
                <w:b/>
                <w:color w:val="000000" w:themeColor="text1"/>
              </w:rPr>
              <w:t>) (</w:t>
            </w:r>
            <w:r w:rsidRPr="00096CA4">
              <w:rPr>
                <w:b/>
                <w:color w:val="000000" w:themeColor="text1"/>
                <w:vertAlign w:val="superscript"/>
              </w:rPr>
              <w:t>2</w:t>
            </w:r>
            <w:r w:rsidRPr="00096CA4">
              <w:rPr>
                <w:b/>
                <w:color w:val="000000" w:themeColor="text1"/>
              </w:rPr>
              <w:t>)</w:t>
            </w:r>
          </w:p>
          <w:p w14:paraId="5E9A831D" w14:textId="77777777" w:rsidR="008B6C47" w:rsidRPr="00096CA4" w:rsidRDefault="008B6C47" w:rsidP="00A93C1F">
            <w:pPr>
              <w:jc w:val="center"/>
              <w:rPr>
                <w:b/>
                <w:bCs/>
                <w:color w:val="000000" w:themeColor="text1"/>
              </w:rPr>
            </w:pPr>
            <w:r w:rsidRPr="00096CA4">
              <w:rPr>
                <w:b/>
                <w:color w:val="000000" w:themeColor="text1"/>
              </w:rPr>
              <w:t>(kg izdalītā P</w:t>
            </w:r>
            <w:r w:rsidRPr="00096CA4">
              <w:rPr>
                <w:b/>
                <w:color w:val="000000" w:themeColor="text1"/>
                <w:vertAlign w:val="subscript"/>
              </w:rPr>
              <w:t>2</w:t>
            </w:r>
            <w:r w:rsidRPr="00096CA4">
              <w:rPr>
                <w:b/>
                <w:color w:val="000000" w:themeColor="text1"/>
              </w:rPr>
              <w:t>O</w:t>
            </w:r>
            <w:r w:rsidRPr="00096CA4">
              <w:rPr>
                <w:b/>
                <w:color w:val="000000" w:themeColor="text1"/>
                <w:vertAlign w:val="subscript"/>
              </w:rPr>
              <w:t>5</w:t>
            </w:r>
            <w:r w:rsidRPr="00096CA4">
              <w:rPr>
                <w:b/>
                <w:color w:val="000000" w:themeColor="text1"/>
              </w:rPr>
              <w:t xml:space="preserve"> uz dzīvnieka vietu gadā)</w:t>
            </w:r>
          </w:p>
        </w:tc>
      </w:tr>
      <w:tr w:rsidR="008B6C47" w:rsidRPr="00096CA4" w14:paraId="28DDBF25" w14:textId="77777777" w:rsidTr="00A93C1F">
        <w:trPr>
          <w:cantSplit/>
          <w:tblHeader/>
          <w:jc w:val="center"/>
        </w:trPr>
        <w:tc>
          <w:tcPr>
            <w:tcW w:w="1758" w:type="dxa"/>
            <w:vMerge w:val="restart"/>
            <w:shd w:val="clear" w:color="auto" w:fill="auto"/>
            <w:vAlign w:val="center"/>
          </w:tcPr>
          <w:p w14:paraId="189F8D94" w14:textId="77777777" w:rsidR="008B6C47" w:rsidRPr="00096CA4" w:rsidRDefault="008B6C47" w:rsidP="00A93C1F">
            <w:pPr>
              <w:rPr>
                <w:color w:val="000000" w:themeColor="text1"/>
              </w:rPr>
            </w:pPr>
            <w:r w:rsidRPr="00096CA4">
              <w:rPr>
                <w:color w:val="000000" w:themeColor="text1"/>
              </w:rPr>
              <w:t xml:space="preserve">Kopējais izdalītais fosfors, </w:t>
            </w:r>
          </w:p>
          <w:p w14:paraId="3C072C13" w14:textId="77777777" w:rsidR="008B6C47" w:rsidRPr="00096CA4" w:rsidRDefault="008B6C47" w:rsidP="00A93C1F">
            <w:pPr>
              <w:rPr>
                <w:color w:val="000000" w:themeColor="text1"/>
              </w:rPr>
            </w:pPr>
            <w:r w:rsidRPr="00096CA4">
              <w:rPr>
                <w:color w:val="000000" w:themeColor="text1"/>
              </w:rPr>
              <w:t>izteikts kā P</w:t>
            </w:r>
            <w:r w:rsidRPr="00096CA4">
              <w:rPr>
                <w:color w:val="000000" w:themeColor="text1"/>
                <w:vertAlign w:val="subscript"/>
              </w:rPr>
              <w:t>2</w:t>
            </w:r>
            <w:r w:rsidRPr="00096CA4">
              <w:rPr>
                <w:color w:val="000000" w:themeColor="text1"/>
              </w:rPr>
              <w:t>O</w:t>
            </w:r>
            <w:r w:rsidRPr="00096CA4">
              <w:rPr>
                <w:color w:val="000000" w:themeColor="text1"/>
                <w:vertAlign w:val="subscript"/>
              </w:rPr>
              <w:t>5</w:t>
            </w:r>
            <w:r w:rsidRPr="00096CA4">
              <w:rPr>
                <w:color w:val="000000" w:themeColor="text1"/>
              </w:rPr>
              <w:t xml:space="preserve"> </w:t>
            </w:r>
          </w:p>
        </w:tc>
        <w:tc>
          <w:tcPr>
            <w:tcW w:w="3068" w:type="dxa"/>
            <w:shd w:val="clear" w:color="auto" w:fill="auto"/>
            <w:vAlign w:val="center"/>
          </w:tcPr>
          <w:p w14:paraId="7A32AF6A" w14:textId="77777777" w:rsidR="008B6C47" w:rsidRPr="00096CA4" w:rsidRDefault="008B6C47" w:rsidP="00A93C1F">
            <w:pPr>
              <w:rPr>
                <w:color w:val="000000" w:themeColor="text1"/>
              </w:rPr>
            </w:pPr>
            <w:r w:rsidRPr="00096CA4">
              <w:rPr>
                <w:color w:val="000000" w:themeColor="text1"/>
              </w:rPr>
              <w:t>Atšķirtie sivēni</w:t>
            </w:r>
          </w:p>
        </w:tc>
        <w:tc>
          <w:tcPr>
            <w:tcW w:w="3646" w:type="dxa"/>
            <w:shd w:val="clear" w:color="auto" w:fill="auto"/>
            <w:vAlign w:val="center"/>
          </w:tcPr>
          <w:p w14:paraId="05805F89" w14:textId="77777777" w:rsidR="008B6C47" w:rsidRPr="00096CA4" w:rsidRDefault="008B6C47" w:rsidP="00A93C1F">
            <w:pPr>
              <w:jc w:val="center"/>
              <w:rPr>
                <w:strike/>
                <w:color w:val="000000" w:themeColor="text1"/>
              </w:rPr>
            </w:pPr>
            <w:r w:rsidRPr="00096CA4">
              <w:rPr>
                <w:color w:val="000000" w:themeColor="text1"/>
              </w:rPr>
              <w:t>1,2–2,2</w:t>
            </w:r>
          </w:p>
        </w:tc>
      </w:tr>
      <w:tr w:rsidR="008B6C47" w:rsidRPr="00096CA4" w14:paraId="53D2118F" w14:textId="77777777" w:rsidTr="00A93C1F">
        <w:trPr>
          <w:cantSplit/>
          <w:tblHeader/>
          <w:jc w:val="center"/>
        </w:trPr>
        <w:tc>
          <w:tcPr>
            <w:tcW w:w="1758" w:type="dxa"/>
            <w:vMerge/>
            <w:shd w:val="clear" w:color="auto" w:fill="auto"/>
            <w:vAlign w:val="center"/>
          </w:tcPr>
          <w:p w14:paraId="5DFAC701" w14:textId="77777777" w:rsidR="008B6C47" w:rsidRPr="00096CA4" w:rsidRDefault="008B6C47" w:rsidP="00A93C1F">
            <w:pPr>
              <w:rPr>
                <w:color w:val="000000" w:themeColor="text1"/>
              </w:rPr>
            </w:pPr>
          </w:p>
        </w:tc>
        <w:tc>
          <w:tcPr>
            <w:tcW w:w="3068" w:type="dxa"/>
            <w:shd w:val="clear" w:color="auto" w:fill="auto"/>
            <w:vAlign w:val="center"/>
          </w:tcPr>
          <w:p w14:paraId="78B16606" w14:textId="77777777" w:rsidR="008B6C47" w:rsidRPr="00096CA4" w:rsidRDefault="008B6C47" w:rsidP="00A93C1F">
            <w:pPr>
              <w:rPr>
                <w:color w:val="000000" w:themeColor="text1"/>
              </w:rPr>
            </w:pPr>
            <w:r w:rsidRPr="00096CA4">
              <w:rPr>
                <w:color w:val="000000" w:themeColor="text1"/>
              </w:rPr>
              <w:t xml:space="preserve">Audzējamās cūkas </w:t>
            </w:r>
          </w:p>
        </w:tc>
        <w:tc>
          <w:tcPr>
            <w:tcW w:w="3646" w:type="dxa"/>
            <w:shd w:val="clear" w:color="auto" w:fill="auto"/>
            <w:vAlign w:val="center"/>
          </w:tcPr>
          <w:p w14:paraId="48A3ED43" w14:textId="77777777" w:rsidR="008B6C47" w:rsidRPr="00096CA4" w:rsidRDefault="008B6C47" w:rsidP="00A93C1F">
            <w:pPr>
              <w:jc w:val="center"/>
              <w:rPr>
                <w:strike/>
                <w:color w:val="000000" w:themeColor="text1"/>
              </w:rPr>
            </w:pPr>
            <w:r w:rsidRPr="00096CA4">
              <w:rPr>
                <w:color w:val="000000" w:themeColor="text1"/>
              </w:rPr>
              <w:t>3,5–5,4</w:t>
            </w:r>
          </w:p>
        </w:tc>
      </w:tr>
      <w:tr w:rsidR="008B6C47" w:rsidRPr="00096CA4" w14:paraId="2346579F" w14:textId="77777777" w:rsidTr="00A93C1F">
        <w:trPr>
          <w:cantSplit/>
          <w:tblHeader/>
          <w:jc w:val="center"/>
        </w:trPr>
        <w:tc>
          <w:tcPr>
            <w:tcW w:w="1758" w:type="dxa"/>
            <w:vMerge/>
            <w:shd w:val="clear" w:color="auto" w:fill="auto"/>
            <w:vAlign w:val="center"/>
          </w:tcPr>
          <w:p w14:paraId="3CF87C35" w14:textId="77777777" w:rsidR="008B6C47" w:rsidRPr="00096CA4" w:rsidRDefault="008B6C47" w:rsidP="00A93C1F">
            <w:pPr>
              <w:rPr>
                <w:color w:val="000000" w:themeColor="text1"/>
              </w:rPr>
            </w:pPr>
          </w:p>
        </w:tc>
        <w:tc>
          <w:tcPr>
            <w:tcW w:w="3068" w:type="dxa"/>
            <w:shd w:val="clear" w:color="auto" w:fill="auto"/>
            <w:vAlign w:val="center"/>
          </w:tcPr>
          <w:p w14:paraId="23C1CE41" w14:textId="77777777" w:rsidR="008B6C47" w:rsidRPr="00096CA4" w:rsidRDefault="008B6C47" w:rsidP="00A93C1F">
            <w:pPr>
              <w:rPr>
                <w:color w:val="000000" w:themeColor="text1"/>
              </w:rPr>
            </w:pPr>
            <w:r w:rsidRPr="00096CA4">
              <w:rPr>
                <w:color w:val="000000" w:themeColor="text1"/>
              </w:rPr>
              <w:t>Sivēnmātes (ar sivēniem)</w:t>
            </w:r>
          </w:p>
        </w:tc>
        <w:tc>
          <w:tcPr>
            <w:tcW w:w="3646" w:type="dxa"/>
            <w:shd w:val="clear" w:color="auto" w:fill="auto"/>
            <w:vAlign w:val="center"/>
          </w:tcPr>
          <w:p w14:paraId="5D1254A6" w14:textId="77777777" w:rsidR="008B6C47" w:rsidRPr="00096CA4" w:rsidRDefault="008B6C47" w:rsidP="00A93C1F">
            <w:pPr>
              <w:jc w:val="center"/>
              <w:rPr>
                <w:color w:val="000000" w:themeColor="text1"/>
              </w:rPr>
            </w:pPr>
            <w:r w:rsidRPr="00096CA4">
              <w:rPr>
                <w:color w:val="000000" w:themeColor="text1"/>
              </w:rPr>
              <w:t>9,0–15,0</w:t>
            </w:r>
          </w:p>
        </w:tc>
      </w:tr>
      <w:tr w:rsidR="008B6C47" w:rsidRPr="00096CA4" w14:paraId="4C6BF75D" w14:textId="77777777" w:rsidTr="00A93C1F">
        <w:trPr>
          <w:cantSplit/>
          <w:tblHeader/>
          <w:jc w:val="center"/>
        </w:trPr>
        <w:tc>
          <w:tcPr>
            <w:tcW w:w="1758" w:type="dxa"/>
            <w:vMerge/>
            <w:shd w:val="clear" w:color="auto" w:fill="auto"/>
            <w:vAlign w:val="center"/>
          </w:tcPr>
          <w:p w14:paraId="5C9C3724" w14:textId="77777777" w:rsidR="008B6C47" w:rsidRPr="00096CA4" w:rsidRDefault="008B6C47" w:rsidP="00A93C1F">
            <w:pPr>
              <w:rPr>
                <w:color w:val="000000" w:themeColor="text1"/>
              </w:rPr>
            </w:pPr>
          </w:p>
        </w:tc>
        <w:tc>
          <w:tcPr>
            <w:tcW w:w="3068" w:type="dxa"/>
            <w:shd w:val="clear" w:color="auto" w:fill="auto"/>
            <w:vAlign w:val="center"/>
          </w:tcPr>
          <w:p w14:paraId="6FFC4BBF" w14:textId="77777777" w:rsidR="008B6C47" w:rsidRPr="00096CA4" w:rsidRDefault="008B6C47" w:rsidP="00A93C1F">
            <w:pPr>
              <w:rPr>
                <w:color w:val="000000" w:themeColor="text1"/>
              </w:rPr>
            </w:pPr>
            <w:r w:rsidRPr="00096CA4">
              <w:rPr>
                <w:color w:val="000000" w:themeColor="text1"/>
              </w:rPr>
              <w:t>Dējējvistas</w:t>
            </w:r>
          </w:p>
        </w:tc>
        <w:tc>
          <w:tcPr>
            <w:tcW w:w="3646" w:type="dxa"/>
            <w:shd w:val="clear" w:color="auto" w:fill="auto"/>
            <w:vAlign w:val="center"/>
          </w:tcPr>
          <w:p w14:paraId="3CF2DF44" w14:textId="77777777" w:rsidR="008B6C47" w:rsidRPr="00096CA4" w:rsidRDefault="008B6C47" w:rsidP="00A93C1F">
            <w:pPr>
              <w:jc w:val="center"/>
              <w:rPr>
                <w:color w:val="000000" w:themeColor="text1"/>
              </w:rPr>
            </w:pPr>
            <w:r w:rsidRPr="00096CA4">
              <w:rPr>
                <w:color w:val="000000" w:themeColor="text1"/>
              </w:rPr>
              <w:t>0,10–0,45</w:t>
            </w:r>
          </w:p>
        </w:tc>
      </w:tr>
      <w:tr w:rsidR="008B6C47" w:rsidRPr="00096CA4" w14:paraId="52E544F4" w14:textId="77777777" w:rsidTr="00A93C1F">
        <w:trPr>
          <w:cantSplit/>
          <w:tblHeader/>
          <w:jc w:val="center"/>
        </w:trPr>
        <w:tc>
          <w:tcPr>
            <w:tcW w:w="1758" w:type="dxa"/>
            <w:vMerge/>
            <w:shd w:val="clear" w:color="auto" w:fill="auto"/>
            <w:vAlign w:val="center"/>
          </w:tcPr>
          <w:p w14:paraId="64FD8572" w14:textId="77777777" w:rsidR="008B6C47" w:rsidRPr="00096CA4" w:rsidRDefault="008B6C47" w:rsidP="00A93C1F">
            <w:pPr>
              <w:rPr>
                <w:color w:val="000000" w:themeColor="text1"/>
              </w:rPr>
            </w:pPr>
          </w:p>
        </w:tc>
        <w:tc>
          <w:tcPr>
            <w:tcW w:w="3068" w:type="dxa"/>
            <w:shd w:val="clear" w:color="auto" w:fill="auto"/>
            <w:vAlign w:val="center"/>
          </w:tcPr>
          <w:p w14:paraId="6CF55E5F" w14:textId="77777777" w:rsidR="008B6C47" w:rsidRPr="00096CA4" w:rsidRDefault="008B6C47" w:rsidP="00A93C1F">
            <w:pPr>
              <w:rPr>
                <w:color w:val="000000" w:themeColor="text1"/>
              </w:rPr>
            </w:pPr>
            <w:r w:rsidRPr="00096CA4">
              <w:rPr>
                <w:color w:val="000000" w:themeColor="text1"/>
              </w:rPr>
              <w:t>Broileri</w:t>
            </w:r>
          </w:p>
        </w:tc>
        <w:tc>
          <w:tcPr>
            <w:tcW w:w="3646" w:type="dxa"/>
            <w:shd w:val="clear" w:color="auto" w:fill="auto"/>
            <w:vAlign w:val="center"/>
          </w:tcPr>
          <w:p w14:paraId="1C325B4C" w14:textId="77777777" w:rsidR="008B6C47" w:rsidRPr="00096CA4" w:rsidRDefault="008B6C47" w:rsidP="00A93C1F">
            <w:pPr>
              <w:jc w:val="center"/>
              <w:rPr>
                <w:color w:val="000000" w:themeColor="text1"/>
              </w:rPr>
            </w:pPr>
            <w:r w:rsidRPr="00096CA4">
              <w:rPr>
                <w:color w:val="000000" w:themeColor="text1"/>
              </w:rPr>
              <w:t>0,05–0,25</w:t>
            </w:r>
          </w:p>
        </w:tc>
      </w:tr>
      <w:tr w:rsidR="008B6C47" w:rsidRPr="00096CA4" w14:paraId="0855DCB0" w14:textId="77777777" w:rsidTr="00A93C1F">
        <w:trPr>
          <w:cantSplit/>
          <w:tblHeader/>
          <w:jc w:val="center"/>
        </w:trPr>
        <w:tc>
          <w:tcPr>
            <w:tcW w:w="1758" w:type="dxa"/>
            <w:vMerge/>
            <w:shd w:val="clear" w:color="auto" w:fill="auto"/>
            <w:vAlign w:val="center"/>
          </w:tcPr>
          <w:p w14:paraId="40933662" w14:textId="77777777" w:rsidR="008B6C47" w:rsidRPr="00096CA4" w:rsidRDefault="008B6C47" w:rsidP="00A93C1F">
            <w:pPr>
              <w:rPr>
                <w:color w:val="000000" w:themeColor="text1"/>
              </w:rPr>
            </w:pPr>
          </w:p>
        </w:tc>
        <w:tc>
          <w:tcPr>
            <w:tcW w:w="3068" w:type="dxa"/>
            <w:shd w:val="clear" w:color="auto" w:fill="auto"/>
            <w:vAlign w:val="center"/>
          </w:tcPr>
          <w:p w14:paraId="6A9A1D19" w14:textId="77777777" w:rsidR="008B6C47" w:rsidRPr="00096CA4" w:rsidRDefault="008B6C47" w:rsidP="00A93C1F">
            <w:pPr>
              <w:rPr>
                <w:color w:val="000000" w:themeColor="text1"/>
              </w:rPr>
            </w:pPr>
            <w:r w:rsidRPr="00096CA4">
              <w:rPr>
                <w:color w:val="000000" w:themeColor="text1"/>
              </w:rPr>
              <w:t>Tītari</w:t>
            </w:r>
          </w:p>
        </w:tc>
        <w:tc>
          <w:tcPr>
            <w:tcW w:w="3646" w:type="dxa"/>
            <w:shd w:val="clear" w:color="auto" w:fill="auto"/>
            <w:vAlign w:val="center"/>
          </w:tcPr>
          <w:p w14:paraId="355B3D92" w14:textId="77777777" w:rsidR="008B6C47" w:rsidRPr="00096CA4" w:rsidRDefault="008B6C47" w:rsidP="00A93C1F">
            <w:pPr>
              <w:jc w:val="center"/>
              <w:rPr>
                <w:color w:val="000000" w:themeColor="text1"/>
              </w:rPr>
            </w:pPr>
            <w:r w:rsidRPr="00096CA4">
              <w:rPr>
                <w:color w:val="000000" w:themeColor="text1"/>
              </w:rPr>
              <w:t>0,15–1,0</w:t>
            </w:r>
          </w:p>
        </w:tc>
      </w:tr>
      <w:tr w:rsidR="008B6C47" w:rsidRPr="00096CA4" w14:paraId="3BB76388" w14:textId="77777777" w:rsidTr="00A93C1F">
        <w:trPr>
          <w:cantSplit/>
          <w:trHeight w:val="283"/>
          <w:tblHeader/>
          <w:jc w:val="center"/>
        </w:trPr>
        <w:tc>
          <w:tcPr>
            <w:tcW w:w="8472" w:type="dxa"/>
            <w:gridSpan w:val="3"/>
            <w:shd w:val="clear" w:color="auto" w:fill="auto"/>
            <w:vAlign w:val="center"/>
          </w:tcPr>
          <w:p w14:paraId="61000CD3" w14:textId="77777777" w:rsidR="008B6C47" w:rsidRPr="00096CA4" w:rsidRDefault="008B6C47" w:rsidP="00A93C1F">
            <w:pPr>
              <w:jc w:val="both"/>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Diapazona apakšējās vērtības var sasniegt, izmantojot tehnisko paņēmienu kombināciju.</w:t>
            </w:r>
          </w:p>
          <w:p w14:paraId="59F8E007" w14:textId="77777777" w:rsidR="008B6C47" w:rsidRPr="00096CA4" w:rsidRDefault="008B6C47" w:rsidP="00A93C1F">
            <w:pPr>
              <w:jc w:val="both"/>
              <w:rPr>
                <w:strike/>
                <w:color w:val="000000" w:themeColor="text1"/>
              </w:rPr>
            </w:pPr>
            <w:r w:rsidRPr="00096CA4">
              <w:rPr>
                <w:color w:val="000000" w:themeColor="text1"/>
              </w:rPr>
              <w:t>(</w:t>
            </w:r>
            <w:r w:rsidRPr="00096CA4">
              <w:rPr>
                <w:color w:val="000000" w:themeColor="text1"/>
                <w:vertAlign w:val="superscript"/>
              </w:rPr>
              <w:t>2</w:t>
            </w:r>
            <w:r w:rsidRPr="00096CA4">
              <w:rPr>
                <w:color w:val="000000" w:themeColor="text1"/>
              </w:rPr>
              <w:t>) Ar LPTP saistītais kopējais izdalītais fosfors nav piemērojams visu mājputnu sugu jaunputniem vai vaislas putniem.</w:t>
            </w:r>
          </w:p>
        </w:tc>
      </w:tr>
    </w:tbl>
    <w:p w14:paraId="02FC31B6" w14:textId="77777777" w:rsidR="008B6C47" w:rsidRPr="00096CA4" w:rsidRDefault="008B6C47" w:rsidP="00C1310D">
      <w:pPr>
        <w:rPr>
          <w:color w:val="000000" w:themeColor="text1"/>
        </w:rPr>
      </w:pPr>
    </w:p>
    <w:p w14:paraId="0D1135CC" w14:textId="41D9218A" w:rsidR="002028DB" w:rsidRPr="00096CA4" w:rsidRDefault="00756943" w:rsidP="00807DD8">
      <w:pPr>
        <w:jc w:val="both"/>
        <w:rPr>
          <w:color w:val="000000" w:themeColor="text1"/>
        </w:rPr>
      </w:pPr>
      <w:r w:rsidRPr="00096CA4">
        <w:rPr>
          <w:color w:val="000000" w:themeColor="text1"/>
        </w:rPr>
        <w:t>1</w:t>
      </w:r>
      <w:r w:rsidR="00807DD8" w:rsidRPr="00096CA4">
        <w:rPr>
          <w:color w:val="000000" w:themeColor="text1"/>
        </w:rPr>
        <w:t xml:space="preserve">4. </w:t>
      </w:r>
      <w:r w:rsidR="002028DB" w:rsidRPr="00096CA4">
        <w:rPr>
          <w:color w:val="000000" w:themeColor="text1"/>
        </w:rPr>
        <w:t xml:space="preserve">Attiecīgais monitorings ir aprakstīts </w:t>
      </w:r>
      <w:r w:rsidRPr="00096CA4">
        <w:rPr>
          <w:color w:val="000000" w:themeColor="text1"/>
        </w:rPr>
        <w:t>3</w:t>
      </w:r>
      <w:r w:rsidR="008E71C7" w:rsidRPr="00096CA4">
        <w:rPr>
          <w:color w:val="000000" w:themeColor="text1"/>
        </w:rPr>
        <w:t>1. punktā</w:t>
      </w:r>
      <w:r w:rsidR="002028DB" w:rsidRPr="00096CA4">
        <w:rPr>
          <w:color w:val="000000" w:themeColor="text1"/>
        </w:rPr>
        <w:t xml:space="preserve">. Ar LPTP saistītā kopējā izdalītā fosfora līmeņi var nebūt piemērojami bioloģiskajā lopkopībā un </w:t>
      </w:r>
      <w:r w:rsidR="001B1E98" w:rsidRPr="00096CA4">
        <w:rPr>
          <w:color w:val="000000" w:themeColor="text1"/>
        </w:rPr>
        <w:t>8. </w:t>
      </w:r>
      <w:r w:rsidR="002028DB" w:rsidRPr="00096CA4">
        <w:rPr>
          <w:color w:val="000000" w:themeColor="text1"/>
        </w:rPr>
        <w:t>tabulā ne</w:t>
      </w:r>
      <w:r w:rsidR="004B4273" w:rsidRPr="00096CA4">
        <w:rPr>
          <w:color w:val="000000" w:themeColor="text1"/>
        </w:rPr>
        <w:t>uzskaitītu</w:t>
      </w:r>
      <w:r w:rsidR="002028DB" w:rsidRPr="00096CA4">
        <w:rPr>
          <w:color w:val="000000" w:themeColor="text1"/>
        </w:rPr>
        <w:t xml:space="preserve"> sugu mājputnu audzēšanā.</w:t>
      </w:r>
    </w:p>
    <w:p w14:paraId="68498456" w14:textId="77777777" w:rsidR="002028DB" w:rsidRPr="00096CA4" w:rsidRDefault="002028DB" w:rsidP="00C1310D">
      <w:pPr>
        <w:rPr>
          <w:color w:val="000000" w:themeColor="text1"/>
        </w:rPr>
      </w:pPr>
    </w:p>
    <w:p w14:paraId="45BF04DF" w14:textId="77777777" w:rsidR="008E71C7" w:rsidRPr="00096CA4" w:rsidRDefault="008E71C7" w:rsidP="00C1310D">
      <w:pPr>
        <w:rPr>
          <w:color w:val="000000" w:themeColor="text1"/>
        </w:rPr>
      </w:pPr>
    </w:p>
    <w:p w14:paraId="6766BE0B" w14:textId="7661ADDF" w:rsidR="002028DB" w:rsidRPr="00096CA4" w:rsidRDefault="00807DD8" w:rsidP="00807DD8">
      <w:pPr>
        <w:pStyle w:val="Heading2"/>
        <w:spacing w:before="0"/>
        <w:jc w:val="center"/>
        <w:rPr>
          <w:rFonts w:ascii="Times New Roman" w:hAnsi="Times New Roman" w:cs="Times New Roman"/>
          <w:b/>
          <w:color w:val="000000" w:themeColor="text1"/>
          <w:sz w:val="24"/>
          <w:szCs w:val="24"/>
        </w:rPr>
      </w:pPr>
      <w:bookmarkStart w:id="51" w:name="_Toc426039633"/>
      <w:bookmarkStart w:id="52" w:name="_Toc426389310"/>
      <w:bookmarkStart w:id="53" w:name="_Toc426646867"/>
      <w:bookmarkStart w:id="54" w:name="_Toc426734021"/>
      <w:bookmarkStart w:id="55" w:name="_Toc427338663"/>
      <w:r w:rsidRPr="00096CA4">
        <w:rPr>
          <w:rFonts w:ascii="Times New Roman" w:hAnsi="Times New Roman" w:cs="Times New Roman"/>
          <w:b/>
          <w:color w:val="000000" w:themeColor="text1"/>
          <w:sz w:val="24"/>
          <w:szCs w:val="24"/>
        </w:rPr>
        <w:t xml:space="preserve">3.4. </w:t>
      </w:r>
      <w:r w:rsidR="002028DB" w:rsidRPr="00096CA4">
        <w:rPr>
          <w:rFonts w:ascii="Times New Roman" w:hAnsi="Times New Roman" w:cs="Times New Roman"/>
          <w:b/>
          <w:color w:val="000000" w:themeColor="text1"/>
          <w:sz w:val="24"/>
          <w:szCs w:val="24"/>
        </w:rPr>
        <w:t>Efektīva ūdens izmantošana</w:t>
      </w:r>
      <w:bookmarkEnd w:id="37"/>
      <w:bookmarkEnd w:id="38"/>
      <w:bookmarkEnd w:id="51"/>
      <w:bookmarkEnd w:id="52"/>
      <w:bookmarkEnd w:id="53"/>
      <w:bookmarkEnd w:id="54"/>
      <w:bookmarkEnd w:id="55"/>
    </w:p>
    <w:p w14:paraId="1C582A71" w14:textId="77777777" w:rsidR="00807DD8" w:rsidRPr="00096CA4" w:rsidRDefault="00807DD8" w:rsidP="00807DD8">
      <w:pPr>
        <w:pStyle w:val="BATNumbering"/>
        <w:numPr>
          <w:ilvl w:val="0"/>
          <w:numId w:val="0"/>
        </w:numPr>
        <w:spacing w:before="0" w:after="0"/>
        <w:rPr>
          <w:rFonts w:ascii="Times New Roman" w:hAnsi="Times New Roman"/>
          <w:b w:val="0"/>
          <w:color w:val="000000" w:themeColor="text1"/>
          <w:sz w:val="24"/>
          <w:lang w:bidi="ar-SA"/>
        </w:rPr>
      </w:pPr>
    </w:p>
    <w:p w14:paraId="6372A672" w14:textId="2B29FCF7" w:rsidR="002028DB" w:rsidRPr="00096CA4" w:rsidRDefault="00756943" w:rsidP="00807DD8">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efektīvi izmantot ūdeni, izmantojot </w:t>
      </w:r>
      <w:r w:rsidR="00807DD8" w:rsidRPr="00096CA4">
        <w:rPr>
          <w:rFonts w:ascii="Times New Roman" w:hAnsi="Times New Roman"/>
          <w:b w:val="0"/>
          <w:color w:val="000000" w:themeColor="text1"/>
          <w:sz w:val="24"/>
        </w:rPr>
        <w:t>9. tabulā</w:t>
      </w:r>
      <w:r w:rsidR="002028DB" w:rsidRPr="00096CA4">
        <w:rPr>
          <w:rFonts w:ascii="Times New Roman" w:hAnsi="Times New Roman"/>
          <w:b w:val="0"/>
          <w:color w:val="000000" w:themeColor="text1"/>
          <w:sz w:val="24"/>
        </w:rPr>
        <w:t xml:space="preserve"> norādīto tehnisko paņēmienu kombināciju</w:t>
      </w:r>
      <w:r w:rsidR="00807DD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w:t>
      </w:r>
      <w:r w:rsidR="00807DD8" w:rsidRPr="00096CA4">
        <w:rPr>
          <w:rFonts w:ascii="Times New Roman" w:hAnsi="Times New Roman"/>
          <w:b w:val="0"/>
          <w:color w:val="000000" w:themeColor="text1"/>
          <w:sz w:val="24"/>
        </w:rPr>
        <w:t xml:space="preserve"> LPTP</w:t>
      </w:r>
      <w:r w:rsidRPr="00096CA4">
        <w:rPr>
          <w:rFonts w:ascii="Times New Roman" w:hAnsi="Times New Roman"/>
          <w:b w:val="0"/>
          <w:color w:val="000000" w:themeColor="text1"/>
          <w:sz w:val="24"/>
        </w:rPr>
        <w:t>-5</w:t>
      </w:r>
      <w:r w:rsidR="00807DD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2D66C99C" w14:textId="77777777" w:rsidR="00807DD8" w:rsidRDefault="00807DD8" w:rsidP="00807DD8">
      <w:pPr>
        <w:pStyle w:val="BATNumbering"/>
        <w:numPr>
          <w:ilvl w:val="0"/>
          <w:numId w:val="0"/>
        </w:numPr>
        <w:spacing w:before="0" w:after="0"/>
        <w:rPr>
          <w:rFonts w:ascii="Times New Roman" w:hAnsi="Times New Roman"/>
          <w:color w:val="000000" w:themeColor="text1"/>
          <w:sz w:val="24"/>
        </w:rPr>
      </w:pPr>
    </w:p>
    <w:p w14:paraId="68ECCDA9"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5F9AC0AE"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4EDECFD1"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54D76163"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65BFF259"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0FC122F1"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7F662C86"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0DC6FAA2"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2589C656"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318A8E89"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2B8AE793"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0AE2C906"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39469DC2"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651EE641"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6D743017"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1D65D273"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6647556D"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59A513A8"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2CF004CD"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0EF4EE1D"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655F8681" w14:textId="77777777" w:rsidR="0085657D" w:rsidRDefault="0085657D" w:rsidP="00807DD8">
      <w:pPr>
        <w:pStyle w:val="BATNumbering"/>
        <w:numPr>
          <w:ilvl w:val="0"/>
          <w:numId w:val="0"/>
        </w:numPr>
        <w:spacing w:before="0" w:after="0"/>
        <w:rPr>
          <w:rFonts w:ascii="Times New Roman" w:hAnsi="Times New Roman"/>
          <w:color w:val="000000" w:themeColor="text1"/>
          <w:sz w:val="24"/>
        </w:rPr>
      </w:pPr>
    </w:p>
    <w:p w14:paraId="1CB7F701" w14:textId="77777777" w:rsidR="0085657D" w:rsidRPr="00096CA4" w:rsidRDefault="0085657D" w:rsidP="00807DD8">
      <w:pPr>
        <w:pStyle w:val="BATNumbering"/>
        <w:numPr>
          <w:ilvl w:val="0"/>
          <w:numId w:val="0"/>
        </w:numPr>
        <w:spacing w:before="0" w:after="0"/>
        <w:rPr>
          <w:rFonts w:ascii="Times New Roman" w:hAnsi="Times New Roman"/>
          <w:color w:val="000000" w:themeColor="text1"/>
          <w:sz w:val="24"/>
        </w:rPr>
      </w:pPr>
    </w:p>
    <w:p w14:paraId="578E0FCB" w14:textId="098A1BF8" w:rsidR="00807DD8" w:rsidRPr="00096CA4" w:rsidRDefault="00807DD8" w:rsidP="00807DD8">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lastRenderedPageBreak/>
        <w:t>9. tabula</w:t>
      </w:r>
    </w:p>
    <w:p w14:paraId="40684C3D" w14:textId="125FB231" w:rsidR="002028DB" w:rsidRPr="00096CA4" w:rsidRDefault="00807DD8" w:rsidP="00807DD8">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7C419E6B"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3827"/>
        <w:gridCol w:w="3832"/>
      </w:tblGrid>
      <w:tr w:rsidR="00717F5C" w:rsidRPr="00096CA4" w14:paraId="2C33F53B" w14:textId="77777777" w:rsidTr="008B6C47">
        <w:trPr>
          <w:cantSplit/>
          <w:trHeight w:val="340"/>
          <w:tblHeader/>
          <w:jc w:val="center"/>
        </w:trPr>
        <w:tc>
          <w:tcPr>
            <w:tcW w:w="846" w:type="dxa"/>
            <w:shd w:val="clear" w:color="auto" w:fill="auto"/>
            <w:vAlign w:val="center"/>
          </w:tcPr>
          <w:p w14:paraId="7C675C0A" w14:textId="04C1894D" w:rsidR="002028DB" w:rsidRPr="00096CA4" w:rsidRDefault="000153F8" w:rsidP="000153F8">
            <w:pPr>
              <w:jc w:val="center"/>
              <w:rPr>
                <w:b/>
                <w:color w:val="000000" w:themeColor="text1"/>
              </w:rPr>
            </w:pPr>
            <w:r w:rsidRPr="00096CA4">
              <w:rPr>
                <w:b/>
                <w:color w:val="000000" w:themeColor="text1"/>
                <w:lang w:bidi="lv-LV"/>
              </w:rPr>
              <w:t>N</w:t>
            </w:r>
            <w:r w:rsidRPr="00096CA4">
              <w:rPr>
                <w:b/>
                <w:color w:val="000000" w:themeColor="text1"/>
              </w:rPr>
              <w:t>r. p. k.</w:t>
            </w:r>
          </w:p>
        </w:tc>
        <w:tc>
          <w:tcPr>
            <w:tcW w:w="3827" w:type="dxa"/>
            <w:shd w:val="clear" w:color="auto" w:fill="auto"/>
            <w:vAlign w:val="center"/>
          </w:tcPr>
          <w:p w14:paraId="2442DE80" w14:textId="77777777" w:rsidR="002028DB" w:rsidRPr="00096CA4" w:rsidRDefault="002028DB" w:rsidP="000153F8">
            <w:pPr>
              <w:jc w:val="center"/>
              <w:rPr>
                <w:b/>
                <w:bCs/>
                <w:color w:val="000000" w:themeColor="text1"/>
              </w:rPr>
            </w:pPr>
            <w:r w:rsidRPr="00096CA4">
              <w:rPr>
                <w:b/>
                <w:color w:val="000000" w:themeColor="text1"/>
              </w:rPr>
              <w:t>Tehniskais paņēmiens</w:t>
            </w:r>
          </w:p>
        </w:tc>
        <w:tc>
          <w:tcPr>
            <w:tcW w:w="3832" w:type="dxa"/>
            <w:shd w:val="clear" w:color="auto" w:fill="auto"/>
            <w:vAlign w:val="center"/>
          </w:tcPr>
          <w:p w14:paraId="345E9983" w14:textId="4523D40D" w:rsidR="002028DB" w:rsidRPr="00096CA4" w:rsidRDefault="000153F8" w:rsidP="000153F8">
            <w:pPr>
              <w:jc w:val="center"/>
              <w:rPr>
                <w:b/>
                <w:bCs/>
                <w:color w:val="000000" w:themeColor="text1"/>
              </w:rPr>
            </w:pPr>
            <w:r w:rsidRPr="00096CA4">
              <w:rPr>
                <w:b/>
                <w:color w:val="000000" w:themeColor="text1"/>
              </w:rPr>
              <w:t>Piemērojamība</w:t>
            </w:r>
          </w:p>
        </w:tc>
      </w:tr>
      <w:tr w:rsidR="00717F5C" w:rsidRPr="00096CA4" w14:paraId="5820978E" w14:textId="77777777" w:rsidTr="008B6C47">
        <w:trPr>
          <w:cantSplit/>
          <w:trHeight w:val="340"/>
          <w:tblHeader/>
          <w:jc w:val="center"/>
        </w:trPr>
        <w:tc>
          <w:tcPr>
            <w:tcW w:w="846" w:type="dxa"/>
            <w:shd w:val="clear" w:color="auto" w:fill="auto"/>
            <w:vAlign w:val="center"/>
          </w:tcPr>
          <w:p w14:paraId="6053AC94" w14:textId="0BF6E466" w:rsidR="002028DB" w:rsidRPr="00096CA4" w:rsidRDefault="000153F8" w:rsidP="000153F8">
            <w:pPr>
              <w:jc w:val="center"/>
              <w:rPr>
                <w:bCs/>
                <w:color w:val="000000" w:themeColor="text1"/>
              </w:rPr>
            </w:pPr>
            <w:r w:rsidRPr="00096CA4">
              <w:rPr>
                <w:color w:val="000000" w:themeColor="text1"/>
              </w:rPr>
              <w:t>1.</w:t>
            </w:r>
          </w:p>
        </w:tc>
        <w:tc>
          <w:tcPr>
            <w:tcW w:w="3827" w:type="dxa"/>
            <w:shd w:val="clear" w:color="auto" w:fill="auto"/>
            <w:vAlign w:val="center"/>
          </w:tcPr>
          <w:p w14:paraId="051082EF" w14:textId="48C81DDE" w:rsidR="002028DB" w:rsidRPr="00096CA4" w:rsidRDefault="004B4273" w:rsidP="000153F8">
            <w:pPr>
              <w:jc w:val="both"/>
              <w:rPr>
                <w:bCs/>
                <w:color w:val="000000" w:themeColor="text1"/>
              </w:rPr>
            </w:pPr>
            <w:r w:rsidRPr="00096CA4">
              <w:rPr>
                <w:color w:val="000000" w:themeColor="text1"/>
              </w:rPr>
              <w:t>Veikt</w:t>
            </w:r>
            <w:r w:rsidR="002028DB" w:rsidRPr="00096CA4">
              <w:rPr>
                <w:color w:val="000000" w:themeColor="text1"/>
              </w:rPr>
              <w:t xml:space="preserve"> izmantotā ūdens uzskaiti</w:t>
            </w:r>
            <w:r w:rsidRPr="00096CA4">
              <w:rPr>
                <w:color w:val="000000" w:themeColor="text1"/>
              </w:rPr>
              <w:t>.</w:t>
            </w:r>
          </w:p>
        </w:tc>
        <w:tc>
          <w:tcPr>
            <w:tcW w:w="3832" w:type="dxa"/>
            <w:shd w:val="clear" w:color="auto" w:fill="auto"/>
            <w:vAlign w:val="center"/>
          </w:tcPr>
          <w:p w14:paraId="657BC424" w14:textId="77777777" w:rsidR="002028DB" w:rsidRPr="00096CA4" w:rsidRDefault="002028DB" w:rsidP="000153F8">
            <w:pPr>
              <w:jc w:val="center"/>
              <w:rPr>
                <w:bCs/>
                <w:color w:val="000000" w:themeColor="text1"/>
              </w:rPr>
            </w:pPr>
            <w:r w:rsidRPr="00096CA4">
              <w:rPr>
                <w:color w:val="000000" w:themeColor="text1"/>
              </w:rPr>
              <w:t>Vispārizmantojams</w:t>
            </w:r>
          </w:p>
        </w:tc>
      </w:tr>
      <w:tr w:rsidR="00717F5C" w:rsidRPr="00096CA4" w14:paraId="252FD0CF" w14:textId="77777777" w:rsidTr="008B6C47">
        <w:trPr>
          <w:cantSplit/>
          <w:trHeight w:val="340"/>
          <w:tblHeader/>
          <w:jc w:val="center"/>
        </w:trPr>
        <w:tc>
          <w:tcPr>
            <w:tcW w:w="846" w:type="dxa"/>
            <w:shd w:val="clear" w:color="auto" w:fill="auto"/>
            <w:vAlign w:val="center"/>
          </w:tcPr>
          <w:p w14:paraId="756313CD" w14:textId="650E69FD" w:rsidR="002028DB" w:rsidRPr="00096CA4" w:rsidRDefault="000153F8" w:rsidP="000153F8">
            <w:pPr>
              <w:jc w:val="center"/>
              <w:rPr>
                <w:bCs/>
                <w:color w:val="000000" w:themeColor="text1"/>
              </w:rPr>
            </w:pPr>
            <w:r w:rsidRPr="00096CA4">
              <w:rPr>
                <w:color w:val="000000" w:themeColor="text1"/>
              </w:rPr>
              <w:t>2.</w:t>
            </w:r>
          </w:p>
        </w:tc>
        <w:tc>
          <w:tcPr>
            <w:tcW w:w="3827" w:type="dxa"/>
            <w:shd w:val="clear" w:color="auto" w:fill="auto"/>
            <w:vAlign w:val="center"/>
          </w:tcPr>
          <w:p w14:paraId="74FB8AEB" w14:textId="5D3F4A04" w:rsidR="002028DB" w:rsidRPr="00096CA4" w:rsidRDefault="002028DB" w:rsidP="000153F8">
            <w:pPr>
              <w:jc w:val="both"/>
              <w:rPr>
                <w:bCs/>
                <w:color w:val="000000" w:themeColor="text1"/>
              </w:rPr>
            </w:pPr>
            <w:r w:rsidRPr="00096CA4">
              <w:rPr>
                <w:color w:val="000000" w:themeColor="text1"/>
              </w:rPr>
              <w:t>Atklāt un likvidēt ūdens noplūdes</w:t>
            </w:r>
            <w:r w:rsidR="004B4273" w:rsidRPr="00096CA4">
              <w:rPr>
                <w:color w:val="000000" w:themeColor="text1"/>
              </w:rPr>
              <w:t>.</w:t>
            </w:r>
          </w:p>
        </w:tc>
        <w:tc>
          <w:tcPr>
            <w:tcW w:w="3832" w:type="dxa"/>
            <w:shd w:val="clear" w:color="auto" w:fill="auto"/>
            <w:vAlign w:val="center"/>
          </w:tcPr>
          <w:p w14:paraId="710D457D" w14:textId="77777777" w:rsidR="002028DB" w:rsidRPr="00096CA4" w:rsidRDefault="002028DB" w:rsidP="000153F8">
            <w:pPr>
              <w:jc w:val="center"/>
              <w:rPr>
                <w:color w:val="000000" w:themeColor="text1"/>
              </w:rPr>
            </w:pPr>
            <w:r w:rsidRPr="00096CA4">
              <w:rPr>
                <w:color w:val="000000" w:themeColor="text1"/>
              </w:rPr>
              <w:t>Vispārizmantojams</w:t>
            </w:r>
          </w:p>
        </w:tc>
      </w:tr>
      <w:tr w:rsidR="00717F5C" w:rsidRPr="00096CA4" w14:paraId="4848F2BD" w14:textId="77777777" w:rsidTr="008B6C47">
        <w:trPr>
          <w:cantSplit/>
          <w:trHeight w:val="340"/>
          <w:tblHeader/>
          <w:jc w:val="center"/>
        </w:trPr>
        <w:tc>
          <w:tcPr>
            <w:tcW w:w="846" w:type="dxa"/>
            <w:shd w:val="clear" w:color="auto" w:fill="auto"/>
            <w:vAlign w:val="center"/>
          </w:tcPr>
          <w:p w14:paraId="366A6D8A" w14:textId="593C5598" w:rsidR="002028DB" w:rsidRPr="00096CA4" w:rsidRDefault="000153F8" w:rsidP="000153F8">
            <w:pPr>
              <w:jc w:val="center"/>
              <w:rPr>
                <w:bCs/>
                <w:color w:val="000000" w:themeColor="text1"/>
              </w:rPr>
            </w:pPr>
            <w:r w:rsidRPr="00096CA4">
              <w:rPr>
                <w:color w:val="000000" w:themeColor="text1"/>
              </w:rPr>
              <w:t>3.</w:t>
            </w:r>
          </w:p>
        </w:tc>
        <w:tc>
          <w:tcPr>
            <w:tcW w:w="3827" w:type="dxa"/>
            <w:shd w:val="clear" w:color="auto" w:fill="auto"/>
            <w:vAlign w:val="center"/>
          </w:tcPr>
          <w:p w14:paraId="2BF926E5" w14:textId="214E8B36" w:rsidR="002028DB" w:rsidRPr="00096CA4" w:rsidRDefault="002028DB" w:rsidP="000153F8">
            <w:pPr>
              <w:jc w:val="both"/>
              <w:rPr>
                <w:bCs/>
                <w:color w:val="000000" w:themeColor="text1"/>
              </w:rPr>
            </w:pPr>
            <w:r w:rsidRPr="00096CA4">
              <w:rPr>
                <w:color w:val="000000" w:themeColor="text1"/>
              </w:rPr>
              <w:t>Izmantot augstspiediena tīrītājus dzīvnieku novietņu un aprīkojuma tīrīšanai</w:t>
            </w:r>
            <w:r w:rsidR="004B4273" w:rsidRPr="00096CA4">
              <w:rPr>
                <w:color w:val="000000" w:themeColor="text1"/>
              </w:rPr>
              <w:t>.</w:t>
            </w:r>
          </w:p>
        </w:tc>
        <w:tc>
          <w:tcPr>
            <w:tcW w:w="3832" w:type="dxa"/>
            <w:shd w:val="clear" w:color="auto" w:fill="auto"/>
            <w:vAlign w:val="center"/>
          </w:tcPr>
          <w:p w14:paraId="1055D7EA" w14:textId="3F2FF5EB" w:rsidR="002028DB" w:rsidRPr="00096CA4" w:rsidRDefault="002028DB" w:rsidP="004B4273">
            <w:pPr>
              <w:jc w:val="both"/>
              <w:rPr>
                <w:bCs/>
                <w:strike/>
                <w:color w:val="000000" w:themeColor="text1"/>
              </w:rPr>
            </w:pPr>
            <w:r w:rsidRPr="00096CA4">
              <w:rPr>
                <w:color w:val="000000" w:themeColor="text1"/>
              </w:rPr>
              <w:t xml:space="preserve">Nav izmantojams mājputnu </w:t>
            </w:r>
            <w:r w:rsidR="004B4273" w:rsidRPr="00096CA4">
              <w:rPr>
                <w:color w:val="000000" w:themeColor="text1"/>
              </w:rPr>
              <w:t>novietnēs, kurās</w:t>
            </w:r>
            <w:r w:rsidRPr="00096CA4">
              <w:rPr>
                <w:color w:val="000000" w:themeColor="text1"/>
              </w:rPr>
              <w:t xml:space="preserve"> izmanto sausās tīrīšanas sistēmu.</w:t>
            </w:r>
          </w:p>
        </w:tc>
      </w:tr>
      <w:tr w:rsidR="00717F5C" w:rsidRPr="00096CA4" w14:paraId="6AB5DCC3" w14:textId="77777777" w:rsidTr="008B6C47">
        <w:trPr>
          <w:cantSplit/>
          <w:trHeight w:val="340"/>
          <w:tblHeader/>
          <w:jc w:val="center"/>
        </w:trPr>
        <w:tc>
          <w:tcPr>
            <w:tcW w:w="846" w:type="dxa"/>
            <w:shd w:val="clear" w:color="auto" w:fill="auto"/>
            <w:vAlign w:val="center"/>
          </w:tcPr>
          <w:p w14:paraId="3195287C" w14:textId="46095680" w:rsidR="002028DB" w:rsidRPr="00096CA4" w:rsidRDefault="000153F8" w:rsidP="000153F8">
            <w:pPr>
              <w:jc w:val="center"/>
              <w:rPr>
                <w:bCs/>
                <w:color w:val="000000" w:themeColor="text1"/>
              </w:rPr>
            </w:pPr>
            <w:r w:rsidRPr="00096CA4">
              <w:rPr>
                <w:color w:val="000000" w:themeColor="text1"/>
              </w:rPr>
              <w:t>4.</w:t>
            </w:r>
          </w:p>
        </w:tc>
        <w:tc>
          <w:tcPr>
            <w:tcW w:w="3827" w:type="dxa"/>
            <w:shd w:val="clear" w:color="auto" w:fill="auto"/>
            <w:vAlign w:val="center"/>
          </w:tcPr>
          <w:p w14:paraId="423EDF22" w14:textId="1D67B5D5" w:rsidR="002028DB" w:rsidRPr="00096CA4" w:rsidRDefault="002028DB" w:rsidP="004B4273">
            <w:pPr>
              <w:jc w:val="both"/>
              <w:rPr>
                <w:bCs/>
                <w:color w:val="000000" w:themeColor="text1"/>
              </w:rPr>
            </w:pPr>
            <w:r w:rsidRPr="00096CA4">
              <w:rPr>
                <w:color w:val="000000" w:themeColor="text1"/>
              </w:rPr>
              <w:t xml:space="preserve">Izvēlēties un izmantot konkrētajai dzīvnieku kategorijai piemērotu aprīkojumu (piemēram, nipeļa tipa dzirdnes, bļodiņu tipa dzirdnes, ūdens siles), vienlaikus nodrošinot </w:t>
            </w:r>
            <w:r w:rsidR="004B4273" w:rsidRPr="00096CA4">
              <w:rPr>
                <w:color w:val="000000" w:themeColor="text1"/>
              </w:rPr>
              <w:t xml:space="preserve">brīvu </w:t>
            </w:r>
            <w:r w:rsidRPr="00096CA4">
              <w:rPr>
                <w:color w:val="000000" w:themeColor="text1"/>
              </w:rPr>
              <w:t>ūdens pieejamību (</w:t>
            </w:r>
            <w:r w:rsidRPr="00096CA4">
              <w:rPr>
                <w:i/>
                <w:color w:val="000000" w:themeColor="text1"/>
              </w:rPr>
              <w:t>ad libitum</w:t>
            </w:r>
            <w:r w:rsidR="004B4273" w:rsidRPr="00096CA4">
              <w:rPr>
                <w:i/>
                <w:color w:val="000000" w:themeColor="text1"/>
              </w:rPr>
              <w:t>).</w:t>
            </w:r>
          </w:p>
        </w:tc>
        <w:tc>
          <w:tcPr>
            <w:tcW w:w="3832" w:type="dxa"/>
            <w:shd w:val="clear" w:color="auto" w:fill="auto"/>
            <w:vAlign w:val="center"/>
          </w:tcPr>
          <w:p w14:paraId="0102FD23" w14:textId="77777777" w:rsidR="002028DB" w:rsidRPr="00096CA4" w:rsidRDefault="002028DB" w:rsidP="000153F8">
            <w:pPr>
              <w:jc w:val="center"/>
              <w:rPr>
                <w:color w:val="000000" w:themeColor="text1"/>
              </w:rPr>
            </w:pPr>
            <w:r w:rsidRPr="00096CA4">
              <w:rPr>
                <w:color w:val="000000" w:themeColor="text1"/>
              </w:rPr>
              <w:t>Vispārizmantojams</w:t>
            </w:r>
          </w:p>
        </w:tc>
      </w:tr>
      <w:tr w:rsidR="00717F5C" w:rsidRPr="00096CA4" w14:paraId="73E3ECDE" w14:textId="77777777" w:rsidTr="008B6C47">
        <w:trPr>
          <w:cantSplit/>
          <w:trHeight w:val="340"/>
          <w:tblHeader/>
          <w:jc w:val="center"/>
        </w:trPr>
        <w:tc>
          <w:tcPr>
            <w:tcW w:w="846" w:type="dxa"/>
            <w:shd w:val="clear" w:color="auto" w:fill="auto"/>
            <w:vAlign w:val="center"/>
          </w:tcPr>
          <w:p w14:paraId="5DE315C2" w14:textId="454EABCB" w:rsidR="002028DB" w:rsidRPr="00096CA4" w:rsidRDefault="000153F8" w:rsidP="000153F8">
            <w:pPr>
              <w:jc w:val="center"/>
              <w:rPr>
                <w:bCs/>
                <w:color w:val="000000" w:themeColor="text1"/>
              </w:rPr>
            </w:pPr>
            <w:r w:rsidRPr="00096CA4">
              <w:rPr>
                <w:color w:val="000000" w:themeColor="text1"/>
              </w:rPr>
              <w:t>5.</w:t>
            </w:r>
          </w:p>
        </w:tc>
        <w:tc>
          <w:tcPr>
            <w:tcW w:w="3827" w:type="dxa"/>
            <w:shd w:val="clear" w:color="auto" w:fill="auto"/>
            <w:vAlign w:val="center"/>
          </w:tcPr>
          <w:p w14:paraId="6BC68E83" w14:textId="75B25DCE" w:rsidR="002028DB" w:rsidRPr="00096CA4" w:rsidRDefault="004B4273" w:rsidP="000153F8">
            <w:pPr>
              <w:jc w:val="both"/>
              <w:rPr>
                <w:bCs/>
                <w:color w:val="000000" w:themeColor="text1"/>
              </w:rPr>
            </w:pPr>
            <w:r w:rsidRPr="00096CA4">
              <w:rPr>
                <w:color w:val="000000" w:themeColor="text1"/>
              </w:rPr>
              <w:t>Regulāri pārbaudīt un, ja vajadzīgs,</w:t>
            </w:r>
            <w:r w:rsidR="002028DB" w:rsidRPr="00096CA4">
              <w:rPr>
                <w:color w:val="000000" w:themeColor="text1"/>
              </w:rPr>
              <w:t xml:space="preserve"> koriģēt dzeramā ūdens iekārtu kalibrāciju</w:t>
            </w:r>
            <w:bookmarkStart w:id="56" w:name="_Toc403577967"/>
            <w:bookmarkEnd w:id="56"/>
            <w:r w:rsidRPr="00096CA4">
              <w:rPr>
                <w:color w:val="000000" w:themeColor="text1"/>
              </w:rPr>
              <w:t>.</w:t>
            </w:r>
          </w:p>
        </w:tc>
        <w:tc>
          <w:tcPr>
            <w:tcW w:w="3832" w:type="dxa"/>
            <w:shd w:val="clear" w:color="auto" w:fill="auto"/>
            <w:vAlign w:val="center"/>
          </w:tcPr>
          <w:p w14:paraId="3B562C07" w14:textId="77777777" w:rsidR="002028DB" w:rsidRPr="00096CA4" w:rsidRDefault="002028DB" w:rsidP="000153F8">
            <w:pPr>
              <w:jc w:val="center"/>
              <w:rPr>
                <w:color w:val="000000" w:themeColor="text1"/>
              </w:rPr>
            </w:pPr>
            <w:r w:rsidRPr="00096CA4">
              <w:rPr>
                <w:color w:val="000000" w:themeColor="text1"/>
              </w:rPr>
              <w:t>Vispārizmantojams</w:t>
            </w:r>
          </w:p>
        </w:tc>
      </w:tr>
      <w:tr w:rsidR="002028DB" w:rsidRPr="00096CA4" w14:paraId="60B5B909" w14:textId="77777777" w:rsidTr="008B6C47">
        <w:trPr>
          <w:cantSplit/>
          <w:trHeight w:val="340"/>
          <w:tblHeader/>
          <w:jc w:val="center"/>
        </w:trPr>
        <w:tc>
          <w:tcPr>
            <w:tcW w:w="846" w:type="dxa"/>
            <w:shd w:val="clear" w:color="auto" w:fill="auto"/>
            <w:vAlign w:val="center"/>
          </w:tcPr>
          <w:p w14:paraId="0A03092C" w14:textId="773CC145" w:rsidR="002028DB" w:rsidRPr="00096CA4" w:rsidRDefault="000153F8" w:rsidP="000153F8">
            <w:pPr>
              <w:jc w:val="center"/>
              <w:rPr>
                <w:bCs/>
                <w:color w:val="000000" w:themeColor="text1"/>
              </w:rPr>
            </w:pPr>
            <w:r w:rsidRPr="00096CA4">
              <w:rPr>
                <w:color w:val="000000" w:themeColor="text1"/>
              </w:rPr>
              <w:t>6.</w:t>
            </w:r>
          </w:p>
        </w:tc>
        <w:tc>
          <w:tcPr>
            <w:tcW w:w="3827" w:type="dxa"/>
            <w:shd w:val="clear" w:color="auto" w:fill="auto"/>
            <w:vAlign w:val="center"/>
          </w:tcPr>
          <w:p w14:paraId="31838EAA" w14:textId="4E938702" w:rsidR="002028DB" w:rsidRPr="008B6C47" w:rsidRDefault="002028DB" w:rsidP="000153F8">
            <w:pPr>
              <w:jc w:val="both"/>
            </w:pPr>
            <w:r w:rsidRPr="008B6C47">
              <w:rPr>
                <w:color w:val="000000" w:themeColor="text1"/>
              </w:rPr>
              <w:t>Atkārtotai tīrīšanai izmantot lietusūdeni</w:t>
            </w:r>
            <w:r w:rsidR="004B4273" w:rsidRPr="008B6C47">
              <w:rPr>
                <w:color w:val="000000" w:themeColor="text1"/>
              </w:rPr>
              <w:t>.</w:t>
            </w:r>
          </w:p>
        </w:tc>
        <w:tc>
          <w:tcPr>
            <w:tcW w:w="3832" w:type="dxa"/>
            <w:shd w:val="clear" w:color="auto" w:fill="auto"/>
            <w:vAlign w:val="center"/>
          </w:tcPr>
          <w:p w14:paraId="1F04D3A5" w14:textId="77777777" w:rsidR="002028DB" w:rsidRPr="008B6C47" w:rsidRDefault="002028DB" w:rsidP="000153F8">
            <w:pPr>
              <w:jc w:val="both"/>
            </w:pPr>
            <w:r w:rsidRPr="008B6C47">
              <w:t>Esošās novietnēs var nebūt izmantojams augsto izmaksu dēļ.</w:t>
            </w:r>
          </w:p>
          <w:p w14:paraId="17382A26" w14:textId="77777777" w:rsidR="002028DB" w:rsidRPr="008B6C47" w:rsidRDefault="002028DB" w:rsidP="000153F8">
            <w:pPr>
              <w:jc w:val="both"/>
            </w:pPr>
            <w:r w:rsidRPr="008B6C47">
              <w:t>Izmantojamība var būt ierobežota biodrošības apdraudējumu dēļ.</w:t>
            </w:r>
          </w:p>
        </w:tc>
      </w:tr>
    </w:tbl>
    <w:p w14:paraId="34137142" w14:textId="77777777" w:rsidR="0085657D" w:rsidRDefault="0085657D" w:rsidP="004B4273">
      <w:pPr>
        <w:pStyle w:val="Heading2"/>
        <w:spacing w:before="0"/>
        <w:jc w:val="center"/>
        <w:rPr>
          <w:rFonts w:ascii="Times New Roman" w:hAnsi="Times New Roman" w:cs="Times New Roman"/>
          <w:b/>
          <w:color w:val="000000" w:themeColor="text1"/>
          <w:sz w:val="24"/>
          <w:szCs w:val="24"/>
        </w:rPr>
      </w:pPr>
      <w:bookmarkStart w:id="57" w:name="_Toc427338664"/>
      <w:bookmarkStart w:id="58" w:name="_Toc423530146"/>
      <w:bookmarkStart w:id="59" w:name="_Toc423705685"/>
      <w:bookmarkStart w:id="60" w:name="_Toc426039634"/>
      <w:bookmarkStart w:id="61" w:name="_Toc426389311"/>
      <w:bookmarkStart w:id="62" w:name="_Toc426734022"/>
    </w:p>
    <w:p w14:paraId="2EDD147E" w14:textId="2E593975" w:rsidR="002028DB" w:rsidRPr="00096CA4" w:rsidRDefault="004B4273" w:rsidP="004B4273">
      <w:pPr>
        <w:pStyle w:val="Heading2"/>
        <w:spacing w:before="0"/>
        <w:jc w:val="center"/>
        <w:rPr>
          <w:rFonts w:ascii="Times New Roman" w:hAnsi="Times New Roman" w:cs="Times New Roman"/>
          <w:b/>
          <w:color w:val="000000" w:themeColor="text1"/>
          <w:sz w:val="24"/>
          <w:szCs w:val="24"/>
        </w:rPr>
      </w:pPr>
      <w:r w:rsidRPr="00096CA4">
        <w:rPr>
          <w:rFonts w:ascii="Times New Roman" w:hAnsi="Times New Roman" w:cs="Times New Roman"/>
          <w:b/>
          <w:color w:val="000000" w:themeColor="text1"/>
          <w:sz w:val="24"/>
          <w:szCs w:val="24"/>
        </w:rPr>
        <w:t xml:space="preserve">3.5. </w:t>
      </w:r>
      <w:r w:rsidR="002028DB" w:rsidRPr="00096CA4">
        <w:rPr>
          <w:rFonts w:ascii="Times New Roman" w:hAnsi="Times New Roman" w:cs="Times New Roman"/>
          <w:b/>
          <w:color w:val="000000" w:themeColor="text1"/>
          <w:sz w:val="24"/>
          <w:szCs w:val="24"/>
        </w:rPr>
        <w:t>Emisijas no notekūdeņiem</w:t>
      </w:r>
      <w:bookmarkEnd w:id="57"/>
      <w:bookmarkEnd w:id="58"/>
      <w:bookmarkEnd w:id="59"/>
      <w:bookmarkEnd w:id="60"/>
      <w:bookmarkEnd w:id="61"/>
      <w:bookmarkEnd w:id="62"/>
    </w:p>
    <w:p w14:paraId="7268000F" w14:textId="77777777" w:rsidR="002028DB" w:rsidRPr="00096CA4" w:rsidRDefault="002028DB" w:rsidP="00C1310D">
      <w:pPr>
        <w:rPr>
          <w:color w:val="000000" w:themeColor="text1"/>
        </w:rPr>
      </w:pPr>
    </w:p>
    <w:p w14:paraId="1AD73AEF" w14:textId="4DDA4140" w:rsidR="002028DB" w:rsidRPr="00096CA4" w:rsidRDefault="00756943" w:rsidP="00807DD8">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rPr>
        <w:t>15</w:t>
      </w:r>
      <w:r w:rsidR="00807DD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mazināt notekūdeņu rašanos, izmantojot </w:t>
      </w:r>
      <w:r w:rsidR="002C49AF" w:rsidRPr="00096CA4">
        <w:rPr>
          <w:rFonts w:ascii="Times New Roman" w:hAnsi="Times New Roman"/>
          <w:b w:val="0"/>
          <w:color w:val="000000" w:themeColor="text1"/>
          <w:sz w:val="24"/>
        </w:rPr>
        <w:t>10. tabulā</w:t>
      </w:r>
      <w:r w:rsidR="002028DB" w:rsidRPr="00096CA4">
        <w:rPr>
          <w:rFonts w:ascii="Times New Roman" w:hAnsi="Times New Roman"/>
          <w:b w:val="0"/>
          <w:color w:val="000000" w:themeColor="text1"/>
          <w:sz w:val="24"/>
        </w:rPr>
        <w:t xml:space="preserve"> norādīto tehnisko paņēmienu kombināciju</w:t>
      </w:r>
      <w:r w:rsidR="00807DD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LPTP-6</w:t>
      </w:r>
      <w:r w:rsidR="00807DD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4DFCA37D" w14:textId="77777777" w:rsidR="002028DB" w:rsidRPr="00096CA4" w:rsidRDefault="002028DB" w:rsidP="00C1310D">
      <w:pPr>
        <w:rPr>
          <w:color w:val="000000" w:themeColor="text1"/>
        </w:rPr>
      </w:pPr>
    </w:p>
    <w:p w14:paraId="56165FEC" w14:textId="06C96D2A" w:rsidR="004B4273" w:rsidRPr="00096CA4" w:rsidRDefault="004B4273" w:rsidP="004B4273">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t>10. tabula</w:t>
      </w:r>
    </w:p>
    <w:p w14:paraId="336ACC7B" w14:textId="77777777" w:rsidR="004B4273" w:rsidRPr="00096CA4" w:rsidRDefault="004B4273" w:rsidP="004B4273">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7018C2E1"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5245"/>
        <w:gridCol w:w="2556"/>
      </w:tblGrid>
      <w:tr w:rsidR="004B4273" w:rsidRPr="00096CA4" w14:paraId="787E1B40" w14:textId="77777777" w:rsidTr="004B4273">
        <w:trPr>
          <w:cantSplit/>
          <w:trHeight w:val="340"/>
          <w:tblHeader/>
          <w:jc w:val="center"/>
        </w:trPr>
        <w:tc>
          <w:tcPr>
            <w:tcW w:w="704" w:type="dxa"/>
            <w:shd w:val="clear" w:color="auto" w:fill="auto"/>
          </w:tcPr>
          <w:p w14:paraId="00F93517" w14:textId="583DE13D" w:rsidR="004B4273" w:rsidRPr="00096CA4" w:rsidRDefault="004B4273" w:rsidP="004B4273">
            <w:pPr>
              <w:jc w:val="center"/>
              <w:rPr>
                <w:b/>
                <w:color w:val="000000" w:themeColor="text1"/>
              </w:rPr>
            </w:pPr>
            <w:r w:rsidRPr="00096CA4">
              <w:rPr>
                <w:b/>
                <w:color w:val="000000" w:themeColor="text1"/>
              </w:rPr>
              <w:t>Nr. p. k.</w:t>
            </w:r>
          </w:p>
        </w:tc>
        <w:tc>
          <w:tcPr>
            <w:tcW w:w="5245" w:type="dxa"/>
            <w:shd w:val="clear" w:color="auto" w:fill="auto"/>
            <w:vAlign w:val="center"/>
          </w:tcPr>
          <w:p w14:paraId="737676DD" w14:textId="77777777" w:rsidR="004B4273" w:rsidRPr="00096CA4" w:rsidRDefault="004B4273" w:rsidP="004B4273">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2556" w:type="dxa"/>
            <w:shd w:val="clear" w:color="auto" w:fill="auto"/>
            <w:vAlign w:val="center"/>
          </w:tcPr>
          <w:p w14:paraId="22BAEF61" w14:textId="1009F50C" w:rsidR="004B4273" w:rsidRPr="00096CA4" w:rsidRDefault="002C49AF" w:rsidP="004B4273">
            <w:pPr>
              <w:jc w:val="center"/>
              <w:rPr>
                <w:b/>
                <w:bCs/>
                <w:color w:val="000000" w:themeColor="text1"/>
              </w:rPr>
            </w:pPr>
            <w:r w:rsidRPr="00096CA4">
              <w:rPr>
                <w:b/>
                <w:color w:val="000000" w:themeColor="text1"/>
              </w:rPr>
              <w:t>Piemērojamība</w:t>
            </w:r>
          </w:p>
        </w:tc>
      </w:tr>
      <w:tr w:rsidR="004B4273" w:rsidRPr="00096CA4" w14:paraId="2EB352ED" w14:textId="77777777" w:rsidTr="00861E97">
        <w:trPr>
          <w:cantSplit/>
          <w:trHeight w:val="340"/>
          <w:tblHeader/>
          <w:jc w:val="center"/>
        </w:trPr>
        <w:tc>
          <w:tcPr>
            <w:tcW w:w="704" w:type="dxa"/>
            <w:shd w:val="clear" w:color="auto" w:fill="auto"/>
            <w:vAlign w:val="center"/>
          </w:tcPr>
          <w:p w14:paraId="18E85D3D" w14:textId="10A9900C" w:rsidR="004B4273" w:rsidRPr="00096CA4" w:rsidRDefault="004B4273" w:rsidP="004B4273">
            <w:pPr>
              <w:jc w:val="center"/>
              <w:rPr>
                <w:color w:val="000000" w:themeColor="text1"/>
              </w:rPr>
            </w:pPr>
            <w:r w:rsidRPr="00096CA4">
              <w:rPr>
                <w:color w:val="000000" w:themeColor="text1"/>
              </w:rPr>
              <w:t>1.</w:t>
            </w:r>
          </w:p>
        </w:tc>
        <w:tc>
          <w:tcPr>
            <w:tcW w:w="5245" w:type="dxa"/>
            <w:shd w:val="clear" w:color="auto" w:fill="auto"/>
            <w:vAlign w:val="center"/>
          </w:tcPr>
          <w:p w14:paraId="254DB1B9" w14:textId="36094090" w:rsidR="004B4273" w:rsidRPr="00096CA4" w:rsidRDefault="004B4273" w:rsidP="004B4273">
            <w:pPr>
              <w:jc w:val="both"/>
              <w:rPr>
                <w:color w:val="000000" w:themeColor="text1"/>
              </w:rPr>
            </w:pPr>
            <w:r w:rsidRPr="00096CA4">
              <w:rPr>
                <w:color w:val="000000" w:themeColor="text1"/>
              </w:rPr>
              <w:t>Pēc iespējas samazināt piemēslotās pastaigu laukuma platības.</w:t>
            </w:r>
          </w:p>
        </w:tc>
        <w:tc>
          <w:tcPr>
            <w:tcW w:w="2556" w:type="dxa"/>
            <w:shd w:val="clear" w:color="auto" w:fill="auto"/>
            <w:vAlign w:val="center"/>
          </w:tcPr>
          <w:p w14:paraId="30A7C167" w14:textId="77777777" w:rsidR="004B4273" w:rsidRPr="00096CA4" w:rsidRDefault="004B4273" w:rsidP="004B4273">
            <w:pPr>
              <w:jc w:val="center"/>
              <w:rPr>
                <w:bCs/>
                <w:color w:val="000000" w:themeColor="text1"/>
              </w:rPr>
            </w:pPr>
            <w:r w:rsidRPr="00096CA4">
              <w:rPr>
                <w:color w:val="000000" w:themeColor="text1"/>
              </w:rPr>
              <w:t>Vispārizmantojams</w:t>
            </w:r>
          </w:p>
        </w:tc>
      </w:tr>
      <w:tr w:rsidR="004B4273" w:rsidRPr="00096CA4" w14:paraId="5A164B61" w14:textId="77777777" w:rsidTr="00861E97">
        <w:trPr>
          <w:cantSplit/>
          <w:trHeight w:val="340"/>
          <w:tblHeader/>
          <w:jc w:val="center"/>
        </w:trPr>
        <w:tc>
          <w:tcPr>
            <w:tcW w:w="704" w:type="dxa"/>
            <w:shd w:val="clear" w:color="auto" w:fill="auto"/>
            <w:vAlign w:val="center"/>
          </w:tcPr>
          <w:p w14:paraId="30812504" w14:textId="4E2CAED7" w:rsidR="004B4273" w:rsidRPr="00096CA4" w:rsidRDefault="004B4273" w:rsidP="004B4273">
            <w:pPr>
              <w:jc w:val="center"/>
              <w:rPr>
                <w:color w:val="000000" w:themeColor="text1"/>
              </w:rPr>
            </w:pPr>
            <w:r w:rsidRPr="00096CA4">
              <w:rPr>
                <w:color w:val="000000" w:themeColor="text1"/>
              </w:rPr>
              <w:t>2.</w:t>
            </w:r>
          </w:p>
        </w:tc>
        <w:tc>
          <w:tcPr>
            <w:tcW w:w="5245" w:type="dxa"/>
            <w:shd w:val="clear" w:color="auto" w:fill="auto"/>
            <w:vAlign w:val="center"/>
          </w:tcPr>
          <w:p w14:paraId="6575D8E7" w14:textId="1BFE96DA" w:rsidR="004B4273" w:rsidRPr="00993B4B" w:rsidRDefault="004B4273" w:rsidP="004B4273">
            <w:pPr>
              <w:jc w:val="both"/>
              <w:rPr>
                <w:strike/>
                <w:color w:val="000000" w:themeColor="text1"/>
              </w:rPr>
            </w:pPr>
            <w:r w:rsidRPr="00993B4B">
              <w:rPr>
                <w:color w:val="000000" w:themeColor="text1"/>
              </w:rPr>
              <w:t>Pēc iespējas samazināt ūdens izmantošanu.</w:t>
            </w:r>
          </w:p>
        </w:tc>
        <w:tc>
          <w:tcPr>
            <w:tcW w:w="2556" w:type="dxa"/>
            <w:shd w:val="clear" w:color="auto" w:fill="auto"/>
            <w:vAlign w:val="center"/>
          </w:tcPr>
          <w:p w14:paraId="750EF693" w14:textId="77777777" w:rsidR="004B4273" w:rsidRPr="00993B4B" w:rsidRDefault="004B4273" w:rsidP="004B4273">
            <w:pPr>
              <w:jc w:val="center"/>
              <w:rPr>
                <w:bCs/>
                <w:color w:val="000000" w:themeColor="text1"/>
              </w:rPr>
            </w:pPr>
            <w:r w:rsidRPr="00993B4B">
              <w:rPr>
                <w:color w:val="000000" w:themeColor="text1"/>
              </w:rPr>
              <w:t>Vispārizmantojams</w:t>
            </w:r>
          </w:p>
        </w:tc>
      </w:tr>
      <w:tr w:rsidR="004B4273" w:rsidRPr="00096CA4" w14:paraId="2BC47C4C" w14:textId="77777777" w:rsidTr="00861E97">
        <w:trPr>
          <w:cantSplit/>
          <w:trHeight w:val="340"/>
          <w:tblHeader/>
          <w:jc w:val="center"/>
        </w:trPr>
        <w:tc>
          <w:tcPr>
            <w:tcW w:w="704" w:type="dxa"/>
            <w:shd w:val="clear" w:color="auto" w:fill="auto"/>
            <w:vAlign w:val="center"/>
          </w:tcPr>
          <w:p w14:paraId="2456AA52" w14:textId="5B4D58D3" w:rsidR="004B4273" w:rsidRPr="00096CA4" w:rsidRDefault="004B4273" w:rsidP="004B4273">
            <w:pPr>
              <w:jc w:val="center"/>
              <w:rPr>
                <w:color w:val="000000" w:themeColor="text1"/>
              </w:rPr>
            </w:pPr>
            <w:r w:rsidRPr="00096CA4">
              <w:rPr>
                <w:color w:val="000000" w:themeColor="text1"/>
              </w:rPr>
              <w:t>3.</w:t>
            </w:r>
          </w:p>
        </w:tc>
        <w:tc>
          <w:tcPr>
            <w:tcW w:w="5245" w:type="dxa"/>
            <w:shd w:val="clear" w:color="auto" w:fill="auto"/>
            <w:vAlign w:val="center"/>
          </w:tcPr>
          <w:p w14:paraId="2BD0DCB7" w14:textId="02BC7B49" w:rsidR="004B4273" w:rsidRPr="00993B4B" w:rsidRDefault="004B4273" w:rsidP="004B4273">
            <w:pPr>
              <w:jc w:val="both"/>
              <w:rPr>
                <w:color w:val="000000" w:themeColor="text1"/>
              </w:rPr>
            </w:pPr>
            <w:r w:rsidRPr="00993B4B">
              <w:rPr>
                <w:color w:val="000000" w:themeColor="text1"/>
              </w:rPr>
              <w:t>Nodalīt lietusūdeni no attīrāmām notekūdeņu plūsmām</w:t>
            </w:r>
            <w:r w:rsidR="002B2A14" w:rsidRPr="00993B4B">
              <w:rPr>
                <w:color w:val="000000" w:themeColor="text1"/>
              </w:rPr>
              <w:t xml:space="preserve"> (neattiecas uz dzīvnieku turēšanas vietām un vietām ar dzīvnieku novietnēm</w:t>
            </w:r>
            <w:r w:rsidR="000606B3" w:rsidRPr="00993B4B">
              <w:rPr>
                <w:color w:val="000000" w:themeColor="text1"/>
              </w:rPr>
              <w:t xml:space="preserve"> </w:t>
            </w:r>
            <w:r w:rsidR="002B2A14" w:rsidRPr="00993B4B">
              <w:rPr>
                <w:color w:val="000000" w:themeColor="text1"/>
              </w:rPr>
              <w:t>kopīgu  notekūdeņu novadīšanas  sistēmu )</w:t>
            </w:r>
            <w:r w:rsidRPr="00993B4B">
              <w:rPr>
                <w:color w:val="000000" w:themeColor="text1"/>
              </w:rPr>
              <w:t>.</w:t>
            </w:r>
          </w:p>
        </w:tc>
        <w:tc>
          <w:tcPr>
            <w:tcW w:w="2556" w:type="dxa"/>
            <w:shd w:val="clear" w:color="auto" w:fill="auto"/>
            <w:vAlign w:val="center"/>
          </w:tcPr>
          <w:p w14:paraId="06B0128E" w14:textId="77777777" w:rsidR="004B4273" w:rsidRPr="00993B4B" w:rsidRDefault="004B4273" w:rsidP="004B4273">
            <w:pPr>
              <w:jc w:val="both"/>
              <w:rPr>
                <w:bCs/>
                <w:color w:val="000000" w:themeColor="text1"/>
              </w:rPr>
            </w:pPr>
            <w:r w:rsidRPr="00993B4B">
              <w:rPr>
                <w:color w:val="000000" w:themeColor="text1"/>
              </w:rPr>
              <w:t>Var nebūt izmantojams esošajās novietnēs.</w:t>
            </w:r>
          </w:p>
        </w:tc>
      </w:tr>
      <w:tr w:rsidR="002028DB" w:rsidRPr="00096CA4" w14:paraId="7A1F713A" w14:textId="77777777" w:rsidTr="002028DB">
        <w:trPr>
          <w:cantSplit/>
          <w:trHeight w:val="283"/>
          <w:tblHeader/>
          <w:jc w:val="center"/>
        </w:trPr>
        <w:tc>
          <w:tcPr>
            <w:tcW w:w="8505" w:type="dxa"/>
            <w:gridSpan w:val="3"/>
            <w:shd w:val="clear" w:color="auto" w:fill="auto"/>
            <w:vAlign w:val="center"/>
          </w:tcPr>
          <w:p w14:paraId="2BE1379E" w14:textId="51952067" w:rsidR="002028DB" w:rsidRPr="00096CA4" w:rsidRDefault="002028DB" w:rsidP="00422C49">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Tehniskie paņēmieni ir aprakstīti</w:t>
            </w:r>
            <w:r w:rsidR="00422C49" w:rsidRPr="00096CA4">
              <w:rPr>
                <w:color w:val="000000" w:themeColor="text1"/>
              </w:rPr>
              <w:t xml:space="preserve"> 40. tabulā.</w:t>
            </w:r>
            <w:r w:rsidRPr="00096CA4">
              <w:rPr>
                <w:color w:val="000000" w:themeColor="text1"/>
              </w:rPr>
              <w:t xml:space="preserve"> </w:t>
            </w:r>
            <w:bookmarkStart w:id="63" w:name="_Toc403577968"/>
          </w:p>
        </w:tc>
      </w:tr>
      <w:bookmarkEnd w:id="63"/>
    </w:tbl>
    <w:p w14:paraId="6E20D48A" w14:textId="77777777" w:rsidR="001B1E98" w:rsidRPr="00096CA4" w:rsidRDefault="001B1E98" w:rsidP="00C1310D">
      <w:pPr>
        <w:rPr>
          <w:i/>
          <w:color w:val="000000" w:themeColor="text1"/>
        </w:rPr>
      </w:pPr>
    </w:p>
    <w:p w14:paraId="2D3B9EA1" w14:textId="3F1DE4C7" w:rsidR="002028DB" w:rsidRPr="00096CA4" w:rsidRDefault="00277949" w:rsidP="002C49AF">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rPr>
        <w:t>16</w:t>
      </w:r>
      <w:r w:rsidR="002C49AF"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emisijas ūdenī no notekūdeņiem, izmantojot vienu no </w:t>
      </w:r>
      <w:r w:rsidR="002C49AF" w:rsidRPr="00096CA4">
        <w:rPr>
          <w:rFonts w:ascii="Times New Roman" w:hAnsi="Times New Roman"/>
          <w:b w:val="0"/>
          <w:color w:val="000000" w:themeColor="text1"/>
          <w:sz w:val="24"/>
        </w:rPr>
        <w:t>11. tabulā</w:t>
      </w:r>
      <w:r w:rsidR="002028DB" w:rsidRPr="00096CA4">
        <w:rPr>
          <w:rFonts w:ascii="Times New Roman" w:hAnsi="Times New Roman"/>
          <w:b w:val="0"/>
          <w:color w:val="000000" w:themeColor="text1"/>
          <w:sz w:val="24"/>
        </w:rPr>
        <w:t xml:space="preserve"> norādītajiem tehniskajiem paņēmieniem vai to kombināciju</w:t>
      </w:r>
      <w:r w:rsidR="002C49AF" w:rsidRPr="00096CA4">
        <w:rPr>
          <w:rFonts w:ascii="Times New Roman" w:hAnsi="Times New Roman"/>
          <w:b w:val="0"/>
          <w:color w:val="000000" w:themeColor="text1"/>
          <w:sz w:val="24"/>
        </w:rPr>
        <w:t xml:space="preserve"> (</w:t>
      </w:r>
      <w:r w:rsidR="00756943" w:rsidRPr="00096CA4">
        <w:rPr>
          <w:rFonts w:ascii="Times New Roman" w:hAnsi="Times New Roman"/>
          <w:b w:val="0"/>
          <w:color w:val="000000" w:themeColor="text1"/>
          <w:sz w:val="24"/>
        </w:rPr>
        <w:t>turpmāk – LPTP-7</w:t>
      </w:r>
      <w:r w:rsidR="002C49AF"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61B81929" w14:textId="77777777" w:rsidR="002C49AF" w:rsidRPr="00096CA4" w:rsidRDefault="002C49AF" w:rsidP="002C49AF">
      <w:pPr>
        <w:pStyle w:val="BATNumbering"/>
        <w:numPr>
          <w:ilvl w:val="0"/>
          <w:numId w:val="0"/>
        </w:numPr>
        <w:spacing w:before="0" w:after="0"/>
        <w:jc w:val="right"/>
        <w:rPr>
          <w:rFonts w:ascii="Times New Roman" w:hAnsi="Times New Roman"/>
          <w:b w:val="0"/>
          <w:color w:val="000000" w:themeColor="text1"/>
          <w:sz w:val="24"/>
        </w:rPr>
      </w:pPr>
    </w:p>
    <w:p w14:paraId="588BA9AB" w14:textId="77777777" w:rsidR="0085657D" w:rsidRDefault="0085657D" w:rsidP="002C49AF">
      <w:pPr>
        <w:pStyle w:val="BATNumbering"/>
        <w:numPr>
          <w:ilvl w:val="0"/>
          <w:numId w:val="0"/>
        </w:numPr>
        <w:spacing w:before="0" w:after="0"/>
        <w:jc w:val="right"/>
        <w:rPr>
          <w:rFonts w:ascii="Times New Roman" w:hAnsi="Times New Roman"/>
          <w:b w:val="0"/>
          <w:color w:val="000000" w:themeColor="text1"/>
          <w:sz w:val="24"/>
        </w:rPr>
      </w:pPr>
    </w:p>
    <w:p w14:paraId="00F8E9D4" w14:textId="77777777" w:rsidR="0085657D" w:rsidRDefault="0085657D" w:rsidP="002C49AF">
      <w:pPr>
        <w:pStyle w:val="BATNumbering"/>
        <w:numPr>
          <w:ilvl w:val="0"/>
          <w:numId w:val="0"/>
        </w:numPr>
        <w:spacing w:before="0" w:after="0"/>
        <w:jc w:val="right"/>
        <w:rPr>
          <w:rFonts w:ascii="Times New Roman" w:hAnsi="Times New Roman"/>
          <w:b w:val="0"/>
          <w:color w:val="000000" w:themeColor="text1"/>
          <w:sz w:val="24"/>
        </w:rPr>
      </w:pPr>
    </w:p>
    <w:p w14:paraId="682F2249" w14:textId="77777777" w:rsidR="0085657D" w:rsidRDefault="0085657D" w:rsidP="002C49AF">
      <w:pPr>
        <w:pStyle w:val="BATNumbering"/>
        <w:numPr>
          <w:ilvl w:val="0"/>
          <w:numId w:val="0"/>
        </w:numPr>
        <w:spacing w:before="0" w:after="0"/>
        <w:jc w:val="right"/>
        <w:rPr>
          <w:rFonts w:ascii="Times New Roman" w:hAnsi="Times New Roman"/>
          <w:b w:val="0"/>
          <w:color w:val="000000" w:themeColor="text1"/>
          <w:sz w:val="24"/>
        </w:rPr>
      </w:pPr>
    </w:p>
    <w:p w14:paraId="5D39681C" w14:textId="1DF57456" w:rsidR="002C49AF" w:rsidRPr="00096CA4" w:rsidRDefault="002C49AF" w:rsidP="002C49AF">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lastRenderedPageBreak/>
        <w:t>11. tabula</w:t>
      </w:r>
    </w:p>
    <w:p w14:paraId="7E5BEB3C" w14:textId="77777777" w:rsidR="002C49AF" w:rsidRPr="00096CA4" w:rsidRDefault="002C49AF" w:rsidP="002C49AF">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5BA3C482"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969"/>
        <w:gridCol w:w="3832"/>
      </w:tblGrid>
      <w:tr w:rsidR="002C49AF" w:rsidRPr="00096CA4" w14:paraId="213C9643" w14:textId="77777777" w:rsidTr="002C49AF">
        <w:trPr>
          <w:cantSplit/>
          <w:tblHeader/>
          <w:jc w:val="center"/>
        </w:trPr>
        <w:tc>
          <w:tcPr>
            <w:tcW w:w="704" w:type="dxa"/>
            <w:shd w:val="clear" w:color="auto" w:fill="auto"/>
          </w:tcPr>
          <w:p w14:paraId="34B69CC6" w14:textId="7838064C" w:rsidR="002C49AF" w:rsidRPr="00096CA4" w:rsidRDefault="002C49AF" w:rsidP="002C49AF">
            <w:pPr>
              <w:jc w:val="center"/>
              <w:rPr>
                <w:b/>
                <w:color w:val="000000" w:themeColor="text1"/>
              </w:rPr>
            </w:pPr>
            <w:r w:rsidRPr="00096CA4">
              <w:rPr>
                <w:b/>
                <w:color w:val="000000" w:themeColor="text1"/>
              </w:rPr>
              <w:t>Nr. p. k.</w:t>
            </w:r>
          </w:p>
        </w:tc>
        <w:tc>
          <w:tcPr>
            <w:tcW w:w="3969" w:type="dxa"/>
            <w:shd w:val="clear" w:color="auto" w:fill="auto"/>
            <w:vAlign w:val="center"/>
          </w:tcPr>
          <w:p w14:paraId="5CA920D5" w14:textId="77777777" w:rsidR="002C49AF" w:rsidRPr="00096CA4" w:rsidRDefault="002C49AF" w:rsidP="002C49AF">
            <w:pPr>
              <w:jc w:val="center"/>
              <w:rPr>
                <w:strike/>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3832" w:type="dxa"/>
            <w:shd w:val="clear" w:color="auto" w:fill="auto"/>
            <w:vAlign w:val="center"/>
          </w:tcPr>
          <w:p w14:paraId="5F5D8177" w14:textId="531FE1DC" w:rsidR="002C49AF" w:rsidRPr="00096CA4" w:rsidRDefault="002C49AF" w:rsidP="002C49AF">
            <w:pPr>
              <w:jc w:val="center"/>
              <w:rPr>
                <w:color w:val="000000" w:themeColor="text1"/>
              </w:rPr>
            </w:pPr>
            <w:r w:rsidRPr="00096CA4">
              <w:rPr>
                <w:b/>
                <w:color w:val="000000" w:themeColor="text1"/>
              </w:rPr>
              <w:t>Piemērojamība</w:t>
            </w:r>
          </w:p>
        </w:tc>
      </w:tr>
      <w:tr w:rsidR="002C49AF" w:rsidRPr="00096CA4" w14:paraId="5FD05193" w14:textId="77777777" w:rsidTr="00861E97">
        <w:trPr>
          <w:cantSplit/>
          <w:tblHeader/>
          <w:jc w:val="center"/>
        </w:trPr>
        <w:tc>
          <w:tcPr>
            <w:tcW w:w="704" w:type="dxa"/>
            <w:shd w:val="clear" w:color="auto" w:fill="auto"/>
            <w:vAlign w:val="center"/>
          </w:tcPr>
          <w:p w14:paraId="2C5D4EA0" w14:textId="4DC8576D" w:rsidR="002C49AF" w:rsidRPr="00096CA4" w:rsidRDefault="002C49AF" w:rsidP="00861E97">
            <w:pPr>
              <w:jc w:val="center"/>
              <w:rPr>
                <w:color w:val="000000" w:themeColor="text1"/>
              </w:rPr>
            </w:pPr>
            <w:r w:rsidRPr="00096CA4">
              <w:rPr>
                <w:color w:val="000000" w:themeColor="text1"/>
              </w:rPr>
              <w:t>1.</w:t>
            </w:r>
          </w:p>
        </w:tc>
        <w:tc>
          <w:tcPr>
            <w:tcW w:w="3969" w:type="dxa"/>
            <w:shd w:val="clear" w:color="auto" w:fill="auto"/>
            <w:vAlign w:val="center"/>
          </w:tcPr>
          <w:p w14:paraId="129E1224" w14:textId="335D5694" w:rsidR="002C49AF" w:rsidRPr="00096CA4" w:rsidRDefault="002C49AF" w:rsidP="002C49AF">
            <w:pPr>
              <w:pStyle w:val="NormalWeb"/>
              <w:jc w:val="both"/>
              <w:rPr>
                <w:color w:val="000000" w:themeColor="text1"/>
              </w:rPr>
            </w:pPr>
            <w:r w:rsidRPr="00096CA4">
              <w:rPr>
                <w:color w:val="000000" w:themeColor="text1"/>
                <w:kern w:val="24"/>
              </w:rPr>
              <w:t>Novadīt notekūdeņus speciālā tvertnē vai šķidro kūtsmēslu krātuvē.</w:t>
            </w:r>
          </w:p>
        </w:tc>
        <w:tc>
          <w:tcPr>
            <w:tcW w:w="3832" w:type="dxa"/>
            <w:shd w:val="clear" w:color="auto" w:fill="auto"/>
            <w:vAlign w:val="center"/>
          </w:tcPr>
          <w:p w14:paraId="552AA387" w14:textId="77777777" w:rsidR="002C49AF" w:rsidRPr="00096CA4" w:rsidRDefault="002C49AF" w:rsidP="002C49AF">
            <w:pPr>
              <w:pStyle w:val="NormalWeb"/>
              <w:jc w:val="center"/>
              <w:rPr>
                <w:color w:val="000000" w:themeColor="text1"/>
              </w:rPr>
            </w:pPr>
            <w:r w:rsidRPr="00096CA4">
              <w:rPr>
                <w:color w:val="000000" w:themeColor="text1"/>
                <w:kern w:val="24"/>
              </w:rPr>
              <w:t>Vispārizmantojams</w:t>
            </w:r>
          </w:p>
        </w:tc>
      </w:tr>
      <w:tr w:rsidR="002C49AF" w:rsidRPr="00096CA4" w14:paraId="3CEA2040" w14:textId="77777777" w:rsidTr="00861E97">
        <w:trPr>
          <w:cantSplit/>
          <w:tblHeader/>
          <w:jc w:val="center"/>
        </w:trPr>
        <w:tc>
          <w:tcPr>
            <w:tcW w:w="704" w:type="dxa"/>
            <w:shd w:val="clear" w:color="auto" w:fill="auto"/>
            <w:vAlign w:val="center"/>
          </w:tcPr>
          <w:p w14:paraId="55D664F2" w14:textId="3004BC29" w:rsidR="002C49AF" w:rsidRPr="00096CA4" w:rsidRDefault="002C49AF" w:rsidP="00861E97">
            <w:pPr>
              <w:jc w:val="center"/>
              <w:rPr>
                <w:color w:val="000000" w:themeColor="text1"/>
              </w:rPr>
            </w:pPr>
            <w:r w:rsidRPr="00096CA4">
              <w:rPr>
                <w:color w:val="000000" w:themeColor="text1"/>
              </w:rPr>
              <w:t>2.</w:t>
            </w:r>
          </w:p>
        </w:tc>
        <w:tc>
          <w:tcPr>
            <w:tcW w:w="3969" w:type="dxa"/>
            <w:shd w:val="clear" w:color="auto" w:fill="auto"/>
            <w:vAlign w:val="center"/>
          </w:tcPr>
          <w:p w14:paraId="1CEB6B03" w14:textId="1ECF2C48" w:rsidR="002C49AF" w:rsidRPr="00096CA4" w:rsidRDefault="002C49AF" w:rsidP="002C49AF">
            <w:pPr>
              <w:jc w:val="both"/>
              <w:rPr>
                <w:color w:val="000000" w:themeColor="text1"/>
              </w:rPr>
            </w:pPr>
            <w:r w:rsidRPr="00096CA4">
              <w:rPr>
                <w:color w:val="000000" w:themeColor="text1"/>
                <w:kern w:val="24"/>
              </w:rPr>
              <w:t>Attīrīt notekūdeņus.</w:t>
            </w:r>
          </w:p>
        </w:tc>
        <w:tc>
          <w:tcPr>
            <w:tcW w:w="3832" w:type="dxa"/>
            <w:shd w:val="clear" w:color="auto" w:fill="auto"/>
            <w:vAlign w:val="center"/>
          </w:tcPr>
          <w:p w14:paraId="0E75166E" w14:textId="77777777" w:rsidR="002C49AF" w:rsidRPr="00096CA4" w:rsidRDefault="002C49AF" w:rsidP="002C49AF">
            <w:pPr>
              <w:jc w:val="center"/>
              <w:rPr>
                <w:color w:val="000000" w:themeColor="text1"/>
              </w:rPr>
            </w:pPr>
            <w:r w:rsidRPr="00096CA4">
              <w:rPr>
                <w:color w:val="000000" w:themeColor="text1"/>
              </w:rPr>
              <w:t>Vispārizmantojams</w:t>
            </w:r>
          </w:p>
        </w:tc>
      </w:tr>
      <w:tr w:rsidR="002C49AF" w:rsidRPr="00096CA4" w14:paraId="359EB00D" w14:textId="77777777" w:rsidTr="00861E97">
        <w:trPr>
          <w:cantSplit/>
          <w:tblHeader/>
          <w:jc w:val="center"/>
        </w:trPr>
        <w:tc>
          <w:tcPr>
            <w:tcW w:w="704" w:type="dxa"/>
            <w:shd w:val="clear" w:color="auto" w:fill="auto"/>
            <w:vAlign w:val="center"/>
          </w:tcPr>
          <w:p w14:paraId="7CE40A1E" w14:textId="34E8B247" w:rsidR="002C49AF" w:rsidRPr="00096CA4" w:rsidRDefault="002C49AF" w:rsidP="00861E97">
            <w:pPr>
              <w:jc w:val="center"/>
              <w:rPr>
                <w:color w:val="000000" w:themeColor="text1"/>
              </w:rPr>
            </w:pPr>
            <w:r w:rsidRPr="00096CA4">
              <w:rPr>
                <w:color w:val="000000" w:themeColor="text1"/>
              </w:rPr>
              <w:t>3.</w:t>
            </w:r>
          </w:p>
        </w:tc>
        <w:tc>
          <w:tcPr>
            <w:tcW w:w="3969" w:type="dxa"/>
            <w:shd w:val="clear" w:color="auto" w:fill="auto"/>
            <w:vAlign w:val="center"/>
          </w:tcPr>
          <w:p w14:paraId="53651D0E" w14:textId="78510212" w:rsidR="002C49AF" w:rsidRPr="00096CA4" w:rsidRDefault="002C49AF" w:rsidP="002C49AF">
            <w:pPr>
              <w:jc w:val="both"/>
              <w:rPr>
                <w:strike/>
                <w:color w:val="000000" w:themeColor="text1"/>
              </w:rPr>
            </w:pPr>
            <w:r w:rsidRPr="00096CA4">
              <w:rPr>
                <w:color w:val="000000" w:themeColor="text1"/>
                <w:kern w:val="24"/>
              </w:rPr>
              <w:t xml:space="preserve">Izkliedēt </w:t>
            </w:r>
            <w:r w:rsidR="003C37C5">
              <w:rPr>
                <w:color w:val="000000" w:themeColor="text1"/>
                <w:kern w:val="24"/>
              </w:rPr>
              <w:t xml:space="preserve">attīrītus </w:t>
            </w:r>
            <w:r w:rsidRPr="00096CA4">
              <w:rPr>
                <w:color w:val="000000" w:themeColor="text1"/>
                <w:kern w:val="24"/>
              </w:rPr>
              <w:t xml:space="preserve">notekūdeņus uz augsnes, piemēram, izmantojot tādas apūdeņošanas sistēmas kā smidzinātājs, mobilais laistītājs, autocisterna, </w:t>
            </w:r>
            <w:bookmarkStart w:id="64" w:name="_Ref270925050"/>
            <w:bookmarkStart w:id="65" w:name="_Ref359417241"/>
            <w:bookmarkEnd w:id="64"/>
            <w:bookmarkEnd w:id="65"/>
            <w:r w:rsidRPr="00096CA4">
              <w:rPr>
                <w:color w:val="000000" w:themeColor="text1"/>
                <w:kern w:val="24"/>
              </w:rPr>
              <w:t>izkliedētājs ar barotājšļūteni.</w:t>
            </w:r>
          </w:p>
        </w:tc>
        <w:tc>
          <w:tcPr>
            <w:tcW w:w="3832" w:type="dxa"/>
            <w:shd w:val="clear" w:color="auto" w:fill="auto"/>
            <w:vAlign w:val="center"/>
          </w:tcPr>
          <w:p w14:paraId="69187B2C" w14:textId="354F041B" w:rsidR="002C49AF" w:rsidRPr="00096CA4" w:rsidRDefault="002C49AF" w:rsidP="002C49AF">
            <w:pPr>
              <w:jc w:val="both"/>
              <w:rPr>
                <w:color w:val="000000" w:themeColor="text1"/>
              </w:rPr>
            </w:pPr>
            <w:r w:rsidRPr="00096CA4">
              <w:rPr>
                <w:color w:val="000000" w:themeColor="text1"/>
              </w:rPr>
              <w:t>Izmantojamība var būt ierobežota tāpēc, ka trūkst piemērotu zemes gabalu blakus novietnei.</w:t>
            </w:r>
          </w:p>
          <w:p w14:paraId="6B3A460F" w14:textId="77777777" w:rsidR="002C49AF" w:rsidRPr="00096CA4" w:rsidRDefault="002C49AF" w:rsidP="002C49AF">
            <w:pPr>
              <w:jc w:val="both"/>
              <w:rPr>
                <w:bCs/>
                <w:strike/>
                <w:color w:val="000000" w:themeColor="text1"/>
              </w:rPr>
            </w:pPr>
            <w:r w:rsidRPr="00096CA4">
              <w:rPr>
                <w:color w:val="000000" w:themeColor="text1"/>
              </w:rPr>
              <w:t>Attiecas tikai uz notekūdeņiem, kuriem ir pierādīts zems piesārņojuma līmenis.</w:t>
            </w:r>
          </w:p>
        </w:tc>
      </w:tr>
      <w:tr w:rsidR="002028DB" w:rsidRPr="00096CA4" w14:paraId="31084C5E" w14:textId="77777777" w:rsidTr="002028DB">
        <w:trPr>
          <w:cantSplit/>
          <w:trHeight w:val="283"/>
          <w:tblHeader/>
          <w:jc w:val="center"/>
        </w:trPr>
        <w:tc>
          <w:tcPr>
            <w:tcW w:w="8505" w:type="dxa"/>
            <w:gridSpan w:val="3"/>
            <w:shd w:val="clear" w:color="auto" w:fill="auto"/>
            <w:vAlign w:val="center"/>
          </w:tcPr>
          <w:p w14:paraId="23D4AD47" w14:textId="0C82696A" w:rsidR="002028DB" w:rsidRPr="00096CA4" w:rsidRDefault="002028DB" w:rsidP="00C1310D">
            <w:pPr>
              <w:rPr>
                <w:strike/>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1B1E98" w:rsidRPr="00096CA4">
              <w:rPr>
                <w:bCs/>
                <w:color w:val="000000" w:themeColor="text1"/>
              </w:rPr>
              <w:t>40. tabulā.</w:t>
            </w:r>
          </w:p>
        </w:tc>
      </w:tr>
    </w:tbl>
    <w:p w14:paraId="2666883E" w14:textId="77777777" w:rsidR="002028DB" w:rsidRPr="00096CA4" w:rsidRDefault="002028DB" w:rsidP="00C1310D">
      <w:pPr>
        <w:rPr>
          <w:color w:val="000000" w:themeColor="text1"/>
        </w:rPr>
      </w:pPr>
    </w:p>
    <w:p w14:paraId="4685810C" w14:textId="77777777" w:rsidR="002028DB" w:rsidRPr="00096CA4" w:rsidRDefault="002028DB" w:rsidP="00C1310D">
      <w:pPr>
        <w:jc w:val="both"/>
        <w:rPr>
          <w:b/>
          <w:color w:val="000000" w:themeColor="text1"/>
        </w:rPr>
      </w:pPr>
    </w:p>
    <w:p w14:paraId="0AB490FD" w14:textId="2EFDA062" w:rsidR="002028DB" w:rsidRPr="00096CA4" w:rsidRDefault="002C49AF" w:rsidP="002C49AF">
      <w:pPr>
        <w:pStyle w:val="Heading2"/>
        <w:spacing w:before="0"/>
        <w:jc w:val="center"/>
        <w:rPr>
          <w:rFonts w:ascii="Times New Roman" w:hAnsi="Times New Roman" w:cs="Times New Roman"/>
          <w:b/>
          <w:color w:val="000000" w:themeColor="text1"/>
          <w:sz w:val="24"/>
          <w:szCs w:val="24"/>
        </w:rPr>
      </w:pPr>
      <w:bookmarkStart w:id="66" w:name="_Toc423530147"/>
      <w:bookmarkStart w:id="67" w:name="_Toc423705686"/>
      <w:bookmarkStart w:id="68" w:name="_Toc426039635"/>
      <w:bookmarkStart w:id="69" w:name="_Toc426389312"/>
      <w:bookmarkStart w:id="70" w:name="_Toc426734023"/>
      <w:bookmarkStart w:id="71" w:name="_Toc427338665"/>
      <w:r w:rsidRPr="00096CA4">
        <w:rPr>
          <w:rFonts w:ascii="Times New Roman" w:hAnsi="Times New Roman" w:cs="Times New Roman"/>
          <w:b/>
          <w:color w:val="000000" w:themeColor="text1"/>
          <w:sz w:val="24"/>
          <w:szCs w:val="24"/>
        </w:rPr>
        <w:t xml:space="preserve">3.6. </w:t>
      </w:r>
      <w:r w:rsidR="002028DB" w:rsidRPr="00096CA4">
        <w:rPr>
          <w:rFonts w:ascii="Times New Roman" w:hAnsi="Times New Roman" w:cs="Times New Roman"/>
          <w:b/>
          <w:color w:val="000000" w:themeColor="text1"/>
          <w:sz w:val="24"/>
          <w:szCs w:val="24"/>
        </w:rPr>
        <w:t>Efektīva enerģijas izmantošana</w:t>
      </w:r>
      <w:bookmarkEnd w:id="66"/>
      <w:bookmarkEnd w:id="67"/>
      <w:bookmarkEnd w:id="68"/>
      <w:bookmarkEnd w:id="69"/>
      <w:bookmarkEnd w:id="70"/>
      <w:bookmarkEnd w:id="71"/>
    </w:p>
    <w:p w14:paraId="7CEF85C5" w14:textId="77777777" w:rsidR="002C49AF" w:rsidRPr="00096CA4" w:rsidRDefault="002C49AF" w:rsidP="002C49AF">
      <w:pPr>
        <w:pStyle w:val="BATNumbering"/>
        <w:numPr>
          <w:ilvl w:val="0"/>
          <w:numId w:val="0"/>
        </w:numPr>
        <w:spacing w:before="0" w:after="0"/>
        <w:rPr>
          <w:rFonts w:ascii="Times New Roman" w:hAnsi="Times New Roman"/>
          <w:b w:val="0"/>
          <w:color w:val="000000" w:themeColor="text1"/>
          <w:sz w:val="24"/>
          <w:lang w:bidi="ar-SA"/>
        </w:rPr>
      </w:pPr>
      <w:bookmarkStart w:id="72" w:name="_Ref419385768"/>
    </w:p>
    <w:p w14:paraId="781648E7" w14:textId="0DFE2534" w:rsidR="002028DB" w:rsidRPr="00096CA4" w:rsidRDefault="00277949" w:rsidP="002C49AF">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kā efektīvi izmantot enerģiju novietnē, izmantojot</w:t>
      </w:r>
      <w:r w:rsidR="002C49AF" w:rsidRPr="00096CA4">
        <w:rPr>
          <w:rFonts w:ascii="Times New Roman" w:hAnsi="Times New Roman"/>
          <w:b w:val="0"/>
          <w:color w:val="000000" w:themeColor="text1"/>
          <w:sz w:val="24"/>
        </w:rPr>
        <w:t xml:space="preserve"> 12. tabulā</w:t>
      </w:r>
      <w:r w:rsidR="002028DB" w:rsidRPr="00096CA4">
        <w:rPr>
          <w:rFonts w:ascii="Times New Roman" w:hAnsi="Times New Roman"/>
          <w:b w:val="0"/>
          <w:color w:val="000000" w:themeColor="text1"/>
          <w:sz w:val="24"/>
        </w:rPr>
        <w:t xml:space="preserve"> norādīto tehnisko paņēmienu kombināciju</w:t>
      </w:r>
      <w:r w:rsidR="00861E97"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LPTP-8</w:t>
      </w:r>
      <w:r w:rsidR="00861E97"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72"/>
    </w:p>
    <w:p w14:paraId="1E86D77D" w14:textId="77777777" w:rsidR="002C49AF" w:rsidRDefault="002C49AF" w:rsidP="002C49AF">
      <w:pPr>
        <w:pStyle w:val="BATNumbering"/>
        <w:numPr>
          <w:ilvl w:val="0"/>
          <w:numId w:val="0"/>
        </w:numPr>
        <w:spacing w:before="0" w:after="0"/>
        <w:rPr>
          <w:rFonts w:ascii="Times New Roman" w:hAnsi="Times New Roman"/>
          <w:color w:val="000000" w:themeColor="text1"/>
          <w:sz w:val="24"/>
        </w:rPr>
      </w:pPr>
    </w:p>
    <w:p w14:paraId="39CB1592" w14:textId="77777777" w:rsidR="003669A0" w:rsidRDefault="003669A0" w:rsidP="002C49AF">
      <w:pPr>
        <w:pStyle w:val="BATNumbering"/>
        <w:numPr>
          <w:ilvl w:val="0"/>
          <w:numId w:val="0"/>
        </w:numPr>
        <w:spacing w:before="0" w:after="0"/>
        <w:rPr>
          <w:rFonts w:ascii="Times New Roman" w:hAnsi="Times New Roman"/>
          <w:color w:val="000000" w:themeColor="text1"/>
          <w:sz w:val="24"/>
        </w:rPr>
      </w:pPr>
    </w:p>
    <w:p w14:paraId="37A3C5D4" w14:textId="5CA9B8BD" w:rsidR="002C49AF" w:rsidRPr="00096CA4" w:rsidRDefault="002C49AF" w:rsidP="002C49AF">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t>12. tabula</w:t>
      </w:r>
    </w:p>
    <w:p w14:paraId="20E927B1" w14:textId="77777777" w:rsidR="002C49AF" w:rsidRPr="00096CA4" w:rsidRDefault="002C49AF" w:rsidP="002C49AF">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09F7BC3C"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19"/>
        <w:gridCol w:w="4682"/>
      </w:tblGrid>
      <w:tr w:rsidR="002C49AF" w:rsidRPr="00096CA4" w14:paraId="48168A3E" w14:textId="77777777" w:rsidTr="00861E97">
        <w:trPr>
          <w:cantSplit/>
          <w:trHeight w:val="340"/>
          <w:tblHeader/>
          <w:jc w:val="center"/>
        </w:trPr>
        <w:tc>
          <w:tcPr>
            <w:tcW w:w="704" w:type="dxa"/>
            <w:shd w:val="clear" w:color="auto" w:fill="auto"/>
          </w:tcPr>
          <w:p w14:paraId="7FFCF613" w14:textId="342BA0A9" w:rsidR="002C49AF" w:rsidRPr="00096CA4" w:rsidRDefault="002C49AF" w:rsidP="00861E97">
            <w:pPr>
              <w:jc w:val="center"/>
              <w:rPr>
                <w:b/>
                <w:color w:val="000000" w:themeColor="text1"/>
              </w:rPr>
            </w:pPr>
            <w:r w:rsidRPr="00096CA4">
              <w:rPr>
                <w:b/>
                <w:color w:val="000000" w:themeColor="text1"/>
              </w:rPr>
              <w:t>Nr. p. k.</w:t>
            </w:r>
          </w:p>
        </w:tc>
        <w:tc>
          <w:tcPr>
            <w:tcW w:w="3119" w:type="dxa"/>
            <w:shd w:val="clear" w:color="auto" w:fill="auto"/>
            <w:vAlign w:val="center"/>
          </w:tcPr>
          <w:p w14:paraId="26794485" w14:textId="2B98C446" w:rsidR="002C49AF" w:rsidRPr="00096CA4" w:rsidRDefault="002C49AF" w:rsidP="00861E97">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682" w:type="dxa"/>
            <w:shd w:val="clear" w:color="auto" w:fill="auto"/>
            <w:vAlign w:val="center"/>
          </w:tcPr>
          <w:p w14:paraId="1546617C" w14:textId="299D422E" w:rsidR="002C49AF" w:rsidRPr="00096CA4" w:rsidRDefault="002C49AF" w:rsidP="00861E97">
            <w:pPr>
              <w:jc w:val="center"/>
              <w:rPr>
                <w:b/>
                <w:bCs/>
                <w:color w:val="000000" w:themeColor="text1"/>
              </w:rPr>
            </w:pPr>
            <w:r w:rsidRPr="00096CA4">
              <w:rPr>
                <w:b/>
                <w:color w:val="000000" w:themeColor="text1"/>
              </w:rPr>
              <w:t>Piemērojamība</w:t>
            </w:r>
          </w:p>
        </w:tc>
      </w:tr>
      <w:tr w:rsidR="002C49AF" w:rsidRPr="00096CA4" w14:paraId="2FC53B6B" w14:textId="77777777" w:rsidTr="00861E97">
        <w:trPr>
          <w:cantSplit/>
          <w:trHeight w:val="340"/>
          <w:jc w:val="center"/>
        </w:trPr>
        <w:tc>
          <w:tcPr>
            <w:tcW w:w="704" w:type="dxa"/>
            <w:shd w:val="clear" w:color="auto" w:fill="auto"/>
            <w:vAlign w:val="center"/>
          </w:tcPr>
          <w:p w14:paraId="23C24F35" w14:textId="59B561BB" w:rsidR="002C49AF" w:rsidRPr="00096CA4" w:rsidRDefault="002C49AF" w:rsidP="00861E97">
            <w:pPr>
              <w:jc w:val="center"/>
              <w:rPr>
                <w:bCs/>
                <w:color w:val="000000" w:themeColor="text1"/>
              </w:rPr>
            </w:pPr>
            <w:r w:rsidRPr="00096CA4">
              <w:rPr>
                <w:color w:val="000000" w:themeColor="text1"/>
              </w:rPr>
              <w:t>1.</w:t>
            </w:r>
          </w:p>
        </w:tc>
        <w:tc>
          <w:tcPr>
            <w:tcW w:w="3119" w:type="dxa"/>
            <w:shd w:val="clear" w:color="auto" w:fill="auto"/>
            <w:vAlign w:val="center"/>
          </w:tcPr>
          <w:p w14:paraId="70656032" w14:textId="2CB2ECD9" w:rsidR="002C49AF" w:rsidRPr="00096CA4" w:rsidRDefault="002C49AF" w:rsidP="002C49AF">
            <w:pPr>
              <w:jc w:val="both"/>
              <w:rPr>
                <w:color w:val="000000" w:themeColor="text1"/>
              </w:rPr>
            </w:pPr>
            <w:r w:rsidRPr="00096CA4">
              <w:rPr>
                <w:color w:val="000000" w:themeColor="text1"/>
                <w:kern w:val="24"/>
              </w:rPr>
              <w:t>Izmantot augstas efektivitātes apsildes/dzesēšanas un ventilācijas sistēmas</w:t>
            </w:r>
            <w:r w:rsidR="00861E97" w:rsidRPr="00096CA4">
              <w:rPr>
                <w:color w:val="000000" w:themeColor="text1"/>
                <w:kern w:val="24"/>
              </w:rPr>
              <w:t>.</w:t>
            </w:r>
          </w:p>
        </w:tc>
        <w:tc>
          <w:tcPr>
            <w:tcW w:w="4682" w:type="dxa"/>
            <w:shd w:val="clear" w:color="auto" w:fill="auto"/>
            <w:vAlign w:val="center"/>
          </w:tcPr>
          <w:p w14:paraId="7C2843FD" w14:textId="02AE11BE" w:rsidR="002C49AF" w:rsidRPr="00096CA4" w:rsidRDefault="002C49AF" w:rsidP="00861E97">
            <w:pPr>
              <w:jc w:val="both"/>
              <w:rPr>
                <w:color w:val="000000" w:themeColor="text1"/>
              </w:rPr>
            </w:pPr>
            <w:r w:rsidRPr="00096CA4">
              <w:rPr>
                <w:color w:val="000000" w:themeColor="text1"/>
                <w:kern w:val="24"/>
              </w:rPr>
              <w:t xml:space="preserve">Var nebūt izmantojams esošās </w:t>
            </w:r>
            <w:r w:rsidR="00861E97" w:rsidRPr="00096CA4">
              <w:rPr>
                <w:color w:val="000000" w:themeColor="text1"/>
                <w:kern w:val="24"/>
              </w:rPr>
              <w:t>novietnēs</w:t>
            </w:r>
            <w:r w:rsidRPr="00096CA4">
              <w:rPr>
                <w:color w:val="000000" w:themeColor="text1"/>
                <w:kern w:val="24"/>
              </w:rPr>
              <w:t>.</w:t>
            </w:r>
          </w:p>
        </w:tc>
      </w:tr>
      <w:tr w:rsidR="002C49AF" w:rsidRPr="00096CA4" w14:paraId="733D8288" w14:textId="77777777" w:rsidTr="00861E97">
        <w:trPr>
          <w:cantSplit/>
          <w:trHeight w:val="340"/>
          <w:jc w:val="center"/>
        </w:trPr>
        <w:tc>
          <w:tcPr>
            <w:tcW w:w="704" w:type="dxa"/>
            <w:shd w:val="clear" w:color="auto" w:fill="auto"/>
            <w:vAlign w:val="center"/>
          </w:tcPr>
          <w:p w14:paraId="3C85511C" w14:textId="4179E5B9" w:rsidR="002C49AF" w:rsidRPr="00096CA4" w:rsidRDefault="002C49AF" w:rsidP="00861E97">
            <w:pPr>
              <w:jc w:val="center"/>
              <w:rPr>
                <w:strike/>
                <w:color w:val="000000" w:themeColor="text1"/>
              </w:rPr>
            </w:pPr>
            <w:r w:rsidRPr="00096CA4">
              <w:rPr>
                <w:color w:val="000000" w:themeColor="text1"/>
              </w:rPr>
              <w:t>2.</w:t>
            </w:r>
          </w:p>
        </w:tc>
        <w:tc>
          <w:tcPr>
            <w:tcW w:w="3119" w:type="dxa"/>
            <w:shd w:val="clear" w:color="auto" w:fill="auto"/>
            <w:vAlign w:val="center"/>
          </w:tcPr>
          <w:p w14:paraId="618585D2" w14:textId="67351E91" w:rsidR="002C49AF" w:rsidRPr="00096CA4" w:rsidRDefault="002C49AF" w:rsidP="00861E97">
            <w:pPr>
              <w:pStyle w:val="NormalWeb"/>
              <w:jc w:val="both"/>
              <w:rPr>
                <w:color w:val="000000" w:themeColor="text1"/>
              </w:rPr>
            </w:pPr>
            <w:r w:rsidRPr="00096CA4">
              <w:rPr>
                <w:color w:val="000000" w:themeColor="text1"/>
              </w:rPr>
              <w:t>Optimizēt apsildes/dzesēšanas un ventilācijas sistēmas un to pārvaldību, īpaši tad, ja tiek izmantotas gaisa attīrīšanas sistēmas</w:t>
            </w:r>
            <w:r w:rsidR="00861E97" w:rsidRPr="00096CA4">
              <w:rPr>
                <w:color w:val="000000" w:themeColor="text1"/>
              </w:rPr>
              <w:t>.</w:t>
            </w:r>
          </w:p>
        </w:tc>
        <w:tc>
          <w:tcPr>
            <w:tcW w:w="4682" w:type="dxa"/>
            <w:shd w:val="clear" w:color="auto" w:fill="auto"/>
            <w:vAlign w:val="center"/>
          </w:tcPr>
          <w:p w14:paraId="5A6BC3A5" w14:textId="77777777" w:rsidR="002C49AF" w:rsidRPr="00096CA4" w:rsidRDefault="002C49AF" w:rsidP="002C49AF">
            <w:pPr>
              <w:jc w:val="both"/>
              <w:rPr>
                <w:strike/>
                <w:color w:val="000000" w:themeColor="text1"/>
              </w:rPr>
            </w:pPr>
            <w:r w:rsidRPr="00096CA4">
              <w:rPr>
                <w:color w:val="000000" w:themeColor="text1"/>
              </w:rPr>
              <w:t>Vispārizmantojams</w:t>
            </w:r>
          </w:p>
        </w:tc>
      </w:tr>
      <w:tr w:rsidR="002C49AF" w:rsidRPr="00096CA4" w14:paraId="0BE00DD8" w14:textId="77777777" w:rsidTr="00861E97">
        <w:trPr>
          <w:cantSplit/>
          <w:trHeight w:val="340"/>
          <w:jc w:val="center"/>
        </w:trPr>
        <w:tc>
          <w:tcPr>
            <w:tcW w:w="704" w:type="dxa"/>
            <w:shd w:val="clear" w:color="auto" w:fill="auto"/>
            <w:vAlign w:val="center"/>
          </w:tcPr>
          <w:p w14:paraId="19C58356" w14:textId="3F0AE18D" w:rsidR="002C49AF" w:rsidRPr="00096CA4" w:rsidRDefault="002C49AF" w:rsidP="00861E97">
            <w:pPr>
              <w:jc w:val="center"/>
              <w:rPr>
                <w:bCs/>
                <w:color w:val="000000" w:themeColor="text1"/>
              </w:rPr>
            </w:pPr>
            <w:r w:rsidRPr="00096CA4">
              <w:rPr>
                <w:color w:val="000000" w:themeColor="text1"/>
              </w:rPr>
              <w:t>3.</w:t>
            </w:r>
          </w:p>
        </w:tc>
        <w:tc>
          <w:tcPr>
            <w:tcW w:w="3119" w:type="dxa"/>
            <w:shd w:val="clear" w:color="auto" w:fill="auto"/>
            <w:vAlign w:val="center"/>
          </w:tcPr>
          <w:p w14:paraId="494C2B52" w14:textId="69F00C8B" w:rsidR="002C49AF" w:rsidRPr="00096CA4" w:rsidRDefault="002C49AF" w:rsidP="002C49AF">
            <w:pPr>
              <w:jc w:val="both"/>
              <w:rPr>
                <w:bCs/>
                <w:color w:val="000000" w:themeColor="text1"/>
              </w:rPr>
            </w:pPr>
            <w:r w:rsidRPr="00096CA4">
              <w:rPr>
                <w:color w:val="000000" w:themeColor="text1"/>
              </w:rPr>
              <w:t>Izolēt dzīvnieku novietnes sienas, grīdas un/vai griestus</w:t>
            </w:r>
            <w:r w:rsidR="00861E97" w:rsidRPr="00096CA4">
              <w:rPr>
                <w:color w:val="000000" w:themeColor="text1"/>
              </w:rPr>
              <w:t>.</w:t>
            </w:r>
          </w:p>
        </w:tc>
        <w:tc>
          <w:tcPr>
            <w:tcW w:w="4682" w:type="dxa"/>
            <w:shd w:val="clear" w:color="auto" w:fill="auto"/>
            <w:vAlign w:val="center"/>
          </w:tcPr>
          <w:p w14:paraId="0A26C1A8" w14:textId="06B2B338" w:rsidR="002C49AF" w:rsidRPr="00096CA4" w:rsidRDefault="002C49AF" w:rsidP="00861E97">
            <w:pPr>
              <w:jc w:val="both"/>
              <w:rPr>
                <w:color w:val="000000" w:themeColor="text1"/>
              </w:rPr>
            </w:pPr>
            <w:r w:rsidRPr="00096CA4">
              <w:rPr>
                <w:color w:val="000000" w:themeColor="text1"/>
              </w:rPr>
              <w:t xml:space="preserve">Var nebūt izmantojams </w:t>
            </w:r>
            <w:r w:rsidR="00861E97" w:rsidRPr="00096CA4">
              <w:rPr>
                <w:color w:val="000000" w:themeColor="text1"/>
              </w:rPr>
              <w:t>novietnēs</w:t>
            </w:r>
            <w:r w:rsidRPr="00096CA4">
              <w:rPr>
                <w:color w:val="000000" w:themeColor="text1"/>
              </w:rPr>
              <w:t>, ku</w:t>
            </w:r>
            <w:bookmarkStart w:id="73" w:name="_Toc403577969"/>
            <w:r w:rsidR="00861E97" w:rsidRPr="00096CA4">
              <w:rPr>
                <w:color w:val="000000" w:themeColor="text1"/>
              </w:rPr>
              <w:t>rā</w:t>
            </w:r>
            <w:r w:rsidRPr="00096CA4">
              <w:rPr>
                <w:color w:val="000000" w:themeColor="text1"/>
              </w:rPr>
              <w:t xml:space="preserve">s izmanto dabisko ventilāciju. </w:t>
            </w:r>
            <w:r w:rsidRPr="00096CA4">
              <w:rPr>
                <w:color w:val="000000" w:themeColor="text1"/>
                <w:kern w:val="24"/>
              </w:rPr>
              <w:t xml:space="preserve">Esošās </w:t>
            </w:r>
            <w:r w:rsidR="00861E97" w:rsidRPr="00096CA4">
              <w:rPr>
                <w:color w:val="000000" w:themeColor="text1"/>
                <w:kern w:val="24"/>
              </w:rPr>
              <w:t>noviet</w:t>
            </w:r>
            <w:r w:rsidR="00EA1AA6">
              <w:rPr>
                <w:color w:val="000000" w:themeColor="text1"/>
                <w:kern w:val="24"/>
              </w:rPr>
              <w:t>n</w:t>
            </w:r>
            <w:r w:rsidR="00861E97" w:rsidRPr="00096CA4">
              <w:rPr>
                <w:color w:val="000000" w:themeColor="text1"/>
                <w:kern w:val="24"/>
              </w:rPr>
              <w:t>es</w:t>
            </w:r>
            <w:r w:rsidRPr="00096CA4">
              <w:rPr>
                <w:color w:val="000000" w:themeColor="text1"/>
                <w:kern w:val="24"/>
              </w:rPr>
              <w:t xml:space="preserve"> izolācija var nebūt izmantojama konstrukcijas ierobežojumu dēļ.</w:t>
            </w:r>
            <w:bookmarkStart w:id="74" w:name="_Ref416940111"/>
            <w:bookmarkStart w:id="75" w:name="_Ref362017488"/>
            <w:bookmarkEnd w:id="73"/>
            <w:bookmarkEnd w:id="74"/>
            <w:bookmarkEnd w:id="75"/>
          </w:p>
        </w:tc>
      </w:tr>
      <w:tr w:rsidR="00717F5C" w:rsidRPr="00096CA4" w14:paraId="3768FA46" w14:textId="77777777" w:rsidTr="00861E97">
        <w:trPr>
          <w:cantSplit/>
          <w:trHeight w:val="624"/>
          <w:jc w:val="center"/>
        </w:trPr>
        <w:tc>
          <w:tcPr>
            <w:tcW w:w="704" w:type="dxa"/>
            <w:shd w:val="clear" w:color="auto" w:fill="auto"/>
            <w:vAlign w:val="center"/>
          </w:tcPr>
          <w:p w14:paraId="2D7FD9B5" w14:textId="40789604" w:rsidR="002028DB" w:rsidRPr="00096CA4" w:rsidRDefault="002C49AF" w:rsidP="00861E97">
            <w:pPr>
              <w:jc w:val="center"/>
              <w:rPr>
                <w:strike/>
                <w:color w:val="000000" w:themeColor="text1"/>
              </w:rPr>
            </w:pPr>
            <w:r w:rsidRPr="00096CA4">
              <w:rPr>
                <w:color w:val="000000" w:themeColor="text1"/>
              </w:rPr>
              <w:t>4.</w:t>
            </w:r>
          </w:p>
        </w:tc>
        <w:tc>
          <w:tcPr>
            <w:tcW w:w="3119" w:type="dxa"/>
            <w:shd w:val="clear" w:color="auto" w:fill="auto"/>
            <w:vAlign w:val="center"/>
          </w:tcPr>
          <w:p w14:paraId="1CCFBE1C" w14:textId="7CAA237B" w:rsidR="002028DB" w:rsidRPr="00096CA4" w:rsidRDefault="002028DB" w:rsidP="00C1310D">
            <w:pPr>
              <w:jc w:val="both"/>
              <w:rPr>
                <w:color w:val="000000" w:themeColor="text1"/>
              </w:rPr>
            </w:pPr>
            <w:r w:rsidRPr="00096CA4">
              <w:rPr>
                <w:color w:val="000000" w:themeColor="text1"/>
              </w:rPr>
              <w:t>Izmantot energoefektīvu apgaismojumu</w:t>
            </w:r>
            <w:r w:rsidR="00861E97" w:rsidRPr="00096CA4">
              <w:rPr>
                <w:color w:val="000000" w:themeColor="text1"/>
              </w:rPr>
              <w:t>.</w:t>
            </w:r>
          </w:p>
        </w:tc>
        <w:tc>
          <w:tcPr>
            <w:tcW w:w="4682" w:type="dxa"/>
            <w:shd w:val="clear" w:color="auto" w:fill="auto"/>
            <w:vAlign w:val="center"/>
          </w:tcPr>
          <w:p w14:paraId="68BD0B57" w14:textId="77777777" w:rsidR="002028DB" w:rsidRPr="00096CA4" w:rsidRDefault="002028DB" w:rsidP="00C1310D">
            <w:pPr>
              <w:rPr>
                <w:bCs/>
                <w:color w:val="000000" w:themeColor="text1"/>
              </w:rPr>
            </w:pPr>
            <w:r w:rsidRPr="00096CA4">
              <w:rPr>
                <w:color w:val="000000" w:themeColor="text1"/>
              </w:rPr>
              <w:t>Vispārizmantojams</w:t>
            </w:r>
          </w:p>
        </w:tc>
      </w:tr>
      <w:tr w:rsidR="00717F5C" w:rsidRPr="00096CA4" w14:paraId="70C3DDAD" w14:textId="77777777" w:rsidTr="00861E97">
        <w:trPr>
          <w:cantSplit/>
          <w:trHeight w:val="340"/>
          <w:jc w:val="center"/>
        </w:trPr>
        <w:tc>
          <w:tcPr>
            <w:tcW w:w="704" w:type="dxa"/>
            <w:shd w:val="clear" w:color="auto" w:fill="auto"/>
            <w:vAlign w:val="center"/>
          </w:tcPr>
          <w:p w14:paraId="515617F6" w14:textId="4AB187BF" w:rsidR="002028DB" w:rsidRPr="00096CA4" w:rsidRDefault="002C49AF" w:rsidP="00861E97">
            <w:pPr>
              <w:jc w:val="center"/>
              <w:rPr>
                <w:strike/>
                <w:color w:val="000000" w:themeColor="text1"/>
              </w:rPr>
            </w:pPr>
            <w:r w:rsidRPr="00096CA4">
              <w:rPr>
                <w:color w:val="000000" w:themeColor="text1"/>
              </w:rPr>
              <w:t>5.</w:t>
            </w:r>
          </w:p>
        </w:tc>
        <w:tc>
          <w:tcPr>
            <w:tcW w:w="3119" w:type="dxa"/>
            <w:shd w:val="clear" w:color="auto" w:fill="auto"/>
            <w:vAlign w:val="center"/>
          </w:tcPr>
          <w:p w14:paraId="6EE20B9C" w14:textId="77777777" w:rsidR="002028DB" w:rsidRPr="00096CA4" w:rsidRDefault="002028DB" w:rsidP="00C1310D">
            <w:pPr>
              <w:jc w:val="both"/>
              <w:rPr>
                <w:bCs/>
                <w:color w:val="000000" w:themeColor="text1"/>
              </w:rPr>
            </w:pPr>
            <w:r w:rsidRPr="00096CA4">
              <w:rPr>
                <w:color w:val="000000" w:themeColor="text1"/>
              </w:rPr>
              <w:t>Izmantot siltummaiņus. Var izmantot vienu no šādām sistēmām:</w:t>
            </w:r>
          </w:p>
          <w:p w14:paraId="70E4584E" w14:textId="765EF0D9" w:rsidR="002028DB" w:rsidRPr="00096CA4" w:rsidRDefault="00861E97" w:rsidP="00D403BF">
            <w:pPr>
              <w:pStyle w:val="ListParagraph"/>
              <w:numPr>
                <w:ilvl w:val="0"/>
                <w:numId w:val="68"/>
              </w:numPr>
              <w:jc w:val="both"/>
              <w:rPr>
                <w:bCs/>
                <w:color w:val="000000" w:themeColor="text1"/>
              </w:rPr>
            </w:pPr>
            <w:r w:rsidRPr="00096CA4">
              <w:rPr>
                <w:color w:val="000000" w:themeColor="text1"/>
              </w:rPr>
              <w:t>"gaiss-</w:t>
            </w:r>
            <w:r w:rsidR="002028DB" w:rsidRPr="00096CA4">
              <w:rPr>
                <w:color w:val="000000" w:themeColor="text1"/>
              </w:rPr>
              <w:t>gaiss</w:t>
            </w:r>
            <w:r w:rsidRPr="00096CA4">
              <w:rPr>
                <w:color w:val="000000" w:themeColor="text1"/>
              </w:rPr>
              <w:t>"</w:t>
            </w:r>
            <w:r w:rsidR="002028DB" w:rsidRPr="00096CA4">
              <w:rPr>
                <w:color w:val="000000" w:themeColor="text1"/>
              </w:rPr>
              <w:t>,</w:t>
            </w:r>
          </w:p>
          <w:p w14:paraId="031C9343" w14:textId="54A84516" w:rsidR="002028DB" w:rsidRPr="00096CA4" w:rsidRDefault="00861E97" w:rsidP="00D403BF">
            <w:pPr>
              <w:pStyle w:val="ListParagraph"/>
              <w:numPr>
                <w:ilvl w:val="0"/>
                <w:numId w:val="68"/>
              </w:numPr>
              <w:jc w:val="both"/>
              <w:rPr>
                <w:bCs/>
                <w:color w:val="000000" w:themeColor="text1"/>
              </w:rPr>
            </w:pPr>
            <w:r w:rsidRPr="00096CA4">
              <w:rPr>
                <w:color w:val="000000" w:themeColor="text1"/>
              </w:rPr>
              <w:t>"</w:t>
            </w:r>
            <w:r w:rsidR="002028DB" w:rsidRPr="00096CA4">
              <w:rPr>
                <w:color w:val="000000" w:themeColor="text1"/>
              </w:rPr>
              <w:t>gaiss-ūdens</w:t>
            </w:r>
            <w:r w:rsidRPr="00096CA4">
              <w:rPr>
                <w:color w:val="000000" w:themeColor="text1"/>
              </w:rPr>
              <w:t>"</w:t>
            </w:r>
            <w:r w:rsidR="002028DB" w:rsidRPr="00096CA4">
              <w:rPr>
                <w:color w:val="000000" w:themeColor="text1"/>
              </w:rPr>
              <w:t>,</w:t>
            </w:r>
          </w:p>
          <w:p w14:paraId="7A4A2C9B" w14:textId="05496787" w:rsidR="002028DB" w:rsidRPr="00096CA4" w:rsidRDefault="00861E97" w:rsidP="00D403BF">
            <w:pPr>
              <w:pStyle w:val="ListParagraph"/>
              <w:numPr>
                <w:ilvl w:val="0"/>
                <w:numId w:val="68"/>
              </w:numPr>
              <w:jc w:val="both"/>
              <w:rPr>
                <w:color w:val="000000" w:themeColor="text1"/>
              </w:rPr>
            </w:pPr>
            <w:r w:rsidRPr="00096CA4">
              <w:rPr>
                <w:color w:val="000000" w:themeColor="text1"/>
              </w:rPr>
              <w:t>"</w:t>
            </w:r>
            <w:r w:rsidR="002028DB" w:rsidRPr="00096CA4">
              <w:rPr>
                <w:color w:val="000000" w:themeColor="text1"/>
              </w:rPr>
              <w:t>gaiss-zeme</w:t>
            </w:r>
            <w:r w:rsidRPr="00096CA4">
              <w:rPr>
                <w:color w:val="000000" w:themeColor="text1"/>
              </w:rPr>
              <w:t>"</w:t>
            </w:r>
            <w:r w:rsidR="002028DB" w:rsidRPr="00096CA4">
              <w:rPr>
                <w:color w:val="000000" w:themeColor="text1"/>
              </w:rPr>
              <w:t>.</w:t>
            </w:r>
          </w:p>
        </w:tc>
        <w:tc>
          <w:tcPr>
            <w:tcW w:w="4682" w:type="dxa"/>
            <w:shd w:val="clear" w:color="auto" w:fill="auto"/>
            <w:vAlign w:val="center"/>
          </w:tcPr>
          <w:p w14:paraId="0A9E2A27" w14:textId="1406B779" w:rsidR="002028DB" w:rsidRPr="00096CA4" w:rsidRDefault="002028DB" w:rsidP="00861E97">
            <w:pPr>
              <w:jc w:val="both"/>
              <w:rPr>
                <w:strike/>
                <w:color w:val="000000" w:themeColor="text1"/>
              </w:rPr>
            </w:pPr>
            <w:r w:rsidRPr="00096CA4">
              <w:rPr>
                <w:color w:val="000000" w:themeColor="text1"/>
              </w:rPr>
              <w:t>S</w:t>
            </w:r>
            <w:r w:rsidR="00861E97" w:rsidRPr="00096CA4">
              <w:rPr>
                <w:color w:val="000000" w:themeColor="text1"/>
              </w:rPr>
              <w:t>iltummaiņi "gaiss-zeme"</w:t>
            </w:r>
            <w:r w:rsidRPr="00096CA4">
              <w:rPr>
                <w:color w:val="000000" w:themeColor="text1"/>
              </w:rPr>
              <w:t xml:space="preserve"> ir izmantojami tikai tad, ja ir pieejama pietiekami liela augsnes virsma.</w:t>
            </w:r>
          </w:p>
        </w:tc>
      </w:tr>
      <w:tr w:rsidR="00717F5C" w:rsidRPr="00096CA4" w14:paraId="01809E60" w14:textId="77777777" w:rsidTr="00861E97">
        <w:trPr>
          <w:cantSplit/>
          <w:trHeight w:val="340"/>
          <w:jc w:val="center"/>
        </w:trPr>
        <w:tc>
          <w:tcPr>
            <w:tcW w:w="704" w:type="dxa"/>
            <w:shd w:val="clear" w:color="auto" w:fill="auto"/>
            <w:vAlign w:val="center"/>
          </w:tcPr>
          <w:p w14:paraId="251C28F1" w14:textId="10F96D6F" w:rsidR="002028DB" w:rsidRPr="00096CA4" w:rsidRDefault="002C49AF" w:rsidP="00861E97">
            <w:pPr>
              <w:jc w:val="center"/>
              <w:rPr>
                <w:strike/>
                <w:color w:val="000000" w:themeColor="text1"/>
              </w:rPr>
            </w:pPr>
            <w:r w:rsidRPr="00096CA4">
              <w:rPr>
                <w:color w:val="000000" w:themeColor="text1"/>
              </w:rPr>
              <w:lastRenderedPageBreak/>
              <w:t>6.</w:t>
            </w:r>
          </w:p>
        </w:tc>
        <w:tc>
          <w:tcPr>
            <w:tcW w:w="3119" w:type="dxa"/>
            <w:shd w:val="clear" w:color="auto" w:fill="auto"/>
            <w:vAlign w:val="center"/>
          </w:tcPr>
          <w:p w14:paraId="445B5907" w14:textId="60B95B39" w:rsidR="002028DB" w:rsidRPr="00096CA4" w:rsidRDefault="002028DB" w:rsidP="00C1310D">
            <w:pPr>
              <w:jc w:val="both"/>
              <w:rPr>
                <w:bCs/>
                <w:color w:val="000000" w:themeColor="text1"/>
              </w:rPr>
            </w:pPr>
            <w:r w:rsidRPr="00096CA4">
              <w:rPr>
                <w:color w:val="000000" w:themeColor="text1"/>
              </w:rPr>
              <w:t>Izmantot siltumsūkņus siltuma atgūšanai</w:t>
            </w:r>
            <w:r w:rsidR="00861E97" w:rsidRPr="00096CA4">
              <w:rPr>
                <w:color w:val="000000" w:themeColor="text1"/>
              </w:rPr>
              <w:t>.</w:t>
            </w:r>
          </w:p>
        </w:tc>
        <w:tc>
          <w:tcPr>
            <w:tcW w:w="4682" w:type="dxa"/>
            <w:shd w:val="clear" w:color="auto" w:fill="auto"/>
            <w:vAlign w:val="center"/>
          </w:tcPr>
          <w:p w14:paraId="7F733336" w14:textId="77777777" w:rsidR="002028DB" w:rsidRPr="00096CA4" w:rsidRDefault="002028DB" w:rsidP="00861E97">
            <w:pPr>
              <w:jc w:val="both"/>
              <w:rPr>
                <w:bCs/>
                <w:color w:val="000000" w:themeColor="text1"/>
              </w:rPr>
            </w:pPr>
            <w:r w:rsidRPr="00096CA4">
              <w:rPr>
                <w:color w:val="000000" w:themeColor="text1"/>
              </w:rPr>
              <w:t>Uz ģeotermālā siltuma atgūšanu balstītu siltumsūkņu izmantojamība ir ierobežota, ja tiek izmantotas horizontālas caurules, jo ir vajadzīga liela pieejamā platība.</w:t>
            </w:r>
          </w:p>
        </w:tc>
      </w:tr>
      <w:tr w:rsidR="00717F5C" w:rsidRPr="00096CA4" w14:paraId="371DC4B2" w14:textId="77777777" w:rsidTr="00861E97">
        <w:trPr>
          <w:cantSplit/>
          <w:trHeight w:val="340"/>
          <w:jc w:val="center"/>
        </w:trPr>
        <w:tc>
          <w:tcPr>
            <w:tcW w:w="704" w:type="dxa"/>
            <w:shd w:val="clear" w:color="auto" w:fill="auto"/>
            <w:vAlign w:val="center"/>
          </w:tcPr>
          <w:p w14:paraId="3E4870D0" w14:textId="1D36AF56" w:rsidR="002028DB" w:rsidRPr="00096CA4" w:rsidRDefault="002C49AF" w:rsidP="00861E97">
            <w:pPr>
              <w:jc w:val="center"/>
              <w:rPr>
                <w:strike/>
                <w:color w:val="000000" w:themeColor="text1"/>
              </w:rPr>
            </w:pPr>
            <w:r w:rsidRPr="00096CA4">
              <w:rPr>
                <w:color w:val="000000" w:themeColor="text1"/>
              </w:rPr>
              <w:t>7.</w:t>
            </w:r>
          </w:p>
        </w:tc>
        <w:tc>
          <w:tcPr>
            <w:tcW w:w="3119" w:type="dxa"/>
            <w:shd w:val="clear" w:color="auto" w:fill="auto"/>
            <w:vAlign w:val="center"/>
          </w:tcPr>
          <w:p w14:paraId="7C1CAE48" w14:textId="7C8ACD0A" w:rsidR="002028DB" w:rsidRPr="00096CA4" w:rsidRDefault="002028DB" w:rsidP="00C1310D">
            <w:pPr>
              <w:jc w:val="both"/>
              <w:rPr>
                <w:bCs/>
                <w:color w:val="000000" w:themeColor="text1"/>
              </w:rPr>
            </w:pPr>
            <w:r w:rsidRPr="00096CA4">
              <w:rPr>
                <w:color w:val="000000" w:themeColor="text1"/>
              </w:rPr>
              <w:t>Izmantot siltuma atgūšanu ar apsildāmas un dzesējamas pakaišiem klātas grīdas palīdzību (komb</w:t>
            </w:r>
            <w:r w:rsidR="00A0505A" w:rsidRPr="00096CA4">
              <w:rPr>
                <w:color w:val="000000" w:themeColor="text1"/>
              </w:rPr>
              <w:t>inēta sildīšanas un dzesēšanas (</w:t>
            </w:r>
            <w:r w:rsidRPr="00096CA4">
              <w:rPr>
                <w:i/>
                <w:color w:val="000000" w:themeColor="text1"/>
              </w:rPr>
              <w:t>combideck</w:t>
            </w:r>
            <w:r w:rsidR="00A0505A" w:rsidRPr="00096CA4">
              <w:rPr>
                <w:color w:val="000000" w:themeColor="text1"/>
              </w:rPr>
              <w:t>)</w:t>
            </w:r>
            <w:r w:rsidRPr="00096CA4">
              <w:rPr>
                <w:color w:val="000000" w:themeColor="text1"/>
              </w:rPr>
              <w:t xml:space="preserve"> sistēma)</w:t>
            </w:r>
            <w:r w:rsidR="00A0505A" w:rsidRPr="00096CA4">
              <w:rPr>
                <w:color w:val="000000" w:themeColor="text1"/>
              </w:rPr>
              <w:t>.</w:t>
            </w:r>
          </w:p>
        </w:tc>
        <w:tc>
          <w:tcPr>
            <w:tcW w:w="4682" w:type="dxa"/>
            <w:shd w:val="clear" w:color="auto" w:fill="auto"/>
            <w:vAlign w:val="center"/>
          </w:tcPr>
          <w:p w14:paraId="7356F9D6" w14:textId="204D753F" w:rsidR="002028DB" w:rsidRPr="00096CA4" w:rsidRDefault="002028DB" w:rsidP="00861E97">
            <w:pPr>
              <w:jc w:val="both"/>
              <w:rPr>
                <w:color w:val="000000" w:themeColor="text1"/>
              </w:rPr>
            </w:pPr>
            <w:r w:rsidRPr="00096CA4">
              <w:rPr>
                <w:color w:val="000000" w:themeColor="text1"/>
              </w:rPr>
              <w:t xml:space="preserve">Nav izmantojams cūku </w:t>
            </w:r>
            <w:r w:rsidR="00A254FE" w:rsidRPr="00096CA4">
              <w:rPr>
                <w:color w:val="000000" w:themeColor="text1"/>
              </w:rPr>
              <w:t>novietnēs</w:t>
            </w:r>
            <w:r w:rsidRPr="00096CA4">
              <w:rPr>
                <w:color w:val="000000" w:themeColor="text1"/>
              </w:rPr>
              <w:t>.</w:t>
            </w:r>
          </w:p>
          <w:p w14:paraId="6ABB8658" w14:textId="77777777" w:rsidR="002028DB" w:rsidRPr="00096CA4" w:rsidRDefault="002028DB" w:rsidP="00861E97">
            <w:pPr>
              <w:jc w:val="both"/>
              <w:rPr>
                <w:bCs/>
                <w:color w:val="000000" w:themeColor="text1"/>
              </w:rPr>
            </w:pPr>
            <w:r w:rsidRPr="00096CA4">
              <w:rPr>
                <w:color w:val="000000" w:themeColor="text1"/>
              </w:rPr>
              <w:t>Izmantojamība ir atkarīga no iespējas uzstādīt slēgtu cirkulējošā ūdens pazemes krātuvi.</w:t>
            </w:r>
          </w:p>
        </w:tc>
      </w:tr>
      <w:tr w:rsidR="00717F5C" w:rsidRPr="00096CA4" w14:paraId="1FB4F8CC" w14:textId="77777777" w:rsidTr="00861E97">
        <w:trPr>
          <w:cantSplit/>
          <w:trHeight w:val="340"/>
          <w:jc w:val="center"/>
        </w:trPr>
        <w:tc>
          <w:tcPr>
            <w:tcW w:w="704" w:type="dxa"/>
            <w:shd w:val="clear" w:color="auto" w:fill="auto"/>
            <w:vAlign w:val="center"/>
          </w:tcPr>
          <w:p w14:paraId="0C0FBBA1" w14:textId="748A7E57" w:rsidR="002028DB" w:rsidRPr="00096CA4" w:rsidRDefault="002C49AF" w:rsidP="00861E97">
            <w:pPr>
              <w:jc w:val="center"/>
              <w:rPr>
                <w:strike/>
                <w:color w:val="000000" w:themeColor="text1"/>
              </w:rPr>
            </w:pPr>
            <w:r w:rsidRPr="00096CA4">
              <w:rPr>
                <w:color w:val="000000" w:themeColor="text1"/>
              </w:rPr>
              <w:t>8.</w:t>
            </w:r>
          </w:p>
        </w:tc>
        <w:tc>
          <w:tcPr>
            <w:tcW w:w="3119" w:type="dxa"/>
            <w:shd w:val="clear" w:color="auto" w:fill="auto"/>
            <w:vAlign w:val="center"/>
          </w:tcPr>
          <w:p w14:paraId="529DD698" w14:textId="41ED7160" w:rsidR="002028DB" w:rsidRPr="00096CA4" w:rsidRDefault="002028DB" w:rsidP="00C1310D">
            <w:pPr>
              <w:pStyle w:val="NormalWeb"/>
              <w:rPr>
                <w:color w:val="000000" w:themeColor="text1"/>
              </w:rPr>
            </w:pPr>
            <w:r w:rsidRPr="00096CA4">
              <w:rPr>
                <w:color w:val="000000" w:themeColor="text1"/>
              </w:rPr>
              <w:t>Izmantot dabisko ventilāciju</w:t>
            </w:r>
            <w:r w:rsidR="00861E97" w:rsidRPr="00096CA4">
              <w:rPr>
                <w:color w:val="000000" w:themeColor="text1"/>
              </w:rPr>
              <w:t>.</w:t>
            </w:r>
          </w:p>
        </w:tc>
        <w:tc>
          <w:tcPr>
            <w:tcW w:w="4682" w:type="dxa"/>
            <w:shd w:val="clear" w:color="auto" w:fill="auto"/>
            <w:vAlign w:val="center"/>
          </w:tcPr>
          <w:p w14:paraId="0C3E6D86" w14:textId="242E8E28" w:rsidR="002028DB" w:rsidRPr="00096CA4" w:rsidRDefault="002028DB" w:rsidP="00861E97">
            <w:pPr>
              <w:pStyle w:val="NormalWeb"/>
              <w:jc w:val="both"/>
              <w:rPr>
                <w:bCs/>
                <w:color w:val="000000" w:themeColor="text1"/>
              </w:rPr>
            </w:pPr>
            <w:r w:rsidRPr="00096CA4">
              <w:rPr>
                <w:color w:val="000000" w:themeColor="text1"/>
              </w:rPr>
              <w:t xml:space="preserve">Nav izmantojams </w:t>
            </w:r>
            <w:r w:rsidR="00A254FE" w:rsidRPr="00096CA4">
              <w:rPr>
                <w:color w:val="000000" w:themeColor="text1"/>
              </w:rPr>
              <w:t>novietnēs</w:t>
            </w:r>
            <w:r w:rsidRPr="00096CA4">
              <w:rPr>
                <w:color w:val="000000" w:themeColor="text1"/>
              </w:rPr>
              <w:t xml:space="preserve"> ar centrālo ventilācijas sistēmu.</w:t>
            </w:r>
          </w:p>
          <w:p w14:paraId="51FC5B29" w14:textId="568638B4" w:rsidR="002028DB" w:rsidRPr="00096CA4" w:rsidRDefault="002028DB" w:rsidP="00861E97">
            <w:pPr>
              <w:pStyle w:val="NormalWeb"/>
              <w:jc w:val="both"/>
              <w:rPr>
                <w:color w:val="000000" w:themeColor="text1"/>
              </w:rPr>
            </w:pPr>
            <w:r w:rsidRPr="00096CA4">
              <w:rPr>
                <w:color w:val="000000" w:themeColor="text1"/>
              </w:rPr>
              <w:t xml:space="preserve">Cūku </w:t>
            </w:r>
            <w:r w:rsidR="00A254FE" w:rsidRPr="00096CA4">
              <w:rPr>
                <w:color w:val="000000" w:themeColor="text1"/>
              </w:rPr>
              <w:t>novietnēs</w:t>
            </w:r>
            <w:r w:rsidRPr="00096CA4">
              <w:rPr>
                <w:color w:val="000000" w:themeColor="text1"/>
              </w:rPr>
              <w:t xml:space="preserve"> var nebūt izmantojams:</w:t>
            </w:r>
          </w:p>
          <w:p w14:paraId="75531585" w14:textId="30D5A564" w:rsidR="00861E97" w:rsidRPr="00096CA4" w:rsidRDefault="002028DB" w:rsidP="00DD2281">
            <w:pPr>
              <w:pStyle w:val="NormalWeb"/>
              <w:numPr>
                <w:ilvl w:val="0"/>
                <w:numId w:val="34"/>
              </w:numPr>
              <w:ind w:left="600"/>
              <w:jc w:val="both"/>
              <w:rPr>
                <w:bCs/>
                <w:color w:val="000000" w:themeColor="text1"/>
              </w:rPr>
            </w:pPr>
            <w:r w:rsidRPr="00096CA4">
              <w:rPr>
                <w:color w:val="000000" w:themeColor="text1"/>
              </w:rPr>
              <w:t>novietņu sistēmās ar paka</w:t>
            </w:r>
            <w:r w:rsidR="00A254FE" w:rsidRPr="00096CA4">
              <w:rPr>
                <w:color w:val="000000" w:themeColor="text1"/>
              </w:rPr>
              <w:t>išiem klātu grīdu siltā klimatā;</w:t>
            </w:r>
          </w:p>
          <w:p w14:paraId="578E4607" w14:textId="138E6B82" w:rsidR="002028DB" w:rsidRPr="00096CA4" w:rsidRDefault="002028DB" w:rsidP="00DD2281">
            <w:pPr>
              <w:pStyle w:val="NormalWeb"/>
              <w:numPr>
                <w:ilvl w:val="0"/>
                <w:numId w:val="34"/>
              </w:numPr>
              <w:ind w:left="600"/>
              <w:jc w:val="both"/>
              <w:rPr>
                <w:bCs/>
                <w:color w:val="000000" w:themeColor="text1"/>
              </w:rPr>
            </w:pPr>
            <w:r w:rsidRPr="00096CA4">
              <w:rPr>
                <w:color w:val="000000" w:themeColor="text1"/>
              </w:rPr>
              <w:t>novietņu sistēmās bez pakaišiem klātas grīdas vai bez pārs</w:t>
            </w:r>
            <w:r w:rsidR="00861E97" w:rsidRPr="00096CA4">
              <w:rPr>
                <w:color w:val="000000" w:themeColor="text1"/>
              </w:rPr>
              <w:t>egtiem, izolētiem boksiem (</w:t>
            </w:r>
            <w:r w:rsidR="00A254FE" w:rsidRPr="00096CA4">
              <w:rPr>
                <w:color w:val="000000" w:themeColor="text1"/>
              </w:rPr>
              <w:t>nodalījumiem, aizgaldiem</w:t>
            </w:r>
            <w:r w:rsidRPr="00096CA4">
              <w:rPr>
                <w:color w:val="000000" w:themeColor="text1"/>
              </w:rPr>
              <w:t>) aukstā klimatā.</w:t>
            </w:r>
          </w:p>
          <w:p w14:paraId="65088ECA" w14:textId="540D6EA7" w:rsidR="00861E97" w:rsidRPr="00096CA4" w:rsidRDefault="002028DB" w:rsidP="00DD2281">
            <w:pPr>
              <w:pStyle w:val="NormalWeb"/>
              <w:ind w:left="600"/>
              <w:jc w:val="both"/>
              <w:rPr>
                <w:color w:val="000000" w:themeColor="text1"/>
              </w:rPr>
            </w:pPr>
            <w:r w:rsidRPr="00096CA4">
              <w:rPr>
                <w:color w:val="000000" w:themeColor="text1"/>
              </w:rPr>
              <w:t xml:space="preserve">Mājputnu </w:t>
            </w:r>
            <w:r w:rsidR="00A254FE" w:rsidRPr="00096CA4">
              <w:rPr>
                <w:color w:val="000000" w:themeColor="text1"/>
              </w:rPr>
              <w:t>novietnēs</w:t>
            </w:r>
            <w:r w:rsidRPr="00096CA4">
              <w:rPr>
                <w:color w:val="000000" w:themeColor="text1"/>
              </w:rPr>
              <w:t xml:space="preserve"> var nebūt izmantojams:</w:t>
            </w:r>
          </w:p>
          <w:p w14:paraId="4733B45C" w14:textId="77777777" w:rsidR="00861E97" w:rsidRPr="00096CA4" w:rsidRDefault="002028DB" w:rsidP="00DD2281">
            <w:pPr>
              <w:pStyle w:val="NormalWeb"/>
              <w:numPr>
                <w:ilvl w:val="0"/>
                <w:numId w:val="35"/>
              </w:numPr>
              <w:ind w:left="600"/>
              <w:jc w:val="both"/>
              <w:rPr>
                <w:bCs/>
                <w:color w:val="000000" w:themeColor="text1"/>
              </w:rPr>
            </w:pPr>
            <w:r w:rsidRPr="00096CA4">
              <w:rPr>
                <w:color w:val="000000" w:themeColor="text1"/>
              </w:rPr>
              <w:t>audzēšanas sākumposmā, izņemot pīļu audzēšanu,</w:t>
            </w:r>
          </w:p>
          <w:p w14:paraId="2C965E86" w14:textId="259B04F1" w:rsidR="002028DB" w:rsidRPr="00096CA4" w:rsidRDefault="002028DB" w:rsidP="00DD2281">
            <w:pPr>
              <w:pStyle w:val="NormalWeb"/>
              <w:numPr>
                <w:ilvl w:val="0"/>
                <w:numId w:val="35"/>
              </w:numPr>
              <w:ind w:left="600"/>
              <w:jc w:val="both"/>
              <w:rPr>
                <w:bCs/>
                <w:color w:val="000000" w:themeColor="text1"/>
              </w:rPr>
            </w:pPr>
            <w:r w:rsidRPr="00096CA4">
              <w:rPr>
                <w:color w:val="000000" w:themeColor="text1"/>
              </w:rPr>
              <w:t>ekstremālos klimatiskajos apstākļos.</w:t>
            </w:r>
          </w:p>
        </w:tc>
      </w:tr>
      <w:tr w:rsidR="002028DB" w:rsidRPr="00096CA4" w14:paraId="73570AE6" w14:textId="77777777" w:rsidTr="002028DB">
        <w:trPr>
          <w:cantSplit/>
          <w:trHeight w:val="340"/>
          <w:jc w:val="center"/>
        </w:trPr>
        <w:tc>
          <w:tcPr>
            <w:tcW w:w="8505" w:type="dxa"/>
            <w:gridSpan w:val="3"/>
            <w:shd w:val="clear" w:color="auto" w:fill="auto"/>
            <w:vAlign w:val="center"/>
          </w:tcPr>
          <w:p w14:paraId="7CB97F56" w14:textId="489A8A0F" w:rsidR="002028DB" w:rsidRPr="00096CA4" w:rsidRDefault="002028DB" w:rsidP="001B1E98">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Tehniskie paņēmieni ir aprakstīti</w:t>
            </w:r>
            <w:r w:rsidR="001B1E98" w:rsidRPr="00096CA4">
              <w:rPr>
                <w:color w:val="000000" w:themeColor="text1"/>
              </w:rPr>
              <w:t xml:space="preserve"> 41. tabulā.</w:t>
            </w:r>
            <w:r w:rsidRPr="00096CA4">
              <w:rPr>
                <w:color w:val="000000" w:themeColor="text1"/>
              </w:rPr>
              <w:t xml:space="preserve"> </w:t>
            </w:r>
          </w:p>
        </w:tc>
      </w:tr>
    </w:tbl>
    <w:p w14:paraId="6D4A1D80" w14:textId="77777777" w:rsidR="002028DB" w:rsidRPr="00096CA4" w:rsidRDefault="002028DB" w:rsidP="00C1310D">
      <w:pPr>
        <w:rPr>
          <w:color w:val="000000" w:themeColor="text1"/>
        </w:rPr>
      </w:pPr>
    </w:p>
    <w:p w14:paraId="65888EAC" w14:textId="73E8F263" w:rsidR="002028DB" w:rsidRPr="00096CA4" w:rsidRDefault="00A0505A" w:rsidP="00A0505A">
      <w:pPr>
        <w:pStyle w:val="Heading2"/>
        <w:spacing w:before="0"/>
        <w:jc w:val="center"/>
        <w:rPr>
          <w:rFonts w:ascii="Times New Roman" w:hAnsi="Times New Roman" w:cs="Times New Roman"/>
          <w:b/>
          <w:color w:val="000000" w:themeColor="text1"/>
          <w:sz w:val="24"/>
          <w:szCs w:val="24"/>
        </w:rPr>
      </w:pPr>
      <w:bookmarkStart w:id="76" w:name="_Toc423530148"/>
      <w:bookmarkStart w:id="77" w:name="_Toc423705687"/>
      <w:bookmarkStart w:id="78" w:name="_Toc426039636"/>
      <w:bookmarkStart w:id="79" w:name="_Toc426389313"/>
      <w:bookmarkStart w:id="80" w:name="_Toc426734024"/>
      <w:bookmarkStart w:id="81" w:name="_Toc427338666"/>
      <w:r w:rsidRPr="00096CA4">
        <w:rPr>
          <w:rFonts w:ascii="Times New Roman" w:hAnsi="Times New Roman" w:cs="Times New Roman"/>
          <w:b/>
          <w:color w:val="000000" w:themeColor="text1"/>
          <w:sz w:val="24"/>
          <w:szCs w:val="24"/>
        </w:rPr>
        <w:t xml:space="preserve">3.7. </w:t>
      </w:r>
      <w:r w:rsidR="002028DB" w:rsidRPr="00096CA4">
        <w:rPr>
          <w:rFonts w:ascii="Times New Roman" w:hAnsi="Times New Roman" w:cs="Times New Roman"/>
          <w:b/>
          <w:color w:val="000000" w:themeColor="text1"/>
          <w:sz w:val="24"/>
          <w:szCs w:val="24"/>
        </w:rPr>
        <w:t>Trokšņa emisijas</w:t>
      </w:r>
      <w:bookmarkEnd w:id="76"/>
      <w:bookmarkEnd w:id="77"/>
      <w:bookmarkEnd w:id="78"/>
      <w:bookmarkEnd w:id="79"/>
      <w:bookmarkEnd w:id="80"/>
      <w:bookmarkEnd w:id="81"/>
    </w:p>
    <w:p w14:paraId="4AEFEFC5" w14:textId="77777777" w:rsidR="00A0505A" w:rsidRPr="00096CA4" w:rsidRDefault="00A0505A" w:rsidP="00A0505A">
      <w:pPr>
        <w:pStyle w:val="BATNumbering"/>
        <w:numPr>
          <w:ilvl w:val="0"/>
          <w:numId w:val="0"/>
        </w:numPr>
        <w:spacing w:before="0" w:after="0"/>
        <w:rPr>
          <w:rFonts w:ascii="Times New Roman" w:hAnsi="Times New Roman"/>
          <w:b w:val="0"/>
          <w:color w:val="000000" w:themeColor="text1"/>
          <w:sz w:val="24"/>
          <w:lang w:bidi="ar-SA"/>
        </w:rPr>
      </w:pPr>
      <w:bookmarkStart w:id="82" w:name="_Ref419379661"/>
    </w:p>
    <w:p w14:paraId="306D2EA0" w14:textId="7D822F23" w:rsidR="002028DB" w:rsidRPr="00096CA4" w:rsidRDefault="00277949" w:rsidP="00A0505A">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lang w:bidi="ar-SA"/>
        </w:rPr>
        <w:t>17</w:t>
      </w:r>
      <w:r w:rsidR="00A0505A" w:rsidRPr="00096CA4">
        <w:rPr>
          <w:rFonts w:ascii="Times New Roman" w:hAnsi="Times New Roman"/>
          <w:b w:val="0"/>
          <w:color w:val="000000" w:themeColor="text1"/>
          <w:sz w:val="24"/>
          <w:lang w:bidi="ar-SA"/>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kā novērst vai – ja tas nav iespējams</w:t>
      </w:r>
      <w:r w:rsidR="00AD7490">
        <w:rPr>
          <w:rFonts w:ascii="Times New Roman" w:hAnsi="Times New Roman"/>
          <w:b w:val="0"/>
          <w:color w:val="000000" w:themeColor="text1"/>
          <w:sz w:val="24"/>
        </w:rPr>
        <w:t xml:space="preserve"> – samazināt trokšņa emisijas, </w:t>
      </w:r>
      <w:r w:rsidR="002028DB" w:rsidRPr="00096CA4">
        <w:rPr>
          <w:rFonts w:ascii="Times New Roman" w:hAnsi="Times New Roman"/>
          <w:b w:val="0"/>
          <w:color w:val="000000" w:themeColor="text1"/>
          <w:sz w:val="24"/>
        </w:rPr>
        <w:t xml:space="preserve">ieviešot un īstenojot trokšņa pārvaldības plānu, kas ir </w:t>
      </w:r>
      <w:r w:rsidR="006D5329">
        <w:rPr>
          <w:rFonts w:ascii="Times New Roman" w:hAnsi="Times New Roman"/>
          <w:b w:val="0"/>
          <w:color w:val="000000" w:themeColor="text1"/>
          <w:sz w:val="24"/>
        </w:rPr>
        <w:t xml:space="preserve">šī pielikuma 3.1. apakšnodaļā ietvertās </w:t>
      </w:r>
      <w:r w:rsidR="002028DB" w:rsidRPr="00096CA4">
        <w:rPr>
          <w:rFonts w:ascii="Times New Roman" w:hAnsi="Times New Roman"/>
          <w:b w:val="0"/>
          <w:color w:val="000000" w:themeColor="text1"/>
          <w:sz w:val="24"/>
        </w:rPr>
        <w:t>vides pārvaldības sistēmas daļa un ietver visus šos elementus</w:t>
      </w:r>
      <w:r w:rsidR="00A0505A"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LPTP-9</w:t>
      </w:r>
      <w:r w:rsidR="00A0505A"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82"/>
    </w:p>
    <w:p w14:paraId="67A27E7F" w14:textId="77777777" w:rsidR="002028DB" w:rsidRPr="00096CA4" w:rsidRDefault="002028DB" w:rsidP="00C1310D">
      <w:pPr>
        <w:rPr>
          <w:color w:val="000000" w:themeColor="text1"/>
        </w:rPr>
      </w:pPr>
    </w:p>
    <w:p w14:paraId="5FDBCE30" w14:textId="77777777" w:rsidR="002028DB" w:rsidRPr="00096CA4" w:rsidRDefault="002028DB" w:rsidP="004029AD">
      <w:pPr>
        <w:pStyle w:val="List"/>
        <w:numPr>
          <w:ilvl w:val="0"/>
          <w:numId w:val="36"/>
        </w:numPr>
        <w:spacing w:after="120"/>
        <w:ind w:left="357" w:hanging="357"/>
        <w:rPr>
          <w:color w:val="000000" w:themeColor="text1"/>
          <w:sz w:val="24"/>
        </w:rPr>
      </w:pPr>
      <w:r w:rsidRPr="00096CA4">
        <w:rPr>
          <w:color w:val="000000" w:themeColor="text1"/>
          <w:sz w:val="24"/>
        </w:rPr>
        <w:t>protokols, kurā norādītas veicamās darbības un laika grafiks;</w:t>
      </w:r>
    </w:p>
    <w:p w14:paraId="0E81F18A" w14:textId="77777777" w:rsidR="002028DB" w:rsidRPr="00096CA4" w:rsidRDefault="002028DB" w:rsidP="004029AD">
      <w:pPr>
        <w:pStyle w:val="List"/>
        <w:numPr>
          <w:ilvl w:val="0"/>
          <w:numId w:val="36"/>
        </w:numPr>
        <w:spacing w:after="120"/>
        <w:ind w:left="357" w:hanging="357"/>
        <w:rPr>
          <w:color w:val="000000" w:themeColor="text1"/>
          <w:sz w:val="24"/>
        </w:rPr>
      </w:pPr>
      <w:r w:rsidRPr="00096CA4">
        <w:rPr>
          <w:color w:val="000000" w:themeColor="text1"/>
          <w:sz w:val="24"/>
        </w:rPr>
        <w:t>trokšņa monitoringa protokols;</w:t>
      </w:r>
    </w:p>
    <w:p w14:paraId="2A1BF667" w14:textId="77777777" w:rsidR="002028DB" w:rsidRPr="00096CA4" w:rsidRDefault="002028DB" w:rsidP="004029AD">
      <w:pPr>
        <w:pStyle w:val="List"/>
        <w:numPr>
          <w:ilvl w:val="0"/>
          <w:numId w:val="36"/>
        </w:numPr>
        <w:spacing w:after="120"/>
        <w:ind w:left="357" w:hanging="357"/>
        <w:rPr>
          <w:color w:val="000000" w:themeColor="text1"/>
          <w:sz w:val="24"/>
        </w:rPr>
      </w:pPr>
      <w:r w:rsidRPr="00096CA4">
        <w:rPr>
          <w:color w:val="000000" w:themeColor="text1"/>
          <w:sz w:val="24"/>
        </w:rPr>
        <w:t>protokols reaģēšanai uz notikumiem, kas saistīti ar troksni;</w:t>
      </w:r>
    </w:p>
    <w:p w14:paraId="0DC89AE6" w14:textId="77777777" w:rsidR="002028DB" w:rsidRPr="00096CA4" w:rsidRDefault="002028DB" w:rsidP="004029AD">
      <w:pPr>
        <w:pStyle w:val="List"/>
        <w:numPr>
          <w:ilvl w:val="0"/>
          <w:numId w:val="36"/>
        </w:numPr>
        <w:spacing w:after="120"/>
        <w:ind w:left="357" w:hanging="357"/>
        <w:rPr>
          <w:color w:val="000000" w:themeColor="text1"/>
          <w:sz w:val="24"/>
        </w:rPr>
      </w:pPr>
      <w:r w:rsidRPr="00096CA4">
        <w:rPr>
          <w:color w:val="000000" w:themeColor="text1"/>
          <w:sz w:val="24"/>
        </w:rPr>
        <w:t>trokšņa mazināšanas programma, kas paredz noskaidrot trokšņa avotu vai avotus, monitorēt trokšņa emisijas, raksturot, kādā mērā katrs avots ietekmē troksni, un īstenot novēršanas un/vai mazināšanas pasākumus;</w:t>
      </w:r>
    </w:p>
    <w:p w14:paraId="63EB15FC" w14:textId="77777777" w:rsidR="002028DB" w:rsidRPr="00096CA4" w:rsidRDefault="002028DB" w:rsidP="004029AD">
      <w:pPr>
        <w:pStyle w:val="List"/>
        <w:numPr>
          <w:ilvl w:val="0"/>
          <w:numId w:val="36"/>
        </w:numPr>
        <w:ind w:left="357" w:hanging="357"/>
        <w:rPr>
          <w:color w:val="000000" w:themeColor="text1"/>
          <w:sz w:val="24"/>
        </w:rPr>
      </w:pPr>
      <w:r w:rsidRPr="00096CA4">
        <w:rPr>
          <w:color w:val="000000" w:themeColor="text1"/>
          <w:sz w:val="24"/>
        </w:rPr>
        <w:t>pārskatīt agrākos trokšņa incidentus un novēršanas pasākumus un izplatīt zināšanas par trokšņa incidentiem</w:t>
      </w:r>
      <w:bookmarkStart w:id="83" w:name="_Toc403577970"/>
      <w:bookmarkStart w:id="84" w:name="_Ref413423160"/>
      <w:bookmarkEnd w:id="83"/>
      <w:r w:rsidRPr="00096CA4">
        <w:rPr>
          <w:color w:val="000000" w:themeColor="text1"/>
          <w:sz w:val="24"/>
        </w:rPr>
        <w:t>.</w:t>
      </w:r>
    </w:p>
    <w:p w14:paraId="4CB759BC" w14:textId="77777777" w:rsidR="002028DB" w:rsidRPr="00096CA4" w:rsidRDefault="002028DB" w:rsidP="00C1310D">
      <w:pPr>
        <w:rPr>
          <w:b/>
          <w:color w:val="000000" w:themeColor="text1"/>
        </w:rPr>
      </w:pPr>
    </w:p>
    <w:p w14:paraId="100599B3" w14:textId="219889C8" w:rsidR="002028DB" w:rsidRPr="00096CA4" w:rsidRDefault="00277949" w:rsidP="00A0505A">
      <w:pPr>
        <w:jc w:val="both"/>
        <w:rPr>
          <w:rFonts w:eastAsia="MS PGothic"/>
          <w:color w:val="000000" w:themeColor="text1"/>
        </w:rPr>
      </w:pPr>
      <w:r w:rsidRPr="00096CA4">
        <w:rPr>
          <w:color w:val="000000" w:themeColor="text1"/>
        </w:rPr>
        <w:t>18</w:t>
      </w:r>
      <w:r w:rsidR="00A0505A" w:rsidRPr="00096CA4">
        <w:rPr>
          <w:color w:val="000000" w:themeColor="text1"/>
        </w:rPr>
        <w:t xml:space="preserve">.  </w:t>
      </w:r>
      <w:r w:rsidR="00C64AC2" w:rsidRPr="00096CA4">
        <w:rPr>
          <w:color w:val="000000" w:themeColor="text1"/>
        </w:rPr>
        <w:t>LPTP</w:t>
      </w:r>
      <w:r w:rsidRPr="00096CA4">
        <w:rPr>
          <w:color w:val="000000" w:themeColor="text1"/>
        </w:rPr>
        <w:t>-9</w:t>
      </w:r>
      <w:r w:rsidR="002028DB" w:rsidRPr="00096CA4">
        <w:rPr>
          <w:color w:val="000000" w:themeColor="text1"/>
        </w:rPr>
        <w:t xml:space="preserve"> ir izmantojams tikai gadījumos, kad ir paredzams un/vai ir pamats domāt, ka troksnis apgrūtinās </w:t>
      </w:r>
      <w:r w:rsidR="0034064A" w:rsidRPr="00096CA4">
        <w:rPr>
          <w:color w:val="000000" w:themeColor="text1"/>
        </w:rPr>
        <w:t xml:space="preserve">jutīgas </w:t>
      </w:r>
      <w:r w:rsidR="00CB524E" w:rsidRPr="00096CA4">
        <w:rPr>
          <w:color w:val="000000" w:themeColor="text1"/>
        </w:rPr>
        <w:t>zonas</w:t>
      </w:r>
      <w:r w:rsidR="002028DB" w:rsidRPr="00096CA4">
        <w:rPr>
          <w:color w:val="000000" w:themeColor="text1"/>
        </w:rPr>
        <w:t>.</w:t>
      </w:r>
    </w:p>
    <w:bookmarkEnd w:id="84"/>
    <w:p w14:paraId="41E6258B" w14:textId="77777777" w:rsidR="002028DB" w:rsidRPr="00096CA4" w:rsidRDefault="002028DB" w:rsidP="00C1310D">
      <w:pPr>
        <w:rPr>
          <w:i/>
          <w:iCs/>
          <w:color w:val="000000" w:themeColor="text1"/>
        </w:rPr>
      </w:pPr>
    </w:p>
    <w:p w14:paraId="566D884A" w14:textId="5C3C4831" w:rsidR="002028DB" w:rsidRPr="00096CA4" w:rsidRDefault="00277949" w:rsidP="003E323C">
      <w:pPr>
        <w:jc w:val="both"/>
        <w:rPr>
          <w:b/>
          <w:color w:val="000000" w:themeColor="text1"/>
        </w:rPr>
      </w:pPr>
      <w:r w:rsidRPr="00096CA4">
        <w:rPr>
          <w:color w:val="000000" w:themeColor="text1"/>
        </w:rPr>
        <w:lastRenderedPageBreak/>
        <w:t>19</w:t>
      </w:r>
      <w:r w:rsidR="003E323C" w:rsidRPr="00096CA4">
        <w:rPr>
          <w:color w:val="000000" w:themeColor="text1"/>
        </w:rPr>
        <w:t xml:space="preserve">.  </w:t>
      </w:r>
      <w:r w:rsidRPr="00096CA4">
        <w:rPr>
          <w:color w:val="000000" w:themeColor="text1"/>
        </w:rPr>
        <w:t>Paņēmieni</w:t>
      </w:r>
      <w:r w:rsidR="002028DB" w:rsidRPr="00096CA4">
        <w:rPr>
          <w:color w:val="000000" w:themeColor="text1"/>
        </w:rPr>
        <w:t>, kā novērst vai – ja tas nav iespējams – samazināt trokšņa emisijas,</w:t>
      </w:r>
      <w:r w:rsidR="0044338B" w:rsidRPr="00096CA4">
        <w:rPr>
          <w:color w:val="000000" w:themeColor="text1"/>
        </w:rPr>
        <w:t xml:space="preserve"> </w:t>
      </w:r>
      <w:r w:rsidR="002028DB" w:rsidRPr="00096CA4">
        <w:rPr>
          <w:color w:val="000000" w:themeColor="text1"/>
        </w:rPr>
        <w:t xml:space="preserve">izmantojot vienu no </w:t>
      </w:r>
      <w:r w:rsidR="003E323C" w:rsidRPr="00096CA4">
        <w:rPr>
          <w:color w:val="000000" w:themeColor="text1"/>
        </w:rPr>
        <w:t>13. tabulā</w:t>
      </w:r>
      <w:r w:rsidR="002028DB" w:rsidRPr="00096CA4">
        <w:rPr>
          <w:color w:val="000000" w:themeColor="text1"/>
        </w:rPr>
        <w:t xml:space="preserve"> norādītajiem tehniskajiem paņēmieniem vai to kombināciju</w:t>
      </w:r>
      <w:r w:rsidR="003E323C" w:rsidRPr="00096CA4">
        <w:rPr>
          <w:color w:val="000000" w:themeColor="text1"/>
        </w:rPr>
        <w:t xml:space="preserve"> (</w:t>
      </w:r>
      <w:r w:rsidRPr="00096CA4">
        <w:rPr>
          <w:color w:val="000000" w:themeColor="text1"/>
        </w:rPr>
        <w:t>turpmāk – LPTP-10</w:t>
      </w:r>
      <w:r w:rsidR="003E323C" w:rsidRPr="00096CA4">
        <w:rPr>
          <w:color w:val="000000" w:themeColor="text1"/>
        </w:rPr>
        <w:t>)</w:t>
      </w:r>
      <w:r w:rsidR="002028DB" w:rsidRPr="00096CA4">
        <w:rPr>
          <w:color w:val="000000" w:themeColor="text1"/>
        </w:rPr>
        <w:t>.</w:t>
      </w:r>
    </w:p>
    <w:p w14:paraId="03B921B1" w14:textId="77777777" w:rsidR="003E323C" w:rsidRPr="00096CA4" w:rsidRDefault="003E323C" w:rsidP="003E323C">
      <w:pPr>
        <w:pStyle w:val="BATNumbering"/>
        <w:numPr>
          <w:ilvl w:val="0"/>
          <w:numId w:val="0"/>
        </w:numPr>
        <w:spacing w:before="0" w:after="0"/>
        <w:jc w:val="right"/>
        <w:rPr>
          <w:rFonts w:ascii="Times New Roman" w:hAnsi="Times New Roman"/>
          <w:b w:val="0"/>
          <w:color w:val="000000" w:themeColor="text1"/>
          <w:sz w:val="24"/>
        </w:rPr>
      </w:pPr>
    </w:p>
    <w:p w14:paraId="5719B1C4" w14:textId="75BA3611" w:rsidR="003E323C" w:rsidRPr="00096CA4" w:rsidRDefault="003E323C" w:rsidP="003E323C">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t>13. tabula</w:t>
      </w:r>
    </w:p>
    <w:p w14:paraId="0FC59DA6" w14:textId="77777777" w:rsidR="003E323C" w:rsidRPr="00096CA4" w:rsidRDefault="003E323C" w:rsidP="003E323C">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33CB2CE5"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1701"/>
        <w:gridCol w:w="3968"/>
        <w:gridCol w:w="2131"/>
      </w:tblGrid>
      <w:tr w:rsidR="003E323C" w:rsidRPr="00096CA4" w14:paraId="609B7C83" w14:textId="77777777" w:rsidTr="008650AD">
        <w:trPr>
          <w:cantSplit/>
          <w:trHeight w:val="340"/>
          <w:tblHeader/>
          <w:jc w:val="center"/>
        </w:trPr>
        <w:tc>
          <w:tcPr>
            <w:tcW w:w="414" w:type="pct"/>
            <w:shd w:val="clear" w:color="auto" w:fill="auto"/>
          </w:tcPr>
          <w:p w14:paraId="14861C8B" w14:textId="5FA378F6" w:rsidR="003E323C" w:rsidRPr="00096CA4" w:rsidRDefault="003E323C" w:rsidP="003E323C">
            <w:pPr>
              <w:jc w:val="center"/>
              <w:rPr>
                <w:b/>
                <w:color w:val="000000" w:themeColor="text1"/>
              </w:rPr>
            </w:pPr>
            <w:r w:rsidRPr="00096CA4">
              <w:rPr>
                <w:b/>
                <w:color w:val="000000" w:themeColor="text1"/>
              </w:rPr>
              <w:t>Nr. p. k.</w:t>
            </w:r>
          </w:p>
        </w:tc>
        <w:tc>
          <w:tcPr>
            <w:tcW w:w="1000" w:type="pct"/>
            <w:shd w:val="clear" w:color="auto" w:fill="auto"/>
            <w:vAlign w:val="center"/>
          </w:tcPr>
          <w:p w14:paraId="7801C1AE" w14:textId="77777777" w:rsidR="003E323C" w:rsidRPr="00096CA4" w:rsidRDefault="003E323C" w:rsidP="003E323C">
            <w:pPr>
              <w:jc w:val="center"/>
              <w:rPr>
                <w:b/>
                <w:bCs/>
                <w:color w:val="000000" w:themeColor="text1"/>
              </w:rPr>
            </w:pPr>
            <w:r w:rsidRPr="00096CA4">
              <w:rPr>
                <w:b/>
                <w:color w:val="000000" w:themeColor="text1"/>
              </w:rPr>
              <w:t>Tehniskais paņēmiens</w:t>
            </w:r>
          </w:p>
        </w:tc>
        <w:tc>
          <w:tcPr>
            <w:tcW w:w="2333" w:type="pct"/>
            <w:vAlign w:val="center"/>
          </w:tcPr>
          <w:p w14:paraId="76703176" w14:textId="77777777" w:rsidR="003E323C" w:rsidRPr="00096CA4" w:rsidRDefault="003E323C" w:rsidP="003E323C">
            <w:pPr>
              <w:jc w:val="center"/>
              <w:rPr>
                <w:b/>
                <w:color w:val="000000" w:themeColor="text1"/>
              </w:rPr>
            </w:pPr>
            <w:r w:rsidRPr="00096CA4">
              <w:rPr>
                <w:b/>
                <w:color w:val="000000" w:themeColor="text1"/>
              </w:rPr>
              <w:t>Apraksts</w:t>
            </w:r>
          </w:p>
        </w:tc>
        <w:tc>
          <w:tcPr>
            <w:tcW w:w="1253" w:type="pct"/>
            <w:shd w:val="clear" w:color="auto" w:fill="auto"/>
            <w:vAlign w:val="center"/>
          </w:tcPr>
          <w:p w14:paraId="49266272" w14:textId="2F484E4F" w:rsidR="003E323C" w:rsidRPr="00096CA4" w:rsidRDefault="003E323C" w:rsidP="003E323C">
            <w:pPr>
              <w:jc w:val="center"/>
              <w:rPr>
                <w:b/>
                <w:bCs/>
                <w:color w:val="000000" w:themeColor="text1"/>
              </w:rPr>
            </w:pPr>
            <w:r w:rsidRPr="00096CA4">
              <w:rPr>
                <w:b/>
                <w:color w:val="000000" w:themeColor="text1"/>
              </w:rPr>
              <w:t>Piemērojamība</w:t>
            </w:r>
          </w:p>
        </w:tc>
      </w:tr>
      <w:tr w:rsidR="003E323C" w:rsidRPr="00096CA4" w14:paraId="3D7113D4" w14:textId="77777777" w:rsidTr="008650AD">
        <w:trPr>
          <w:cantSplit/>
          <w:trHeight w:val="340"/>
          <w:jc w:val="center"/>
        </w:trPr>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14:paraId="4804AA45" w14:textId="2C05F884" w:rsidR="003E323C" w:rsidRPr="00096CA4" w:rsidRDefault="003E323C" w:rsidP="003E323C">
            <w:pPr>
              <w:jc w:val="center"/>
              <w:rPr>
                <w:color w:val="000000" w:themeColor="text1"/>
              </w:rPr>
            </w:pPr>
            <w:r w:rsidRPr="00096CA4">
              <w:rPr>
                <w:color w:val="000000" w:themeColor="text1"/>
              </w:rPr>
              <w:t>1.</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604FC7E" w14:textId="64FE2CAF" w:rsidR="003E323C" w:rsidRPr="00096CA4" w:rsidRDefault="003E323C" w:rsidP="00CB524E">
            <w:pPr>
              <w:jc w:val="both"/>
              <w:rPr>
                <w:bCs/>
                <w:color w:val="000000" w:themeColor="text1"/>
              </w:rPr>
            </w:pPr>
            <w:r w:rsidRPr="00096CA4">
              <w:rPr>
                <w:color w:val="000000" w:themeColor="text1"/>
                <w:kern w:val="24"/>
              </w:rPr>
              <w:t xml:space="preserve">Nodrošināts pietiekams attālums starp novietni/fermu un jutīgām </w:t>
            </w:r>
            <w:r w:rsidR="00CB524E" w:rsidRPr="00096CA4">
              <w:rPr>
                <w:color w:val="000000" w:themeColor="text1"/>
                <w:kern w:val="24"/>
              </w:rPr>
              <w:t>zonām</w:t>
            </w:r>
            <w:r w:rsidRPr="00096CA4">
              <w:rPr>
                <w:color w:val="000000" w:themeColor="text1"/>
                <w:kern w:val="24"/>
              </w:rPr>
              <w:t>.</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38576F66" w14:textId="0BEDBE85" w:rsidR="003E323C" w:rsidRPr="00096CA4" w:rsidRDefault="003E323C" w:rsidP="00CB524E">
            <w:pPr>
              <w:jc w:val="both"/>
              <w:rPr>
                <w:color w:val="000000" w:themeColor="text1"/>
              </w:rPr>
            </w:pPr>
            <w:r w:rsidRPr="00096CA4">
              <w:rPr>
                <w:color w:val="000000" w:themeColor="text1"/>
              </w:rPr>
              <w:t xml:space="preserve">Novietnes/fermas plānošanas posmā, piemērojot minimālos standarta attālumus, tiek nodrošināti pietiekami attālumi starp novietnēm/fermām un jutīgām </w:t>
            </w:r>
            <w:r w:rsidR="00CB524E" w:rsidRPr="00096CA4">
              <w:rPr>
                <w:color w:val="000000" w:themeColor="text1"/>
              </w:rPr>
              <w:t>zon</w:t>
            </w:r>
            <w:r w:rsidRPr="00096CA4">
              <w:rPr>
                <w:color w:val="000000" w:themeColor="text1"/>
              </w:rPr>
              <w:t>ām.</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0D597F30" w14:textId="7069A595" w:rsidR="003E323C" w:rsidRPr="00096CA4" w:rsidRDefault="003E323C" w:rsidP="003E323C">
            <w:pPr>
              <w:jc w:val="both"/>
              <w:rPr>
                <w:bCs/>
                <w:color w:val="000000" w:themeColor="text1"/>
              </w:rPr>
            </w:pPr>
            <w:r w:rsidRPr="00096CA4">
              <w:rPr>
                <w:color w:val="000000" w:themeColor="text1"/>
                <w:kern w:val="24"/>
              </w:rPr>
              <w:t>Var nebūt vispārizmantojams esošās novietnēs/fermās.</w:t>
            </w:r>
          </w:p>
        </w:tc>
      </w:tr>
      <w:tr w:rsidR="003E323C" w:rsidRPr="00096CA4" w14:paraId="2F7BBFD0" w14:textId="77777777" w:rsidTr="008650AD">
        <w:trPr>
          <w:cantSplit/>
          <w:trHeight w:val="340"/>
          <w:jc w:val="center"/>
        </w:trPr>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14:paraId="3612791E" w14:textId="49BCEB94" w:rsidR="003E323C" w:rsidRPr="00096CA4" w:rsidRDefault="003E323C" w:rsidP="003E323C">
            <w:pPr>
              <w:jc w:val="center"/>
              <w:rPr>
                <w:strike/>
                <w:color w:val="000000" w:themeColor="text1"/>
              </w:rPr>
            </w:pPr>
            <w:r w:rsidRPr="00096CA4">
              <w:rPr>
                <w:color w:val="000000" w:themeColor="text1"/>
              </w:rPr>
              <w:t>2.</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DBD4A36" w14:textId="3D94BDC5" w:rsidR="003E323C" w:rsidRPr="00096CA4" w:rsidRDefault="003E323C" w:rsidP="003E323C">
            <w:pPr>
              <w:jc w:val="both"/>
              <w:rPr>
                <w:bCs/>
                <w:color w:val="000000" w:themeColor="text1"/>
              </w:rPr>
            </w:pPr>
            <w:r w:rsidRPr="00096CA4">
              <w:rPr>
                <w:color w:val="000000" w:themeColor="text1"/>
              </w:rPr>
              <w:t>Aprīkojuma atrašanās vieta.</w:t>
            </w:r>
          </w:p>
        </w:tc>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61D50369" w14:textId="77777777" w:rsidR="003E323C" w:rsidRPr="00096CA4" w:rsidRDefault="003E323C" w:rsidP="003E323C">
            <w:pPr>
              <w:jc w:val="both"/>
              <w:rPr>
                <w:color w:val="000000" w:themeColor="text1"/>
              </w:rPr>
            </w:pPr>
            <w:r w:rsidRPr="00096CA4">
              <w:rPr>
                <w:color w:val="000000" w:themeColor="text1"/>
              </w:rPr>
              <w:t>Trokšņa līmeņus var samazināt:</w:t>
            </w:r>
          </w:p>
          <w:p w14:paraId="43F0AE7B" w14:textId="71A85641" w:rsidR="003E323C" w:rsidRPr="00096CA4" w:rsidRDefault="003E323C" w:rsidP="001F782A">
            <w:pPr>
              <w:pStyle w:val="ListParagraph"/>
              <w:numPr>
                <w:ilvl w:val="0"/>
                <w:numId w:val="37"/>
              </w:numPr>
              <w:ind w:left="458" w:hanging="283"/>
              <w:jc w:val="both"/>
              <w:rPr>
                <w:bCs/>
                <w:color w:val="000000" w:themeColor="text1"/>
              </w:rPr>
            </w:pPr>
            <w:r w:rsidRPr="00096CA4">
              <w:rPr>
                <w:color w:val="000000" w:themeColor="text1"/>
              </w:rPr>
              <w:t xml:space="preserve">palielinot attālumu starp trokšņa avotu un trokšņa uztvērēju (novietojot aprīkojumu cik vien praktiski iespējams tālu no jutīgām </w:t>
            </w:r>
            <w:r w:rsidR="00CB524E" w:rsidRPr="00096CA4">
              <w:rPr>
                <w:color w:val="000000" w:themeColor="text1"/>
              </w:rPr>
              <w:t>zon</w:t>
            </w:r>
            <w:r w:rsidR="00CB70D0" w:rsidRPr="00096CA4">
              <w:rPr>
                <w:color w:val="000000" w:themeColor="text1"/>
              </w:rPr>
              <w:t>ām);</w:t>
            </w:r>
          </w:p>
          <w:p w14:paraId="03628EA3" w14:textId="6D730EB9" w:rsidR="003E323C" w:rsidRPr="00096CA4" w:rsidRDefault="003E323C" w:rsidP="001F782A">
            <w:pPr>
              <w:pStyle w:val="ListParagraph"/>
              <w:numPr>
                <w:ilvl w:val="0"/>
                <w:numId w:val="37"/>
              </w:numPr>
              <w:ind w:left="458" w:hanging="283"/>
              <w:jc w:val="both"/>
              <w:rPr>
                <w:bCs/>
                <w:color w:val="000000" w:themeColor="text1"/>
              </w:rPr>
            </w:pPr>
            <w:r w:rsidRPr="00096CA4">
              <w:rPr>
                <w:color w:val="000000" w:themeColor="text1"/>
              </w:rPr>
              <w:t>pēc iespējas samazinot barības padeves cauruļu garumu;</w:t>
            </w:r>
          </w:p>
          <w:p w14:paraId="7706B08B" w14:textId="1EEECF3C" w:rsidR="003E323C" w:rsidRPr="00096CA4" w:rsidRDefault="003E323C" w:rsidP="001F782A">
            <w:pPr>
              <w:pStyle w:val="ListParagraph"/>
              <w:numPr>
                <w:ilvl w:val="0"/>
                <w:numId w:val="37"/>
              </w:numPr>
              <w:ind w:left="458" w:hanging="283"/>
              <w:jc w:val="both"/>
              <w:rPr>
                <w:bCs/>
                <w:color w:val="000000" w:themeColor="text1"/>
              </w:rPr>
            </w:pPr>
            <w:r w:rsidRPr="00096CA4">
              <w:rPr>
                <w:color w:val="000000" w:themeColor="text1"/>
              </w:rPr>
              <w:t xml:space="preserve">novietojot barības torņus un barības silosus tā, lai līdz minimumam samazinātu transportlīdzekļu pārvietošanos </w:t>
            </w:r>
            <w:bookmarkStart w:id="85" w:name="_Ref403565522"/>
            <w:r w:rsidRPr="00096CA4">
              <w:rPr>
                <w:color w:val="000000" w:themeColor="text1"/>
              </w:rPr>
              <w:t>novietnē.</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56AFC094" w14:textId="013C608B" w:rsidR="003E323C" w:rsidRPr="00096CA4" w:rsidRDefault="003E323C" w:rsidP="00A254FE">
            <w:pPr>
              <w:jc w:val="both"/>
              <w:rPr>
                <w:bCs/>
                <w:color w:val="000000" w:themeColor="text1"/>
              </w:rPr>
            </w:pPr>
            <w:r w:rsidRPr="00096CA4">
              <w:rPr>
                <w:color w:val="000000" w:themeColor="text1"/>
              </w:rPr>
              <w:t xml:space="preserve">Esošu </w:t>
            </w:r>
            <w:bookmarkEnd w:id="85"/>
            <w:r w:rsidR="00A254FE" w:rsidRPr="00096CA4">
              <w:rPr>
                <w:color w:val="000000" w:themeColor="text1"/>
              </w:rPr>
              <w:t xml:space="preserve">novietņu </w:t>
            </w:r>
            <w:r w:rsidRPr="00096CA4">
              <w:rPr>
                <w:color w:val="000000" w:themeColor="text1"/>
              </w:rPr>
              <w:t>gadījumā aprīkojuma pārvietošanas iespējas var ierobežot vietas trūkums vai pārmērīgas izmaksas.</w:t>
            </w:r>
          </w:p>
        </w:tc>
      </w:tr>
      <w:tr w:rsidR="00717F5C" w:rsidRPr="00096CA4" w14:paraId="217E3480" w14:textId="77777777" w:rsidTr="008650AD">
        <w:trPr>
          <w:cantSplit/>
          <w:trHeight w:val="340"/>
          <w:jc w:val="center"/>
        </w:trPr>
        <w:tc>
          <w:tcPr>
            <w:tcW w:w="414" w:type="pct"/>
            <w:shd w:val="clear" w:color="auto" w:fill="auto"/>
            <w:vAlign w:val="center"/>
          </w:tcPr>
          <w:p w14:paraId="397A646E" w14:textId="156C7F49" w:rsidR="002028DB" w:rsidRPr="00096CA4" w:rsidRDefault="003E323C" w:rsidP="003E323C">
            <w:pPr>
              <w:jc w:val="center"/>
              <w:rPr>
                <w:strike/>
                <w:color w:val="000000" w:themeColor="text1"/>
              </w:rPr>
            </w:pPr>
            <w:r w:rsidRPr="00096CA4">
              <w:rPr>
                <w:color w:val="000000" w:themeColor="text1"/>
              </w:rPr>
              <w:t>3.</w:t>
            </w:r>
          </w:p>
        </w:tc>
        <w:tc>
          <w:tcPr>
            <w:tcW w:w="1000" w:type="pct"/>
            <w:shd w:val="clear" w:color="auto" w:fill="auto"/>
            <w:vAlign w:val="center"/>
          </w:tcPr>
          <w:p w14:paraId="276BAFF2" w14:textId="0E410184" w:rsidR="002028DB" w:rsidRPr="00096CA4" w:rsidRDefault="002028DB" w:rsidP="00C1310D">
            <w:pPr>
              <w:rPr>
                <w:bCs/>
                <w:color w:val="000000" w:themeColor="text1"/>
              </w:rPr>
            </w:pPr>
            <w:r w:rsidRPr="00096CA4">
              <w:rPr>
                <w:color w:val="000000" w:themeColor="text1"/>
              </w:rPr>
              <w:t>Darbības pasākumi</w:t>
            </w:r>
            <w:r w:rsidR="003E323C" w:rsidRPr="00096CA4">
              <w:rPr>
                <w:color w:val="000000" w:themeColor="text1"/>
              </w:rPr>
              <w:t>.</w:t>
            </w:r>
          </w:p>
        </w:tc>
        <w:tc>
          <w:tcPr>
            <w:tcW w:w="2333" w:type="pct"/>
          </w:tcPr>
          <w:p w14:paraId="6949A48A" w14:textId="77777777" w:rsidR="002028DB" w:rsidRPr="00096CA4" w:rsidRDefault="002028DB" w:rsidP="00C1310D">
            <w:pPr>
              <w:rPr>
                <w:color w:val="000000" w:themeColor="text1"/>
              </w:rPr>
            </w:pPr>
            <w:r w:rsidRPr="00096CA4">
              <w:rPr>
                <w:color w:val="000000" w:themeColor="text1"/>
              </w:rPr>
              <w:t>To ietvaros:</w:t>
            </w:r>
          </w:p>
          <w:p w14:paraId="0DCABB3B" w14:textId="2112DFED" w:rsidR="00CB70D0" w:rsidRPr="00096CA4" w:rsidRDefault="002028DB" w:rsidP="001F782A">
            <w:pPr>
              <w:pStyle w:val="ListParagraph"/>
              <w:numPr>
                <w:ilvl w:val="0"/>
                <w:numId w:val="38"/>
              </w:numPr>
              <w:ind w:left="458" w:hanging="283"/>
              <w:jc w:val="both"/>
              <w:rPr>
                <w:color w:val="000000" w:themeColor="text1"/>
              </w:rPr>
            </w:pPr>
            <w:r w:rsidRPr="00096CA4">
              <w:rPr>
                <w:color w:val="000000" w:themeColor="text1"/>
              </w:rPr>
              <w:t xml:space="preserve">ja iespējams, aizver ēkas durvis un lielākās </w:t>
            </w:r>
            <w:r w:rsidR="00CB70D0" w:rsidRPr="00096CA4">
              <w:rPr>
                <w:color w:val="000000" w:themeColor="text1"/>
              </w:rPr>
              <w:t>atveres, īpaši barošanas laikā;</w:t>
            </w:r>
          </w:p>
          <w:p w14:paraId="7B5325D4" w14:textId="77777777" w:rsidR="00CB70D0" w:rsidRPr="00096CA4" w:rsidRDefault="002028DB" w:rsidP="001F782A">
            <w:pPr>
              <w:pStyle w:val="ListParagraph"/>
              <w:numPr>
                <w:ilvl w:val="0"/>
                <w:numId w:val="38"/>
              </w:numPr>
              <w:ind w:left="458" w:hanging="283"/>
              <w:jc w:val="both"/>
              <w:rPr>
                <w:color w:val="000000" w:themeColor="text1"/>
              </w:rPr>
            </w:pPr>
            <w:r w:rsidRPr="00096CA4">
              <w:rPr>
                <w:color w:val="000000" w:themeColor="text1"/>
              </w:rPr>
              <w:t xml:space="preserve">aprīkojumu </w:t>
            </w:r>
            <w:r w:rsidR="00CB70D0" w:rsidRPr="00096CA4">
              <w:rPr>
                <w:color w:val="000000" w:themeColor="text1"/>
              </w:rPr>
              <w:t>ekspluatē pieredzējis personāls;</w:t>
            </w:r>
          </w:p>
          <w:p w14:paraId="16AF52D3" w14:textId="77777777" w:rsidR="00CB70D0" w:rsidRPr="00096CA4" w:rsidRDefault="002028DB" w:rsidP="001F782A">
            <w:pPr>
              <w:pStyle w:val="ListParagraph"/>
              <w:numPr>
                <w:ilvl w:val="0"/>
                <w:numId w:val="38"/>
              </w:numPr>
              <w:ind w:left="458" w:hanging="283"/>
              <w:jc w:val="both"/>
              <w:rPr>
                <w:color w:val="000000" w:themeColor="text1"/>
              </w:rPr>
            </w:pPr>
            <w:r w:rsidRPr="00096CA4">
              <w:rPr>
                <w:color w:val="000000" w:themeColor="text1"/>
              </w:rPr>
              <w:t>ja iespējams, izvairās no trokšņainām dar</w:t>
            </w:r>
            <w:r w:rsidR="00CB70D0" w:rsidRPr="00096CA4">
              <w:rPr>
                <w:color w:val="000000" w:themeColor="text1"/>
              </w:rPr>
              <w:t>bībām naktīs un nedēļas nogalēs;</w:t>
            </w:r>
          </w:p>
          <w:p w14:paraId="13D2221F" w14:textId="1778981C" w:rsidR="002028DB" w:rsidRPr="00096CA4" w:rsidRDefault="002028DB" w:rsidP="001F782A">
            <w:pPr>
              <w:pStyle w:val="ListParagraph"/>
              <w:numPr>
                <w:ilvl w:val="0"/>
                <w:numId w:val="38"/>
              </w:numPr>
              <w:ind w:left="458" w:hanging="283"/>
              <w:jc w:val="both"/>
              <w:rPr>
                <w:color w:val="000000" w:themeColor="text1"/>
              </w:rPr>
            </w:pPr>
            <w:r w:rsidRPr="00096CA4">
              <w:rPr>
                <w:color w:val="000000" w:themeColor="text1"/>
              </w:rPr>
              <w:t>paredz apkopes darbu laikā īstenoja</w:t>
            </w:r>
            <w:r w:rsidR="00CB70D0" w:rsidRPr="00096CA4">
              <w:rPr>
                <w:color w:val="000000" w:themeColor="text1"/>
              </w:rPr>
              <w:t>mus trokšņa kontroles pasākumus;</w:t>
            </w:r>
          </w:p>
          <w:p w14:paraId="7F73B9ED" w14:textId="4EF20934" w:rsidR="002028DB" w:rsidRPr="00096CA4" w:rsidRDefault="002028DB" w:rsidP="001F782A">
            <w:pPr>
              <w:pStyle w:val="ListParagraph"/>
              <w:numPr>
                <w:ilvl w:val="0"/>
                <w:numId w:val="38"/>
              </w:numPr>
              <w:ind w:left="458" w:hanging="283"/>
              <w:jc w:val="both"/>
              <w:rPr>
                <w:bCs/>
                <w:color w:val="000000" w:themeColor="text1"/>
              </w:rPr>
            </w:pPr>
            <w:r w:rsidRPr="00096CA4">
              <w:rPr>
                <w:color w:val="000000" w:themeColor="text1"/>
              </w:rPr>
              <w:t>ja iespējams, darbina ar barību pilnus transpor</w:t>
            </w:r>
            <w:r w:rsidR="00CB70D0" w:rsidRPr="00096CA4">
              <w:rPr>
                <w:color w:val="000000" w:themeColor="text1"/>
              </w:rPr>
              <w:t>tierus un gliemežtransportierus;</w:t>
            </w:r>
          </w:p>
          <w:p w14:paraId="15B0C1EB" w14:textId="648F0989" w:rsidR="002028DB" w:rsidRPr="00096CA4" w:rsidRDefault="002028DB" w:rsidP="001F782A">
            <w:pPr>
              <w:pStyle w:val="ListParagraph"/>
              <w:numPr>
                <w:ilvl w:val="0"/>
                <w:numId w:val="38"/>
              </w:numPr>
              <w:ind w:left="458" w:hanging="283"/>
              <w:jc w:val="both"/>
              <w:rPr>
                <w:bCs/>
                <w:color w:val="000000" w:themeColor="text1"/>
              </w:rPr>
            </w:pPr>
            <w:r w:rsidRPr="00096CA4">
              <w:rPr>
                <w:color w:val="000000" w:themeColor="text1"/>
              </w:rPr>
              <w:t>pēc iespējas samazina āra platības, kuras tīra ar skrēperiem, lai samazinātu vilcējtraktoru radīto troksni</w:t>
            </w:r>
            <w:bookmarkStart w:id="86" w:name="_Ref316485910"/>
            <w:bookmarkEnd w:id="86"/>
            <w:r w:rsidRPr="00096CA4">
              <w:rPr>
                <w:color w:val="000000" w:themeColor="text1"/>
              </w:rPr>
              <w:t>.</w:t>
            </w:r>
          </w:p>
        </w:tc>
        <w:tc>
          <w:tcPr>
            <w:tcW w:w="1253" w:type="pct"/>
            <w:shd w:val="clear" w:color="auto" w:fill="auto"/>
            <w:vAlign w:val="center"/>
          </w:tcPr>
          <w:p w14:paraId="390C21EC" w14:textId="77777777" w:rsidR="002028DB" w:rsidRPr="00096CA4" w:rsidRDefault="002028DB" w:rsidP="00C1310D">
            <w:pPr>
              <w:rPr>
                <w:color w:val="000000" w:themeColor="text1"/>
              </w:rPr>
            </w:pPr>
            <w:r w:rsidRPr="00096CA4">
              <w:rPr>
                <w:color w:val="000000" w:themeColor="text1"/>
              </w:rPr>
              <w:t>Vispārizmantojams</w:t>
            </w:r>
          </w:p>
        </w:tc>
      </w:tr>
      <w:tr w:rsidR="00717F5C" w:rsidRPr="00096CA4" w14:paraId="124CB842" w14:textId="77777777" w:rsidTr="008650AD">
        <w:trPr>
          <w:cantSplit/>
          <w:trHeight w:val="340"/>
          <w:jc w:val="center"/>
        </w:trPr>
        <w:tc>
          <w:tcPr>
            <w:tcW w:w="414" w:type="pct"/>
            <w:shd w:val="clear" w:color="auto" w:fill="auto"/>
            <w:vAlign w:val="center"/>
          </w:tcPr>
          <w:p w14:paraId="01B0DD35" w14:textId="5F091695" w:rsidR="002028DB" w:rsidRPr="00096CA4" w:rsidRDefault="003E323C" w:rsidP="003E323C">
            <w:pPr>
              <w:jc w:val="center"/>
              <w:rPr>
                <w:strike/>
                <w:color w:val="000000" w:themeColor="text1"/>
              </w:rPr>
            </w:pPr>
            <w:r w:rsidRPr="00096CA4">
              <w:rPr>
                <w:color w:val="000000" w:themeColor="text1"/>
              </w:rPr>
              <w:lastRenderedPageBreak/>
              <w:t>4.</w:t>
            </w:r>
          </w:p>
        </w:tc>
        <w:tc>
          <w:tcPr>
            <w:tcW w:w="1000" w:type="pct"/>
            <w:shd w:val="clear" w:color="auto" w:fill="auto"/>
            <w:vAlign w:val="center"/>
          </w:tcPr>
          <w:p w14:paraId="7922F166" w14:textId="3662E097" w:rsidR="002028DB" w:rsidRPr="00096CA4" w:rsidRDefault="003E323C" w:rsidP="00C1310D">
            <w:pPr>
              <w:rPr>
                <w:bCs/>
                <w:color w:val="000000" w:themeColor="text1"/>
              </w:rPr>
            </w:pPr>
            <w:r w:rsidRPr="00096CA4">
              <w:rPr>
                <w:color w:val="000000" w:themeColor="text1"/>
              </w:rPr>
              <w:t>Zems trokšņu aprīkojums.</w:t>
            </w:r>
          </w:p>
        </w:tc>
        <w:tc>
          <w:tcPr>
            <w:tcW w:w="2333" w:type="pct"/>
            <w:vAlign w:val="center"/>
          </w:tcPr>
          <w:p w14:paraId="4C93CA45" w14:textId="77777777" w:rsidR="002028DB" w:rsidRPr="00096CA4" w:rsidRDefault="002028DB" w:rsidP="00C1310D">
            <w:pPr>
              <w:jc w:val="both"/>
              <w:rPr>
                <w:bCs/>
                <w:color w:val="000000" w:themeColor="text1"/>
              </w:rPr>
            </w:pPr>
            <w:r w:rsidRPr="00096CA4">
              <w:rPr>
                <w:color w:val="000000" w:themeColor="text1"/>
              </w:rPr>
              <w:t>Tostarp tāds aprīkojums kā:</w:t>
            </w:r>
          </w:p>
          <w:p w14:paraId="5CC39F58" w14:textId="54608456" w:rsidR="002028DB" w:rsidRPr="00096CA4" w:rsidRDefault="002028DB" w:rsidP="001F782A">
            <w:pPr>
              <w:pStyle w:val="ListParagraph"/>
              <w:numPr>
                <w:ilvl w:val="0"/>
                <w:numId w:val="39"/>
              </w:numPr>
              <w:ind w:left="458" w:hanging="283"/>
              <w:jc w:val="both"/>
              <w:rPr>
                <w:bCs/>
                <w:color w:val="000000" w:themeColor="text1"/>
              </w:rPr>
            </w:pPr>
            <w:r w:rsidRPr="00096CA4">
              <w:rPr>
                <w:color w:val="000000" w:themeColor="text1"/>
              </w:rPr>
              <w:t>augstas efektivitātes ventilatori, ja dabiskā ventilāci</w:t>
            </w:r>
            <w:r w:rsidR="00CB70D0" w:rsidRPr="00096CA4">
              <w:rPr>
                <w:color w:val="000000" w:themeColor="text1"/>
              </w:rPr>
              <w:t>ja nav iespējama vai pietiekama;</w:t>
            </w:r>
          </w:p>
          <w:p w14:paraId="57C4CA7C" w14:textId="42968598" w:rsidR="002028DB" w:rsidRPr="00096CA4" w:rsidRDefault="00CB70D0" w:rsidP="001F782A">
            <w:pPr>
              <w:pStyle w:val="ListParagraph"/>
              <w:numPr>
                <w:ilvl w:val="0"/>
                <w:numId w:val="39"/>
              </w:numPr>
              <w:ind w:left="458" w:hanging="283"/>
              <w:jc w:val="both"/>
              <w:rPr>
                <w:color w:val="000000" w:themeColor="text1"/>
              </w:rPr>
            </w:pPr>
            <w:r w:rsidRPr="00096CA4">
              <w:rPr>
                <w:color w:val="000000" w:themeColor="text1"/>
              </w:rPr>
              <w:t>sūkņi un kompresori;</w:t>
            </w:r>
          </w:p>
          <w:p w14:paraId="3398D6E2" w14:textId="766D7A13" w:rsidR="002028DB" w:rsidRPr="00096CA4" w:rsidRDefault="008650AD" w:rsidP="001F782A">
            <w:pPr>
              <w:pStyle w:val="ListParagraph"/>
              <w:numPr>
                <w:ilvl w:val="0"/>
                <w:numId w:val="39"/>
              </w:numPr>
              <w:ind w:left="458" w:hanging="283"/>
              <w:jc w:val="both"/>
              <w:rPr>
                <w:bCs/>
                <w:color w:val="000000" w:themeColor="text1"/>
              </w:rPr>
            </w:pPr>
            <w:r w:rsidRPr="00096CA4">
              <w:rPr>
                <w:color w:val="000000" w:themeColor="text1"/>
              </w:rPr>
              <w:t>barošanas</w:t>
            </w:r>
            <w:r w:rsidR="002028DB" w:rsidRPr="00096CA4">
              <w:rPr>
                <w:color w:val="000000" w:themeColor="text1"/>
              </w:rPr>
              <w:t xml:space="preserve"> sistēmas, kas samazin</w:t>
            </w:r>
            <w:r w:rsidR="00CB70D0" w:rsidRPr="00096CA4">
              <w:rPr>
                <w:color w:val="000000" w:themeColor="text1"/>
              </w:rPr>
              <w:t xml:space="preserve">a kairinājumu pirms </w:t>
            </w:r>
            <w:r w:rsidRPr="00096CA4">
              <w:rPr>
                <w:color w:val="000000" w:themeColor="text1"/>
              </w:rPr>
              <w:t>barošanas</w:t>
            </w:r>
            <w:r w:rsidR="00CB70D0" w:rsidRPr="00096CA4">
              <w:rPr>
                <w:color w:val="000000" w:themeColor="text1"/>
              </w:rPr>
              <w:t xml:space="preserve">, </w:t>
            </w:r>
            <w:r w:rsidR="002028DB" w:rsidRPr="00096CA4">
              <w:rPr>
                <w:color w:val="000000" w:themeColor="text1"/>
              </w:rPr>
              <w:t xml:space="preserve">piemēram, barības piltuves, pasīvās </w:t>
            </w:r>
            <w:r w:rsidR="002028DB" w:rsidRPr="00096CA4">
              <w:rPr>
                <w:i/>
                <w:color w:val="000000" w:themeColor="text1"/>
              </w:rPr>
              <w:t>ad libitum</w:t>
            </w:r>
            <w:r w:rsidR="00CB70D0" w:rsidRPr="00096CA4">
              <w:rPr>
                <w:color w:val="000000" w:themeColor="text1"/>
              </w:rPr>
              <w:t xml:space="preserve"> barotavas, kompaktās barotavas</w:t>
            </w:r>
            <w:r w:rsidR="002028DB" w:rsidRPr="00096CA4">
              <w:rPr>
                <w:color w:val="000000" w:themeColor="text1"/>
              </w:rPr>
              <w:t>.</w:t>
            </w:r>
            <w:r w:rsidR="00CB70D0" w:rsidRPr="00096CA4">
              <w:rPr>
                <w:color w:val="000000" w:themeColor="text1"/>
              </w:rPr>
              <w:t xml:space="preserve"> Šajā gadījumā 7. LPTP attiecas tikai uz cūku novietnēm.</w:t>
            </w:r>
          </w:p>
        </w:tc>
        <w:tc>
          <w:tcPr>
            <w:tcW w:w="1253" w:type="pct"/>
            <w:shd w:val="clear" w:color="auto" w:fill="auto"/>
            <w:vAlign w:val="center"/>
          </w:tcPr>
          <w:p w14:paraId="69663D5B" w14:textId="348CEA27" w:rsidR="002028DB" w:rsidRPr="00096CA4" w:rsidRDefault="002028DB" w:rsidP="00CB70D0">
            <w:pPr>
              <w:jc w:val="both"/>
              <w:rPr>
                <w:bCs/>
                <w:color w:val="000000" w:themeColor="text1"/>
              </w:rPr>
            </w:pPr>
            <w:r w:rsidRPr="00096CA4">
              <w:rPr>
                <w:color w:val="000000" w:themeColor="text1"/>
              </w:rPr>
              <w:t xml:space="preserve">Pasīvās </w:t>
            </w:r>
            <w:r w:rsidRPr="00096CA4">
              <w:rPr>
                <w:i/>
                <w:color w:val="000000" w:themeColor="text1"/>
              </w:rPr>
              <w:t>ad libitum</w:t>
            </w:r>
            <w:r w:rsidRPr="00096CA4">
              <w:rPr>
                <w:color w:val="000000" w:themeColor="text1"/>
              </w:rPr>
              <w:t xml:space="preserve"> barotavas ir izmantojamas tikai gadījumos, kad uzstāda jaunu vai nomaina esošo aprīkojumu vai kad nav vajadzīga ierobežota dzīvnieku </w:t>
            </w:r>
            <w:r w:rsidR="00CB70D0" w:rsidRPr="00096CA4">
              <w:rPr>
                <w:color w:val="000000" w:themeColor="text1"/>
              </w:rPr>
              <w:t>barošana</w:t>
            </w:r>
            <w:r w:rsidRPr="00096CA4">
              <w:rPr>
                <w:color w:val="000000" w:themeColor="text1"/>
              </w:rPr>
              <w:t>.</w:t>
            </w:r>
          </w:p>
        </w:tc>
      </w:tr>
      <w:tr w:rsidR="00717F5C" w:rsidRPr="00096CA4" w14:paraId="716E81D3" w14:textId="77777777" w:rsidTr="008650AD">
        <w:trPr>
          <w:cantSplit/>
          <w:trHeight w:val="340"/>
          <w:jc w:val="center"/>
        </w:trPr>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14:paraId="24457A8B" w14:textId="1E8400B9" w:rsidR="002028DB" w:rsidRPr="00096CA4" w:rsidRDefault="003E323C" w:rsidP="003E323C">
            <w:pPr>
              <w:pStyle w:val="NormalWeb"/>
              <w:jc w:val="center"/>
              <w:rPr>
                <w:bCs/>
                <w:color w:val="000000" w:themeColor="text1"/>
              </w:rPr>
            </w:pPr>
            <w:r w:rsidRPr="00096CA4">
              <w:rPr>
                <w:color w:val="000000" w:themeColor="text1"/>
                <w:kern w:val="24"/>
              </w:rPr>
              <w:t>5.</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187AF3AD" w14:textId="0A4ED30E" w:rsidR="002028DB" w:rsidRPr="00096CA4" w:rsidRDefault="002028DB" w:rsidP="00C1310D">
            <w:pPr>
              <w:rPr>
                <w:bCs/>
                <w:color w:val="000000" w:themeColor="text1"/>
              </w:rPr>
            </w:pPr>
            <w:r w:rsidRPr="00096CA4">
              <w:rPr>
                <w:color w:val="000000" w:themeColor="text1"/>
              </w:rPr>
              <w:t>Trokšņa kontroles aprīkojums</w:t>
            </w:r>
            <w:r w:rsidR="003E323C" w:rsidRPr="00096CA4">
              <w:rPr>
                <w:color w:val="000000" w:themeColor="text1"/>
              </w:rPr>
              <w:t>.</w:t>
            </w:r>
          </w:p>
        </w:tc>
        <w:tc>
          <w:tcPr>
            <w:tcW w:w="2333" w:type="pct"/>
            <w:tcBorders>
              <w:top w:val="single" w:sz="4" w:space="0" w:color="auto"/>
              <w:left w:val="single" w:sz="4" w:space="0" w:color="auto"/>
              <w:bottom w:val="single" w:sz="4" w:space="0" w:color="auto"/>
              <w:right w:val="single" w:sz="4" w:space="0" w:color="auto"/>
            </w:tcBorders>
            <w:vAlign w:val="center"/>
          </w:tcPr>
          <w:p w14:paraId="2DA84A1D" w14:textId="77777777" w:rsidR="008650AD" w:rsidRPr="00096CA4" w:rsidRDefault="002028DB" w:rsidP="00C1310D">
            <w:pPr>
              <w:jc w:val="both"/>
              <w:rPr>
                <w:color w:val="000000" w:themeColor="text1"/>
              </w:rPr>
            </w:pPr>
            <w:r w:rsidRPr="00096CA4">
              <w:rPr>
                <w:color w:val="000000" w:themeColor="text1"/>
              </w:rPr>
              <w:t>Tas ietver:</w:t>
            </w:r>
          </w:p>
          <w:p w14:paraId="29A9CB07" w14:textId="77777777" w:rsidR="008650AD" w:rsidRPr="00096CA4" w:rsidRDefault="002028DB" w:rsidP="001F782A">
            <w:pPr>
              <w:pStyle w:val="ListParagraph"/>
              <w:numPr>
                <w:ilvl w:val="0"/>
                <w:numId w:val="40"/>
              </w:numPr>
              <w:ind w:left="458" w:hanging="283"/>
              <w:jc w:val="both"/>
              <w:rPr>
                <w:bCs/>
                <w:color w:val="000000" w:themeColor="text1"/>
              </w:rPr>
            </w:pPr>
            <w:r w:rsidRPr="00096CA4">
              <w:rPr>
                <w:color w:val="000000" w:themeColor="text1"/>
              </w:rPr>
              <w:t>trokšņa mazinātājus</w:t>
            </w:r>
            <w:r w:rsidR="008650AD" w:rsidRPr="00096CA4">
              <w:rPr>
                <w:color w:val="000000" w:themeColor="text1"/>
              </w:rPr>
              <w:t>;</w:t>
            </w:r>
          </w:p>
          <w:p w14:paraId="0C3AB6E0" w14:textId="77777777" w:rsidR="008650AD" w:rsidRPr="00096CA4" w:rsidRDefault="002028DB" w:rsidP="001F782A">
            <w:pPr>
              <w:pStyle w:val="ListParagraph"/>
              <w:numPr>
                <w:ilvl w:val="0"/>
                <w:numId w:val="40"/>
              </w:numPr>
              <w:ind w:left="458" w:hanging="283"/>
              <w:jc w:val="both"/>
              <w:rPr>
                <w:bCs/>
                <w:color w:val="000000" w:themeColor="text1"/>
              </w:rPr>
            </w:pPr>
            <w:r w:rsidRPr="00096CA4">
              <w:rPr>
                <w:color w:val="000000" w:themeColor="text1"/>
              </w:rPr>
              <w:t>vibrācijas izolāciju</w:t>
            </w:r>
            <w:r w:rsidR="008650AD" w:rsidRPr="00096CA4">
              <w:rPr>
                <w:color w:val="000000" w:themeColor="text1"/>
              </w:rPr>
              <w:t>;</w:t>
            </w:r>
          </w:p>
          <w:p w14:paraId="43BF8D56" w14:textId="77777777" w:rsidR="008650AD" w:rsidRPr="00096CA4" w:rsidRDefault="002028DB" w:rsidP="001F782A">
            <w:pPr>
              <w:pStyle w:val="ListParagraph"/>
              <w:numPr>
                <w:ilvl w:val="0"/>
                <w:numId w:val="40"/>
              </w:numPr>
              <w:ind w:left="458" w:hanging="283"/>
              <w:jc w:val="both"/>
              <w:rPr>
                <w:bCs/>
                <w:color w:val="000000" w:themeColor="text1"/>
              </w:rPr>
            </w:pPr>
            <w:r w:rsidRPr="00096CA4">
              <w:rPr>
                <w:color w:val="000000" w:themeColor="text1"/>
              </w:rPr>
              <w:t>trokšņaina aprīkojuma (piemēram, smalcinātāju, pneimatisko transportieru) apvalkošanu</w:t>
            </w:r>
            <w:r w:rsidR="008650AD" w:rsidRPr="00096CA4">
              <w:rPr>
                <w:color w:val="000000" w:themeColor="text1"/>
              </w:rPr>
              <w:t>;</w:t>
            </w:r>
          </w:p>
          <w:p w14:paraId="31273747" w14:textId="7AB3AF87" w:rsidR="002028DB" w:rsidRPr="00096CA4" w:rsidRDefault="002028DB" w:rsidP="001F782A">
            <w:pPr>
              <w:pStyle w:val="ListParagraph"/>
              <w:numPr>
                <w:ilvl w:val="0"/>
                <w:numId w:val="40"/>
              </w:numPr>
              <w:ind w:left="458" w:hanging="283"/>
              <w:jc w:val="both"/>
              <w:rPr>
                <w:bCs/>
                <w:color w:val="000000" w:themeColor="text1"/>
              </w:rPr>
            </w:pPr>
            <w:r w:rsidRPr="00096CA4">
              <w:rPr>
                <w:color w:val="000000" w:themeColor="text1"/>
              </w:rPr>
              <w:t>ēku skaņas necaurlaidība/izolēšanu.</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625D8094" w14:textId="77777777" w:rsidR="002028DB" w:rsidRPr="00096CA4" w:rsidRDefault="002028DB" w:rsidP="00E47DAC">
            <w:pPr>
              <w:jc w:val="both"/>
              <w:rPr>
                <w:bCs/>
                <w:color w:val="000000" w:themeColor="text1"/>
              </w:rPr>
            </w:pPr>
            <w:r w:rsidRPr="00096CA4">
              <w:rPr>
                <w:color w:val="000000" w:themeColor="text1"/>
              </w:rPr>
              <w:t>Izmantojamība var būt ierobežota vietas trūkuma dēļ un veselības un drošības apsvērumu dēļ.</w:t>
            </w:r>
          </w:p>
          <w:p w14:paraId="381AA667" w14:textId="11818C0B" w:rsidR="002028DB" w:rsidRPr="00096CA4" w:rsidRDefault="002028DB" w:rsidP="00E47DAC">
            <w:pPr>
              <w:jc w:val="both"/>
              <w:rPr>
                <w:bCs/>
                <w:color w:val="000000" w:themeColor="text1"/>
              </w:rPr>
            </w:pPr>
            <w:r w:rsidRPr="00096CA4">
              <w:rPr>
                <w:color w:val="000000" w:themeColor="text1"/>
              </w:rPr>
              <w:t xml:space="preserve">Nav izmantojams skaņu absorbējošiem materiāliem, kas kavē </w:t>
            </w:r>
            <w:r w:rsidR="008650AD" w:rsidRPr="00096CA4">
              <w:rPr>
                <w:color w:val="000000" w:themeColor="text1"/>
              </w:rPr>
              <w:t>novietnes</w:t>
            </w:r>
            <w:r w:rsidRPr="00096CA4">
              <w:rPr>
                <w:color w:val="000000" w:themeColor="text1"/>
              </w:rPr>
              <w:t xml:space="preserve"> efektīvu tīrīšanu.</w:t>
            </w:r>
          </w:p>
        </w:tc>
      </w:tr>
      <w:tr w:rsidR="002028DB" w:rsidRPr="00096CA4" w14:paraId="4675759B" w14:textId="77777777" w:rsidTr="008650AD">
        <w:trPr>
          <w:cantSplit/>
          <w:trHeight w:val="340"/>
          <w:jc w:val="center"/>
        </w:trPr>
        <w:tc>
          <w:tcPr>
            <w:tcW w:w="414" w:type="pct"/>
            <w:tcBorders>
              <w:top w:val="single" w:sz="4" w:space="0" w:color="auto"/>
              <w:left w:val="single" w:sz="4" w:space="0" w:color="auto"/>
              <w:bottom w:val="single" w:sz="4" w:space="0" w:color="auto"/>
              <w:right w:val="single" w:sz="4" w:space="0" w:color="auto"/>
            </w:tcBorders>
            <w:shd w:val="clear" w:color="auto" w:fill="auto"/>
            <w:vAlign w:val="center"/>
          </w:tcPr>
          <w:p w14:paraId="377775A3" w14:textId="269DFABB" w:rsidR="002028DB" w:rsidRPr="00096CA4" w:rsidRDefault="003E323C" w:rsidP="003E323C">
            <w:pPr>
              <w:jc w:val="center"/>
              <w:rPr>
                <w:bCs/>
                <w:color w:val="000000" w:themeColor="text1"/>
              </w:rPr>
            </w:pPr>
            <w:r w:rsidRPr="00096CA4">
              <w:rPr>
                <w:color w:val="000000" w:themeColor="text1"/>
                <w:kern w:val="24"/>
              </w:rPr>
              <w:t>6.</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CE8BCF6" w14:textId="59F37BC8" w:rsidR="002028DB" w:rsidRPr="00096CA4" w:rsidRDefault="003E323C" w:rsidP="00C1310D">
            <w:pPr>
              <w:rPr>
                <w:bCs/>
                <w:color w:val="000000" w:themeColor="text1"/>
              </w:rPr>
            </w:pPr>
            <w:r w:rsidRPr="00096CA4">
              <w:rPr>
                <w:color w:val="000000" w:themeColor="text1"/>
              </w:rPr>
              <w:t>Trokšņa samazināšana.</w:t>
            </w:r>
          </w:p>
        </w:tc>
        <w:tc>
          <w:tcPr>
            <w:tcW w:w="2333" w:type="pct"/>
            <w:tcBorders>
              <w:top w:val="single" w:sz="4" w:space="0" w:color="auto"/>
              <w:left w:val="single" w:sz="4" w:space="0" w:color="auto"/>
              <w:bottom w:val="single" w:sz="4" w:space="0" w:color="auto"/>
              <w:right w:val="single" w:sz="4" w:space="0" w:color="auto"/>
            </w:tcBorders>
          </w:tcPr>
          <w:p w14:paraId="07A625E7" w14:textId="77777777" w:rsidR="002028DB" w:rsidRPr="00096CA4" w:rsidRDefault="002028DB" w:rsidP="00C1310D">
            <w:pPr>
              <w:rPr>
                <w:bCs/>
                <w:color w:val="000000" w:themeColor="text1"/>
              </w:rPr>
            </w:pPr>
            <w:r w:rsidRPr="00096CA4">
              <w:rPr>
                <w:color w:val="000000" w:themeColor="text1"/>
              </w:rPr>
              <w:t>Trokšņa rašanos var samazināt, izvietojot barjeras starp trokšņa avotiem un uztvērējiem.</w:t>
            </w:r>
          </w:p>
        </w:tc>
        <w:tc>
          <w:tcPr>
            <w:tcW w:w="1253" w:type="pct"/>
            <w:tcBorders>
              <w:top w:val="single" w:sz="4" w:space="0" w:color="auto"/>
              <w:left w:val="single" w:sz="4" w:space="0" w:color="auto"/>
              <w:bottom w:val="single" w:sz="4" w:space="0" w:color="auto"/>
              <w:right w:val="single" w:sz="4" w:space="0" w:color="auto"/>
            </w:tcBorders>
            <w:shd w:val="clear" w:color="auto" w:fill="auto"/>
            <w:vAlign w:val="center"/>
          </w:tcPr>
          <w:p w14:paraId="0C08BE34" w14:textId="77777777" w:rsidR="002028DB" w:rsidRPr="00096CA4" w:rsidRDefault="002028DB" w:rsidP="00E47DAC">
            <w:pPr>
              <w:jc w:val="both"/>
              <w:rPr>
                <w:bCs/>
                <w:color w:val="000000" w:themeColor="text1"/>
              </w:rPr>
            </w:pPr>
            <w:r w:rsidRPr="00096CA4">
              <w:rPr>
                <w:color w:val="000000" w:themeColor="text1"/>
                <w:kern w:val="24"/>
              </w:rPr>
              <w:t>Var nebūt vispārizmantojams biodrošības apsvērumu dēļ.</w:t>
            </w:r>
          </w:p>
        </w:tc>
      </w:tr>
    </w:tbl>
    <w:p w14:paraId="4C23FA51" w14:textId="77777777" w:rsidR="003669A0" w:rsidRDefault="003669A0" w:rsidP="00F44589">
      <w:pPr>
        <w:pStyle w:val="Heading2"/>
        <w:spacing w:before="0"/>
        <w:jc w:val="center"/>
        <w:rPr>
          <w:rFonts w:ascii="Times New Roman" w:hAnsi="Times New Roman" w:cs="Times New Roman"/>
          <w:b/>
          <w:color w:val="000000" w:themeColor="text1"/>
          <w:sz w:val="24"/>
          <w:szCs w:val="24"/>
        </w:rPr>
      </w:pPr>
      <w:bookmarkStart w:id="87" w:name="_Toc423530149"/>
      <w:bookmarkStart w:id="88" w:name="_Toc423705688"/>
      <w:bookmarkStart w:id="89" w:name="_Toc426039637"/>
      <w:bookmarkStart w:id="90" w:name="_Toc426389314"/>
      <w:bookmarkStart w:id="91" w:name="_Toc426734025"/>
      <w:bookmarkStart w:id="92" w:name="_Toc427338667"/>
    </w:p>
    <w:p w14:paraId="7DA2897D" w14:textId="4E139C35" w:rsidR="002028DB" w:rsidRPr="00096CA4" w:rsidRDefault="00F44589" w:rsidP="00F44589">
      <w:pPr>
        <w:pStyle w:val="Heading2"/>
        <w:spacing w:before="0"/>
        <w:jc w:val="center"/>
        <w:rPr>
          <w:rFonts w:ascii="Times New Roman" w:hAnsi="Times New Roman" w:cs="Times New Roman"/>
          <w:b/>
          <w:color w:val="000000" w:themeColor="text1"/>
          <w:sz w:val="24"/>
          <w:szCs w:val="24"/>
        </w:rPr>
      </w:pPr>
      <w:r w:rsidRPr="00096CA4">
        <w:rPr>
          <w:rFonts w:ascii="Times New Roman" w:hAnsi="Times New Roman" w:cs="Times New Roman"/>
          <w:b/>
          <w:color w:val="000000" w:themeColor="text1"/>
          <w:sz w:val="24"/>
          <w:szCs w:val="24"/>
        </w:rPr>
        <w:t xml:space="preserve">3.8. </w:t>
      </w:r>
      <w:r w:rsidR="002028DB" w:rsidRPr="00096CA4">
        <w:rPr>
          <w:rFonts w:ascii="Times New Roman" w:hAnsi="Times New Roman" w:cs="Times New Roman"/>
          <w:b/>
          <w:color w:val="000000" w:themeColor="text1"/>
          <w:sz w:val="24"/>
          <w:szCs w:val="24"/>
        </w:rPr>
        <w:t>Putekļu emisijas</w:t>
      </w:r>
      <w:bookmarkEnd w:id="87"/>
      <w:bookmarkEnd w:id="88"/>
      <w:bookmarkEnd w:id="89"/>
      <w:bookmarkEnd w:id="90"/>
      <w:bookmarkEnd w:id="91"/>
      <w:bookmarkEnd w:id="92"/>
    </w:p>
    <w:p w14:paraId="5F8175BF" w14:textId="77777777" w:rsidR="002028DB" w:rsidRPr="00096CA4" w:rsidRDefault="002028DB" w:rsidP="00C1310D">
      <w:pPr>
        <w:rPr>
          <w:color w:val="000000" w:themeColor="text1"/>
        </w:rPr>
      </w:pPr>
    </w:p>
    <w:p w14:paraId="7EBD36BC" w14:textId="1487DF3A" w:rsidR="002028DB" w:rsidRPr="00096CA4" w:rsidRDefault="00277949" w:rsidP="00F44589">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putekļu emisijas no katras dzīvnieku novietnes, izmantojot vienu no </w:t>
      </w:r>
      <w:r w:rsidR="00CC6B9A" w:rsidRPr="00096CA4">
        <w:rPr>
          <w:rFonts w:ascii="Times New Roman" w:hAnsi="Times New Roman"/>
          <w:b w:val="0"/>
          <w:color w:val="000000" w:themeColor="text1"/>
          <w:sz w:val="24"/>
        </w:rPr>
        <w:t>14. tabulā</w:t>
      </w:r>
      <w:r w:rsidR="002028DB" w:rsidRPr="00096CA4">
        <w:rPr>
          <w:rFonts w:ascii="Times New Roman" w:hAnsi="Times New Roman"/>
          <w:b w:val="0"/>
          <w:color w:val="000000" w:themeColor="text1"/>
          <w:sz w:val="24"/>
        </w:rPr>
        <w:t xml:space="preserve"> norādītajiem tehniskajiem paņēmieniem vai to kombināciju</w:t>
      </w:r>
      <w:r w:rsidR="00F44589"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LPTP-11</w:t>
      </w:r>
      <w:r w:rsidR="00F44589" w:rsidRPr="00096CA4">
        <w:rPr>
          <w:rFonts w:ascii="Times New Roman" w:hAnsi="Times New Roman"/>
          <w:b w:val="0"/>
          <w:color w:val="000000" w:themeColor="text1"/>
          <w:sz w:val="24"/>
        </w:rPr>
        <w:t>).</w:t>
      </w:r>
    </w:p>
    <w:p w14:paraId="477DE5EA" w14:textId="77777777" w:rsidR="00CC6B9A" w:rsidRPr="00096CA4" w:rsidRDefault="00CC6B9A" w:rsidP="00F44589">
      <w:pPr>
        <w:pStyle w:val="BATNumbering"/>
        <w:numPr>
          <w:ilvl w:val="0"/>
          <w:numId w:val="0"/>
        </w:numPr>
        <w:spacing w:before="0" w:after="0"/>
        <w:rPr>
          <w:rFonts w:ascii="Times New Roman" w:hAnsi="Times New Roman"/>
          <w:b w:val="0"/>
          <w:color w:val="000000" w:themeColor="text1"/>
          <w:sz w:val="24"/>
        </w:rPr>
      </w:pPr>
    </w:p>
    <w:p w14:paraId="01B76B12" w14:textId="74965D15" w:rsidR="00CC6B9A" w:rsidRPr="00096CA4" w:rsidRDefault="00CC6B9A" w:rsidP="00CC6B9A">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t>14. tabula</w:t>
      </w:r>
    </w:p>
    <w:p w14:paraId="749336A0" w14:textId="77777777" w:rsidR="00CC6B9A" w:rsidRPr="00096CA4" w:rsidRDefault="00CC6B9A" w:rsidP="00CC6B9A">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3BE9CD0C" w14:textId="77777777" w:rsidR="002028DB" w:rsidRPr="00096CA4" w:rsidRDefault="002028DB" w:rsidP="00C1310D">
      <w:pPr>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111"/>
        <w:gridCol w:w="3680"/>
      </w:tblGrid>
      <w:tr w:rsidR="00717F5C" w:rsidRPr="00096CA4" w14:paraId="0F550BF3" w14:textId="77777777" w:rsidTr="002A0EC7">
        <w:trPr>
          <w:cantSplit/>
          <w:trHeight w:val="227"/>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14:paraId="28AE16D5" w14:textId="6183338C" w:rsidR="00CC6B9A" w:rsidRPr="00096CA4" w:rsidRDefault="00CC6B9A" w:rsidP="00CC6B9A">
            <w:pPr>
              <w:jc w:val="center"/>
              <w:rPr>
                <w:b/>
                <w:color w:val="000000" w:themeColor="text1"/>
              </w:rPr>
            </w:pPr>
            <w:r w:rsidRPr="00096CA4">
              <w:rPr>
                <w:b/>
                <w:color w:val="000000" w:themeColor="text1"/>
              </w:rPr>
              <w:t>Nr.</w:t>
            </w:r>
          </w:p>
          <w:p w14:paraId="136C1DDA" w14:textId="39AEB50F" w:rsidR="002028DB" w:rsidRPr="00096CA4" w:rsidRDefault="00CC6B9A" w:rsidP="00CC6B9A">
            <w:pPr>
              <w:jc w:val="center"/>
              <w:rPr>
                <w:b/>
                <w:color w:val="000000" w:themeColor="text1"/>
              </w:rPr>
            </w:pPr>
            <w:r w:rsidRPr="00096CA4">
              <w:rPr>
                <w:b/>
                <w:color w:val="000000" w:themeColor="text1"/>
              </w:rPr>
              <w:t>p. k.</w:t>
            </w:r>
          </w:p>
        </w:tc>
        <w:tc>
          <w:tcPr>
            <w:tcW w:w="4111" w:type="dxa"/>
            <w:tcBorders>
              <w:top w:val="single" w:sz="4" w:space="0" w:color="auto"/>
              <w:left w:val="single" w:sz="4" w:space="0" w:color="auto"/>
              <w:bottom w:val="single" w:sz="4" w:space="0" w:color="auto"/>
              <w:right w:val="single" w:sz="4" w:space="0" w:color="auto"/>
            </w:tcBorders>
            <w:vAlign w:val="center"/>
            <w:hideMark/>
          </w:tcPr>
          <w:p w14:paraId="35C1FB87" w14:textId="77777777" w:rsidR="002028DB" w:rsidRPr="00096CA4" w:rsidRDefault="002028DB" w:rsidP="00CC6B9A">
            <w:pPr>
              <w:jc w:val="center"/>
              <w:rPr>
                <w:b/>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hideMark/>
          </w:tcPr>
          <w:p w14:paraId="6DDB40E2" w14:textId="428A8DA3" w:rsidR="002028DB" w:rsidRPr="00096CA4" w:rsidRDefault="00CC6B9A" w:rsidP="00CC6B9A">
            <w:pPr>
              <w:jc w:val="center"/>
              <w:rPr>
                <w:b/>
                <w:color w:val="000000" w:themeColor="text1"/>
              </w:rPr>
            </w:pPr>
            <w:r w:rsidRPr="00096CA4">
              <w:rPr>
                <w:b/>
                <w:color w:val="000000" w:themeColor="text1"/>
              </w:rPr>
              <w:t>Piemērojamība</w:t>
            </w:r>
          </w:p>
        </w:tc>
      </w:tr>
      <w:tr w:rsidR="00717F5C" w:rsidRPr="00096CA4" w14:paraId="536DF161" w14:textId="77777777" w:rsidTr="002A0EC7">
        <w:trPr>
          <w:cantSplit/>
          <w:trHeight w:val="22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4CB827D8" w14:textId="6F8A8C9B" w:rsidR="002028DB" w:rsidRPr="00096CA4" w:rsidRDefault="00CC6B9A" w:rsidP="00CC6B9A">
            <w:pPr>
              <w:jc w:val="center"/>
              <w:rPr>
                <w:color w:val="000000" w:themeColor="text1"/>
              </w:rPr>
            </w:pPr>
            <w:r w:rsidRPr="00096CA4">
              <w:rPr>
                <w:color w:val="000000" w:themeColor="text1"/>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FDD56A5" w14:textId="3D48B643" w:rsidR="002028DB" w:rsidRPr="00096CA4" w:rsidRDefault="002028DB" w:rsidP="00CC6B9A">
            <w:pPr>
              <w:jc w:val="both"/>
              <w:rPr>
                <w:color w:val="000000" w:themeColor="text1"/>
              </w:rPr>
            </w:pPr>
            <w:r w:rsidRPr="00096CA4">
              <w:rPr>
                <w:color w:val="000000" w:themeColor="text1"/>
              </w:rPr>
              <w:t>Samazināt putekļu rašanos lauksaimniecības dzīvnieku novietnēs</w:t>
            </w:r>
            <w:r w:rsidR="00CC6B9A" w:rsidRPr="00096CA4">
              <w:rPr>
                <w:color w:val="000000" w:themeColor="text1"/>
              </w:rPr>
              <w:t>.</w:t>
            </w:r>
            <w:r w:rsidRPr="00096CA4">
              <w:rPr>
                <w:color w:val="000000" w:themeColor="text1"/>
              </w:rPr>
              <w:t xml:space="preserve"> Šim nolūkam var izmantot šādu tehnisko paņēmienu kombināciju:</w:t>
            </w:r>
          </w:p>
        </w:tc>
        <w:tc>
          <w:tcPr>
            <w:tcW w:w="3680" w:type="dxa"/>
            <w:tcBorders>
              <w:top w:val="single" w:sz="4" w:space="0" w:color="auto"/>
              <w:left w:val="single" w:sz="4" w:space="0" w:color="auto"/>
              <w:bottom w:val="single" w:sz="4" w:space="0" w:color="auto"/>
              <w:right w:val="single" w:sz="4" w:space="0" w:color="auto"/>
            </w:tcBorders>
            <w:vAlign w:val="center"/>
            <w:hideMark/>
          </w:tcPr>
          <w:p w14:paraId="7951D539" w14:textId="77777777" w:rsidR="002028DB" w:rsidRPr="00096CA4" w:rsidRDefault="002028DB" w:rsidP="00C1310D">
            <w:pPr>
              <w:jc w:val="both"/>
              <w:rPr>
                <w:color w:val="000000" w:themeColor="text1"/>
              </w:rPr>
            </w:pPr>
          </w:p>
        </w:tc>
      </w:tr>
      <w:tr w:rsidR="00717F5C" w:rsidRPr="00096CA4" w14:paraId="247A10DC" w14:textId="77777777" w:rsidTr="002A0EC7">
        <w:trPr>
          <w:cantSplit/>
          <w:trHeight w:val="227"/>
          <w:jc w:val="center"/>
        </w:trPr>
        <w:tc>
          <w:tcPr>
            <w:tcW w:w="704" w:type="dxa"/>
            <w:vMerge w:val="restart"/>
            <w:tcBorders>
              <w:top w:val="single" w:sz="4" w:space="0" w:color="auto"/>
              <w:left w:val="single" w:sz="4" w:space="0" w:color="auto"/>
              <w:right w:val="single" w:sz="4" w:space="0" w:color="auto"/>
            </w:tcBorders>
            <w:vAlign w:val="center"/>
          </w:tcPr>
          <w:p w14:paraId="3BD1F1E0" w14:textId="31410FEB" w:rsidR="00CC6B9A" w:rsidRPr="00096CA4" w:rsidRDefault="00CC6B9A" w:rsidP="00CC6B9A">
            <w:pPr>
              <w:pStyle w:val="ListParagraph"/>
              <w:jc w:val="center"/>
              <w:rPr>
                <w:color w:val="000000" w:themeColor="text1"/>
              </w:rPr>
            </w:pPr>
          </w:p>
          <w:p w14:paraId="280C7CB8" w14:textId="02196A3A" w:rsidR="00CC6B9A" w:rsidRPr="00096CA4" w:rsidRDefault="00CC6B9A" w:rsidP="00CC6B9A">
            <w:pPr>
              <w:jc w:val="center"/>
              <w:rPr>
                <w:color w:val="000000" w:themeColor="text1"/>
              </w:rPr>
            </w:pPr>
          </w:p>
          <w:p w14:paraId="240CDC35" w14:textId="1C68AC62" w:rsidR="00CC6B9A" w:rsidRPr="00096CA4" w:rsidRDefault="00CC6B9A" w:rsidP="00CC6B9A">
            <w:pPr>
              <w:jc w:val="center"/>
              <w:rPr>
                <w:color w:val="000000" w:themeColor="text1"/>
              </w:rPr>
            </w:pPr>
          </w:p>
          <w:p w14:paraId="76A9EEE2" w14:textId="703E58A6" w:rsidR="00CC6B9A" w:rsidRPr="00096CA4" w:rsidRDefault="00CC6B9A" w:rsidP="00CC6B9A">
            <w:pPr>
              <w:jc w:val="center"/>
              <w:rPr>
                <w:color w:val="000000" w:themeColor="text1"/>
              </w:rPr>
            </w:pPr>
          </w:p>
          <w:p w14:paraId="22DBBE95" w14:textId="6CAC033A" w:rsidR="002028DB" w:rsidRPr="00096CA4" w:rsidRDefault="002028DB" w:rsidP="00CC6B9A">
            <w:pPr>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0038FDD6" w14:textId="5ECC4D7D" w:rsidR="002028DB" w:rsidRPr="00096CA4" w:rsidRDefault="002028DB" w:rsidP="004029AD">
            <w:pPr>
              <w:pStyle w:val="ListParagraph"/>
              <w:numPr>
                <w:ilvl w:val="0"/>
                <w:numId w:val="41"/>
              </w:numPr>
              <w:jc w:val="both"/>
              <w:rPr>
                <w:color w:val="000000" w:themeColor="text1"/>
              </w:rPr>
            </w:pPr>
            <w:r w:rsidRPr="00096CA4">
              <w:rPr>
                <w:color w:val="000000" w:themeColor="text1"/>
              </w:rPr>
              <w:lastRenderedPageBreak/>
              <w:t>Izmantot rupjāku pakaišu materiālu (piemēram, garus salmus vai ēveļskaidas, nevis sasmalcinātus salmus)</w:t>
            </w:r>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tcPr>
          <w:p w14:paraId="256EBDF4" w14:textId="77777777" w:rsidR="002028DB" w:rsidRPr="00096CA4" w:rsidRDefault="002028DB" w:rsidP="00E86881">
            <w:pPr>
              <w:jc w:val="both"/>
              <w:rPr>
                <w:color w:val="000000" w:themeColor="text1"/>
              </w:rPr>
            </w:pPr>
            <w:r w:rsidRPr="00096CA4">
              <w:rPr>
                <w:color w:val="000000" w:themeColor="text1"/>
                <w:kern w:val="24"/>
              </w:rPr>
              <w:t>Gari salmi nav izmantojami šķidro kūtsmēslu sistēmās.</w:t>
            </w:r>
          </w:p>
        </w:tc>
      </w:tr>
      <w:tr w:rsidR="00717F5C" w:rsidRPr="00096CA4" w14:paraId="4BF927F3" w14:textId="77777777" w:rsidTr="002A0EC7">
        <w:trPr>
          <w:cantSplit/>
          <w:trHeight w:val="227"/>
          <w:jc w:val="center"/>
        </w:trPr>
        <w:tc>
          <w:tcPr>
            <w:tcW w:w="704" w:type="dxa"/>
            <w:vMerge/>
            <w:tcBorders>
              <w:left w:val="single" w:sz="4" w:space="0" w:color="auto"/>
              <w:right w:val="single" w:sz="4" w:space="0" w:color="auto"/>
            </w:tcBorders>
            <w:vAlign w:val="center"/>
          </w:tcPr>
          <w:p w14:paraId="79E59A44" w14:textId="77777777" w:rsidR="002028DB" w:rsidRPr="00096CA4" w:rsidRDefault="002028DB" w:rsidP="00CC6B9A">
            <w:pPr>
              <w:pStyle w:val="ListParagraph"/>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785C1471" w14:textId="7B47377A" w:rsidR="002028DB" w:rsidRPr="00096CA4" w:rsidRDefault="002028DB" w:rsidP="004029AD">
            <w:pPr>
              <w:pStyle w:val="ListParagraph"/>
              <w:numPr>
                <w:ilvl w:val="0"/>
                <w:numId w:val="41"/>
              </w:numPr>
              <w:jc w:val="both"/>
              <w:rPr>
                <w:color w:val="000000" w:themeColor="text1"/>
              </w:rPr>
            </w:pPr>
            <w:r w:rsidRPr="00096CA4">
              <w:rPr>
                <w:color w:val="000000" w:themeColor="text1"/>
              </w:rPr>
              <w:t>Kaisīt svaigus pakaišus, izmantojot paņēmi</w:t>
            </w:r>
            <w:r w:rsidR="00E86881" w:rsidRPr="00096CA4">
              <w:rPr>
                <w:color w:val="000000" w:themeColor="text1"/>
              </w:rPr>
              <w:t>enu, kas rada maz putekļu (piemēram</w:t>
            </w:r>
            <w:r w:rsidRPr="00096CA4">
              <w:rPr>
                <w:color w:val="000000" w:themeColor="text1"/>
              </w:rPr>
              <w:t>, ar rokām)</w:t>
            </w:r>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tcPr>
          <w:p w14:paraId="7F89290F" w14:textId="77777777" w:rsidR="002028DB" w:rsidRPr="00096CA4" w:rsidRDefault="002028DB" w:rsidP="00E86881">
            <w:pPr>
              <w:jc w:val="center"/>
              <w:rPr>
                <w:color w:val="000000" w:themeColor="text1"/>
              </w:rPr>
            </w:pPr>
            <w:r w:rsidRPr="00096CA4">
              <w:rPr>
                <w:color w:val="000000" w:themeColor="text1"/>
              </w:rPr>
              <w:t>Vispārizmantojams</w:t>
            </w:r>
          </w:p>
        </w:tc>
      </w:tr>
      <w:tr w:rsidR="00717F5C" w:rsidRPr="00096CA4" w14:paraId="1BCBC08E" w14:textId="77777777" w:rsidTr="002A0EC7">
        <w:trPr>
          <w:cantSplit/>
          <w:trHeight w:val="227"/>
          <w:jc w:val="center"/>
        </w:trPr>
        <w:tc>
          <w:tcPr>
            <w:tcW w:w="704" w:type="dxa"/>
            <w:vMerge/>
            <w:tcBorders>
              <w:left w:val="single" w:sz="4" w:space="0" w:color="auto"/>
              <w:right w:val="single" w:sz="4" w:space="0" w:color="auto"/>
            </w:tcBorders>
            <w:vAlign w:val="center"/>
          </w:tcPr>
          <w:p w14:paraId="307E66BA" w14:textId="77777777" w:rsidR="002028DB" w:rsidRPr="00096CA4" w:rsidRDefault="002028DB" w:rsidP="00CC6B9A">
            <w:pPr>
              <w:pStyle w:val="ListParagraph"/>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7C37B20D" w14:textId="2B80BDD0" w:rsidR="002028DB" w:rsidRPr="00096CA4" w:rsidRDefault="002028DB" w:rsidP="004029AD">
            <w:pPr>
              <w:pStyle w:val="ListParagraph"/>
              <w:numPr>
                <w:ilvl w:val="0"/>
                <w:numId w:val="41"/>
              </w:numPr>
              <w:jc w:val="both"/>
              <w:rPr>
                <w:color w:val="000000" w:themeColor="text1"/>
              </w:rPr>
            </w:pPr>
            <w:r w:rsidRPr="00096CA4">
              <w:rPr>
                <w:color w:val="000000" w:themeColor="text1"/>
              </w:rPr>
              <w:t xml:space="preserve">Izmantot </w:t>
            </w:r>
            <w:r w:rsidRPr="00096CA4">
              <w:rPr>
                <w:i/>
                <w:color w:val="000000" w:themeColor="text1"/>
              </w:rPr>
              <w:t>ad libitum</w:t>
            </w:r>
            <w:r w:rsidRPr="00096CA4">
              <w:rPr>
                <w:color w:val="000000" w:themeColor="text1"/>
              </w:rPr>
              <w:t xml:space="preserve"> </w:t>
            </w:r>
            <w:r w:rsidR="00E86881" w:rsidRPr="00096CA4">
              <w:rPr>
                <w:color w:val="000000" w:themeColor="text1"/>
              </w:rPr>
              <w:t>barošanu;</w:t>
            </w:r>
          </w:p>
        </w:tc>
        <w:tc>
          <w:tcPr>
            <w:tcW w:w="3680" w:type="dxa"/>
            <w:tcBorders>
              <w:top w:val="single" w:sz="4" w:space="0" w:color="auto"/>
              <w:left w:val="single" w:sz="4" w:space="0" w:color="auto"/>
              <w:bottom w:val="single" w:sz="4" w:space="0" w:color="auto"/>
              <w:right w:val="single" w:sz="4" w:space="0" w:color="auto"/>
            </w:tcBorders>
            <w:vAlign w:val="center"/>
            <w:hideMark/>
          </w:tcPr>
          <w:p w14:paraId="7FB69DAC" w14:textId="77777777" w:rsidR="002028DB" w:rsidRPr="00096CA4" w:rsidRDefault="002028DB" w:rsidP="00E86881">
            <w:pPr>
              <w:jc w:val="center"/>
              <w:rPr>
                <w:color w:val="000000" w:themeColor="text1"/>
              </w:rPr>
            </w:pPr>
            <w:r w:rsidRPr="00096CA4">
              <w:rPr>
                <w:color w:val="000000" w:themeColor="text1"/>
              </w:rPr>
              <w:t>Vispārizmantojams</w:t>
            </w:r>
          </w:p>
        </w:tc>
      </w:tr>
      <w:tr w:rsidR="00717F5C" w:rsidRPr="00096CA4" w14:paraId="68AB0D0D" w14:textId="77777777" w:rsidTr="002A0EC7">
        <w:trPr>
          <w:cantSplit/>
          <w:trHeight w:val="227"/>
          <w:jc w:val="center"/>
        </w:trPr>
        <w:tc>
          <w:tcPr>
            <w:tcW w:w="704" w:type="dxa"/>
            <w:vMerge/>
            <w:tcBorders>
              <w:left w:val="single" w:sz="4" w:space="0" w:color="auto"/>
              <w:right w:val="single" w:sz="4" w:space="0" w:color="auto"/>
            </w:tcBorders>
            <w:vAlign w:val="center"/>
          </w:tcPr>
          <w:p w14:paraId="72A6BECE" w14:textId="77777777" w:rsidR="002028DB" w:rsidRPr="00096CA4" w:rsidRDefault="002028DB" w:rsidP="00CC6B9A">
            <w:pPr>
              <w:pStyle w:val="ListParagraph"/>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01F2E006" w14:textId="6861557A" w:rsidR="002028DB" w:rsidRPr="00096CA4" w:rsidRDefault="002028DB" w:rsidP="004029AD">
            <w:pPr>
              <w:pStyle w:val="ListParagraph"/>
              <w:numPr>
                <w:ilvl w:val="0"/>
                <w:numId w:val="41"/>
              </w:numPr>
              <w:jc w:val="both"/>
              <w:rPr>
                <w:color w:val="000000" w:themeColor="text1"/>
              </w:rPr>
            </w:pPr>
            <w:r w:rsidRPr="00096CA4">
              <w:rPr>
                <w:color w:val="000000" w:themeColor="text1"/>
              </w:rPr>
              <w:t>Izmantot mitru barību, granulētu barību vai pievienot eļļainas izejvielas vai saistvielas sausās barības sistēmās</w:t>
            </w:r>
            <w:bookmarkStart w:id="93" w:name="_Toc403577971"/>
            <w:bookmarkEnd w:id="93"/>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hideMark/>
          </w:tcPr>
          <w:p w14:paraId="5D88EAF8" w14:textId="77777777" w:rsidR="002028DB" w:rsidRPr="00096CA4" w:rsidRDefault="002028DB" w:rsidP="00E86881">
            <w:pPr>
              <w:jc w:val="center"/>
              <w:rPr>
                <w:color w:val="000000" w:themeColor="text1"/>
              </w:rPr>
            </w:pPr>
            <w:r w:rsidRPr="00096CA4">
              <w:rPr>
                <w:color w:val="000000" w:themeColor="text1"/>
              </w:rPr>
              <w:t>Vispārizmantojams</w:t>
            </w:r>
          </w:p>
        </w:tc>
      </w:tr>
      <w:tr w:rsidR="00717F5C" w:rsidRPr="00096CA4" w14:paraId="6AEB6A1F" w14:textId="77777777" w:rsidTr="002A0EC7">
        <w:trPr>
          <w:cantSplit/>
          <w:trHeight w:val="227"/>
          <w:jc w:val="center"/>
        </w:trPr>
        <w:tc>
          <w:tcPr>
            <w:tcW w:w="704" w:type="dxa"/>
            <w:vMerge/>
            <w:tcBorders>
              <w:left w:val="single" w:sz="4" w:space="0" w:color="auto"/>
              <w:right w:val="single" w:sz="4" w:space="0" w:color="auto"/>
            </w:tcBorders>
            <w:vAlign w:val="center"/>
          </w:tcPr>
          <w:p w14:paraId="05209E38" w14:textId="77777777" w:rsidR="002028DB" w:rsidRPr="00096CA4" w:rsidRDefault="002028DB" w:rsidP="00CC6B9A">
            <w:pPr>
              <w:pStyle w:val="ListParagraph"/>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4F626C6F" w14:textId="791924F3" w:rsidR="002028DB" w:rsidRPr="00096CA4" w:rsidRDefault="002028DB" w:rsidP="004029AD">
            <w:pPr>
              <w:pStyle w:val="ListParagraph"/>
              <w:numPr>
                <w:ilvl w:val="0"/>
                <w:numId w:val="41"/>
              </w:numPr>
              <w:jc w:val="both"/>
              <w:rPr>
                <w:color w:val="000000" w:themeColor="text1"/>
              </w:rPr>
            </w:pPr>
            <w:r w:rsidRPr="00096CA4">
              <w:rPr>
                <w:color w:val="000000" w:themeColor="text1"/>
              </w:rPr>
              <w:t>Aprīkot sausās barības noliktavās, kas tiek piepildītas pneimatiski, ar putekļu atdalītājiem</w:t>
            </w:r>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hideMark/>
          </w:tcPr>
          <w:p w14:paraId="0DE6D0F8" w14:textId="77777777" w:rsidR="002028DB" w:rsidRPr="00096CA4" w:rsidRDefault="002028DB" w:rsidP="00E86881">
            <w:pPr>
              <w:jc w:val="center"/>
              <w:rPr>
                <w:color w:val="000000" w:themeColor="text1"/>
              </w:rPr>
            </w:pPr>
            <w:r w:rsidRPr="00096CA4">
              <w:rPr>
                <w:color w:val="000000" w:themeColor="text1"/>
              </w:rPr>
              <w:t>Vispārizmantojams</w:t>
            </w:r>
          </w:p>
        </w:tc>
      </w:tr>
      <w:tr w:rsidR="00717F5C" w:rsidRPr="00096CA4" w14:paraId="1DF7CDEC" w14:textId="77777777" w:rsidTr="002A0EC7">
        <w:trPr>
          <w:cantSplit/>
          <w:trHeight w:val="227"/>
          <w:jc w:val="center"/>
        </w:trPr>
        <w:tc>
          <w:tcPr>
            <w:tcW w:w="704" w:type="dxa"/>
            <w:vMerge/>
            <w:tcBorders>
              <w:left w:val="single" w:sz="4" w:space="0" w:color="auto"/>
              <w:right w:val="single" w:sz="4" w:space="0" w:color="auto"/>
            </w:tcBorders>
            <w:vAlign w:val="center"/>
          </w:tcPr>
          <w:p w14:paraId="645311A8" w14:textId="77777777" w:rsidR="002028DB" w:rsidRPr="00096CA4" w:rsidRDefault="002028DB" w:rsidP="00CC6B9A">
            <w:pPr>
              <w:pStyle w:val="ListParagraph"/>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61D95789" w14:textId="6E41452C" w:rsidR="002028DB" w:rsidRPr="00096CA4" w:rsidRDefault="002028DB" w:rsidP="00A437CA">
            <w:pPr>
              <w:pStyle w:val="ListParagraph"/>
              <w:numPr>
                <w:ilvl w:val="0"/>
                <w:numId w:val="41"/>
              </w:numPr>
              <w:jc w:val="both"/>
              <w:rPr>
                <w:color w:val="000000" w:themeColor="text1"/>
              </w:rPr>
            </w:pPr>
            <w:r w:rsidRPr="00096CA4">
              <w:rPr>
                <w:color w:val="000000" w:themeColor="text1"/>
              </w:rPr>
              <w:t xml:space="preserve">Projektēt un ekspluatēt ventilācijas sistēmu ar nelielu gaisa plūsmas ātrumu </w:t>
            </w:r>
            <w:r w:rsidR="00A437CA" w:rsidRPr="00096CA4">
              <w:rPr>
                <w:color w:val="000000" w:themeColor="text1"/>
              </w:rPr>
              <w:t>novietnes</w:t>
            </w:r>
            <w:r w:rsidRPr="00096CA4">
              <w:rPr>
                <w:color w:val="000000" w:themeColor="text1"/>
              </w:rPr>
              <w:t xml:space="preserve"> iekšienē</w:t>
            </w:r>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hideMark/>
          </w:tcPr>
          <w:p w14:paraId="6A00061F" w14:textId="77777777" w:rsidR="002028DB" w:rsidRPr="00096CA4" w:rsidRDefault="002028DB" w:rsidP="00E86881">
            <w:pPr>
              <w:jc w:val="both"/>
              <w:rPr>
                <w:bCs/>
                <w:color w:val="000000" w:themeColor="text1"/>
              </w:rPr>
            </w:pPr>
            <w:r w:rsidRPr="00096CA4">
              <w:rPr>
                <w:color w:val="000000" w:themeColor="text1"/>
              </w:rPr>
              <w:t>Izmantojamību var ierobežot dzīvnieku labturības apsvērumi.</w:t>
            </w:r>
          </w:p>
        </w:tc>
      </w:tr>
      <w:tr w:rsidR="00717F5C" w:rsidRPr="00096CA4" w14:paraId="359E928C" w14:textId="77777777" w:rsidTr="002A0EC7">
        <w:trPr>
          <w:cantSplit/>
          <w:trHeight w:val="22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46A39779" w14:textId="543A61F1" w:rsidR="002028DB" w:rsidRPr="00096CA4" w:rsidRDefault="00E86881" w:rsidP="00CC6B9A">
            <w:pPr>
              <w:jc w:val="center"/>
              <w:rPr>
                <w:color w:val="000000" w:themeColor="text1"/>
              </w:rPr>
            </w:pPr>
            <w:r w:rsidRPr="00096CA4">
              <w:rPr>
                <w:color w:val="000000" w:themeColor="text1"/>
              </w:rPr>
              <w:t>2</w:t>
            </w:r>
            <w:r w:rsidR="00CC6B9A" w:rsidRPr="00096CA4">
              <w:rPr>
                <w:color w:val="000000" w:themeColor="text1"/>
              </w:rPr>
              <w:t>.</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CF6D467" w14:textId="77777777" w:rsidR="002028DB" w:rsidRPr="00096CA4" w:rsidRDefault="002028DB" w:rsidP="00E86881">
            <w:pPr>
              <w:jc w:val="both"/>
              <w:rPr>
                <w:color w:val="000000" w:themeColor="text1"/>
              </w:rPr>
            </w:pPr>
            <w:r w:rsidRPr="00096CA4">
              <w:rPr>
                <w:color w:val="000000" w:themeColor="text1"/>
              </w:rPr>
              <w:t>Samazināt putekļu koncentrāciju novietnē, izmantojot vienu no šādiem tehniskajiem paņēmieniem:</w:t>
            </w:r>
          </w:p>
        </w:tc>
        <w:tc>
          <w:tcPr>
            <w:tcW w:w="3680" w:type="dxa"/>
            <w:tcBorders>
              <w:top w:val="single" w:sz="4" w:space="0" w:color="auto"/>
              <w:left w:val="single" w:sz="4" w:space="0" w:color="auto"/>
              <w:bottom w:val="single" w:sz="4" w:space="0" w:color="auto"/>
              <w:right w:val="single" w:sz="4" w:space="0" w:color="auto"/>
            </w:tcBorders>
            <w:vAlign w:val="center"/>
            <w:hideMark/>
          </w:tcPr>
          <w:p w14:paraId="743F25EB" w14:textId="77777777" w:rsidR="002028DB" w:rsidRPr="00096CA4" w:rsidRDefault="002028DB" w:rsidP="00C1310D">
            <w:pPr>
              <w:jc w:val="both"/>
              <w:rPr>
                <w:color w:val="000000" w:themeColor="text1"/>
              </w:rPr>
            </w:pPr>
          </w:p>
        </w:tc>
      </w:tr>
      <w:tr w:rsidR="00717F5C" w:rsidRPr="00096CA4" w14:paraId="4D23F9F8" w14:textId="77777777" w:rsidTr="002A0EC7">
        <w:trPr>
          <w:cantSplit/>
          <w:trHeight w:val="227"/>
          <w:jc w:val="center"/>
        </w:trPr>
        <w:tc>
          <w:tcPr>
            <w:tcW w:w="704" w:type="dxa"/>
            <w:vMerge w:val="restart"/>
            <w:tcBorders>
              <w:top w:val="single" w:sz="4" w:space="0" w:color="auto"/>
              <w:left w:val="single" w:sz="4" w:space="0" w:color="auto"/>
              <w:right w:val="single" w:sz="4" w:space="0" w:color="auto"/>
            </w:tcBorders>
            <w:vAlign w:val="center"/>
          </w:tcPr>
          <w:p w14:paraId="1F68C72C" w14:textId="04FEA3EA" w:rsidR="002028DB" w:rsidRPr="00096CA4" w:rsidRDefault="002028DB" w:rsidP="00CC6B9A">
            <w:pPr>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11ADB350" w14:textId="639473CE" w:rsidR="002028DB" w:rsidRPr="00096CA4" w:rsidRDefault="000B4900" w:rsidP="004029AD">
            <w:pPr>
              <w:pStyle w:val="ListParagraph"/>
              <w:numPr>
                <w:ilvl w:val="1"/>
                <w:numId w:val="41"/>
              </w:numPr>
              <w:ind w:left="317"/>
              <w:rPr>
                <w:color w:val="000000" w:themeColor="text1"/>
              </w:rPr>
            </w:pPr>
            <w:r w:rsidRPr="00096CA4">
              <w:rPr>
                <w:color w:val="000000" w:themeColor="text1"/>
              </w:rPr>
              <w:t>miglošana ar ūdeni</w:t>
            </w:r>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tcPr>
          <w:p w14:paraId="4FC4ACBF" w14:textId="77777777" w:rsidR="002028DB" w:rsidRPr="00096CA4" w:rsidRDefault="002028DB" w:rsidP="00E86881">
            <w:pPr>
              <w:jc w:val="both"/>
              <w:rPr>
                <w:bCs/>
                <w:color w:val="000000" w:themeColor="text1"/>
              </w:rPr>
            </w:pPr>
            <w:r w:rsidRPr="00096CA4">
              <w:rPr>
                <w:color w:val="000000" w:themeColor="text1"/>
              </w:rPr>
              <w:t>Izmantojamību var ierobežot dzīvnieku pašsajūta, kas rodas, gaisa temperatūrai krītoties miglošanas laikā, jo īpaši jutīgos dzīvnieka dzīves posmos un/vai aukstā un mitrā klimatā.</w:t>
            </w:r>
          </w:p>
          <w:p w14:paraId="47240D6D" w14:textId="77777777" w:rsidR="002028DB" w:rsidRPr="00096CA4" w:rsidRDefault="002028DB" w:rsidP="00E86881">
            <w:pPr>
              <w:jc w:val="both"/>
              <w:rPr>
                <w:i/>
                <w:color w:val="000000" w:themeColor="text1"/>
              </w:rPr>
            </w:pPr>
            <w:r w:rsidRPr="00096CA4">
              <w:rPr>
                <w:color w:val="000000" w:themeColor="text1"/>
              </w:rPr>
              <w:t>Izmantojamība var būt ierobežota arī pakaišu kūtsmēslu sistēmās audzēšanas perioda beigās augstu amonjaka emisiju dēļ.</w:t>
            </w:r>
          </w:p>
        </w:tc>
      </w:tr>
      <w:tr w:rsidR="00717F5C" w:rsidRPr="00096CA4" w14:paraId="6231DE59" w14:textId="77777777" w:rsidTr="002A0EC7">
        <w:trPr>
          <w:cantSplit/>
          <w:trHeight w:val="227"/>
          <w:jc w:val="center"/>
        </w:trPr>
        <w:tc>
          <w:tcPr>
            <w:tcW w:w="704" w:type="dxa"/>
            <w:vMerge/>
            <w:tcBorders>
              <w:left w:val="single" w:sz="4" w:space="0" w:color="auto"/>
              <w:right w:val="single" w:sz="4" w:space="0" w:color="auto"/>
            </w:tcBorders>
            <w:vAlign w:val="center"/>
          </w:tcPr>
          <w:p w14:paraId="78398418" w14:textId="77777777" w:rsidR="002028DB" w:rsidRPr="00096CA4" w:rsidRDefault="002028DB" w:rsidP="00CC6B9A">
            <w:pPr>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518D873A" w14:textId="6526B6CB" w:rsidR="002028DB" w:rsidRPr="00096CA4" w:rsidRDefault="001F782A" w:rsidP="004029AD">
            <w:pPr>
              <w:pStyle w:val="ListParagraph"/>
              <w:numPr>
                <w:ilvl w:val="1"/>
                <w:numId w:val="41"/>
              </w:numPr>
              <w:ind w:left="317"/>
              <w:rPr>
                <w:color w:val="000000" w:themeColor="text1"/>
              </w:rPr>
            </w:pPr>
            <w:r w:rsidRPr="00096CA4">
              <w:rPr>
                <w:color w:val="000000" w:themeColor="text1"/>
              </w:rPr>
              <w:t>e</w:t>
            </w:r>
            <w:r w:rsidR="002028DB" w:rsidRPr="00096CA4">
              <w:rPr>
                <w:color w:val="000000" w:themeColor="text1"/>
              </w:rPr>
              <w:t>ļļas izsmidzināšana</w:t>
            </w:r>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tcPr>
          <w:p w14:paraId="00698A67" w14:textId="1094FD9C" w:rsidR="00E86881" w:rsidRPr="00096CA4" w:rsidRDefault="002028DB" w:rsidP="00E86881">
            <w:pPr>
              <w:jc w:val="both"/>
              <w:rPr>
                <w:color w:val="000000" w:themeColor="text1"/>
              </w:rPr>
            </w:pPr>
            <w:r w:rsidRPr="00096CA4">
              <w:rPr>
                <w:color w:val="000000" w:themeColor="text1"/>
              </w:rPr>
              <w:t xml:space="preserve">Izmantojama tikai mājputnu </w:t>
            </w:r>
            <w:r w:rsidR="006E7B46" w:rsidRPr="00096CA4">
              <w:rPr>
                <w:color w:val="000000" w:themeColor="text1"/>
              </w:rPr>
              <w:t>novietnēs</w:t>
            </w:r>
            <w:r w:rsidRPr="00096CA4">
              <w:rPr>
                <w:color w:val="000000" w:themeColor="text1"/>
              </w:rPr>
              <w:t xml:space="preserve">, kurās tiek turēti putni, kas vecāki par aptuveni 21 dienu. </w:t>
            </w:r>
          </w:p>
          <w:p w14:paraId="3D89954F" w14:textId="0E525E58" w:rsidR="002028DB" w:rsidRPr="00096CA4" w:rsidRDefault="002028DB" w:rsidP="00E86881">
            <w:pPr>
              <w:jc w:val="both"/>
              <w:rPr>
                <w:color w:val="000000" w:themeColor="text1"/>
              </w:rPr>
            </w:pPr>
            <w:r w:rsidRPr="00096CA4">
              <w:rPr>
                <w:color w:val="000000" w:themeColor="text1"/>
              </w:rPr>
              <w:t xml:space="preserve">Izmantojamība dējējvistu </w:t>
            </w:r>
            <w:r w:rsidR="00E86881" w:rsidRPr="00096CA4">
              <w:rPr>
                <w:color w:val="000000" w:themeColor="text1"/>
              </w:rPr>
              <w:t>novietnēs</w:t>
            </w:r>
            <w:r w:rsidRPr="00096CA4">
              <w:rPr>
                <w:color w:val="000000" w:themeColor="text1"/>
              </w:rPr>
              <w:t xml:space="preserve"> var būt ierobežota sakarā ar risku, ka tiks piesārņots novietnē esošais aprīkojums.</w:t>
            </w:r>
          </w:p>
        </w:tc>
      </w:tr>
      <w:tr w:rsidR="00717F5C" w:rsidRPr="00096CA4" w14:paraId="29FEC276" w14:textId="77777777" w:rsidTr="002A0EC7">
        <w:trPr>
          <w:cantSplit/>
          <w:trHeight w:val="227"/>
          <w:jc w:val="center"/>
        </w:trPr>
        <w:tc>
          <w:tcPr>
            <w:tcW w:w="704" w:type="dxa"/>
            <w:vMerge/>
            <w:tcBorders>
              <w:left w:val="single" w:sz="4" w:space="0" w:color="auto"/>
              <w:bottom w:val="single" w:sz="4" w:space="0" w:color="auto"/>
              <w:right w:val="single" w:sz="4" w:space="0" w:color="auto"/>
            </w:tcBorders>
            <w:vAlign w:val="center"/>
          </w:tcPr>
          <w:p w14:paraId="2E2BF6B1" w14:textId="77777777" w:rsidR="002028DB" w:rsidRPr="00096CA4" w:rsidRDefault="002028DB" w:rsidP="00CC6B9A">
            <w:pPr>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67A3AF87" w14:textId="325A6674" w:rsidR="002028DB" w:rsidRPr="00096CA4" w:rsidRDefault="001F782A" w:rsidP="004029AD">
            <w:pPr>
              <w:pStyle w:val="ListParagraph"/>
              <w:numPr>
                <w:ilvl w:val="1"/>
                <w:numId w:val="41"/>
              </w:numPr>
              <w:ind w:left="317"/>
              <w:rPr>
                <w:color w:val="000000" w:themeColor="text1"/>
              </w:rPr>
            </w:pPr>
            <w:r w:rsidRPr="00096CA4">
              <w:rPr>
                <w:color w:val="000000" w:themeColor="text1"/>
              </w:rPr>
              <w:t>j</w:t>
            </w:r>
            <w:r w:rsidR="002028DB" w:rsidRPr="00096CA4">
              <w:rPr>
                <w:color w:val="000000" w:themeColor="text1"/>
              </w:rPr>
              <w:t>onizācija</w:t>
            </w:r>
            <w:r w:rsidR="00E86881"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hideMark/>
          </w:tcPr>
          <w:p w14:paraId="0D91B5F9" w14:textId="4D36AD18" w:rsidR="002028DB" w:rsidRPr="00096CA4" w:rsidRDefault="002028DB" w:rsidP="00E86881">
            <w:pPr>
              <w:jc w:val="both"/>
              <w:rPr>
                <w:strike/>
                <w:color w:val="000000" w:themeColor="text1"/>
              </w:rPr>
            </w:pPr>
            <w:r w:rsidRPr="00096CA4">
              <w:rPr>
                <w:color w:val="000000" w:themeColor="text1"/>
                <w:kern w:val="24"/>
              </w:rPr>
              <w:t xml:space="preserve">Var nebūt izmantojama cūku </w:t>
            </w:r>
            <w:r w:rsidR="00E86881" w:rsidRPr="00096CA4">
              <w:rPr>
                <w:color w:val="000000" w:themeColor="text1"/>
                <w:kern w:val="24"/>
              </w:rPr>
              <w:t>novietnēs</w:t>
            </w:r>
            <w:r w:rsidRPr="00096CA4">
              <w:rPr>
                <w:color w:val="000000" w:themeColor="text1"/>
                <w:kern w:val="24"/>
              </w:rPr>
              <w:t xml:space="preserve"> vai esošās mājputnu </w:t>
            </w:r>
            <w:r w:rsidR="00E86881" w:rsidRPr="00096CA4">
              <w:rPr>
                <w:color w:val="000000" w:themeColor="text1"/>
                <w:kern w:val="24"/>
              </w:rPr>
              <w:t>novietnēs</w:t>
            </w:r>
            <w:r w:rsidRPr="00096CA4">
              <w:rPr>
                <w:color w:val="000000" w:themeColor="text1"/>
                <w:kern w:val="24"/>
              </w:rPr>
              <w:t xml:space="preserve"> tehnisku un/vai ekonomisku iemeslu dēļ.</w:t>
            </w:r>
          </w:p>
        </w:tc>
      </w:tr>
      <w:tr w:rsidR="00717F5C" w:rsidRPr="00096CA4" w14:paraId="0D337BA5" w14:textId="77777777" w:rsidTr="002A0EC7">
        <w:trPr>
          <w:cantSplit/>
          <w:trHeight w:val="227"/>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2D76FAC4" w14:textId="0165801A" w:rsidR="002028DB" w:rsidRPr="00096CA4" w:rsidRDefault="00D34E59" w:rsidP="00CC6B9A">
            <w:pPr>
              <w:jc w:val="center"/>
              <w:rPr>
                <w:color w:val="000000" w:themeColor="text1"/>
              </w:rPr>
            </w:pPr>
            <w:r w:rsidRPr="00096CA4">
              <w:rPr>
                <w:color w:val="000000" w:themeColor="text1"/>
              </w:rPr>
              <w:t>3</w:t>
            </w:r>
            <w:r w:rsidR="00CC6B9A" w:rsidRPr="00096CA4">
              <w:rPr>
                <w:color w:val="000000" w:themeColor="text1"/>
              </w:rPr>
              <w:t>.</w:t>
            </w:r>
          </w:p>
        </w:tc>
        <w:tc>
          <w:tcPr>
            <w:tcW w:w="4111" w:type="dxa"/>
            <w:tcBorders>
              <w:top w:val="single" w:sz="4" w:space="0" w:color="auto"/>
              <w:left w:val="single" w:sz="4" w:space="0" w:color="auto"/>
              <w:bottom w:val="single" w:sz="4" w:space="0" w:color="auto"/>
              <w:right w:val="single" w:sz="4" w:space="0" w:color="auto"/>
            </w:tcBorders>
            <w:vAlign w:val="center"/>
            <w:hideMark/>
          </w:tcPr>
          <w:p w14:paraId="487EF922" w14:textId="77777777" w:rsidR="002028DB" w:rsidRPr="00096CA4" w:rsidRDefault="002028DB" w:rsidP="00D34E59">
            <w:pPr>
              <w:jc w:val="both"/>
              <w:rPr>
                <w:color w:val="000000" w:themeColor="text1"/>
              </w:rPr>
            </w:pPr>
            <w:r w:rsidRPr="00096CA4">
              <w:rPr>
                <w:color w:val="000000" w:themeColor="text1"/>
              </w:rPr>
              <w:t>Izplūdes gaisa apstrāde ar tādām gaisa attīrīšanas sistēmām kā:</w:t>
            </w:r>
          </w:p>
        </w:tc>
        <w:tc>
          <w:tcPr>
            <w:tcW w:w="3680" w:type="dxa"/>
            <w:tcBorders>
              <w:top w:val="single" w:sz="4" w:space="0" w:color="auto"/>
              <w:left w:val="single" w:sz="4" w:space="0" w:color="auto"/>
              <w:bottom w:val="single" w:sz="4" w:space="0" w:color="auto"/>
              <w:right w:val="single" w:sz="4" w:space="0" w:color="auto"/>
            </w:tcBorders>
            <w:vAlign w:val="center"/>
          </w:tcPr>
          <w:p w14:paraId="4A287594" w14:textId="77777777" w:rsidR="002028DB" w:rsidRPr="00096CA4" w:rsidRDefault="002028DB" w:rsidP="00C1310D">
            <w:pPr>
              <w:rPr>
                <w:bCs/>
                <w:color w:val="000000" w:themeColor="text1"/>
              </w:rPr>
            </w:pPr>
          </w:p>
        </w:tc>
      </w:tr>
      <w:tr w:rsidR="00717F5C" w:rsidRPr="00096CA4" w14:paraId="610590DA" w14:textId="77777777" w:rsidTr="002A0EC7">
        <w:trPr>
          <w:cantSplit/>
          <w:trHeight w:val="227"/>
          <w:jc w:val="center"/>
        </w:trPr>
        <w:tc>
          <w:tcPr>
            <w:tcW w:w="704" w:type="dxa"/>
            <w:vMerge w:val="restart"/>
            <w:tcBorders>
              <w:top w:val="single" w:sz="4" w:space="0" w:color="auto"/>
              <w:left w:val="single" w:sz="4" w:space="0" w:color="auto"/>
              <w:right w:val="single" w:sz="4" w:space="0" w:color="auto"/>
            </w:tcBorders>
            <w:vAlign w:val="center"/>
          </w:tcPr>
          <w:p w14:paraId="24603468" w14:textId="6F6BE23B" w:rsidR="002028DB" w:rsidRPr="00096CA4" w:rsidRDefault="002028DB" w:rsidP="00CC6B9A">
            <w:pPr>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19C72F35" w14:textId="5306EA8B" w:rsidR="002028DB" w:rsidRPr="00096CA4" w:rsidRDefault="00D34E59" w:rsidP="00D34E59">
            <w:pPr>
              <w:rPr>
                <w:color w:val="000000" w:themeColor="text1"/>
              </w:rPr>
            </w:pPr>
            <w:r w:rsidRPr="00096CA4">
              <w:rPr>
                <w:color w:val="000000" w:themeColor="text1"/>
              </w:rPr>
              <w:t xml:space="preserve">a) </w:t>
            </w:r>
            <w:r w:rsidR="001F782A" w:rsidRPr="00096CA4">
              <w:rPr>
                <w:color w:val="000000" w:themeColor="text1"/>
              </w:rPr>
              <w:t>ū</w:t>
            </w:r>
            <w:r w:rsidR="002028DB" w:rsidRPr="00096CA4">
              <w:rPr>
                <w:color w:val="000000" w:themeColor="text1"/>
              </w:rPr>
              <w:t>dens uztvērējs</w:t>
            </w:r>
            <w:r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hideMark/>
          </w:tcPr>
          <w:p w14:paraId="096ACB4A" w14:textId="3279961F" w:rsidR="002028DB" w:rsidRPr="00096CA4" w:rsidRDefault="002028DB" w:rsidP="00D34E59">
            <w:pPr>
              <w:jc w:val="both"/>
              <w:rPr>
                <w:color w:val="000000" w:themeColor="text1"/>
              </w:rPr>
            </w:pPr>
            <w:r w:rsidRPr="00096CA4">
              <w:rPr>
                <w:color w:val="000000" w:themeColor="text1"/>
              </w:rPr>
              <w:t xml:space="preserve">Izmantojams tikai </w:t>
            </w:r>
            <w:r w:rsidR="00D34E59" w:rsidRPr="00096CA4">
              <w:rPr>
                <w:color w:val="000000" w:themeColor="text1"/>
              </w:rPr>
              <w:t>novietnēs</w:t>
            </w:r>
            <w:r w:rsidRPr="00096CA4">
              <w:rPr>
                <w:color w:val="000000" w:themeColor="text1"/>
              </w:rPr>
              <w:t xml:space="preserve"> ar tuneļveida ventilācijas sistēmu.</w:t>
            </w:r>
          </w:p>
        </w:tc>
      </w:tr>
      <w:tr w:rsidR="00717F5C" w:rsidRPr="00096CA4" w14:paraId="207197B6" w14:textId="77777777" w:rsidTr="002A0EC7">
        <w:trPr>
          <w:cantSplit/>
          <w:trHeight w:val="227"/>
          <w:jc w:val="center"/>
        </w:trPr>
        <w:tc>
          <w:tcPr>
            <w:tcW w:w="704" w:type="dxa"/>
            <w:vMerge/>
            <w:tcBorders>
              <w:left w:val="single" w:sz="4" w:space="0" w:color="auto"/>
              <w:right w:val="single" w:sz="4" w:space="0" w:color="auto"/>
            </w:tcBorders>
          </w:tcPr>
          <w:p w14:paraId="2D92D32A" w14:textId="77777777" w:rsidR="002028DB" w:rsidRPr="00096CA4" w:rsidRDefault="002028DB" w:rsidP="00C1310D">
            <w:pP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tcPr>
          <w:p w14:paraId="74BBAF2C" w14:textId="58CF541A" w:rsidR="002028DB" w:rsidRPr="00096CA4" w:rsidRDefault="00D34E59" w:rsidP="00C1310D">
            <w:pPr>
              <w:rPr>
                <w:color w:val="000000" w:themeColor="text1"/>
              </w:rPr>
            </w:pPr>
            <w:r w:rsidRPr="00096CA4">
              <w:rPr>
                <w:color w:val="000000" w:themeColor="text1"/>
              </w:rPr>
              <w:t>b)</w:t>
            </w:r>
            <w:r w:rsidR="001F782A" w:rsidRPr="00096CA4">
              <w:rPr>
                <w:color w:val="000000" w:themeColor="text1"/>
              </w:rPr>
              <w:t xml:space="preserve"> s</w:t>
            </w:r>
            <w:r w:rsidR="002028DB" w:rsidRPr="00096CA4">
              <w:rPr>
                <w:color w:val="000000" w:themeColor="text1"/>
              </w:rPr>
              <w:t>ausais filtrs</w:t>
            </w:r>
            <w:r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tcPr>
          <w:p w14:paraId="5F3C1EAC" w14:textId="6D6A91E1" w:rsidR="002028DB" w:rsidRPr="00096CA4" w:rsidRDefault="002028DB" w:rsidP="00D34E59">
            <w:pPr>
              <w:pStyle w:val="NormalWeb"/>
              <w:jc w:val="both"/>
              <w:rPr>
                <w:color w:val="000000" w:themeColor="text1"/>
                <w:kern w:val="24"/>
              </w:rPr>
            </w:pPr>
            <w:r w:rsidRPr="00096CA4">
              <w:rPr>
                <w:color w:val="000000" w:themeColor="text1"/>
              </w:rPr>
              <w:t xml:space="preserve">Izmantojams tikai mājputnu </w:t>
            </w:r>
            <w:r w:rsidR="00D34E59" w:rsidRPr="00096CA4">
              <w:rPr>
                <w:color w:val="000000" w:themeColor="text1"/>
              </w:rPr>
              <w:t>novietnēs</w:t>
            </w:r>
            <w:r w:rsidRPr="00096CA4">
              <w:rPr>
                <w:color w:val="000000" w:themeColor="text1"/>
              </w:rPr>
              <w:t xml:space="preserve"> ar tuneļveida ventilācijas sistēmu.</w:t>
            </w:r>
          </w:p>
        </w:tc>
      </w:tr>
      <w:tr w:rsidR="00717F5C" w:rsidRPr="00096CA4" w14:paraId="4130E624" w14:textId="77777777" w:rsidTr="002A0EC7">
        <w:trPr>
          <w:cantSplit/>
          <w:trHeight w:val="227"/>
          <w:jc w:val="center"/>
        </w:trPr>
        <w:tc>
          <w:tcPr>
            <w:tcW w:w="704" w:type="dxa"/>
            <w:vMerge/>
            <w:tcBorders>
              <w:left w:val="single" w:sz="4" w:space="0" w:color="auto"/>
              <w:right w:val="single" w:sz="4" w:space="0" w:color="auto"/>
            </w:tcBorders>
          </w:tcPr>
          <w:p w14:paraId="40D5D1D2" w14:textId="77777777" w:rsidR="002028DB" w:rsidRPr="00096CA4" w:rsidRDefault="002028DB" w:rsidP="00C1310D">
            <w:pP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65DF41AC" w14:textId="34A43CE1" w:rsidR="002028DB" w:rsidRPr="00096CA4" w:rsidRDefault="00D34E59" w:rsidP="00C1310D">
            <w:pPr>
              <w:rPr>
                <w:color w:val="000000" w:themeColor="text1"/>
              </w:rPr>
            </w:pPr>
            <w:r w:rsidRPr="00096CA4">
              <w:rPr>
                <w:color w:val="000000" w:themeColor="text1"/>
              </w:rPr>
              <w:t>c)</w:t>
            </w:r>
            <w:r w:rsidR="001F782A" w:rsidRPr="00096CA4">
              <w:rPr>
                <w:color w:val="000000" w:themeColor="text1"/>
              </w:rPr>
              <w:t xml:space="preserve"> ū</w:t>
            </w:r>
            <w:r w:rsidR="002028DB" w:rsidRPr="00096CA4">
              <w:rPr>
                <w:color w:val="000000" w:themeColor="text1"/>
              </w:rPr>
              <w:t>dens skruberis</w:t>
            </w:r>
            <w:r w:rsidRPr="00096CA4">
              <w:rPr>
                <w:color w:val="000000" w:themeColor="text1"/>
              </w:rPr>
              <w:t>;</w:t>
            </w:r>
          </w:p>
        </w:tc>
        <w:tc>
          <w:tcPr>
            <w:tcW w:w="3680" w:type="dxa"/>
            <w:vMerge w:val="restart"/>
            <w:tcBorders>
              <w:top w:val="single" w:sz="4" w:space="0" w:color="auto"/>
              <w:left w:val="single" w:sz="4" w:space="0" w:color="auto"/>
              <w:right w:val="single" w:sz="4" w:space="0" w:color="auto"/>
            </w:tcBorders>
            <w:vAlign w:val="center"/>
            <w:hideMark/>
          </w:tcPr>
          <w:p w14:paraId="40E76243" w14:textId="77777777" w:rsidR="002028DB" w:rsidRPr="00096CA4" w:rsidRDefault="002028DB" w:rsidP="00D34E59">
            <w:pPr>
              <w:pStyle w:val="NormalWeb"/>
              <w:jc w:val="both"/>
              <w:rPr>
                <w:color w:val="000000" w:themeColor="text1"/>
              </w:rPr>
            </w:pPr>
            <w:r w:rsidRPr="00096CA4">
              <w:rPr>
                <w:color w:val="000000" w:themeColor="text1"/>
                <w:kern w:val="24"/>
              </w:rPr>
              <w:t>Šis tehniskais paņēmiens var nebūt vispārizmantojams augsto ieviešanas izmaksu dēļ.</w:t>
            </w:r>
          </w:p>
          <w:p w14:paraId="07B18B12" w14:textId="0F5A4CAE" w:rsidR="002028DB" w:rsidRPr="00096CA4" w:rsidRDefault="002028DB" w:rsidP="00D34E59">
            <w:pPr>
              <w:jc w:val="both"/>
              <w:rPr>
                <w:color w:val="000000" w:themeColor="text1"/>
              </w:rPr>
            </w:pPr>
            <w:r w:rsidRPr="00096CA4">
              <w:rPr>
                <w:color w:val="000000" w:themeColor="text1"/>
              </w:rPr>
              <w:lastRenderedPageBreak/>
              <w:t xml:space="preserve">Esošās </w:t>
            </w:r>
            <w:r w:rsidR="00D34E59" w:rsidRPr="00096CA4">
              <w:rPr>
                <w:color w:val="000000" w:themeColor="text1"/>
              </w:rPr>
              <w:t>novietnēs izmantojams tikai tad, ja tajā</w:t>
            </w:r>
            <w:r w:rsidRPr="00096CA4">
              <w:rPr>
                <w:color w:val="000000" w:themeColor="text1"/>
              </w:rPr>
              <w:t>s ir centrālā ventilācijas sistēma.</w:t>
            </w:r>
          </w:p>
        </w:tc>
      </w:tr>
      <w:tr w:rsidR="00717F5C" w:rsidRPr="00096CA4" w14:paraId="6B50817F" w14:textId="77777777" w:rsidTr="002A0EC7">
        <w:trPr>
          <w:cantSplit/>
          <w:trHeight w:val="227"/>
          <w:jc w:val="center"/>
        </w:trPr>
        <w:tc>
          <w:tcPr>
            <w:tcW w:w="704" w:type="dxa"/>
            <w:vMerge/>
            <w:tcBorders>
              <w:left w:val="single" w:sz="4" w:space="0" w:color="auto"/>
              <w:right w:val="single" w:sz="4" w:space="0" w:color="auto"/>
            </w:tcBorders>
          </w:tcPr>
          <w:p w14:paraId="0BF9BA30" w14:textId="77777777" w:rsidR="002028DB" w:rsidRPr="00096CA4" w:rsidRDefault="002028DB" w:rsidP="00C1310D">
            <w:pP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tcPr>
          <w:p w14:paraId="06688561" w14:textId="3CC1B4B9" w:rsidR="002028DB" w:rsidRPr="00096CA4" w:rsidRDefault="00D34E59" w:rsidP="00C1310D">
            <w:pPr>
              <w:rPr>
                <w:color w:val="000000" w:themeColor="text1"/>
              </w:rPr>
            </w:pPr>
            <w:r w:rsidRPr="00096CA4">
              <w:rPr>
                <w:color w:val="000000" w:themeColor="text1"/>
              </w:rPr>
              <w:t>d)</w:t>
            </w:r>
            <w:r w:rsidR="001F782A" w:rsidRPr="00096CA4">
              <w:rPr>
                <w:color w:val="000000" w:themeColor="text1"/>
              </w:rPr>
              <w:t xml:space="preserve"> s</w:t>
            </w:r>
            <w:r w:rsidR="002028DB" w:rsidRPr="00096CA4">
              <w:rPr>
                <w:color w:val="000000" w:themeColor="text1"/>
              </w:rPr>
              <w:t>lapjais skābes skruberis</w:t>
            </w:r>
            <w:r w:rsidRPr="00096CA4">
              <w:rPr>
                <w:color w:val="000000" w:themeColor="text1"/>
              </w:rPr>
              <w:t>;</w:t>
            </w:r>
          </w:p>
        </w:tc>
        <w:tc>
          <w:tcPr>
            <w:tcW w:w="3680" w:type="dxa"/>
            <w:vMerge/>
            <w:tcBorders>
              <w:left w:val="single" w:sz="4" w:space="0" w:color="auto"/>
              <w:right w:val="single" w:sz="4" w:space="0" w:color="auto"/>
            </w:tcBorders>
            <w:vAlign w:val="center"/>
          </w:tcPr>
          <w:p w14:paraId="72D187B8" w14:textId="77777777" w:rsidR="002028DB" w:rsidRPr="00096CA4" w:rsidRDefault="002028DB" w:rsidP="00D34E59">
            <w:pPr>
              <w:jc w:val="both"/>
              <w:rPr>
                <w:color w:val="000000" w:themeColor="text1"/>
                <w:kern w:val="24"/>
              </w:rPr>
            </w:pPr>
          </w:p>
        </w:tc>
      </w:tr>
      <w:tr w:rsidR="00717F5C" w:rsidRPr="00096CA4" w14:paraId="2BBAAD35" w14:textId="77777777" w:rsidTr="002A0EC7">
        <w:trPr>
          <w:cantSplit/>
          <w:trHeight w:val="227"/>
          <w:jc w:val="center"/>
        </w:trPr>
        <w:tc>
          <w:tcPr>
            <w:tcW w:w="704" w:type="dxa"/>
            <w:vMerge/>
            <w:tcBorders>
              <w:left w:val="single" w:sz="4" w:space="0" w:color="auto"/>
              <w:right w:val="single" w:sz="4" w:space="0" w:color="auto"/>
            </w:tcBorders>
          </w:tcPr>
          <w:p w14:paraId="0A84D575" w14:textId="77777777" w:rsidR="002028DB" w:rsidRPr="00096CA4" w:rsidRDefault="002028DB" w:rsidP="00C1310D">
            <w:pP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24FDA7C5" w14:textId="01B4EC3B" w:rsidR="002028DB" w:rsidRPr="00096CA4" w:rsidRDefault="00D34E59" w:rsidP="00D34E59">
            <w:pPr>
              <w:jc w:val="both"/>
              <w:rPr>
                <w:color w:val="000000" w:themeColor="text1"/>
              </w:rPr>
            </w:pPr>
            <w:r w:rsidRPr="00096CA4">
              <w:rPr>
                <w:color w:val="000000" w:themeColor="text1"/>
              </w:rPr>
              <w:t>e)</w:t>
            </w:r>
            <w:r w:rsidR="001F782A" w:rsidRPr="00096CA4">
              <w:rPr>
                <w:color w:val="000000" w:themeColor="text1"/>
              </w:rPr>
              <w:t xml:space="preserve"> b</w:t>
            </w:r>
            <w:r w:rsidR="002028DB" w:rsidRPr="00096CA4">
              <w:rPr>
                <w:color w:val="000000" w:themeColor="text1"/>
              </w:rPr>
              <w:t>ioskruberis (vai pilienu biofiltrs)</w:t>
            </w:r>
            <w:r w:rsidRPr="00096CA4">
              <w:rPr>
                <w:color w:val="000000" w:themeColor="text1"/>
              </w:rPr>
              <w:t>;</w:t>
            </w:r>
          </w:p>
        </w:tc>
        <w:tc>
          <w:tcPr>
            <w:tcW w:w="3680" w:type="dxa"/>
            <w:vMerge/>
            <w:tcBorders>
              <w:left w:val="single" w:sz="4" w:space="0" w:color="auto"/>
              <w:right w:val="single" w:sz="4" w:space="0" w:color="auto"/>
            </w:tcBorders>
            <w:vAlign w:val="center"/>
          </w:tcPr>
          <w:p w14:paraId="321A083C" w14:textId="77777777" w:rsidR="002028DB" w:rsidRPr="00096CA4" w:rsidRDefault="002028DB" w:rsidP="00D34E59">
            <w:pPr>
              <w:jc w:val="both"/>
              <w:rPr>
                <w:color w:val="000000" w:themeColor="text1"/>
              </w:rPr>
            </w:pPr>
          </w:p>
        </w:tc>
      </w:tr>
      <w:tr w:rsidR="00717F5C" w:rsidRPr="00096CA4" w14:paraId="26366300" w14:textId="77777777" w:rsidTr="002A0EC7">
        <w:trPr>
          <w:cantSplit/>
          <w:trHeight w:val="227"/>
          <w:jc w:val="center"/>
        </w:trPr>
        <w:tc>
          <w:tcPr>
            <w:tcW w:w="704" w:type="dxa"/>
            <w:vMerge/>
            <w:tcBorders>
              <w:left w:val="single" w:sz="4" w:space="0" w:color="auto"/>
              <w:right w:val="single" w:sz="4" w:space="0" w:color="auto"/>
            </w:tcBorders>
          </w:tcPr>
          <w:p w14:paraId="339381B4" w14:textId="77777777" w:rsidR="002028DB" w:rsidRPr="00096CA4" w:rsidRDefault="002028DB" w:rsidP="00C1310D">
            <w:pP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tcPr>
          <w:p w14:paraId="3CE399C0" w14:textId="23D352C9" w:rsidR="002028DB" w:rsidRPr="00096CA4" w:rsidRDefault="00D34E59" w:rsidP="00D34E59">
            <w:pPr>
              <w:jc w:val="both"/>
              <w:rPr>
                <w:bCs/>
                <w:color w:val="000000" w:themeColor="text1"/>
              </w:rPr>
            </w:pPr>
            <w:r w:rsidRPr="00096CA4">
              <w:rPr>
                <w:color w:val="000000" w:themeColor="text1"/>
              </w:rPr>
              <w:t>f)</w:t>
            </w:r>
            <w:r w:rsidR="001F782A" w:rsidRPr="00096CA4">
              <w:rPr>
                <w:color w:val="000000" w:themeColor="text1"/>
              </w:rPr>
              <w:t xml:space="preserve"> d</w:t>
            </w:r>
            <w:r w:rsidR="002028DB" w:rsidRPr="00096CA4">
              <w:rPr>
                <w:color w:val="000000" w:themeColor="text1"/>
              </w:rPr>
              <w:t>ivpakāpju vai trīspakāpju gaisa attīrīšanas sistēma</w:t>
            </w:r>
            <w:r w:rsidRPr="00096CA4">
              <w:rPr>
                <w:color w:val="000000" w:themeColor="text1"/>
              </w:rPr>
              <w:t>;</w:t>
            </w:r>
          </w:p>
        </w:tc>
        <w:tc>
          <w:tcPr>
            <w:tcW w:w="3680" w:type="dxa"/>
            <w:vMerge/>
            <w:tcBorders>
              <w:left w:val="single" w:sz="4" w:space="0" w:color="auto"/>
              <w:bottom w:val="single" w:sz="4" w:space="0" w:color="auto"/>
              <w:right w:val="single" w:sz="4" w:space="0" w:color="auto"/>
            </w:tcBorders>
            <w:vAlign w:val="center"/>
          </w:tcPr>
          <w:p w14:paraId="028E3FE8" w14:textId="77777777" w:rsidR="002028DB" w:rsidRPr="00096CA4" w:rsidRDefault="002028DB" w:rsidP="00D34E59">
            <w:pPr>
              <w:jc w:val="both"/>
              <w:rPr>
                <w:bCs/>
                <w:color w:val="000000" w:themeColor="text1"/>
              </w:rPr>
            </w:pPr>
          </w:p>
        </w:tc>
      </w:tr>
      <w:tr w:rsidR="00717F5C" w:rsidRPr="00096CA4" w14:paraId="48C60723" w14:textId="77777777" w:rsidTr="002A0EC7">
        <w:trPr>
          <w:cantSplit/>
          <w:trHeight w:val="227"/>
          <w:jc w:val="center"/>
        </w:trPr>
        <w:tc>
          <w:tcPr>
            <w:tcW w:w="704" w:type="dxa"/>
            <w:vMerge/>
            <w:tcBorders>
              <w:left w:val="single" w:sz="4" w:space="0" w:color="auto"/>
              <w:bottom w:val="single" w:sz="4" w:space="0" w:color="auto"/>
              <w:right w:val="single" w:sz="4" w:space="0" w:color="auto"/>
            </w:tcBorders>
          </w:tcPr>
          <w:p w14:paraId="0F80C7EE" w14:textId="77777777" w:rsidR="002028DB" w:rsidRPr="00096CA4" w:rsidRDefault="002028DB" w:rsidP="00C1310D">
            <w:pPr>
              <w:rPr>
                <w:color w:val="000000" w:themeColor="text1"/>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5A82A02B" w14:textId="2786235A" w:rsidR="002028DB" w:rsidRPr="00096CA4" w:rsidRDefault="00D34E59" w:rsidP="00C1310D">
            <w:pPr>
              <w:rPr>
                <w:color w:val="000000" w:themeColor="text1"/>
              </w:rPr>
            </w:pPr>
            <w:r w:rsidRPr="00096CA4">
              <w:rPr>
                <w:color w:val="000000" w:themeColor="text1"/>
              </w:rPr>
              <w:t>g)</w:t>
            </w:r>
            <w:r w:rsidR="001F782A" w:rsidRPr="00096CA4">
              <w:rPr>
                <w:color w:val="000000" w:themeColor="text1"/>
              </w:rPr>
              <w:t xml:space="preserve"> b</w:t>
            </w:r>
            <w:r w:rsidR="002028DB" w:rsidRPr="00096CA4">
              <w:rPr>
                <w:color w:val="000000" w:themeColor="text1"/>
              </w:rPr>
              <w:t>iofiltrs</w:t>
            </w:r>
            <w:r w:rsidRPr="00096CA4">
              <w:rPr>
                <w:color w:val="000000" w:themeColor="text1"/>
              </w:rPr>
              <w:t>.</w:t>
            </w:r>
          </w:p>
        </w:tc>
        <w:tc>
          <w:tcPr>
            <w:tcW w:w="3680" w:type="dxa"/>
            <w:tcBorders>
              <w:top w:val="single" w:sz="4" w:space="0" w:color="auto"/>
              <w:left w:val="single" w:sz="4" w:space="0" w:color="auto"/>
              <w:bottom w:val="single" w:sz="4" w:space="0" w:color="auto"/>
              <w:right w:val="single" w:sz="4" w:space="0" w:color="auto"/>
            </w:tcBorders>
            <w:vAlign w:val="center"/>
            <w:hideMark/>
          </w:tcPr>
          <w:p w14:paraId="60477FFD" w14:textId="4803E670" w:rsidR="002028DB" w:rsidRPr="00096CA4" w:rsidRDefault="002028DB" w:rsidP="00D34E59">
            <w:pPr>
              <w:jc w:val="both"/>
              <w:rPr>
                <w:bCs/>
                <w:color w:val="000000" w:themeColor="text1"/>
              </w:rPr>
            </w:pPr>
            <w:r w:rsidRPr="00096CA4">
              <w:rPr>
                <w:color w:val="000000" w:themeColor="text1"/>
              </w:rPr>
              <w:t xml:space="preserve">Izmantojams tikai </w:t>
            </w:r>
            <w:r w:rsidR="00D34E59" w:rsidRPr="00096CA4">
              <w:rPr>
                <w:color w:val="000000" w:themeColor="text1"/>
              </w:rPr>
              <w:t>novietnēs</w:t>
            </w:r>
            <w:r w:rsidRPr="00096CA4">
              <w:rPr>
                <w:color w:val="000000" w:themeColor="text1"/>
              </w:rPr>
              <w:t xml:space="preserve"> ar šķidro kūtsmēslu sistēmu.</w:t>
            </w:r>
          </w:p>
          <w:p w14:paraId="3205FC1B" w14:textId="77777777" w:rsidR="002028DB" w:rsidRPr="00096CA4" w:rsidRDefault="002028DB" w:rsidP="00D34E59">
            <w:pPr>
              <w:jc w:val="both"/>
              <w:rPr>
                <w:bCs/>
                <w:color w:val="000000" w:themeColor="text1"/>
              </w:rPr>
            </w:pPr>
            <w:r w:rsidRPr="00096CA4">
              <w:rPr>
                <w:color w:val="000000" w:themeColor="text1"/>
              </w:rPr>
              <w:t>Filtrpakešu novietošanai ir vajadzīga pietiekami liela platība ārpus dzīvnieku novietnes.</w:t>
            </w:r>
          </w:p>
          <w:p w14:paraId="2AA56091" w14:textId="77777777" w:rsidR="002028DB" w:rsidRPr="00096CA4" w:rsidRDefault="002028DB" w:rsidP="00D34E59">
            <w:pPr>
              <w:pStyle w:val="NormalWeb"/>
              <w:jc w:val="both"/>
              <w:rPr>
                <w:color w:val="000000" w:themeColor="text1"/>
              </w:rPr>
            </w:pPr>
            <w:r w:rsidRPr="00096CA4">
              <w:rPr>
                <w:color w:val="000000" w:themeColor="text1"/>
                <w:kern w:val="24"/>
              </w:rPr>
              <w:t>Šis tehniskais paņēmiens var nebūt vispārizmantojams augsto ieviešanas izmaksu dēļ.</w:t>
            </w:r>
          </w:p>
          <w:p w14:paraId="25765C77" w14:textId="58F2D7B2" w:rsidR="002028DB" w:rsidRPr="00096CA4" w:rsidRDefault="002028DB" w:rsidP="00D34E59">
            <w:pPr>
              <w:jc w:val="both"/>
              <w:rPr>
                <w:color w:val="000000" w:themeColor="text1"/>
              </w:rPr>
            </w:pPr>
            <w:r w:rsidRPr="00096CA4">
              <w:rPr>
                <w:color w:val="000000" w:themeColor="text1"/>
              </w:rPr>
              <w:t xml:space="preserve">Esošās </w:t>
            </w:r>
            <w:r w:rsidR="00D34E59" w:rsidRPr="00096CA4">
              <w:rPr>
                <w:color w:val="000000" w:themeColor="text1"/>
              </w:rPr>
              <w:t>novietnēs</w:t>
            </w:r>
            <w:r w:rsidRPr="00096CA4">
              <w:rPr>
                <w:color w:val="000000" w:themeColor="text1"/>
              </w:rPr>
              <w:t xml:space="preserve"> izmantojams tikai tad, ja tajās ir centrālā ventilācijas sistēma.</w:t>
            </w:r>
          </w:p>
        </w:tc>
      </w:tr>
      <w:tr w:rsidR="002028DB" w:rsidRPr="00096CA4" w14:paraId="32A01117" w14:textId="77777777" w:rsidTr="00CC6B9A">
        <w:trPr>
          <w:cantSplit/>
          <w:trHeight w:val="227"/>
          <w:jc w:val="center"/>
        </w:trPr>
        <w:tc>
          <w:tcPr>
            <w:tcW w:w="8495" w:type="dxa"/>
            <w:gridSpan w:val="3"/>
            <w:tcBorders>
              <w:top w:val="single" w:sz="4" w:space="0" w:color="auto"/>
              <w:left w:val="single" w:sz="4" w:space="0" w:color="auto"/>
              <w:bottom w:val="single" w:sz="4" w:space="0" w:color="auto"/>
              <w:right w:val="single" w:sz="4" w:space="0" w:color="auto"/>
            </w:tcBorders>
            <w:vAlign w:val="center"/>
            <w:hideMark/>
          </w:tcPr>
          <w:p w14:paraId="700CB59C" w14:textId="3DFF9022" w:rsidR="002028DB" w:rsidRPr="00096CA4" w:rsidRDefault="002028DB" w:rsidP="002A0EC7">
            <w:pPr>
              <w:jc w:val="both"/>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2A0EC7" w:rsidRPr="00096CA4">
              <w:rPr>
                <w:bCs/>
                <w:color w:val="000000" w:themeColor="text1"/>
              </w:rPr>
              <w:t>42. un 54. tabulā.</w:t>
            </w:r>
          </w:p>
        </w:tc>
      </w:tr>
    </w:tbl>
    <w:p w14:paraId="41BC7D17" w14:textId="77777777" w:rsidR="002028DB" w:rsidRPr="00096CA4" w:rsidRDefault="002028DB" w:rsidP="00C1310D">
      <w:pPr>
        <w:rPr>
          <w:color w:val="000000" w:themeColor="text1"/>
        </w:rPr>
      </w:pPr>
    </w:p>
    <w:p w14:paraId="7717BE1C" w14:textId="77777777" w:rsidR="002028DB" w:rsidRPr="00096CA4" w:rsidRDefault="002028DB" w:rsidP="00C1310D">
      <w:pPr>
        <w:rPr>
          <w:color w:val="000000" w:themeColor="text1"/>
        </w:rPr>
      </w:pPr>
    </w:p>
    <w:p w14:paraId="64E52172" w14:textId="43EA2271" w:rsidR="002028DB" w:rsidRPr="00096CA4" w:rsidRDefault="00CC6B9A" w:rsidP="00CC6B9A">
      <w:pPr>
        <w:pStyle w:val="Heading2"/>
        <w:spacing w:before="0"/>
        <w:jc w:val="center"/>
        <w:rPr>
          <w:rFonts w:ascii="Times New Roman" w:hAnsi="Times New Roman" w:cs="Times New Roman"/>
          <w:b/>
          <w:color w:val="000000" w:themeColor="text1"/>
          <w:sz w:val="24"/>
          <w:szCs w:val="24"/>
        </w:rPr>
      </w:pPr>
      <w:bookmarkStart w:id="94" w:name="_Toc423530150"/>
      <w:bookmarkStart w:id="95" w:name="_Toc423705689"/>
      <w:bookmarkStart w:id="96" w:name="_Toc426039638"/>
      <w:bookmarkStart w:id="97" w:name="_Toc426389315"/>
      <w:bookmarkStart w:id="98" w:name="_Toc426734026"/>
      <w:bookmarkStart w:id="99" w:name="_Toc427338668"/>
      <w:r w:rsidRPr="00096CA4">
        <w:rPr>
          <w:rFonts w:ascii="Times New Roman" w:hAnsi="Times New Roman" w:cs="Times New Roman"/>
          <w:b/>
          <w:color w:val="000000" w:themeColor="text1"/>
          <w:sz w:val="24"/>
          <w:szCs w:val="24"/>
        </w:rPr>
        <w:t xml:space="preserve">3.9. </w:t>
      </w:r>
      <w:r w:rsidR="002028DB" w:rsidRPr="00096CA4">
        <w:rPr>
          <w:rFonts w:ascii="Times New Roman" w:hAnsi="Times New Roman" w:cs="Times New Roman"/>
          <w:b/>
          <w:color w:val="000000" w:themeColor="text1"/>
          <w:sz w:val="24"/>
          <w:szCs w:val="24"/>
        </w:rPr>
        <w:t>Smaku emisijas</w:t>
      </w:r>
      <w:bookmarkEnd w:id="94"/>
      <w:bookmarkEnd w:id="95"/>
      <w:bookmarkEnd w:id="96"/>
      <w:bookmarkEnd w:id="97"/>
      <w:bookmarkEnd w:id="98"/>
      <w:bookmarkEnd w:id="99"/>
    </w:p>
    <w:p w14:paraId="4A936254" w14:textId="77777777" w:rsidR="00CC6B9A" w:rsidRPr="00096CA4" w:rsidRDefault="00CC6B9A" w:rsidP="00CC6B9A">
      <w:pPr>
        <w:pStyle w:val="BATNumbering"/>
        <w:numPr>
          <w:ilvl w:val="0"/>
          <w:numId w:val="0"/>
        </w:numPr>
        <w:spacing w:before="0" w:after="0"/>
        <w:rPr>
          <w:rFonts w:ascii="Times New Roman" w:hAnsi="Times New Roman"/>
          <w:b w:val="0"/>
          <w:color w:val="000000" w:themeColor="text1"/>
          <w:sz w:val="24"/>
          <w:lang w:bidi="ar-SA"/>
        </w:rPr>
      </w:pPr>
      <w:bookmarkStart w:id="100" w:name="_Ref419286305"/>
    </w:p>
    <w:p w14:paraId="67E4FD93" w14:textId="5667539A" w:rsidR="002028DB" w:rsidRPr="00096CA4" w:rsidRDefault="00277949" w:rsidP="00CC6B9A">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20</w:t>
      </w:r>
      <w:r w:rsidR="00CC6B9A" w:rsidRPr="00096CA4">
        <w:rPr>
          <w:rFonts w:ascii="Times New Roman" w:hAnsi="Times New Roman"/>
          <w:b w:val="0"/>
          <w:color w:val="000000" w:themeColor="text1"/>
          <w:sz w:val="24"/>
        </w:rPr>
        <w:t xml:space="preserve">. </w:t>
      </w:r>
      <w:r w:rsidRPr="00891DCC">
        <w:rPr>
          <w:rFonts w:ascii="Times New Roman" w:hAnsi="Times New Roman"/>
          <w:b w:val="0"/>
          <w:color w:val="000000" w:themeColor="text1"/>
          <w:sz w:val="24"/>
        </w:rPr>
        <w:t>Paņēmieni</w:t>
      </w:r>
      <w:r w:rsidR="002028DB" w:rsidRPr="00891DCC">
        <w:rPr>
          <w:rFonts w:ascii="Times New Roman" w:hAnsi="Times New Roman"/>
          <w:b w:val="0"/>
          <w:color w:val="000000" w:themeColor="text1"/>
          <w:sz w:val="24"/>
        </w:rPr>
        <w:t xml:space="preserve">, kā novērst vai – ja tas nav iespējams – samazināt smaku emisijas no </w:t>
      </w:r>
      <w:r w:rsidR="001A602F" w:rsidRPr="00891DCC">
        <w:rPr>
          <w:rFonts w:ascii="Times New Roman" w:hAnsi="Times New Roman"/>
          <w:b w:val="0"/>
          <w:color w:val="000000" w:themeColor="text1"/>
          <w:sz w:val="24"/>
        </w:rPr>
        <w:t>fermas</w:t>
      </w:r>
      <w:r w:rsidR="002028DB" w:rsidRPr="00891DCC">
        <w:rPr>
          <w:rFonts w:ascii="Times New Roman" w:hAnsi="Times New Roman"/>
          <w:b w:val="0"/>
          <w:color w:val="000000" w:themeColor="text1"/>
          <w:sz w:val="24"/>
        </w:rPr>
        <w:t>, ieviešot, īstenojot un regulāri pārskatot smaku pārvaldības plānu, kas ir vides pārvaldības sistēmas (sk</w:t>
      </w:r>
      <w:r w:rsidR="001A602F" w:rsidRPr="00816303">
        <w:rPr>
          <w:rFonts w:ascii="Times New Roman" w:hAnsi="Times New Roman"/>
          <w:b w:val="0"/>
          <w:color w:val="000000" w:themeColor="text1"/>
          <w:sz w:val="24"/>
        </w:rPr>
        <w:t>at</w:t>
      </w:r>
      <w:r w:rsidR="002D1797" w:rsidRPr="00816303">
        <w:rPr>
          <w:rFonts w:ascii="Times New Roman" w:hAnsi="Times New Roman"/>
          <w:b w:val="0"/>
          <w:color w:val="000000" w:themeColor="text1"/>
          <w:sz w:val="24"/>
        </w:rPr>
        <w:t>īt</w:t>
      </w:r>
      <w:r w:rsidRPr="00816303">
        <w:rPr>
          <w:rFonts w:ascii="Times New Roman" w:hAnsi="Times New Roman"/>
          <w:b w:val="0"/>
          <w:color w:val="000000" w:themeColor="text1"/>
          <w:sz w:val="24"/>
        </w:rPr>
        <w:t xml:space="preserve"> </w:t>
      </w:r>
      <w:r w:rsidR="002028DB" w:rsidRPr="00816303">
        <w:rPr>
          <w:rFonts w:ascii="Times New Roman" w:hAnsi="Times New Roman"/>
          <w:b w:val="0"/>
          <w:color w:val="000000" w:themeColor="text1"/>
          <w:sz w:val="24"/>
        </w:rPr>
        <w:t>LPTP</w:t>
      </w:r>
      <w:r w:rsidRPr="00816303">
        <w:rPr>
          <w:rFonts w:ascii="Times New Roman" w:hAnsi="Times New Roman"/>
          <w:b w:val="0"/>
          <w:color w:val="000000" w:themeColor="text1"/>
          <w:sz w:val="24"/>
        </w:rPr>
        <w:t>-1</w:t>
      </w:r>
      <w:r w:rsidR="002028DB" w:rsidRPr="00816303">
        <w:rPr>
          <w:rFonts w:ascii="Times New Roman" w:hAnsi="Times New Roman"/>
          <w:b w:val="0"/>
          <w:color w:val="000000" w:themeColor="text1"/>
          <w:sz w:val="24"/>
        </w:rPr>
        <w:t>) daļa un ietver visus šos elementus</w:t>
      </w:r>
      <w:r w:rsidR="00CC6B9A" w:rsidRPr="00816303">
        <w:rPr>
          <w:rFonts w:ascii="Times New Roman" w:hAnsi="Times New Roman"/>
          <w:b w:val="0"/>
          <w:color w:val="000000" w:themeColor="text1"/>
          <w:sz w:val="24"/>
        </w:rPr>
        <w:t xml:space="preserve"> (</w:t>
      </w:r>
      <w:r w:rsidRPr="00816303">
        <w:rPr>
          <w:rFonts w:ascii="Times New Roman" w:hAnsi="Times New Roman"/>
          <w:b w:val="0"/>
          <w:color w:val="000000" w:themeColor="text1"/>
          <w:sz w:val="24"/>
        </w:rPr>
        <w:t>turpmāk – LPTP-12</w:t>
      </w:r>
      <w:r w:rsidR="00CC6B9A" w:rsidRPr="00816303">
        <w:rPr>
          <w:rFonts w:ascii="Times New Roman" w:hAnsi="Times New Roman"/>
          <w:b w:val="0"/>
          <w:color w:val="000000" w:themeColor="text1"/>
          <w:sz w:val="24"/>
        </w:rPr>
        <w:t>)</w:t>
      </w:r>
      <w:r w:rsidR="002028DB" w:rsidRPr="00816303">
        <w:rPr>
          <w:rFonts w:ascii="Times New Roman" w:hAnsi="Times New Roman"/>
          <w:b w:val="0"/>
          <w:color w:val="000000" w:themeColor="text1"/>
          <w:sz w:val="24"/>
        </w:rPr>
        <w:t>:</w:t>
      </w:r>
      <w:bookmarkEnd w:id="100"/>
    </w:p>
    <w:p w14:paraId="56E0E151" w14:textId="77777777" w:rsidR="002028DB" w:rsidRPr="00096CA4" w:rsidRDefault="002028DB" w:rsidP="00C1310D">
      <w:pPr>
        <w:rPr>
          <w:b/>
          <w:color w:val="000000" w:themeColor="text1"/>
        </w:rPr>
      </w:pPr>
    </w:p>
    <w:p w14:paraId="0C30D65E" w14:textId="77777777" w:rsidR="002028DB" w:rsidRPr="00096CA4" w:rsidRDefault="002028DB" w:rsidP="004029AD">
      <w:pPr>
        <w:pStyle w:val="List"/>
        <w:numPr>
          <w:ilvl w:val="0"/>
          <w:numId w:val="42"/>
        </w:numPr>
        <w:spacing w:after="120"/>
        <w:ind w:left="357" w:hanging="357"/>
        <w:rPr>
          <w:color w:val="000000" w:themeColor="text1"/>
          <w:sz w:val="24"/>
        </w:rPr>
      </w:pPr>
      <w:r w:rsidRPr="00096CA4">
        <w:rPr>
          <w:color w:val="000000" w:themeColor="text1"/>
          <w:sz w:val="24"/>
        </w:rPr>
        <w:t>protokols, kurā norādītas veicamās darbības un laika grafiks;</w:t>
      </w:r>
    </w:p>
    <w:p w14:paraId="489C83E1" w14:textId="77777777" w:rsidR="002028DB" w:rsidRPr="00096CA4" w:rsidRDefault="002028DB" w:rsidP="004029AD">
      <w:pPr>
        <w:pStyle w:val="List"/>
        <w:numPr>
          <w:ilvl w:val="0"/>
          <w:numId w:val="42"/>
        </w:numPr>
        <w:spacing w:after="120"/>
        <w:ind w:left="357" w:hanging="357"/>
        <w:rPr>
          <w:color w:val="000000" w:themeColor="text1"/>
          <w:sz w:val="24"/>
        </w:rPr>
      </w:pPr>
      <w:r w:rsidRPr="00096CA4">
        <w:rPr>
          <w:color w:val="000000" w:themeColor="text1"/>
          <w:sz w:val="24"/>
        </w:rPr>
        <w:t>smaku monitoringa protokols;</w:t>
      </w:r>
    </w:p>
    <w:p w14:paraId="377C1D44" w14:textId="77777777" w:rsidR="002028DB" w:rsidRPr="00096CA4" w:rsidRDefault="002028DB" w:rsidP="004029AD">
      <w:pPr>
        <w:pStyle w:val="List"/>
        <w:numPr>
          <w:ilvl w:val="0"/>
          <w:numId w:val="42"/>
        </w:numPr>
        <w:spacing w:after="120"/>
        <w:ind w:left="357" w:hanging="357"/>
        <w:rPr>
          <w:color w:val="000000" w:themeColor="text1"/>
          <w:sz w:val="24"/>
        </w:rPr>
      </w:pPr>
      <w:r w:rsidRPr="00096CA4">
        <w:rPr>
          <w:color w:val="000000" w:themeColor="text1"/>
          <w:sz w:val="24"/>
        </w:rPr>
        <w:t>protokols reaģēšanai uz traucējumiem, kas saistīti ar smakām;</w:t>
      </w:r>
    </w:p>
    <w:p w14:paraId="2F7B7AF8" w14:textId="5C370D60" w:rsidR="002028DB" w:rsidRPr="00096CA4" w:rsidRDefault="002028DB" w:rsidP="004029AD">
      <w:pPr>
        <w:pStyle w:val="List"/>
        <w:numPr>
          <w:ilvl w:val="0"/>
          <w:numId w:val="42"/>
        </w:numPr>
        <w:spacing w:after="120"/>
        <w:ind w:left="357" w:hanging="357"/>
        <w:rPr>
          <w:color w:val="000000" w:themeColor="text1"/>
          <w:sz w:val="24"/>
        </w:rPr>
      </w:pPr>
      <w:r w:rsidRPr="00096CA4">
        <w:rPr>
          <w:color w:val="000000" w:themeColor="text1"/>
          <w:sz w:val="24"/>
        </w:rPr>
        <w:t>smaku profilakses un novēršanas programma, kas izstrādāta, lai identificētu smaku avotu vai avotus, monitorētu smaku emisijas (sk</w:t>
      </w:r>
      <w:r w:rsidR="001A602F" w:rsidRPr="00096CA4">
        <w:rPr>
          <w:color w:val="000000" w:themeColor="text1"/>
          <w:sz w:val="24"/>
        </w:rPr>
        <w:t>at</w:t>
      </w:r>
      <w:r w:rsidR="002D1797" w:rsidRPr="00096CA4">
        <w:rPr>
          <w:color w:val="000000" w:themeColor="text1"/>
          <w:sz w:val="24"/>
        </w:rPr>
        <w:t>īt LPTP</w:t>
      </w:r>
      <w:r w:rsidR="00277949" w:rsidRPr="00096CA4">
        <w:rPr>
          <w:color w:val="000000" w:themeColor="text1"/>
          <w:sz w:val="24"/>
        </w:rPr>
        <w:t>-26</w:t>
      </w:r>
      <w:r w:rsidRPr="00096CA4">
        <w:rPr>
          <w:color w:val="000000" w:themeColor="text1"/>
          <w:sz w:val="24"/>
        </w:rPr>
        <w:t>), raksturotu, kādā mērā katrs avots ietekmē smakas, un īstenotu novēršanas un/vai mazināšanas pasākumus</w:t>
      </w:r>
      <w:bookmarkStart w:id="101" w:name="_Toc403577972"/>
      <w:bookmarkStart w:id="102" w:name="_Ref413854756"/>
      <w:bookmarkEnd w:id="101"/>
      <w:r w:rsidRPr="00096CA4">
        <w:rPr>
          <w:color w:val="000000" w:themeColor="text1"/>
          <w:sz w:val="24"/>
        </w:rPr>
        <w:t>;</w:t>
      </w:r>
    </w:p>
    <w:p w14:paraId="5B4657DF" w14:textId="13AC01E9" w:rsidR="002028DB" w:rsidRPr="00096CA4" w:rsidRDefault="002028DB" w:rsidP="004029AD">
      <w:pPr>
        <w:pStyle w:val="List"/>
        <w:numPr>
          <w:ilvl w:val="0"/>
          <w:numId w:val="42"/>
        </w:numPr>
        <w:spacing w:after="120"/>
        <w:ind w:left="357" w:hanging="357"/>
        <w:rPr>
          <w:color w:val="000000" w:themeColor="text1"/>
          <w:sz w:val="24"/>
        </w:rPr>
      </w:pPr>
      <w:r w:rsidRPr="00096CA4">
        <w:rPr>
          <w:color w:val="000000" w:themeColor="text1"/>
          <w:sz w:val="24"/>
        </w:rPr>
        <w:t>pārskatīt agrākos smaku incidentus un novēršanas pasākumus un izplatīt zināšanas par smaku incidentiem.</w:t>
      </w:r>
    </w:p>
    <w:p w14:paraId="34A5F2CF" w14:textId="42644185" w:rsidR="002028DB" w:rsidRPr="00096CA4" w:rsidRDefault="002028DB" w:rsidP="00C1310D">
      <w:pPr>
        <w:rPr>
          <w:color w:val="000000" w:themeColor="text1"/>
        </w:rPr>
      </w:pPr>
      <w:r w:rsidRPr="00096CA4">
        <w:rPr>
          <w:color w:val="000000" w:themeColor="text1"/>
        </w:rPr>
        <w:t xml:space="preserve">Attiecīgais monitorings ir aprakstīts </w:t>
      </w:r>
      <w:r w:rsidR="002D1797" w:rsidRPr="00096CA4">
        <w:rPr>
          <w:color w:val="000000" w:themeColor="text1"/>
        </w:rPr>
        <w:t>LPTP</w:t>
      </w:r>
      <w:r w:rsidR="00277949" w:rsidRPr="00096CA4">
        <w:rPr>
          <w:color w:val="000000" w:themeColor="text1"/>
        </w:rPr>
        <w:t>-26</w:t>
      </w:r>
      <w:r w:rsidRPr="00096CA4">
        <w:rPr>
          <w:color w:val="000000" w:themeColor="text1"/>
        </w:rPr>
        <w:t>.</w:t>
      </w:r>
    </w:p>
    <w:p w14:paraId="5D60BF25" w14:textId="77777777" w:rsidR="002028DB" w:rsidRPr="00096CA4" w:rsidRDefault="002028DB" w:rsidP="00C1310D">
      <w:pPr>
        <w:rPr>
          <w:b/>
          <w:color w:val="000000" w:themeColor="text1"/>
        </w:rPr>
      </w:pPr>
    </w:p>
    <w:p w14:paraId="6F662E28" w14:textId="1675BFEE" w:rsidR="002028DB" w:rsidRPr="00096CA4" w:rsidRDefault="00277949" w:rsidP="00C1310D">
      <w:pPr>
        <w:rPr>
          <w:b/>
          <w:color w:val="000000" w:themeColor="text1"/>
        </w:rPr>
      </w:pPr>
      <w:r w:rsidRPr="00096CA4">
        <w:rPr>
          <w:color w:val="000000" w:themeColor="text1"/>
        </w:rPr>
        <w:t>21</w:t>
      </w:r>
      <w:r w:rsidR="00C955C6" w:rsidRPr="00096CA4">
        <w:rPr>
          <w:color w:val="000000" w:themeColor="text1"/>
        </w:rPr>
        <w:t xml:space="preserve">. </w:t>
      </w:r>
      <w:r w:rsidR="002D1797" w:rsidRPr="00096CA4">
        <w:rPr>
          <w:color w:val="000000" w:themeColor="text1"/>
        </w:rPr>
        <w:t>LPTP</w:t>
      </w:r>
      <w:r w:rsidRPr="00096CA4">
        <w:rPr>
          <w:color w:val="000000" w:themeColor="text1"/>
        </w:rPr>
        <w:t>-12</w:t>
      </w:r>
      <w:r w:rsidR="002028DB" w:rsidRPr="00096CA4">
        <w:rPr>
          <w:color w:val="000000" w:themeColor="text1"/>
        </w:rPr>
        <w:t xml:space="preserve"> ir izmantojami tikai gadījumos, kad ir paredzams un/vai ir pamats domāt, ka smakas apgrūtinās jutīgas </w:t>
      </w:r>
      <w:bookmarkEnd w:id="102"/>
      <w:r w:rsidR="00CB524E" w:rsidRPr="00096CA4">
        <w:rPr>
          <w:color w:val="000000" w:themeColor="text1"/>
        </w:rPr>
        <w:t>zonas</w:t>
      </w:r>
      <w:r w:rsidR="002028DB" w:rsidRPr="00096CA4">
        <w:rPr>
          <w:color w:val="000000" w:themeColor="text1"/>
        </w:rPr>
        <w:t>.</w:t>
      </w:r>
    </w:p>
    <w:p w14:paraId="3E059E08" w14:textId="77777777" w:rsidR="002028DB" w:rsidRPr="00096CA4" w:rsidRDefault="002028DB" w:rsidP="00C1310D">
      <w:pPr>
        <w:rPr>
          <w:color w:val="000000" w:themeColor="text1"/>
        </w:rPr>
      </w:pPr>
    </w:p>
    <w:p w14:paraId="611DB5FB" w14:textId="4D4EA816" w:rsidR="002028DB" w:rsidRPr="00096CA4" w:rsidRDefault="00277949" w:rsidP="00C955C6">
      <w:pPr>
        <w:jc w:val="both"/>
        <w:rPr>
          <w:color w:val="000000" w:themeColor="text1"/>
        </w:rPr>
      </w:pPr>
      <w:r w:rsidRPr="00096CA4">
        <w:rPr>
          <w:color w:val="000000" w:themeColor="text1"/>
        </w:rPr>
        <w:t>22</w:t>
      </w:r>
      <w:r w:rsidR="00C955C6" w:rsidRPr="00096CA4">
        <w:rPr>
          <w:color w:val="000000" w:themeColor="text1"/>
        </w:rPr>
        <w:t xml:space="preserve">. </w:t>
      </w:r>
      <w:r w:rsidRPr="00096CA4">
        <w:rPr>
          <w:color w:val="000000" w:themeColor="text1"/>
        </w:rPr>
        <w:t>Paņēmieni</w:t>
      </w:r>
      <w:r w:rsidR="002028DB" w:rsidRPr="00096CA4">
        <w:rPr>
          <w:color w:val="000000" w:themeColor="text1"/>
        </w:rPr>
        <w:t xml:space="preserve">, kā novērst vai – ja tas nav iespējams – samazināt novietnes radītās smaku emisijas un/vai smaku ietekmi, izmantojot </w:t>
      </w:r>
      <w:r w:rsidR="006A4F9A">
        <w:rPr>
          <w:color w:val="000000" w:themeColor="text1"/>
        </w:rPr>
        <w:t>15. </w:t>
      </w:r>
      <w:r w:rsidR="00C955C6" w:rsidRPr="00096CA4">
        <w:rPr>
          <w:color w:val="000000" w:themeColor="text1"/>
        </w:rPr>
        <w:t>tabulā</w:t>
      </w:r>
      <w:r w:rsidR="002028DB" w:rsidRPr="00096CA4">
        <w:rPr>
          <w:color w:val="000000" w:themeColor="text1"/>
        </w:rPr>
        <w:t xml:space="preserve"> norādīto tehnisko paņēmienu kombināciju</w:t>
      </w:r>
      <w:r w:rsidR="00497D18" w:rsidRPr="00096CA4">
        <w:rPr>
          <w:color w:val="000000" w:themeColor="text1"/>
        </w:rPr>
        <w:t xml:space="preserve"> (</w:t>
      </w:r>
      <w:r w:rsidRPr="00096CA4">
        <w:rPr>
          <w:color w:val="000000" w:themeColor="text1"/>
        </w:rPr>
        <w:t>turpmāk – LPTP-13</w:t>
      </w:r>
      <w:r w:rsidR="00497D18" w:rsidRPr="00096CA4">
        <w:rPr>
          <w:color w:val="000000" w:themeColor="text1"/>
        </w:rPr>
        <w:t>)</w:t>
      </w:r>
      <w:r w:rsidR="002028DB" w:rsidRPr="00096CA4">
        <w:rPr>
          <w:color w:val="000000" w:themeColor="text1"/>
        </w:rPr>
        <w:t>.</w:t>
      </w:r>
    </w:p>
    <w:p w14:paraId="4BDB571E" w14:textId="77777777" w:rsidR="002028DB" w:rsidRPr="00096CA4" w:rsidRDefault="002028DB" w:rsidP="00C1310D">
      <w:pPr>
        <w:rPr>
          <w:color w:val="000000" w:themeColor="text1"/>
        </w:rPr>
      </w:pPr>
    </w:p>
    <w:p w14:paraId="7CE37C82" w14:textId="77777777" w:rsidR="00EA2C77" w:rsidRDefault="00EA2C77" w:rsidP="00C955C6">
      <w:pPr>
        <w:pStyle w:val="BATNumbering"/>
        <w:numPr>
          <w:ilvl w:val="0"/>
          <w:numId w:val="0"/>
        </w:numPr>
        <w:spacing w:before="0" w:after="0"/>
        <w:jc w:val="right"/>
        <w:rPr>
          <w:rFonts w:ascii="Times New Roman" w:hAnsi="Times New Roman"/>
          <w:b w:val="0"/>
          <w:color w:val="000000" w:themeColor="text1"/>
          <w:sz w:val="24"/>
        </w:rPr>
      </w:pPr>
    </w:p>
    <w:p w14:paraId="3E2C8003" w14:textId="77777777" w:rsidR="00EA2C77" w:rsidRDefault="00EA2C77" w:rsidP="00C955C6">
      <w:pPr>
        <w:pStyle w:val="BATNumbering"/>
        <w:numPr>
          <w:ilvl w:val="0"/>
          <w:numId w:val="0"/>
        </w:numPr>
        <w:spacing w:before="0" w:after="0"/>
        <w:jc w:val="right"/>
        <w:rPr>
          <w:rFonts w:ascii="Times New Roman" w:hAnsi="Times New Roman"/>
          <w:b w:val="0"/>
          <w:color w:val="000000" w:themeColor="text1"/>
          <w:sz w:val="24"/>
        </w:rPr>
      </w:pPr>
    </w:p>
    <w:p w14:paraId="4C37C570" w14:textId="77777777" w:rsidR="00EA2C77" w:rsidRDefault="00EA2C77" w:rsidP="00C955C6">
      <w:pPr>
        <w:pStyle w:val="BATNumbering"/>
        <w:numPr>
          <w:ilvl w:val="0"/>
          <w:numId w:val="0"/>
        </w:numPr>
        <w:spacing w:before="0" w:after="0"/>
        <w:jc w:val="right"/>
        <w:rPr>
          <w:rFonts w:ascii="Times New Roman" w:hAnsi="Times New Roman"/>
          <w:b w:val="0"/>
          <w:color w:val="000000" w:themeColor="text1"/>
          <w:sz w:val="24"/>
        </w:rPr>
      </w:pPr>
    </w:p>
    <w:p w14:paraId="129E2512" w14:textId="77777777" w:rsidR="00EA2C77" w:rsidRDefault="00EA2C77" w:rsidP="00C955C6">
      <w:pPr>
        <w:pStyle w:val="BATNumbering"/>
        <w:numPr>
          <w:ilvl w:val="0"/>
          <w:numId w:val="0"/>
        </w:numPr>
        <w:spacing w:before="0" w:after="0"/>
        <w:jc w:val="right"/>
        <w:rPr>
          <w:rFonts w:ascii="Times New Roman" w:hAnsi="Times New Roman"/>
          <w:b w:val="0"/>
          <w:color w:val="000000" w:themeColor="text1"/>
          <w:sz w:val="24"/>
        </w:rPr>
      </w:pPr>
    </w:p>
    <w:p w14:paraId="5800CCAC" w14:textId="77777777" w:rsidR="00EA2C77" w:rsidRDefault="00EA2C77" w:rsidP="00C955C6">
      <w:pPr>
        <w:pStyle w:val="BATNumbering"/>
        <w:numPr>
          <w:ilvl w:val="0"/>
          <w:numId w:val="0"/>
        </w:numPr>
        <w:spacing w:before="0" w:after="0"/>
        <w:jc w:val="right"/>
        <w:rPr>
          <w:rFonts w:ascii="Times New Roman" w:hAnsi="Times New Roman"/>
          <w:b w:val="0"/>
          <w:color w:val="000000" w:themeColor="text1"/>
          <w:sz w:val="24"/>
        </w:rPr>
      </w:pPr>
    </w:p>
    <w:p w14:paraId="31B8D7F9" w14:textId="77777777" w:rsidR="00EA2C77" w:rsidRDefault="00EA2C77" w:rsidP="00C955C6">
      <w:pPr>
        <w:pStyle w:val="BATNumbering"/>
        <w:numPr>
          <w:ilvl w:val="0"/>
          <w:numId w:val="0"/>
        </w:numPr>
        <w:spacing w:before="0" w:after="0"/>
        <w:jc w:val="right"/>
        <w:rPr>
          <w:rFonts w:ascii="Times New Roman" w:hAnsi="Times New Roman"/>
          <w:b w:val="0"/>
          <w:color w:val="000000" w:themeColor="text1"/>
          <w:sz w:val="24"/>
        </w:rPr>
      </w:pPr>
    </w:p>
    <w:p w14:paraId="141BC10F" w14:textId="2B4E3FE4" w:rsidR="00C955C6" w:rsidRPr="00096CA4" w:rsidRDefault="00C955C6" w:rsidP="00C955C6">
      <w:pPr>
        <w:pStyle w:val="BATNumbering"/>
        <w:numPr>
          <w:ilvl w:val="0"/>
          <w:numId w:val="0"/>
        </w:numPr>
        <w:spacing w:before="0" w:after="0"/>
        <w:jc w:val="right"/>
        <w:rPr>
          <w:rFonts w:ascii="Times New Roman" w:hAnsi="Times New Roman"/>
          <w:b w:val="0"/>
          <w:color w:val="000000" w:themeColor="text1"/>
          <w:sz w:val="24"/>
        </w:rPr>
      </w:pPr>
      <w:r w:rsidRPr="00096CA4">
        <w:rPr>
          <w:rFonts w:ascii="Times New Roman" w:hAnsi="Times New Roman"/>
          <w:b w:val="0"/>
          <w:color w:val="000000" w:themeColor="text1"/>
          <w:sz w:val="24"/>
        </w:rPr>
        <w:lastRenderedPageBreak/>
        <w:t>15. tabula</w:t>
      </w:r>
    </w:p>
    <w:p w14:paraId="07CA2954" w14:textId="77777777" w:rsidR="00C955C6" w:rsidRPr="00096CA4" w:rsidRDefault="00C955C6" w:rsidP="00C955C6">
      <w:pPr>
        <w:pStyle w:val="BATNumbering"/>
        <w:numPr>
          <w:ilvl w:val="0"/>
          <w:numId w:val="0"/>
        </w:numPr>
        <w:spacing w:before="0" w:after="0"/>
        <w:jc w:val="center"/>
        <w:rPr>
          <w:rFonts w:ascii="Times New Roman" w:hAnsi="Times New Roman"/>
          <w:color w:val="000000" w:themeColor="text1"/>
          <w:sz w:val="24"/>
        </w:rPr>
      </w:pPr>
      <w:r w:rsidRPr="00096CA4">
        <w:rPr>
          <w:rFonts w:ascii="Times New Roman" w:hAnsi="Times New Roman"/>
          <w:color w:val="000000" w:themeColor="text1"/>
          <w:sz w:val="24"/>
        </w:rPr>
        <w:t>Tehniskie paņēmieni un to piemērojamība</w:t>
      </w:r>
    </w:p>
    <w:p w14:paraId="4E9A64D9" w14:textId="77777777" w:rsidR="00C955C6" w:rsidRPr="00096CA4" w:rsidRDefault="00C955C6"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704"/>
        <w:gridCol w:w="3969"/>
        <w:gridCol w:w="3832"/>
      </w:tblGrid>
      <w:tr w:rsidR="00717F5C" w:rsidRPr="00096CA4" w14:paraId="145497CF" w14:textId="77777777" w:rsidTr="00933904">
        <w:trPr>
          <w:tblHeader/>
          <w:jc w:val="center"/>
        </w:trPr>
        <w:tc>
          <w:tcPr>
            <w:tcW w:w="704" w:type="dxa"/>
            <w:shd w:val="clear" w:color="auto" w:fill="auto"/>
            <w:vAlign w:val="center"/>
          </w:tcPr>
          <w:p w14:paraId="6F75D097" w14:textId="77777777" w:rsidR="00C955C6" w:rsidRPr="00096CA4" w:rsidRDefault="00C955C6" w:rsidP="00C955C6">
            <w:pPr>
              <w:jc w:val="center"/>
              <w:rPr>
                <w:b/>
                <w:color w:val="000000" w:themeColor="text1"/>
              </w:rPr>
            </w:pPr>
            <w:r w:rsidRPr="00096CA4">
              <w:rPr>
                <w:b/>
                <w:color w:val="000000" w:themeColor="text1"/>
              </w:rPr>
              <w:t>Nr.</w:t>
            </w:r>
          </w:p>
          <w:p w14:paraId="38A9FA2F" w14:textId="15D02E4A" w:rsidR="002028DB" w:rsidRPr="00096CA4" w:rsidRDefault="00C955C6" w:rsidP="00C955C6">
            <w:pPr>
              <w:jc w:val="center"/>
              <w:rPr>
                <w:b/>
                <w:color w:val="000000" w:themeColor="text1"/>
              </w:rPr>
            </w:pPr>
            <w:r w:rsidRPr="00096CA4">
              <w:rPr>
                <w:b/>
                <w:color w:val="000000" w:themeColor="text1"/>
              </w:rPr>
              <w:t>p. k.</w:t>
            </w:r>
          </w:p>
        </w:tc>
        <w:tc>
          <w:tcPr>
            <w:tcW w:w="3969" w:type="dxa"/>
            <w:shd w:val="clear" w:color="auto" w:fill="auto"/>
            <w:vAlign w:val="center"/>
          </w:tcPr>
          <w:p w14:paraId="6BEFA035" w14:textId="77777777" w:rsidR="002028DB" w:rsidRPr="00096CA4" w:rsidRDefault="002028DB" w:rsidP="00C955C6">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3832" w:type="dxa"/>
            <w:shd w:val="clear" w:color="auto" w:fill="auto"/>
            <w:vAlign w:val="center"/>
          </w:tcPr>
          <w:p w14:paraId="62E207DD" w14:textId="647D474C" w:rsidR="002028DB" w:rsidRPr="00096CA4" w:rsidRDefault="00C955C6" w:rsidP="00C955C6">
            <w:pPr>
              <w:jc w:val="center"/>
              <w:rPr>
                <w:b/>
                <w:bCs/>
                <w:color w:val="000000" w:themeColor="text1"/>
              </w:rPr>
            </w:pPr>
            <w:r w:rsidRPr="00096CA4">
              <w:rPr>
                <w:b/>
                <w:color w:val="000000" w:themeColor="text1"/>
              </w:rPr>
              <w:t>Piemērojamība</w:t>
            </w:r>
          </w:p>
        </w:tc>
      </w:tr>
      <w:tr w:rsidR="00717F5C" w:rsidRPr="00096CA4" w14:paraId="537D6DAA" w14:textId="77777777" w:rsidTr="00933904">
        <w:trPr>
          <w:jc w:val="center"/>
        </w:trPr>
        <w:tc>
          <w:tcPr>
            <w:tcW w:w="704" w:type="dxa"/>
            <w:shd w:val="clear" w:color="auto" w:fill="auto"/>
            <w:vAlign w:val="center"/>
          </w:tcPr>
          <w:p w14:paraId="0C50909B" w14:textId="5F15C2CA" w:rsidR="002028DB" w:rsidRPr="00096CA4" w:rsidRDefault="00C955C6" w:rsidP="001220DA">
            <w:pPr>
              <w:jc w:val="center"/>
              <w:rPr>
                <w:color w:val="000000" w:themeColor="text1"/>
              </w:rPr>
            </w:pPr>
            <w:r w:rsidRPr="00096CA4">
              <w:rPr>
                <w:color w:val="000000" w:themeColor="text1"/>
              </w:rPr>
              <w:t>1.</w:t>
            </w:r>
          </w:p>
        </w:tc>
        <w:tc>
          <w:tcPr>
            <w:tcW w:w="3969" w:type="dxa"/>
            <w:shd w:val="clear" w:color="auto" w:fill="auto"/>
            <w:vAlign w:val="center"/>
          </w:tcPr>
          <w:p w14:paraId="09C84AD3" w14:textId="7F1B21D7" w:rsidR="002028DB" w:rsidRPr="00096CA4" w:rsidRDefault="002028DB" w:rsidP="00CB524E">
            <w:pPr>
              <w:jc w:val="both"/>
              <w:rPr>
                <w:color w:val="000000" w:themeColor="text1"/>
              </w:rPr>
            </w:pPr>
            <w:r w:rsidRPr="00FE555D">
              <w:rPr>
                <w:color w:val="000000" w:themeColor="text1"/>
                <w:kern w:val="24"/>
              </w:rPr>
              <w:t xml:space="preserve">Nodrošināt pietiekamu attālumu starp </w:t>
            </w:r>
            <w:r w:rsidR="00C955C6" w:rsidRPr="00F64238">
              <w:rPr>
                <w:color w:val="000000" w:themeColor="text1"/>
                <w:kern w:val="24"/>
              </w:rPr>
              <w:t>fermām/novie</w:t>
            </w:r>
            <w:r w:rsidR="00C955C6" w:rsidRPr="00BE3938">
              <w:rPr>
                <w:color w:val="000000" w:themeColor="text1"/>
                <w:kern w:val="24"/>
              </w:rPr>
              <w:t>t</w:t>
            </w:r>
            <w:r w:rsidR="00AF33DA" w:rsidRPr="00BE3938">
              <w:rPr>
                <w:color w:val="000000" w:themeColor="text1"/>
                <w:kern w:val="24"/>
              </w:rPr>
              <w:t>n</w:t>
            </w:r>
            <w:r w:rsidR="00C955C6" w:rsidRPr="00BE3938">
              <w:rPr>
                <w:color w:val="000000" w:themeColor="text1"/>
                <w:kern w:val="24"/>
              </w:rPr>
              <w:t>ēm</w:t>
            </w:r>
            <w:r w:rsidRPr="00BE3938">
              <w:rPr>
                <w:color w:val="000000" w:themeColor="text1"/>
                <w:kern w:val="24"/>
              </w:rPr>
              <w:t xml:space="preserve"> un jutīgām </w:t>
            </w:r>
            <w:r w:rsidR="00CB524E" w:rsidRPr="00BE3938">
              <w:rPr>
                <w:color w:val="000000" w:themeColor="text1"/>
                <w:kern w:val="24"/>
              </w:rPr>
              <w:t>zon</w:t>
            </w:r>
            <w:r w:rsidRPr="00FE555D">
              <w:rPr>
                <w:color w:val="000000" w:themeColor="text1"/>
                <w:kern w:val="24"/>
              </w:rPr>
              <w:t>ām</w:t>
            </w:r>
            <w:r w:rsidR="00C955C6" w:rsidRPr="00FE555D">
              <w:rPr>
                <w:color w:val="000000" w:themeColor="text1"/>
                <w:kern w:val="24"/>
              </w:rPr>
              <w:t>.</w:t>
            </w:r>
          </w:p>
        </w:tc>
        <w:tc>
          <w:tcPr>
            <w:tcW w:w="3832" w:type="dxa"/>
            <w:shd w:val="clear" w:color="auto" w:fill="auto"/>
            <w:vAlign w:val="center"/>
          </w:tcPr>
          <w:p w14:paraId="63EB4330" w14:textId="37804508" w:rsidR="002028DB" w:rsidRPr="00096CA4" w:rsidRDefault="002028DB" w:rsidP="00C955C6">
            <w:pPr>
              <w:rPr>
                <w:color w:val="000000" w:themeColor="text1"/>
              </w:rPr>
            </w:pPr>
            <w:r w:rsidRPr="00096CA4">
              <w:rPr>
                <w:color w:val="000000" w:themeColor="text1"/>
                <w:kern w:val="24"/>
              </w:rPr>
              <w:t xml:space="preserve">Var nebūt vispārizmantojams esošās </w:t>
            </w:r>
            <w:r w:rsidR="00C955C6" w:rsidRPr="00096CA4">
              <w:rPr>
                <w:color w:val="000000" w:themeColor="text1"/>
                <w:kern w:val="24"/>
              </w:rPr>
              <w:t>fermās/novietnēs</w:t>
            </w:r>
            <w:r w:rsidRPr="00096CA4">
              <w:rPr>
                <w:color w:val="000000" w:themeColor="text1"/>
                <w:kern w:val="24"/>
              </w:rPr>
              <w:t>.</w:t>
            </w:r>
          </w:p>
        </w:tc>
      </w:tr>
      <w:tr w:rsidR="00096CA4" w:rsidRPr="00096CA4" w14:paraId="3E00A5D6" w14:textId="77777777" w:rsidTr="00933904">
        <w:trPr>
          <w:trHeight w:val="730"/>
          <w:jc w:val="center"/>
        </w:trPr>
        <w:tc>
          <w:tcPr>
            <w:tcW w:w="704" w:type="dxa"/>
            <w:shd w:val="clear" w:color="auto" w:fill="auto"/>
            <w:vAlign w:val="center"/>
          </w:tcPr>
          <w:p w14:paraId="0DE4FBD0" w14:textId="19D4C34C" w:rsidR="002028DB" w:rsidRPr="00096CA4" w:rsidRDefault="00C955C6" w:rsidP="001220DA">
            <w:pPr>
              <w:jc w:val="center"/>
              <w:rPr>
                <w:bCs/>
                <w:color w:val="000000" w:themeColor="text1"/>
              </w:rPr>
            </w:pPr>
            <w:r w:rsidRPr="00096CA4">
              <w:rPr>
                <w:bCs/>
                <w:color w:val="000000" w:themeColor="text1"/>
              </w:rPr>
              <w:t>2.</w:t>
            </w:r>
          </w:p>
        </w:tc>
        <w:tc>
          <w:tcPr>
            <w:tcW w:w="3969" w:type="dxa"/>
            <w:shd w:val="clear" w:color="auto" w:fill="auto"/>
            <w:vAlign w:val="center"/>
          </w:tcPr>
          <w:p w14:paraId="249D0101" w14:textId="77777777" w:rsidR="002028DB" w:rsidRPr="00096CA4" w:rsidRDefault="002028DB" w:rsidP="00A03084">
            <w:pPr>
              <w:jc w:val="both"/>
              <w:rPr>
                <w:color w:val="000000" w:themeColor="text1"/>
              </w:rPr>
            </w:pPr>
            <w:r w:rsidRPr="00096CA4">
              <w:rPr>
                <w:color w:val="000000" w:themeColor="text1"/>
              </w:rPr>
              <w:t>Izmantot novietņu sistēmu, kurā īsteno vienu no šādiem principiem vai to kombināciju:</w:t>
            </w:r>
          </w:p>
          <w:p w14:paraId="3E2B1B52" w14:textId="3110467B" w:rsidR="00C955C6" w:rsidRPr="00096CA4" w:rsidRDefault="00933904" w:rsidP="00A03084">
            <w:pPr>
              <w:pStyle w:val="ListParagraph"/>
              <w:numPr>
                <w:ilvl w:val="0"/>
                <w:numId w:val="43"/>
              </w:numPr>
              <w:ind w:left="482"/>
              <w:jc w:val="both"/>
              <w:rPr>
                <w:bCs/>
                <w:color w:val="000000" w:themeColor="text1"/>
              </w:rPr>
            </w:pPr>
            <w:r w:rsidRPr="00096CA4">
              <w:rPr>
                <w:color w:val="000000" w:themeColor="text1"/>
              </w:rPr>
              <w:t>uz</w:t>
            </w:r>
            <w:r w:rsidR="002028DB" w:rsidRPr="00096CA4">
              <w:rPr>
                <w:color w:val="000000" w:themeColor="text1"/>
              </w:rPr>
              <w:t>turēt dzīvniekus un virsmas sausas un tīras (</w:t>
            </w:r>
            <w:r w:rsidR="00A254FE" w:rsidRPr="00096CA4">
              <w:rPr>
                <w:color w:val="000000" w:themeColor="text1"/>
              </w:rPr>
              <w:t>piemēram</w:t>
            </w:r>
            <w:r w:rsidR="002028DB" w:rsidRPr="00096CA4">
              <w:rPr>
                <w:color w:val="000000" w:themeColor="text1"/>
              </w:rPr>
              <w:t>, nepieļaut barības izlīšanu vai izbiršanu, nepieļaut mēslu atrašanos gulēšanas</w:t>
            </w:r>
            <w:r w:rsidR="00C955C6" w:rsidRPr="00096CA4">
              <w:rPr>
                <w:color w:val="000000" w:themeColor="text1"/>
              </w:rPr>
              <w:t xml:space="preserve"> zonās ar daļēji režģotu grīdu);</w:t>
            </w:r>
          </w:p>
          <w:p w14:paraId="5FCEC8C4" w14:textId="64F53C4C" w:rsidR="00C955C6" w:rsidRPr="00096CA4" w:rsidRDefault="002028DB" w:rsidP="00A03084">
            <w:pPr>
              <w:pStyle w:val="ListParagraph"/>
              <w:numPr>
                <w:ilvl w:val="0"/>
                <w:numId w:val="43"/>
              </w:numPr>
              <w:ind w:left="482"/>
              <w:jc w:val="both"/>
              <w:rPr>
                <w:bCs/>
                <w:color w:val="000000" w:themeColor="text1"/>
              </w:rPr>
            </w:pPr>
            <w:r w:rsidRPr="00096CA4">
              <w:rPr>
                <w:color w:val="000000" w:themeColor="text1"/>
              </w:rPr>
              <w:t>samazināt k</w:t>
            </w:r>
            <w:r w:rsidR="00933904" w:rsidRPr="00096CA4">
              <w:rPr>
                <w:color w:val="000000" w:themeColor="text1"/>
              </w:rPr>
              <w:t>ūtsmēslu emitējošo virsmu (piemēram</w:t>
            </w:r>
            <w:r w:rsidRPr="00096CA4">
              <w:rPr>
                <w:color w:val="000000" w:themeColor="text1"/>
              </w:rPr>
              <w:t>, izmantojot metāla vai plastmasas režģus, kanālus, kuros ir samazināta atklātā kūtsmēsl</w:t>
            </w:r>
            <w:r w:rsidR="00C955C6" w:rsidRPr="00096CA4">
              <w:rPr>
                <w:color w:val="000000" w:themeColor="text1"/>
              </w:rPr>
              <w:t>u virsma)</w:t>
            </w:r>
          </w:p>
          <w:p w14:paraId="72248D5B" w14:textId="42F0E26C" w:rsidR="00C955C6" w:rsidRPr="00096CA4" w:rsidRDefault="002028DB" w:rsidP="00A03084">
            <w:pPr>
              <w:pStyle w:val="ListParagraph"/>
              <w:numPr>
                <w:ilvl w:val="0"/>
                <w:numId w:val="43"/>
              </w:numPr>
              <w:ind w:left="482"/>
              <w:jc w:val="both"/>
              <w:rPr>
                <w:bCs/>
                <w:color w:val="000000" w:themeColor="text1"/>
              </w:rPr>
            </w:pPr>
            <w:r w:rsidRPr="00096CA4">
              <w:rPr>
                <w:color w:val="000000" w:themeColor="text1"/>
              </w:rPr>
              <w:t xml:space="preserve">bieži izvākt kūtsmēslus uz </w:t>
            </w:r>
            <w:r w:rsidR="00C955C6" w:rsidRPr="00096CA4">
              <w:rPr>
                <w:color w:val="000000" w:themeColor="text1"/>
              </w:rPr>
              <w:t>ārēju (segtu) kūtsmēslu krātuvi;</w:t>
            </w:r>
          </w:p>
          <w:p w14:paraId="581E4F62" w14:textId="51814A2C" w:rsidR="00C955C6" w:rsidRPr="00096CA4" w:rsidRDefault="002028DB" w:rsidP="00A03084">
            <w:pPr>
              <w:pStyle w:val="ListParagraph"/>
              <w:numPr>
                <w:ilvl w:val="0"/>
                <w:numId w:val="43"/>
              </w:numPr>
              <w:ind w:left="482"/>
              <w:jc w:val="both"/>
              <w:rPr>
                <w:bCs/>
                <w:color w:val="000000" w:themeColor="text1"/>
              </w:rPr>
            </w:pPr>
            <w:r w:rsidRPr="00096CA4">
              <w:rPr>
                <w:color w:val="000000" w:themeColor="text1"/>
              </w:rPr>
              <w:t>pazemi</w:t>
            </w:r>
            <w:r w:rsidR="00933904" w:rsidRPr="00096CA4">
              <w:rPr>
                <w:color w:val="000000" w:themeColor="text1"/>
              </w:rPr>
              <w:t>nāt kūtsmēslu temperatūru (piemēram</w:t>
            </w:r>
            <w:r w:rsidRPr="00096CA4">
              <w:rPr>
                <w:color w:val="000000" w:themeColor="text1"/>
              </w:rPr>
              <w:t>, dzesējot šķidros kūtsmēslus)</w:t>
            </w:r>
            <w:r w:rsidR="00C955C6" w:rsidRPr="00096CA4">
              <w:rPr>
                <w:color w:val="000000" w:themeColor="text1"/>
              </w:rPr>
              <w:t xml:space="preserve"> un iekštelpu vides temperatūru;</w:t>
            </w:r>
          </w:p>
          <w:p w14:paraId="343DD5FB" w14:textId="77777777" w:rsidR="00C955C6" w:rsidRPr="00096CA4" w:rsidRDefault="002028DB" w:rsidP="00A03084">
            <w:pPr>
              <w:pStyle w:val="ListParagraph"/>
              <w:numPr>
                <w:ilvl w:val="0"/>
                <w:numId w:val="43"/>
              </w:numPr>
              <w:ind w:left="482"/>
              <w:jc w:val="both"/>
              <w:rPr>
                <w:bCs/>
                <w:color w:val="000000" w:themeColor="text1"/>
              </w:rPr>
            </w:pPr>
            <w:r w:rsidRPr="00096CA4">
              <w:rPr>
                <w:color w:val="000000" w:themeColor="text1"/>
              </w:rPr>
              <w:t>samazināt gaisa plūsmas apjomu u</w:t>
            </w:r>
            <w:r w:rsidR="00C955C6" w:rsidRPr="00096CA4">
              <w:rPr>
                <w:color w:val="000000" w:themeColor="text1"/>
              </w:rPr>
              <w:t>n ātrumu virs kūtsmēslu virsmas;</w:t>
            </w:r>
          </w:p>
          <w:p w14:paraId="75A8EC58" w14:textId="58C26231" w:rsidR="002028DB" w:rsidRPr="00096CA4" w:rsidRDefault="002028DB" w:rsidP="00A03084">
            <w:pPr>
              <w:pStyle w:val="ListParagraph"/>
              <w:numPr>
                <w:ilvl w:val="0"/>
                <w:numId w:val="43"/>
              </w:numPr>
              <w:ind w:left="482"/>
              <w:jc w:val="both"/>
              <w:rPr>
                <w:bCs/>
                <w:color w:val="000000" w:themeColor="text1"/>
              </w:rPr>
            </w:pPr>
            <w:r w:rsidRPr="00096CA4">
              <w:rPr>
                <w:color w:val="000000" w:themeColor="text1"/>
              </w:rPr>
              <w:t>uzturēt pakaišus sausus un nodrošināt aerobus apstākļus pakaišu sistēmās.</w:t>
            </w:r>
          </w:p>
        </w:tc>
        <w:tc>
          <w:tcPr>
            <w:tcW w:w="3832" w:type="dxa"/>
            <w:shd w:val="clear" w:color="auto" w:fill="auto"/>
            <w:vAlign w:val="center"/>
          </w:tcPr>
          <w:p w14:paraId="6C7FE1AE" w14:textId="77777777" w:rsidR="002028DB" w:rsidRPr="00096CA4" w:rsidRDefault="002028DB" w:rsidP="00933904">
            <w:pPr>
              <w:jc w:val="both"/>
              <w:rPr>
                <w:color w:val="000000" w:themeColor="text1"/>
              </w:rPr>
            </w:pPr>
            <w:r w:rsidRPr="00096CA4">
              <w:rPr>
                <w:color w:val="000000" w:themeColor="text1"/>
              </w:rPr>
              <w:t>Iekštelpu vides temperatūras pazemināšana, gaisa plūsmas apjoma un ātruma samazināšana var nebūt izmantojama dzīvnieku labturības apsvērumu dēļ.</w:t>
            </w:r>
          </w:p>
          <w:p w14:paraId="0101B7D7" w14:textId="6ACEBC16" w:rsidR="002028DB" w:rsidRPr="00096CA4" w:rsidRDefault="002028DB" w:rsidP="00933904">
            <w:pPr>
              <w:jc w:val="both"/>
              <w:rPr>
                <w:bCs/>
                <w:color w:val="000000" w:themeColor="text1"/>
              </w:rPr>
            </w:pPr>
            <w:r w:rsidRPr="00096CA4">
              <w:rPr>
                <w:color w:val="000000" w:themeColor="text1"/>
              </w:rPr>
              <w:t xml:space="preserve">Šķidro kūtsmēslu izvākšana ar skalošanu var nebūt izmantojama cūku novietnēs, kas atrodas tuvu jutīgām </w:t>
            </w:r>
            <w:r w:rsidR="00CB524E" w:rsidRPr="00096CA4">
              <w:rPr>
                <w:color w:val="000000" w:themeColor="text1"/>
              </w:rPr>
              <w:t>zon</w:t>
            </w:r>
            <w:r w:rsidRPr="00096CA4">
              <w:rPr>
                <w:color w:val="000000" w:themeColor="text1"/>
              </w:rPr>
              <w:t>ām, smakas maksimumu dēļ.</w:t>
            </w:r>
          </w:p>
          <w:p w14:paraId="39F66EAD" w14:textId="3E0A307C" w:rsidR="002028DB" w:rsidRPr="00096CA4" w:rsidRDefault="002028DB" w:rsidP="00B94802">
            <w:pPr>
              <w:jc w:val="both"/>
              <w:rPr>
                <w:bCs/>
                <w:color w:val="000000" w:themeColor="text1"/>
              </w:rPr>
            </w:pPr>
            <w:r w:rsidRPr="00096CA4">
              <w:rPr>
                <w:color w:val="000000" w:themeColor="text1"/>
              </w:rPr>
              <w:t>Izmantojamību dzīvnieku novietnēs sk</w:t>
            </w:r>
            <w:r w:rsidR="00C955C6" w:rsidRPr="00096CA4">
              <w:rPr>
                <w:color w:val="000000" w:themeColor="text1"/>
              </w:rPr>
              <w:t>at</w:t>
            </w:r>
            <w:r w:rsidR="00A32F27" w:rsidRPr="00096CA4">
              <w:rPr>
                <w:color w:val="000000" w:themeColor="text1"/>
              </w:rPr>
              <w:t xml:space="preserve">īt </w:t>
            </w:r>
            <w:r w:rsidR="006B2D39" w:rsidRPr="00096CA4">
              <w:rPr>
                <w:color w:val="000000" w:themeColor="text1"/>
              </w:rPr>
              <w:t>LPTP</w:t>
            </w:r>
            <w:r w:rsidR="00B94802" w:rsidRPr="00096CA4">
              <w:rPr>
                <w:color w:val="000000" w:themeColor="text1"/>
              </w:rPr>
              <w:t>-30</w:t>
            </w:r>
            <w:r w:rsidR="006B2D39" w:rsidRPr="00096CA4">
              <w:rPr>
                <w:color w:val="000000" w:themeColor="text1"/>
              </w:rPr>
              <w:t>, LPTP</w:t>
            </w:r>
            <w:r w:rsidR="00B94802" w:rsidRPr="00096CA4">
              <w:rPr>
                <w:color w:val="000000" w:themeColor="text1"/>
              </w:rPr>
              <w:t xml:space="preserve">-31, </w:t>
            </w:r>
            <w:r w:rsidR="006B2D39" w:rsidRPr="00096CA4">
              <w:rPr>
                <w:color w:val="000000" w:themeColor="text1"/>
              </w:rPr>
              <w:t>LPTP</w:t>
            </w:r>
            <w:r w:rsidR="00B94802" w:rsidRPr="00096CA4">
              <w:rPr>
                <w:color w:val="000000" w:themeColor="text1"/>
              </w:rPr>
              <w:t xml:space="preserve">-32, </w:t>
            </w:r>
            <w:r w:rsidR="006B2D39" w:rsidRPr="00096CA4">
              <w:rPr>
                <w:color w:val="000000" w:themeColor="text1"/>
              </w:rPr>
              <w:t>LPTP</w:t>
            </w:r>
            <w:r w:rsidR="00B94802" w:rsidRPr="00096CA4">
              <w:rPr>
                <w:color w:val="000000" w:themeColor="text1"/>
              </w:rPr>
              <w:t xml:space="preserve">-33 un </w:t>
            </w:r>
            <w:r w:rsidR="00A32F27" w:rsidRPr="00096CA4">
              <w:rPr>
                <w:color w:val="000000" w:themeColor="text1"/>
              </w:rPr>
              <w:t>LPTP</w:t>
            </w:r>
            <w:r w:rsidR="00B94802" w:rsidRPr="00096CA4">
              <w:rPr>
                <w:color w:val="000000" w:themeColor="text1"/>
              </w:rPr>
              <w:t>-34</w:t>
            </w:r>
            <w:r w:rsidR="00A32F27" w:rsidRPr="00096CA4">
              <w:rPr>
                <w:color w:val="000000" w:themeColor="text1"/>
              </w:rPr>
              <w:t>.</w:t>
            </w:r>
          </w:p>
        </w:tc>
      </w:tr>
      <w:tr w:rsidR="00717F5C" w:rsidRPr="00096CA4" w14:paraId="14083918" w14:textId="77777777" w:rsidTr="00933904">
        <w:trPr>
          <w:jc w:val="center"/>
        </w:trPr>
        <w:tc>
          <w:tcPr>
            <w:tcW w:w="704" w:type="dxa"/>
            <w:shd w:val="clear" w:color="auto" w:fill="auto"/>
            <w:vAlign w:val="center"/>
          </w:tcPr>
          <w:p w14:paraId="39E6D085" w14:textId="71C991C8" w:rsidR="002028DB" w:rsidRPr="00096CA4" w:rsidRDefault="00C955C6" w:rsidP="001220DA">
            <w:pPr>
              <w:jc w:val="center"/>
              <w:rPr>
                <w:color w:val="000000" w:themeColor="text1"/>
              </w:rPr>
            </w:pPr>
            <w:r w:rsidRPr="00096CA4">
              <w:rPr>
                <w:color w:val="000000" w:themeColor="text1"/>
              </w:rPr>
              <w:t>3.</w:t>
            </w:r>
          </w:p>
        </w:tc>
        <w:tc>
          <w:tcPr>
            <w:tcW w:w="3969" w:type="dxa"/>
            <w:shd w:val="clear" w:color="auto" w:fill="auto"/>
            <w:vAlign w:val="center"/>
          </w:tcPr>
          <w:p w14:paraId="66DA469F" w14:textId="77777777" w:rsidR="002028DB" w:rsidRPr="00096CA4" w:rsidRDefault="002028DB" w:rsidP="00C955C6">
            <w:pPr>
              <w:jc w:val="both"/>
              <w:rPr>
                <w:bCs/>
                <w:color w:val="000000" w:themeColor="text1"/>
              </w:rPr>
            </w:pPr>
            <w:r w:rsidRPr="00096CA4">
              <w:rPr>
                <w:color w:val="000000" w:themeColor="text1"/>
              </w:rPr>
              <w:t>Optimizēt izplūdes gaisa izvadīšanas apstākļus no dzīvnieku novietnes, izmantojot vienu no šādiem tehniskajiem paņēmieniem vai to kombināciju:</w:t>
            </w:r>
          </w:p>
          <w:p w14:paraId="5BDB63CA" w14:textId="0A622E07" w:rsidR="00C955C6" w:rsidRPr="00096CA4" w:rsidRDefault="002028DB" w:rsidP="00A03084">
            <w:pPr>
              <w:pStyle w:val="ListParagraph"/>
              <w:numPr>
                <w:ilvl w:val="0"/>
                <w:numId w:val="44"/>
              </w:numPr>
              <w:ind w:left="482"/>
              <w:jc w:val="both"/>
              <w:rPr>
                <w:bCs/>
                <w:color w:val="000000" w:themeColor="text1"/>
              </w:rPr>
            </w:pPr>
            <w:r w:rsidRPr="00096CA4">
              <w:rPr>
                <w:color w:val="000000" w:themeColor="text1"/>
              </w:rPr>
              <w:t>p</w:t>
            </w:r>
            <w:r w:rsidR="00933904" w:rsidRPr="00096CA4">
              <w:rPr>
                <w:color w:val="000000" w:themeColor="text1"/>
              </w:rPr>
              <w:t>alielināt izvada augstumu (piemēram</w:t>
            </w:r>
            <w:r w:rsidRPr="00096CA4">
              <w:rPr>
                <w:color w:val="000000" w:themeColor="text1"/>
              </w:rPr>
              <w:t>, gaisa izplūd</w:t>
            </w:r>
            <w:r w:rsidR="00933904" w:rsidRPr="00096CA4">
              <w:rPr>
                <w:color w:val="000000" w:themeColor="text1"/>
              </w:rPr>
              <w:t>e virs jumta līmeņa, gaisa vadi,</w:t>
            </w:r>
            <w:r w:rsidRPr="00096CA4">
              <w:rPr>
                <w:color w:val="000000" w:themeColor="text1"/>
              </w:rPr>
              <w:t xml:space="preserve"> gaisa izplūdes novirzīšana caur jumta kori, nevis ēkas </w:t>
            </w:r>
            <w:r w:rsidR="00C955C6" w:rsidRPr="00096CA4">
              <w:rPr>
                <w:color w:val="000000" w:themeColor="text1"/>
              </w:rPr>
              <w:t>sienās zemu novietotām atverēm);</w:t>
            </w:r>
          </w:p>
          <w:p w14:paraId="12D4C8C4" w14:textId="77777777" w:rsidR="00C955C6" w:rsidRPr="00096CA4" w:rsidRDefault="002028DB" w:rsidP="00A03084">
            <w:pPr>
              <w:pStyle w:val="ListParagraph"/>
              <w:numPr>
                <w:ilvl w:val="0"/>
                <w:numId w:val="44"/>
              </w:numPr>
              <w:ind w:left="482"/>
              <w:jc w:val="both"/>
              <w:rPr>
                <w:bCs/>
                <w:color w:val="000000" w:themeColor="text1"/>
              </w:rPr>
            </w:pPr>
            <w:r w:rsidRPr="00096CA4">
              <w:rPr>
                <w:color w:val="000000" w:themeColor="text1"/>
              </w:rPr>
              <w:t>palielināt vertikālā izvada venti</w:t>
            </w:r>
            <w:r w:rsidR="00C955C6" w:rsidRPr="00096CA4">
              <w:rPr>
                <w:color w:val="000000" w:themeColor="text1"/>
              </w:rPr>
              <w:t>lācijas ātrumu;</w:t>
            </w:r>
          </w:p>
          <w:p w14:paraId="4346FF72" w14:textId="58C9DE95" w:rsidR="00C955C6" w:rsidRPr="00096CA4" w:rsidRDefault="002028DB" w:rsidP="00A03084">
            <w:pPr>
              <w:pStyle w:val="ListParagraph"/>
              <w:numPr>
                <w:ilvl w:val="0"/>
                <w:numId w:val="44"/>
              </w:numPr>
              <w:ind w:left="482"/>
              <w:jc w:val="both"/>
              <w:rPr>
                <w:bCs/>
                <w:color w:val="000000" w:themeColor="text1"/>
              </w:rPr>
            </w:pPr>
            <w:r w:rsidRPr="00096CA4">
              <w:rPr>
                <w:color w:val="000000" w:themeColor="text1"/>
              </w:rPr>
              <w:t>iedarbīgi</w:t>
            </w:r>
            <w:r w:rsidR="00933904" w:rsidRPr="00096CA4">
              <w:rPr>
                <w:color w:val="000000" w:themeColor="text1"/>
              </w:rPr>
              <w:t xml:space="preserve"> izvietot ārējus šķēršļus (piemēram</w:t>
            </w:r>
            <w:r w:rsidRPr="00096CA4">
              <w:rPr>
                <w:color w:val="000000" w:themeColor="text1"/>
              </w:rPr>
              <w:t>, augāju), lai rad</w:t>
            </w:r>
            <w:r w:rsidR="00C955C6" w:rsidRPr="00096CA4">
              <w:rPr>
                <w:color w:val="000000" w:themeColor="text1"/>
              </w:rPr>
              <w:t>ītu izplūstošā gaisa turbulenci;</w:t>
            </w:r>
          </w:p>
          <w:p w14:paraId="7BEABA75" w14:textId="77777777" w:rsidR="00C955C6" w:rsidRPr="00096CA4" w:rsidRDefault="002028DB" w:rsidP="00A03084">
            <w:pPr>
              <w:pStyle w:val="ListParagraph"/>
              <w:numPr>
                <w:ilvl w:val="0"/>
                <w:numId w:val="44"/>
              </w:numPr>
              <w:ind w:left="482"/>
              <w:jc w:val="both"/>
              <w:rPr>
                <w:bCs/>
                <w:color w:val="000000" w:themeColor="text1"/>
              </w:rPr>
            </w:pPr>
            <w:r w:rsidRPr="00096CA4">
              <w:rPr>
                <w:color w:val="000000" w:themeColor="text1"/>
              </w:rPr>
              <w:lastRenderedPageBreak/>
              <w:t>pievienot novirzītājus izplūdes atverēm, kas atrodas zemu ēkas sienās, lai n</w:t>
            </w:r>
            <w:r w:rsidR="00C955C6" w:rsidRPr="00096CA4">
              <w:rPr>
                <w:color w:val="000000" w:themeColor="text1"/>
              </w:rPr>
              <w:t>ovirzītu izplūdes gaisu uz zemi;</w:t>
            </w:r>
          </w:p>
          <w:p w14:paraId="4C5DA48C" w14:textId="1BEFAD4A" w:rsidR="00C955C6" w:rsidRPr="00096CA4" w:rsidRDefault="002028DB" w:rsidP="00A03084">
            <w:pPr>
              <w:pStyle w:val="ListParagraph"/>
              <w:numPr>
                <w:ilvl w:val="0"/>
                <w:numId w:val="44"/>
              </w:numPr>
              <w:ind w:left="482"/>
              <w:jc w:val="both"/>
              <w:rPr>
                <w:bCs/>
                <w:color w:val="000000" w:themeColor="text1"/>
              </w:rPr>
            </w:pPr>
            <w:r w:rsidRPr="00096CA4">
              <w:rPr>
                <w:color w:val="000000" w:themeColor="text1"/>
              </w:rPr>
              <w:t>izkliedēt izplūdes gaisu tajā novietnes pusē, kas vēr</w:t>
            </w:r>
            <w:r w:rsidR="00C955C6" w:rsidRPr="00096CA4">
              <w:rPr>
                <w:color w:val="000000" w:themeColor="text1"/>
              </w:rPr>
              <w:t xml:space="preserve">sta prom no jutīgās </w:t>
            </w:r>
            <w:r w:rsidR="00CB524E" w:rsidRPr="00096CA4">
              <w:rPr>
                <w:color w:val="000000" w:themeColor="text1"/>
              </w:rPr>
              <w:t>zon</w:t>
            </w:r>
            <w:r w:rsidR="00C955C6" w:rsidRPr="00096CA4">
              <w:rPr>
                <w:color w:val="000000" w:themeColor="text1"/>
              </w:rPr>
              <w:t>as;</w:t>
            </w:r>
          </w:p>
          <w:p w14:paraId="4A995FE1" w14:textId="41FAC4D3" w:rsidR="002028DB" w:rsidRPr="00096CA4" w:rsidRDefault="002028DB" w:rsidP="00A03084">
            <w:pPr>
              <w:pStyle w:val="ListParagraph"/>
              <w:numPr>
                <w:ilvl w:val="0"/>
                <w:numId w:val="44"/>
              </w:numPr>
              <w:ind w:left="482"/>
              <w:jc w:val="both"/>
              <w:rPr>
                <w:bCs/>
                <w:color w:val="000000" w:themeColor="text1"/>
              </w:rPr>
            </w:pPr>
            <w:r w:rsidRPr="00096CA4">
              <w:rPr>
                <w:color w:val="000000" w:themeColor="text1"/>
              </w:rPr>
              <w:t>ēkās ar dabisko ventilāciju novietot jumta kores asi perpendikulāri valdošā vēja virzienam.</w:t>
            </w:r>
          </w:p>
        </w:tc>
        <w:tc>
          <w:tcPr>
            <w:tcW w:w="3832" w:type="dxa"/>
            <w:shd w:val="clear" w:color="auto" w:fill="auto"/>
            <w:vAlign w:val="center"/>
          </w:tcPr>
          <w:p w14:paraId="79001A92" w14:textId="755550FB" w:rsidR="002028DB" w:rsidRPr="00096CA4" w:rsidRDefault="002028DB" w:rsidP="001220DA">
            <w:pPr>
              <w:jc w:val="both"/>
              <w:rPr>
                <w:bCs/>
                <w:color w:val="000000" w:themeColor="text1"/>
              </w:rPr>
            </w:pPr>
            <w:r w:rsidRPr="00096CA4">
              <w:rPr>
                <w:color w:val="000000" w:themeColor="text1"/>
              </w:rPr>
              <w:lastRenderedPageBreak/>
              <w:t>Kores ass novietojums nav izmantojams esoš</w:t>
            </w:r>
            <w:r w:rsidR="001220DA" w:rsidRPr="00096CA4">
              <w:rPr>
                <w:color w:val="000000" w:themeColor="text1"/>
              </w:rPr>
              <w:t>ās novietnēs</w:t>
            </w:r>
            <w:r w:rsidRPr="00096CA4">
              <w:rPr>
                <w:color w:val="000000" w:themeColor="text1"/>
              </w:rPr>
              <w:t>.</w:t>
            </w:r>
          </w:p>
        </w:tc>
      </w:tr>
      <w:tr w:rsidR="00717F5C" w:rsidRPr="00096CA4" w14:paraId="10988B14" w14:textId="77777777" w:rsidTr="00933904">
        <w:trPr>
          <w:trHeight w:val="2253"/>
          <w:jc w:val="center"/>
        </w:trPr>
        <w:tc>
          <w:tcPr>
            <w:tcW w:w="704" w:type="dxa"/>
            <w:shd w:val="clear" w:color="auto" w:fill="auto"/>
            <w:vAlign w:val="center"/>
          </w:tcPr>
          <w:p w14:paraId="1A83107C" w14:textId="12EF8D0B" w:rsidR="002028DB" w:rsidRPr="00096CA4" w:rsidRDefault="00933904" w:rsidP="001220DA">
            <w:pPr>
              <w:jc w:val="center"/>
              <w:rPr>
                <w:color w:val="000000" w:themeColor="text1"/>
              </w:rPr>
            </w:pPr>
            <w:r w:rsidRPr="00096CA4">
              <w:rPr>
                <w:color w:val="000000" w:themeColor="text1"/>
              </w:rPr>
              <w:t>4.</w:t>
            </w:r>
          </w:p>
        </w:tc>
        <w:tc>
          <w:tcPr>
            <w:tcW w:w="3969" w:type="dxa"/>
            <w:shd w:val="clear" w:color="auto" w:fill="auto"/>
            <w:vAlign w:val="center"/>
          </w:tcPr>
          <w:p w14:paraId="311C1274" w14:textId="77777777" w:rsidR="002028DB" w:rsidRPr="00096CA4" w:rsidRDefault="002028DB" w:rsidP="00246F06">
            <w:pPr>
              <w:jc w:val="both"/>
              <w:rPr>
                <w:bCs/>
                <w:color w:val="000000" w:themeColor="text1"/>
              </w:rPr>
            </w:pPr>
            <w:r w:rsidRPr="00096CA4">
              <w:rPr>
                <w:color w:val="000000" w:themeColor="text1"/>
              </w:rPr>
              <w:t>Izmantot tādu gaisa attīrīšanas sistēmu kā:</w:t>
            </w:r>
          </w:p>
          <w:p w14:paraId="2BDE03D9" w14:textId="7E7C08D6" w:rsidR="00933904" w:rsidRPr="00096CA4" w:rsidRDefault="00246F06" w:rsidP="00CC3841">
            <w:pPr>
              <w:pStyle w:val="ListParagraph"/>
              <w:numPr>
                <w:ilvl w:val="0"/>
                <w:numId w:val="45"/>
              </w:numPr>
              <w:ind w:left="624"/>
              <w:jc w:val="both"/>
              <w:rPr>
                <w:bCs/>
                <w:color w:val="000000" w:themeColor="text1"/>
              </w:rPr>
            </w:pPr>
            <w:r w:rsidRPr="00096CA4">
              <w:rPr>
                <w:color w:val="000000" w:themeColor="text1"/>
              </w:rPr>
              <w:t>b</w:t>
            </w:r>
            <w:r w:rsidR="002028DB" w:rsidRPr="00096CA4">
              <w:rPr>
                <w:color w:val="000000" w:themeColor="text1"/>
              </w:rPr>
              <w:t>ioskruberis (vai pilienu biofiltrs)</w:t>
            </w:r>
            <w:r w:rsidR="00933904" w:rsidRPr="00096CA4">
              <w:rPr>
                <w:color w:val="000000" w:themeColor="text1"/>
              </w:rPr>
              <w:t>;</w:t>
            </w:r>
          </w:p>
          <w:p w14:paraId="516D4C40" w14:textId="04636A76" w:rsidR="00933904" w:rsidRPr="00096CA4" w:rsidRDefault="00246F06" w:rsidP="00CC3841">
            <w:pPr>
              <w:pStyle w:val="ListParagraph"/>
              <w:numPr>
                <w:ilvl w:val="0"/>
                <w:numId w:val="45"/>
              </w:numPr>
              <w:ind w:left="624"/>
              <w:jc w:val="both"/>
              <w:rPr>
                <w:bCs/>
                <w:color w:val="000000" w:themeColor="text1"/>
              </w:rPr>
            </w:pPr>
            <w:r w:rsidRPr="00096CA4">
              <w:rPr>
                <w:color w:val="000000" w:themeColor="text1"/>
              </w:rPr>
              <w:t>b</w:t>
            </w:r>
            <w:r w:rsidR="002028DB" w:rsidRPr="00096CA4">
              <w:rPr>
                <w:color w:val="000000" w:themeColor="text1"/>
              </w:rPr>
              <w:t>iofiltrs</w:t>
            </w:r>
            <w:r w:rsidR="00933904" w:rsidRPr="00096CA4">
              <w:rPr>
                <w:color w:val="000000" w:themeColor="text1"/>
              </w:rPr>
              <w:t>;</w:t>
            </w:r>
          </w:p>
          <w:p w14:paraId="322F05CB" w14:textId="64535D66" w:rsidR="002028DB" w:rsidRPr="00096CA4" w:rsidRDefault="00246F06" w:rsidP="00CC3841">
            <w:pPr>
              <w:pStyle w:val="ListParagraph"/>
              <w:numPr>
                <w:ilvl w:val="0"/>
                <w:numId w:val="45"/>
              </w:numPr>
              <w:ind w:left="624"/>
              <w:jc w:val="both"/>
              <w:rPr>
                <w:bCs/>
                <w:color w:val="000000" w:themeColor="text1"/>
              </w:rPr>
            </w:pPr>
            <w:r w:rsidRPr="00096CA4">
              <w:rPr>
                <w:color w:val="000000" w:themeColor="text1"/>
              </w:rPr>
              <w:t>d</w:t>
            </w:r>
            <w:r w:rsidR="002028DB" w:rsidRPr="00096CA4">
              <w:rPr>
                <w:color w:val="000000" w:themeColor="text1"/>
              </w:rPr>
              <w:t>ivpakāpju vai trīspakāpju gaisa attīrīšanas sistēma</w:t>
            </w:r>
            <w:r w:rsidR="00933904" w:rsidRPr="00096CA4">
              <w:rPr>
                <w:color w:val="000000" w:themeColor="text1"/>
              </w:rPr>
              <w:t>.</w:t>
            </w:r>
          </w:p>
        </w:tc>
        <w:tc>
          <w:tcPr>
            <w:tcW w:w="3832" w:type="dxa"/>
            <w:shd w:val="clear" w:color="auto" w:fill="auto"/>
            <w:vAlign w:val="center"/>
          </w:tcPr>
          <w:p w14:paraId="50FE1935" w14:textId="77777777" w:rsidR="002028DB" w:rsidRPr="00096CA4" w:rsidRDefault="002028DB" w:rsidP="00933904">
            <w:pPr>
              <w:pStyle w:val="NormalWeb"/>
              <w:jc w:val="both"/>
              <w:rPr>
                <w:color w:val="000000" w:themeColor="text1"/>
              </w:rPr>
            </w:pPr>
            <w:r w:rsidRPr="00096CA4">
              <w:rPr>
                <w:color w:val="000000" w:themeColor="text1"/>
                <w:kern w:val="24"/>
              </w:rPr>
              <w:t>Šis tehniskais paņēmiens var nebūt vispārizmantojams augsto ieviešanas izmaksu dēļ.</w:t>
            </w:r>
          </w:p>
          <w:p w14:paraId="3F19E5A3" w14:textId="79CA5814" w:rsidR="002028DB" w:rsidRPr="00096CA4" w:rsidRDefault="002028DB" w:rsidP="00933904">
            <w:pPr>
              <w:jc w:val="both"/>
              <w:rPr>
                <w:bCs/>
                <w:color w:val="000000" w:themeColor="text1"/>
              </w:rPr>
            </w:pPr>
            <w:r w:rsidRPr="00096CA4">
              <w:rPr>
                <w:color w:val="000000" w:themeColor="text1"/>
              </w:rPr>
              <w:t xml:space="preserve">Esošās </w:t>
            </w:r>
            <w:r w:rsidR="00933904" w:rsidRPr="00096CA4">
              <w:rPr>
                <w:color w:val="000000" w:themeColor="text1"/>
              </w:rPr>
              <w:t>novietnēs</w:t>
            </w:r>
            <w:r w:rsidRPr="00096CA4">
              <w:rPr>
                <w:color w:val="000000" w:themeColor="text1"/>
              </w:rPr>
              <w:t xml:space="preserve"> izmantojams tikai tad, ja tajos ir centrālā ventilācijas sistēma. </w:t>
            </w:r>
          </w:p>
          <w:p w14:paraId="5F8B80D2" w14:textId="0AB5FD09" w:rsidR="002028DB" w:rsidRPr="00096CA4" w:rsidRDefault="002028DB" w:rsidP="00933904">
            <w:pPr>
              <w:jc w:val="both"/>
              <w:rPr>
                <w:bCs/>
                <w:color w:val="000000" w:themeColor="text1"/>
              </w:rPr>
            </w:pPr>
            <w:r w:rsidRPr="00096CA4">
              <w:rPr>
                <w:color w:val="000000" w:themeColor="text1"/>
              </w:rPr>
              <w:t xml:space="preserve">Biofiltrs ir izmantojams tikai </w:t>
            </w:r>
            <w:r w:rsidR="00053811">
              <w:rPr>
                <w:color w:val="000000" w:themeColor="text1"/>
              </w:rPr>
              <w:t>novietnēs</w:t>
            </w:r>
            <w:r w:rsidRPr="00096CA4">
              <w:rPr>
                <w:color w:val="000000" w:themeColor="text1"/>
              </w:rPr>
              <w:t xml:space="preserve"> ar šķidro kūtsmēslu sistēmu.</w:t>
            </w:r>
          </w:p>
          <w:p w14:paraId="05D9D3A1" w14:textId="58B9C0DF" w:rsidR="002028DB" w:rsidRPr="00096CA4" w:rsidRDefault="002028DB" w:rsidP="00933904">
            <w:pPr>
              <w:jc w:val="both"/>
              <w:rPr>
                <w:bCs/>
                <w:color w:val="000000" w:themeColor="text1"/>
              </w:rPr>
            </w:pPr>
            <w:r w:rsidRPr="00096CA4">
              <w:rPr>
                <w:color w:val="000000" w:themeColor="text1"/>
              </w:rPr>
              <w:t>Ja izmanto biofiltru, filtrpakešu novietošanai ir vajadzīga pietiekami liela platība ārpus dzīvnieku n</w:t>
            </w:r>
            <w:r w:rsidR="00933904" w:rsidRPr="00096CA4">
              <w:rPr>
                <w:color w:val="000000" w:themeColor="text1"/>
              </w:rPr>
              <w:t>ovietnes</w:t>
            </w:r>
            <w:r w:rsidRPr="00096CA4">
              <w:rPr>
                <w:color w:val="000000" w:themeColor="text1"/>
              </w:rPr>
              <w:t>.</w:t>
            </w:r>
          </w:p>
        </w:tc>
      </w:tr>
      <w:tr w:rsidR="00717F5C" w:rsidRPr="00096CA4" w14:paraId="19BEF3B0" w14:textId="77777777" w:rsidTr="00933904">
        <w:trPr>
          <w:jc w:val="center"/>
        </w:trPr>
        <w:tc>
          <w:tcPr>
            <w:tcW w:w="704" w:type="dxa"/>
            <w:shd w:val="clear" w:color="auto" w:fill="auto"/>
            <w:vAlign w:val="center"/>
          </w:tcPr>
          <w:p w14:paraId="471C2B99" w14:textId="1ADD0460" w:rsidR="002028DB" w:rsidRPr="00096CA4" w:rsidRDefault="00933904" w:rsidP="001220DA">
            <w:pPr>
              <w:jc w:val="center"/>
              <w:rPr>
                <w:bCs/>
                <w:color w:val="000000" w:themeColor="text1"/>
              </w:rPr>
            </w:pPr>
            <w:r w:rsidRPr="00096CA4">
              <w:rPr>
                <w:color w:val="000000" w:themeColor="text1"/>
              </w:rPr>
              <w:t>5.</w:t>
            </w:r>
          </w:p>
        </w:tc>
        <w:tc>
          <w:tcPr>
            <w:tcW w:w="3969" w:type="dxa"/>
            <w:shd w:val="clear" w:color="auto" w:fill="auto"/>
            <w:vAlign w:val="center"/>
          </w:tcPr>
          <w:p w14:paraId="1EC1624D" w14:textId="77777777" w:rsidR="002028DB" w:rsidRPr="00096CA4" w:rsidRDefault="002028DB" w:rsidP="00246F06">
            <w:pPr>
              <w:jc w:val="both"/>
              <w:rPr>
                <w:color w:val="000000" w:themeColor="text1"/>
              </w:rPr>
            </w:pPr>
            <w:r w:rsidRPr="00096CA4">
              <w:rPr>
                <w:color w:val="000000" w:themeColor="text1"/>
              </w:rPr>
              <w:t>Izmantot vienu no šādiem tehniskajiem paņēmieniem vai to kombināciju:</w:t>
            </w:r>
          </w:p>
        </w:tc>
        <w:tc>
          <w:tcPr>
            <w:tcW w:w="3832" w:type="dxa"/>
            <w:shd w:val="clear" w:color="auto" w:fill="auto"/>
            <w:vAlign w:val="center"/>
          </w:tcPr>
          <w:p w14:paraId="7BE4F604" w14:textId="77777777" w:rsidR="002028DB" w:rsidRPr="00096CA4" w:rsidRDefault="002028DB" w:rsidP="00C1310D">
            <w:pPr>
              <w:rPr>
                <w:bCs/>
                <w:color w:val="000000" w:themeColor="text1"/>
              </w:rPr>
            </w:pPr>
          </w:p>
        </w:tc>
      </w:tr>
      <w:tr w:rsidR="00717F5C" w:rsidRPr="00096CA4" w14:paraId="787A7546" w14:textId="77777777" w:rsidTr="00933904">
        <w:trPr>
          <w:jc w:val="center"/>
        </w:trPr>
        <w:tc>
          <w:tcPr>
            <w:tcW w:w="704" w:type="dxa"/>
            <w:vMerge w:val="restart"/>
            <w:shd w:val="clear" w:color="auto" w:fill="auto"/>
            <w:vAlign w:val="center"/>
          </w:tcPr>
          <w:p w14:paraId="4D9760B5" w14:textId="77777777" w:rsidR="002028DB" w:rsidRPr="00096CA4" w:rsidRDefault="002028DB" w:rsidP="001220DA">
            <w:pPr>
              <w:jc w:val="center"/>
              <w:rPr>
                <w:bCs/>
                <w:color w:val="000000" w:themeColor="text1"/>
              </w:rPr>
            </w:pPr>
          </w:p>
          <w:p w14:paraId="4365DB51" w14:textId="77777777" w:rsidR="002028DB" w:rsidRPr="00096CA4" w:rsidRDefault="002028DB" w:rsidP="001220DA">
            <w:pPr>
              <w:jc w:val="center"/>
              <w:rPr>
                <w:bCs/>
                <w:color w:val="000000" w:themeColor="text1"/>
              </w:rPr>
            </w:pPr>
          </w:p>
        </w:tc>
        <w:tc>
          <w:tcPr>
            <w:tcW w:w="3969" w:type="dxa"/>
            <w:shd w:val="clear" w:color="auto" w:fill="auto"/>
            <w:vAlign w:val="center"/>
          </w:tcPr>
          <w:p w14:paraId="359B8AEB" w14:textId="398F02CA" w:rsidR="002028DB" w:rsidRPr="00096CA4" w:rsidRDefault="002028DB" w:rsidP="00CC3841">
            <w:pPr>
              <w:pStyle w:val="ListParagraph"/>
              <w:numPr>
                <w:ilvl w:val="1"/>
                <w:numId w:val="42"/>
              </w:numPr>
              <w:ind w:left="624"/>
              <w:jc w:val="both"/>
              <w:rPr>
                <w:color w:val="000000" w:themeColor="text1"/>
              </w:rPr>
            </w:pPr>
            <w:r w:rsidRPr="00096CA4">
              <w:rPr>
                <w:color w:val="000000" w:themeColor="text1"/>
              </w:rPr>
              <w:t>Pārsegt šķidros kūtsmēslus vai pakaišu kūtsmēslus to uzglabāšanas laikā</w:t>
            </w:r>
            <w:r w:rsidR="00933904" w:rsidRPr="00096CA4">
              <w:rPr>
                <w:color w:val="000000" w:themeColor="text1"/>
              </w:rPr>
              <w:t>;</w:t>
            </w:r>
          </w:p>
        </w:tc>
        <w:tc>
          <w:tcPr>
            <w:tcW w:w="3832" w:type="dxa"/>
            <w:shd w:val="clear" w:color="auto" w:fill="auto"/>
            <w:vAlign w:val="center"/>
          </w:tcPr>
          <w:p w14:paraId="2B2D20B4" w14:textId="4185149C" w:rsidR="002028DB" w:rsidRPr="00096CA4" w:rsidRDefault="002028DB" w:rsidP="00F2213A">
            <w:pPr>
              <w:jc w:val="both"/>
              <w:rPr>
                <w:color w:val="000000" w:themeColor="text1"/>
              </w:rPr>
            </w:pPr>
            <w:r w:rsidRPr="00096CA4">
              <w:rPr>
                <w:color w:val="000000" w:themeColor="text1"/>
              </w:rPr>
              <w:t>Izmantojamību attiecībā uz šķidrajiem kūtsmēsliem sk</w:t>
            </w:r>
            <w:r w:rsidR="001220DA" w:rsidRPr="00096CA4">
              <w:rPr>
                <w:color w:val="000000" w:themeColor="text1"/>
              </w:rPr>
              <w:t>at</w:t>
            </w:r>
            <w:r w:rsidR="00422C49" w:rsidRPr="00096CA4">
              <w:rPr>
                <w:color w:val="000000" w:themeColor="text1"/>
              </w:rPr>
              <w:t>īt</w:t>
            </w:r>
            <w:r w:rsidR="00FA496B" w:rsidRPr="00096CA4">
              <w:rPr>
                <w:color w:val="000000" w:themeColor="text1"/>
              </w:rPr>
              <w:t xml:space="preserve"> 18. tabulas 2. punktā </w:t>
            </w:r>
            <w:r w:rsidR="00B94802" w:rsidRPr="00096CA4">
              <w:rPr>
                <w:color w:val="000000" w:themeColor="text1"/>
              </w:rPr>
              <w:t>(</w:t>
            </w:r>
            <w:r w:rsidR="00273B7D" w:rsidRPr="00096CA4">
              <w:rPr>
                <w:color w:val="000000" w:themeColor="text1"/>
              </w:rPr>
              <w:t>LPTP</w:t>
            </w:r>
            <w:r w:rsidR="00B94802" w:rsidRPr="00096CA4">
              <w:rPr>
                <w:color w:val="000000" w:themeColor="text1"/>
              </w:rPr>
              <w:t>-16</w:t>
            </w:r>
            <w:r w:rsidR="00273B7D" w:rsidRPr="00096CA4">
              <w:rPr>
                <w:color w:val="000000" w:themeColor="text1"/>
              </w:rPr>
              <w:t>)</w:t>
            </w:r>
            <w:r w:rsidR="001220DA" w:rsidRPr="00096CA4">
              <w:rPr>
                <w:color w:val="000000" w:themeColor="text1"/>
              </w:rPr>
              <w:t>.</w:t>
            </w:r>
            <w:r w:rsidRPr="00096CA4">
              <w:rPr>
                <w:color w:val="000000" w:themeColor="text1"/>
              </w:rPr>
              <w:t xml:space="preserve"> </w:t>
            </w:r>
          </w:p>
          <w:p w14:paraId="7D4C703B" w14:textId="3746A911" w:rsidR="002028DB" w:rsidRPr="00096CA4" w:rsidRDefault="002028DB" w:rsidP="00FA496B">
            <w:pPr>
              <w:jc w:val="both"/>
              <w:rPr>
                <w:color w:val="000000" w:themeColor="text1"/>
              </w:rPr>
            </w:pPr>
            <w:r w:rsidRPr="00096CA4">
              <w:rPr>
                <w:color w:val="000000" w:themeColor="text1"/>
              </w:rPr>
              <w:t>Izmantojamību attiecībā uz pakaišu kūtsmēsliem sk</w:t>
            </w:r>
            <w:r w:rsidR="00273B7D" w:rsidRPr="00096CA4">
              <w:rPr>
                <w:color w:val="000000" w:themeColor="text1"/>
              </w:rPr>
              <w:t>at</w:t>
            </w:r>
            <w:r w:rsidR="00422C49" w:rsidRPr="00096CA4">
              <w:rPr>
                <w:color w:val="000000" w:themeColor="text1"/>
              </w:rPr>
              <w:t>īt</w:t>
            </w:r>
            <w:r w:rsidR="00F2213A" w:rsidRPr="00096CA4">
              <w:rPr>
                <w:color w:val="000000" w:themeColor="text1"/>
              </w:rPr>
              <w:t xml:space="preserve"> </w:t>
            </w:r>
            <w:r w:rsidR="00FA496B" w:rsidRPr="00096CA4">
              <w:rPr>
                <w:color w:val="000000" w:themeColor="text1"/>
              </w:rPr>
              <w:t xml:space="preserve">16. tabulas 2. punktā </w:t>
            </w:r>
            <w:r w:rsidR="00B94802" w:rsidRPr="00096CA4">
              <w:rPr>
                <w:color w:val="000000" w:themeColor="text1"/>
              </w:rPr>
              <w:t>(</w:t>
            </w:r>
            <w:r w:rsidR="00F2213A" w:rsidRPr="00096CA4">
              <w:rPr>
                <w:color w:val="000000" w:themeColor="text1"/>
              </w:rPr>
              <w:t>LPTP</w:t>
            </w:r>
            <w:r w:rsidR="00B94802" w:rsidRPr="00096CA4">
              <w:rPr>
                <w:color w:val="000000" w:themeColor="text1"/>
              </w:rPr>
              <w:t>-14</w:t>
            </w:r>
            <w:r w:rsidR="00F2213A" w:rsidRPr="00096CA4">
              <w:rPr>
                <w:color w:val="000000" w:themeColor="text1"/>
              </w:rPr>
              <w:t xml:space="preserve">). </w:t>
            </w:r>
          </w:p>
        </w:tc>
      </w:tr>
      <w:tr w:rsidR="00717F5C" w:rsidRPr="00096CA4" w14:paraId="73C08CA9" w14:textId="77777777" w:rsidTr="00933904">
        <w:trPr>
          <w:jc w:val="center"/>
        </w:trPr>
        <w:tc>
          <w:tcPr>
            <w:tcW w:w="704" w:type="dxa"/>
            <w:vMerge/>
            <w:shd w:val="clear" w:color="auto" w:fill="auto"/>
            <w:vAlign w:val="center"/>
          </w:tcPr>
          <w:p w14:paraId="0CF209BA" w14:textId="77777777" w:rsidR="002028DB" w:rsidRPr="00096CA4" w:rsidRDefault="002028DB" w:rsidP="001220DA">
            <w:pPr>
              <w:jc w:val="center"/>
              <w:rPr>
                <w:bCs/>
                <w:color w:val="000000" w:themeColor="text1"/>
              </w:rPr>
            </w:pPr>
          </w:p>
        </w:tc>
        <w:tc>
          <w:tcPr>
            <w:tcW w:w="3969" w:type="dxa"/>
            <w:shd w:val="clear" w:color="auto" w:fill="auto"/>
            <w:vAlign w:val="center"/>
          </w:tcPr>
          <w:p w14:paraId="3C6BCB75" w14:textId="7A474E98" w:rsidR="002028DB" w:rsidRPr="00096CA4" w:rsidRDefault="002028DB" w:rsidP="00CC3841">
            <w:pPr>
              <w:pStyle w:val="ListParagraph"/>
              <w:numPr>
                <w:ilvl w:val="1"/>
                <w:numId w:val="42"/>
              </w:numPr>
              <w:ind w:left="624"/>
              <w:jc w:val="both"/>
              <w:rPr>
                <w:color w:val="000000" w:themeColor="text1"/>
              </w:rPr>
            </w:pPr>
            <w:r w:rsidRPr="00096CA4">
              <w:rPr>
                <w:color w:val="000000" w:themeColor="text1"/>
              </w:rPr>
              <w:t>Novietot krātuvi, ņemot vērā valdošā vēja virzienu, un/vai veikt pasākumus, kas samazinātu vēja ā</w:t>
            </w:r>
            <w:r w:rsidR="00933904" w:rsidRPr="00096CA4">
              <w:rPr>
                <w:color w:val="000000" w:themeColor="text1"/>
              </w:rPr>
              <w:t>trumu ap un virs krātuves (piemēram</w:t>
            </w:r>
            <w:r w:rsidRPr="00096CA4">
              <w:rPr>
                <w:color w:val="000000" w:themeColor="text1"/>
              </w:rPr>
              <w:t>, koki, dabiskas barjeras)</w:t>
            </w:r>
            <w:r w:rsidR="00933904" w:rsidRPr="00096CA4">
              <w:rPr>
                <w:color w:val="000000" w:themeColor="text1"/>
              </w:rPr>
              <w:t>;</w:t>
            </w:r>
          </w:p>
        </w:tc>
        <w:tc>
          <w:tcPr>
            <w:tcW w:w="3832" w:type="dxa"/>
            <w:shd w:val="clear" w:color="auto" w:fill="auto"/>
            <w:vAlign w:val="center"/>
          </w:tcPr>
          <w:p w14:paraId="0E692BC3" w14:textId="77777777" w:rsidR="002028DB" w:rsidRPr="00096CA4" w:rsidRDefault="002028DB" w:rsidP="00F2213A">
            <w:pPr>
              <w:jc w:val="center"/>
              <w:rPr>
                <w:bCs/>
                <w:strike/>
                <w:color w:val="000000" w:themeColor="text1"/>
              </w:rPr>
            </w:pPr>
            <w:r w:rsidRPr="00096CA4">
              <w:rPr>
                <w:color w:val="000000" w:themeColor="text1"/>
              </w:rPr>
              <w:t>Vispārizmantojams</w:t>
            </w:r>
          </w:p>
        </w:tc>
      </w:tr>
      <w:tr w:rsidR="00717F5C" w:rsidRPr="00096CA4" w14:paraId="3A82C778" w14:textId="77777777" w:rsidTr="00933904">
        <w:trPr>
          <w:jc w:val="center"/>
        </w:trPr>
        <w:tc>
          <w:tcPr>
            <w:tcW w:w="704" w:type="dxa"/>
            <w:vMerge/>
            <w:shd w:val="clear" w:color="auto" w:fill="auto"/>
            <w:vAlign w:val="center"/>
          </w:tcPr>
          <w:p w14:paraId="3CE131C5" w14:textId="77777777" w:rsidR="002028DB" w:rsidRPr="00096CA4" w:rsidRDefault="002028DB" w:rsidP="001220DA">
            <w:pPr>
              <w:jc w:val="center"/>
              <w:rPr>
                <w:bCs/>
                <w:color w:val="000000" w:themeColor="text1"/>
              </w:rPr>
            </w:pPr>
          </w:p>
        </w:tc>
        <w:tc>
          <w:tcPr>
            <w:tcW w:w="3969" w:type="dxa"/>
            <w:shd w:val="clear" w:color="auto" w:fill="auto"/>
            <w:vAlign w:val="center"/>
          </w:tcPr>
          <w:p w14:paraId="263F2E81" w14:textId="076DDEF1" w:rsidR="002028DB" w:rsidRPr="00096CA4" w:rsidRDefault="002028DB" w:rsidP="004029AD">
            <w:pPr>
              <w:pStyle w:val="ListParagraph"/>
              <w:numPr>
                <w:ilvl w:val="1"/>
                <w:numId w:val="42"/>
              </w:numPr>
              <w:rPr>
                <w:color w:val="000000" w:themeColor="text1"/>
              </w:rPr>
            </w:pPr>
            <w:r w:rsidRPr="00096CA4">
              <w:rPr>
                <w:color w:val="000000" w:themeColor="text1"/>
                <w:kern w:val="24"/>
              </w:rPr>
              <w:t>Pēc iespējas samazināt šķidro kūtsmēslu jaukšanu/maisīšanu</w:t>
            </w:r>
            <w:r w:rsidR="001220DA" w:rsidRPr="00096CA4">
              <w:rPr>
                <w:color w:val="000000" w:themeColor="text1"/>
                <w:kern w:val="24"/>
              </w:rPr>
              <w:t>.</w:t>
            </w:r>
          </w:p>
        </w:tc>
        <w:tc>
          <w:tcPr>
            <w:tcW w:w="3832" w:type="dxa"/>
            <w:shd w:val="clear" w:color="auto" w:fill="auto"/>
            <w:vAlign w:val="center"/>
          </w:tcPr>
          <w:p w14:paraId="60E7DFD5" w14:textId="77777777" w:rsidR="002028DB" w:rsidRPr="00096CA4" w:rsidRDefault="002028DB" w:rsidP="001220DA">
            <w:pPr>
              <w:jc w:val="center"/>
              <w:rPr>
                <w:bCs/>
                <w:color w:val="000000" w:themeColor="text1"/>
              </w:rPr>
            </w:pPr>
            <w:r w:rsidRPr="00096CA4">
              <w:rPr>
                <w:color w:val="000000" w:themeColor="text1"/>
                <w:kern w:val="24"/>
              </w:rPr>
              <w:t>Vispārizmantojams</w:t>
            </w:r>
          </w:p>
        </w:tc>
      </w:tr>
      <w:tr w:rsidR="00717F5C" w:rsidRPr="00096CA4" w14:paraId="245FE2E1" w14:textId="77777777" w:rsidTr="00933904">
        <w:trPr>
          <w:jc w:val="center"/>
        </w:trPr>
        <w:tc>
          <w:tcPr>
            <w:tcW w:w="704" w:type="dxa"/>
            <w:shd w:val="clear" w:color="auto" w:fill="auto"/>
            <w:vAlign w:val="center"/>
          </w:tcPr>
          <w:p w14:paraId="462B1F4F" w14:textId="745D52F6" w:rsidR="002028DB" w:rsidRPr="00096CA4" w:rsidRDefault="00933904" w:rsidP="001220DA">
            <w:pPr>
              <w:jc w:val="center"/>
              <w:rPr>
                <w:bCs/>
                <w:color w:val="000000" w:themeColor="text1"/>
              </w:rPr>
            </w:pPr>
            <w:r w:rsidRPr="00096CA4">
              <w:rPr>
                <w:color w:val="000000" w:themeColor="text1"/>
              </w:rPr>
              <w:t>6.</w:t>
            </w:r>
          </w:p>
        </w:tc>
        <w:tc>
          <w:tcPr>
            <w:tcW w:w="3969" w:type="dxa"/>
            <w:shd w:val="clear" w:color="auto" w:fill="auto"/>
            <w:vAlign w:val="center"/>
          </w:tcPr>
          <w:p w14:paraId="7F5CF5EF" w14:textId="77777777" w:rsidR="002028DB" w:rsidRPr="00096CA4" w:rsidRDefault="002028DB" w:rsidP="001220DA">
            <w:pPr>
              <w:jc w:val="both"/>
              <w:rPr>
                <w:color w:val="000000" w:themeColor="text1"/>
              </w:rPr>
            </w:pPr>
            <w:r w:rsidRPr="00096CA4">
              <w:rPr>
                <w:color w:val="000000" w:themeColor="text1"/>
              </w:rPr>
              <w:t>Pārstrādāt kūtsmēslus ar vienu no šādiem tehniskajiem paņēmieniem, lai pēc iespējas samazinātu smaku emisijas to izkliedēšanas laikā (vai pirms tās):</w:t>
            </w:r>
          </w:p>
        </w:tc>
        <w:tc>
          <w:tcPr>
            <w:tcW w:w="3832" w:type="dxa"/>
            <w:shd w:val="clear" w:color="auto" w:fill="auto"/>
            <w:vAlign w:val="center"/>
          </w:tcPr>
          <w:p w14:paraId="2C53C2AB" w14:textId="77777777" w:rsidR="002028DB" w:rsidRPr="00096CA4" w:rsidRDefault="002028DB" w:rsidP="001220DA">
            <w:pPr>
              <w:jc w:val="center"/>
              <w:rPr>
                <w:bCs/>
                <w:color w:val="000000" w:themeColor="text1"/>
              </w:rPr>
            </w:pPr>
          </w:p>
        </w:tc>
      </w:tr>
      <w:tr w:rsidR="00096CA4" w:rsidRPr="00096CA4" w14:paraId="4D79E114" w14:textId="77777777" w:rsidTr="00933904">
        <w:trPr>
          <w:jc w:val="center"/>
        </w:trPr>
        <w:tc>
          <w:tcPr>
            <w:tcW w:w="704" w:type="dxa"/>
            <w:vMerge w:val="restart"/>
            <w:shd w:val="clear" w:color="auto" w:fill="auto"/>
            <w:vAlign w:val="center"/>
          </w:tcPr>
          <w:p w14:paraId="0D8F9387" w14:textId="77777777" w:rsidR="002028DB" w:rsidRPr="00096CA4" w:rsidRDefault="002028DB" w:rsidP="001220DA">
            <w:pPr>
              <w:jc w:val="center"/>
              <w:rPr>
                <w:bCs/>
                <w:color w:val="000000" w:themeColor="text1"/>
              </w:rPr>
            </w:pPr>
          </w:p>
          <w:p w14:paraId="581B67F3" w14:textId="77777777" w:rsidR="002028DB" w:rsidRPr="00096CA4" w:rsidRDefault="002028DB" w:rsidP="001220DA">
            <w:pPr>
              <w:jc w:val="center"/>
              <w:rPr>
                <w:bCs/>
                <w:color w:val="000000" w:themeColor="text1"/>
              </w:rPr>
            </w:pPr>
          </w:p>
        </w:tc>
        <w:tc>
          <w:tcPr>
            <w:tcW w:w="3969" w:type="dxa"/>
            <w:shd w:val="clear" w:color="auto" w:fill="auto"/>
            <w:vAlign w:val="center"/>
          </w:tcPr>
          <w:p w14:paraId="2E6FC12D" w14:textId="2CED1255" w:rsidR="002028DB" w:rsidRPr="00096CA4" w:rsidRDefault="002028DB" w:rsidP="004029AD">
            <w:pPr>
              <w:pStyle w:val="ListParagraph"/>
              <w:numPr>
                <w:ilvl w:val="1"/>
                <w:numId w:val="29"/>
              </w:numPr>
              <w:jc w:val="both"/>
              <w:rPr>
                <w:color w:val="000000" w:themeColor="text1"/>
              </w:rPr>
            </w:pPr>
            <w:r w:rsidRPr="00096CA4">
              <w:rPr>
                <w:color w:val="000000" w:themeColor="text1"/>
              </w:rPr>
              <w:t xml:space="preserve">Šķidro kūtsmēslu aerobā </w:t>
            </w:r>
            <w:r w:rsidR="00F2213A" w:rsidRPr="00096CA4">
              <w:rPr>
                <w:color w:val="000000" w:themeColor="text1"/>
              </w:rPr>
              <w:t>sadalīšana</w:t>
            </w:r>
            <w:r w:rsidRPr="00096CA4">
              <w:rPr>
                <w:color w:val="000000" w:themeColor="text1"/>
              </w:rPr>
              <w:t xml:space="preserve"> (aerēšana)</w:t>
            </w:r>
            <w:r w:rsidR="001220DA" w:rsidRPr="00096CA4">
              <w:rPr>
                <w:color w:val="000000" w:themeColor="text1"/>
              </w:rPr>
              <w:t>;</w:t>
            </w:r>
          </w:p>
        </w:tc>
        <w:tc>
          <w:tcPr>
            <w:tcW w:w="3832" w:type="dxa"/>
            <w:shd w:val="clear" w:color="auto" w:fill="auto"/>
            <w:vAlign w:val="center"/>
          </w:tcPr>
          <w:p w14:paraId="1052A468" w14:textId="605CB1E2" w:rsidR="002028DB" w:rsidRPr="00096CA4" w:rsidRDefault="00FA496B" w:rsidP="00B94802">
            <w:pPr>
              <w:jc w:val="center"/>
              <w:rPr>
                <w:color w:val="000000" w:themeColor="text1"/>
              </w:rPr>
            </w:pPr>
            <w:r w:rsidRPr="00096CA4">
              <w:rPr>
                <w:color w:val="000000" w:themeColor="text1"/>
              </w:rPr>
              <w:t>Izmantojamību skatīt 21. tabulas 4. punktā (LPTP</w:t>
            </w:r>
            <w:r w:rsidR="00B94802" w:rsidRPr="00096CA4">
              <w:rPr>
                <w:color w:val="000000" w:themeColor="text1"/>
              </w:rPr>
              <w:t>-19</w:t>
            </w:r>
            <w:r w:rsidRPr="00096CA4">
              <w:rPr>
                <w:color w:val="000000" w:themeColor="text1"/>
              </w:rPr>
              <w:t>)</w:t>
            </w:r>
          </w:p>
        </w:tc>
      </w:tr>
      <w:tr w:rsidR="00096CA4" w:rsidRPr="00096CA4" w14:paraId="3422677A" w14:textId="77777777" w:rsidTr="00933904">
        <w:trPr>
          <w:jc w:val="center"/>
        </w:trPr>
        <w:tc>
          <w:tcPr>
            <w:tcW w:w="704" w:type="dxa"/>
            <w:vMerge/>
            <w:shd w:val="clear" w:color="auto" w:fill="auto"/>
            <w:vAlign w:val="center"/>
          </w:tcPr>
          <w:p w14:paraId="57BC980D" w14:textId="77777777" w:rsidR="002028DB" w:rsidRPr="00096CA4" w:rsidRDefault="002028DB" w:rsidP="001220DA">
            <w:pPr>
              <w:jc w:val="center"/>
              <w:rPr>
                <w:bCs/>
                <w:color w:val="000000" w:themeColor="text1"/>
              </w:rPr>
            </w:pPr>
          </w:p>
        </w:tc>
        <w:tc>
          <w:tcPr>
            <w:tcW w:w="3969" w:type="dxa"/>
            <w:shd w:val="clear" w:color="auto" w:fill="auto"/>
            <w:vAlign w:val="center"/>
          </w:tcPr>
          <w:p w14:paraId="7922181D" w14:textId="617F8258" w:rsidR="002028DB" w:rsidRPr="00096CA4" w:rsidRDefault="002028DB" w:rsidP="004029AD">
            <w:pPr>
              <w:pStyle w:val="ListParagraph"/>
              <w:numPr>
                <w:ilvl w:val="1"/>
                <w:numId w:val="29"/>
              </w:numPr>
              <w:jc w:val="both"/>
              <w:rPr>
                <w:color w:val="000000" w:themeColor="text1"/>
              </w:rPr>
            </w:pPr>
            <w:r w:rsidRPr="00096CA4">
              <w:rPr>
                <w:color w:val="000000" w:themeColor="text1"/>
              </w:rPr>
              <w:t>Pakaišu kūtsmēslu kompostēšana</w:t>
            </w:r>
            <w:r w:rsidR="001220DA" w:rsidRPr="00096CA4">
              <w:rPr>
                <w:color w:val="000000" w:themeColor="text1"/>
              </w:rPr>
              <w:t>;</w:t>
            </w:r>
          </w:p>
        </w:tc>
        <w:tc>
          <w:tcPr>
            <w:tcW w:w="3832" w:type="dxa"/>
            <w:shd w:val="clear" w:color="auto" w:fill="auto"/>
            <w:vAlign w:val="center"/>
          </w:tcPr>
          <w:p w14:paraId="2C04183B" w14:textId="04104918" w:rsidR="002028DB" w:rsidRPr="00096CA4" w:rsidRDefault="00FA496B" w:rsidP="00B94802">
            <w:pPr>
              <w:jc w:val="center"/>
              <w:rPr>
                <w:bCs/>
                <w:color w:val="000000" w:themeColor="text1"/>
              </w:rPr>
            </w:pPr>
            <w:r w:rsidRPr="00096CA4">
              <w:rPr>
                <w:color w:val="000000" w:themeColor="text1"/>
              </w:rPr>
              <w:t>Izmantojamību skatīt 21. tabulas 6. punktā (</w:t>
            </w:r>
            <w:r w:rsidR="00B94802" w:rsidRPr="00096CA4">
              <w:rPr>
                <w:color w:val="000000" w:themeColor="text1"/>
              </w:rPr>
              <w:t>LPTP-19</w:t>
            </w:r>
            <w:r w:rsidRPr="00096CA4">
              <w:rPr>
                <w:color w:val="000000" w:themeColor="text1"/>
              </w:rPr>
              <w:t>)</w:t>
            </w:r>
          </w:p>
        </w:tc>
      </w:tr>
      <w:tr w:rsidR="00096CA4" w:rsidRPr="00096CA4" w14:paraId="457339FE" w14:textId="77777777" w:rsidTr="00933904">
        <w:trPr>
          <w:jc w:val="center"/>
        </w:trPr>
        <w:tc>
          <w:tcPr>
            <w:tcW w:w="704" w:type="dxa"/>
            <w:vMerge/>
            <w:shd w:val="clear" w:color="auto" w:fill="auto"/>
            <w:vAlign w:val="center"/>
          </w:tcPr>
          <w:p w14:paraId="26E87735" w14:textId="77777777" w:rsidR="002028DB" w:rsidRPr="00096CA4" w:rsidRDefault="002028DB" w:rsidP="001220DA">
            <w:pPr>
              <w:jc w:val="center"/>
              <w:rPr>
                <w:bCs/>
                <w:color w:val="000000" w:themeColor="text1"/>
              </w:rPr>
            </w:pPr>
          </w:p>
        </w:tc>
        <w:tc>
          <w:tcPr>
            <w:tcW w:w="3969" w:type="dxa"/>
            <w:shd w:val="clear" w:color="auto" w:fill="auto"/>
            <w:vAlign w:val="center"/>
          </w:tcPr>
          <w:p w14:paraId="3F31F576" w14:textId="6585757F" w:rsidR="002028DB" w:rsidRPr="00096CA4" w:rsidRDefault="002028DB" w:rsidP="0032747A">
            <w:pPr>
              <w:pStyle w:val="ListParagraph"/>
              <w:numPr>
                <w:ilvl w:val="1"/>
                <w:numId w:val="29"/>
              </w:numPr>
              <w:jc w:val="both"/>
              <w:rPr>
                <w:color w:val="000000" w:themeColor="text1"/>
              </w:rPr>
            </w:pPr>
            <w:r w:rsidRPr="00096CA4">
              <w:rPr>
                <w:color w:val="000000" w:themeColor="text1"/>
                <w:kern w:val="24"/>
              </w:rPr>
              <w:t xml:space="preserve">Anaerobā </w:t>
            </w:r>
            <w:r w:rsidR="0032747A" w:rsidRPr="00096CA4">
              <w:rPr>
                <w:color w:val="000000" w:themeColor="text1"/>
                <w:kern w:val="24"/>
              </w:rPr>
              <w:t>fermentācija</w:t>
            </w:r>
            <w:r w:rsidR="001220DA" w:rsidRPr="00096CA4">
              <w:rPr>
                <w:color w:val="000000" w:themeColor="text1"/>
                <w:kern w:val="24"/>
              </w:rPr>
              <w:t>.</w:t>
            </w:r>
          </w:p>
        </w:tc>
        <w:tc>
          <w:tcPr>
            <w:tcW w:w="3832" w:type="dxa"/>
            <w:shd w:val="clear" w:color="auto" w:fill="auto"/>
            <w:vAlign w:val="center"/>
          </w:tcPr>
          <w:p w14:paraId="7AA27519" w14:textId="07DC9503" w:rsidR="002028DB" w:rsidRPr="00096CA4" w:rsidRDefault="00292CEA" w:rsidP="00B94802">
            <w:pPr>
              <w:jc w:val="center"/>
              <w:rPr>
                <w:color w:val="000000" w:themeColor="text1"/>
              </w:rPr>
            </w:pPr>
            <w:r w:rsidRPr="00096CA4">
              <w:rPr>
                <w:color w:val="000000" w:themeColor="text1"/>
              </w:rPr>
              <w:t>I</w:t>
            </w:r>
            <w:r w:rsidR="00F041D7" w:rsidRPr="00096CA4">
              <w:rPr>
                <w:color w:val="000000" w:themeColor="text1"/>
              </w:rPr>
              <w:t xml:space="preserve">zmantojamību skatīt 21. tabulas </w:t>
            </w:r>
            <w:r w:rsidR="00FA496B" w:rsidRPr="00096CA4">
              <w:rPr>
                <w:color w:val="000000" w:themeColor="text1"/>
              </w:rPr>
              <w:t>2. </w:t>
            </w:r>
            <w:r w:rsidR="00F041D7" w:rsidRPr="00096CA4">
              <w:rPr>
                <w:color w:val="000000" w:themeColor="text1"/>
              </w:rPr>
              <w:t>punktā</w:t>
            </w:r>
            <w:r w:rsidRPr="00096CA4">
              <w:rPr>
                <w:color w:val="000000" w:themeColor="text1"/>
              </w:rPr>
              <w:t xml:space="preserve"> (</w:t>
            </w:r>
            <w:r w:rsidR="00B94802" w:rsidRPr="00096CA4">
              <w:rPr>
                <w:color w:val="000000" w:themeColor="text1"/>
              </w:rPr>
              <w:t>LPTP-19</w:t>
            </w:r>
            <w:r w:rsidRPr="00096CA4">
              <w:rPr>
                <w:color w:val="000000" w:themeColor="text1"/>
              </w:rPr>
              <w:t>)</w:t>
            </w:r>
          </w:p>
        </w:tc>
      </w:tr>
      <w:tr w:rsidR="00717F5C" w:rsidRPr="00096CA4" w14:paraId="0E748E3F" w14:textId="77777777" w:rsidTr="00933904">
        <w:trPr>
          <w:jc w:val="center"/>
        </w:trPr>
        <w:tc>
          <w:tcPr>
            <w:tcW w:w="704" w:type="dxa"/>
            <w:shd w:val="clear" w:color="auto" w:fill="auto"/>
            <w:vAlign w:val="center"/>
          </w:tcPr>
          <w:p w14:paraId="70848D21" w14:textId="6CAD6515" w:rsidR="002028DB" w:rsidRPr="00096CA4" w:rsidRDefault="001220DA" w:rsidP="001220DA">
            <w:pPr>
              <w:jc w:val="center"/>
              <w:rPr>
                <w:bCs/>
                <w:color w:val="000000" w:themeColor="text1"/>
              </w:rPr>
            </w:pPr>
            <w:r w:rsidRPr="00096CA4">
              <w:rPr>
                <w:color w:val="000000" w:themeColor="text1"/>
              </w:rPr>
              <w:t>7.</w:t>
            </w:r>
          </w:p>
        </w:tc>
        <w:tc>
          <w:tcPr>
            <w:tcW w:w="3969" w:type="dxa"/>
            <w:shd w:val="clear" w:color="auto" w:fill="auto"/>
            <w:vAlign w:val="center"/>
          </w:tcPr>
          <w:p w14:paraId="28270C3F" w14:textId="77777777" w:rsidR="002028DB" w:rsidRPr="00096CA4" w:rsidRDefault="002028DB" w:rsidP="00292CEA">
            <w:pPr>
              <w:jc w:val="both"/>
              <w:rPr>
                <w:color w:val="000000" w:themeColor="text1"/>
              </w:rPr>
            </w:pPr>
            <w:r w:rsidRPr="00096CA4">
              <w:rPr>
                <w:color w:val="000000" w:themeColor="text1"/>
              </w:rPr>
              <w:t>Kūtsmēslu izkliedēšanai izmantot vienu no šādiem tehniskajiem paņēmieniem vai to kombināciju:</w:t>
            </w:r>
          </w:p>
        </w:tc>
        <w:tc>
          <w:tcPr>
            <w:tcW w:w="3832" w:type="dxa"/>
            <w:shd w:val="clear" w:color="auto" w:fill="auto"/>
            <w:vAlign w:val="center"/>
          </w:tcPr>
          <w:p w14:paraId="7D0D9E08" w14:textId="77777777" w:rsidR="002028DB" w:rsidRPr="00096CA4" w:rsidRDefault="002028DB" w:rsidP="001220DA">
            <w:pPr>
              <w:jc w:val="center"/>
              <w:rPr>
                <w:bCs/>
                <w:color w:val="000000" w:themeColor="text1"/>
              </w:rPr>
            </w:pPr>
          </w:p>
        </w:tc>
      </w:tr>
      <w:tr w:rsidR="00717F5C" w:rsidRPr="00096CA4" w14:paraId="181C0D3C" w14:textId="77777777" w:rsidTr="00933904">
        <w:trPr>
          <w:jc w:val="center"/>
        </w:trPr>
        <w:tc>
          <w:tcPr>
            <w:tcW w:w="704" w:type="dxa"/>
            <w:vMerge w:val="restart"/>
            <w:shd w:val="clear" w:color="auto" w:fill="auto"/>
            <w:vAlign w:val="center"/>
          </w:tcPr>
          <w:p w14:paraId="2881CBBF" w14:textId="77777777" w:rsidR="002028DB" w:rsidRPr="00096CA4" w:rsidRDefault="002028DB" w:rsidP="001220DA">
            <w:pPr>
              <w:jc w:val="center"/>
              <w:rPr>
                <w:bCs/>
                <w:color w:val="000000" w:themeColor="text1"/>
              </w:rPr>
            </w:pPr>
          </w:p>
          <w:p w14:paraId="16723575" w14:textId="77777777" w:rsidR="002028DB" w:rsidRPr="00096CA4" w:rsidRDefault="002028DB" w:rsidP="001220DA">
            <w:pPr>
              <w:jc w:val="center"/>
              <w:rPr>
                <w:bCs/>
                <w:color w:val="000000" w:themeColor="text1"/>
              </w:rPr>
            </w:pPr>
          </w:p>
        </w:tc>
        <w:tc>
          <w:tcPr>
            <w:tcW w:w="3969" w:type="dxa"/>
            <w:shd w:val="clear" w:color="auto" w:fill="auto"/>
            <w:vAlign w:val="center"/>
          </w:tcPr>
          <w:p w14:paraId="36797F87" w14:textId="2127B56F" w:rsidR="002028DB" w:rsidRPr="008B6C47" w:rsidRDefault="00FE555D" w:rsidP="00FE047B">
            <w:pPr>
              <w:ind w:firstLine="340"/>
              <w:jc w:val="both"/>
              <w:rPr>
                <w:bCs/>
                <w:color w:val="000000" w:themeColor="text1"/>
              </w:rPr>
            </w:pPr>
            <w:r>
              <w:rPr>
                <w:color w:val="000000" w:themeColor="text1"/>
              </w:rPr>
              <w:t xml:space="preserve">a) </w:t>
            </w:r>
            <w:r w:rsidR="002028DB" w:rsidRPr="008B6C47">
              <w:rPr>
                <w:color w:val="000000" w:themeColor="text1"/>
              </w:rPr>
              <w:t>Šķidrā mēslojuma slejveida izkliedētājs, sekliestrādes inžektors vai dziļiestrādes inžektors</w:t>
            </w:r>
            <w:r w:rsidR="001220DA" w:rsidRPr="008B6C47">
              <w:rPr>
                <w:color w:val="000000" w:themeColor="text1"/>
              </w:rPr>
              <w:t>;</w:t>
            </w:r>
          </w:p>
        </w:tc>
        <w:tc>
          <w:tcPr>
            <w:tcW w:w="3832" w:type="dxa"/>
            <w:shd w:val="clear" w:color="auto" w:fill="auto"/>
            <w:vAlign w:val="center"/>
          </w:tcPr>
          <w:p w14:paraId="6E1E3675" w14:textId="18559054" w:rsidR="002028DB" w:rsidRPr="00096CA4" w:rsidRDefault="00F041D7" w:rsidP="00FA496B">
            <w:pPr>
              <w:jc w:val="center"/>
              <w:rPr>
                <w:bCs/>
                <w:color w:val="000000" w:themeColor="text1"/>
              </w:rPr>
            </w:pPr>
            <w:r w:rsidRPr="00096CA4">
              <w:rPr>
                <w:color w:val="000000" w:themeColor="text1"/>
              </w:rPr>
              <w:t xml:space="preserve">Izmantojamību skatīt </w:t>
            </w:r>
            <w:r w:rsidR="00FA496B" w:rsidRPr="00096CA4">
              <w:rPr>
                <w:color w:val="000000" w:themeColor="text1"/>
              </w:rPr>
              <w:t>23. tabulas 2., 3. un 4. punktā</w:t>
            </w:r>
            <w:r w:rsidR="00AB2C1C" w:rsidRPr="00096CA4">
              <w:rPr>
                <w:color w:val="000000" w:themeColor="text1"/>
              </w:rPr>
              <w:t xml:space="preserve"> </w:t>
            </w:r>
            <w:r w:rsidRPr="00096CA4">
              <w:rPr>
                <w:color w:val="000000" w:themeColor="text1"/>
              </w:rPr>
              <w:t>(</w:t>
            </w:r>
            <w:r w:rsidR="00B94802" w:rsidRPr="00096CA4">
              <w:rPr>
                <w:color w:val="000000" w:themeColor="text1"/>
              </w:rPr>
              <w:t>LPTP-21</w:t>
            </w:r>
            <w:r w:rsidRPr="00096CA4">
              <w:rPr>
                <w:color w:val="000000" w:themeColor="text1"/>
              </w:rPr>
              <w:t>)</w:t>
            </w:r>
          </w:p>
        </w:tc>
      </w:tr>
      <w:tr w:rsidR="00096CA4" w:rsidRPr="00096CA4" w14:paraId="01B10238" w14:textId="77777777" w:rsidTr="00933904">
        <w:trPr>
          <w:jc w:val="center"/>
        </w:trPr>
        <w:tc>
          <w:tcPr>
            <w:tcW w:w="704" w:type="dxa"/>
            <w:vMerge/>
            <w:shd w:val="clear" w:color="auto" w:fill="auto"/>
            <w:vAlign w:val="center"/>
          </w:tcPr>
          <w:p w14:paraId="07346B7A" w14:textId="77777777" w:rsidR="002028DB" w:rsidRPr="00096CA4" w:rsidRDefault="002028DB" w:rsidP="00C1310D">
            <w:pPr>
              <w:rPr>
                <w:bCs/>
                <w:color w:val="000000" w:themeColor="text1"/>
              </w:rPr>
            </w:pPr>
          </w:p>
        </w:tc>
        <w:tc>
          <w:tcPr>
            <w:tcW w:w="3969" w:type="dxa"/>
            <w:shd w:val="clear" w:color="auto" w:fill="auto"/>
            <w:vAlign w:val="center"/>
          </w:tcPr>
          <w:p w14:paraId="010BCF09" w14:textId="03A8F913" w:rsidR="002028DB" w:rsidRPr="008B6C47" w:rsidRDefault="00FE555D" w:rsidP="00FE047B">
            <w:pPr>
              <w:ind w:firstLine="340"/>
              <w:jc w:val="both"/>
              <w:rPr>
                <w:color w:val="000000" w:themeColor="text1"/>
              </w:rPr>
            </w:pPr>
            <w:r>
              <w:rPr>
                <w:color w:val="000000" w:themeColor="text1"/>
              </w:rPr>
              <w:t xml:space="preserve">b) </w:t>
            </w:r>
            <w:r w:rsidR="002028DB" w:rsidRPr="008B6C47">
              <w:rPr>
                <w:color w:val="000000" w:themeColor="text1"/>
              </w:rPr>
              <w:t>Pēc iespējas drīzāka kūtsmēslu iestrādāšana</w:t>
            </w:r>
            <w:r w:rsidR="001220DA" w:rsidRPr="008B6C47">
              <w:rPr>
                <w:color w:val="000000" w:themeColor="text1"/>
              </w:rPr>
              <w:t>.</w:t>
            </w:r>
          </w:p>
        </w:tc>
        <w:tc>
          <w:tcPr>
            <w:tcW w:w="3832" w:type="dxa"/>
            <w:shd w:val="clear" w:color="auto" w:fill="auto"/>
            <w:vAlign w:val="center"/>
          </w:tcPr>
          <w:p w14:paraId="3D124A16" w14:textId="7F60C727" w:rsidR="002028DB" w:rsidRPr="00096CA4" w:rsidRDefault="00F041D7" w:rsidP="00B94802">
            <w:pPr>
              <w:jc w:val="center"/>
              <w:rPr>
                <w:bCs/>
                <w:color w:val="000000" w:themeColor="text1"/>
              </w:rPr>
            </w:pPr>
            <w:r w:rsidRPr="00096CA4">
              <w:rPr>
                <w:color w:val="000000" w:themeColor="text1"/>
              </w:rPr>
              <w:t xml:space="preserve">Izmantojamību skatīt </w:t>
            </w:r>
            <w:r w:rsidR="00B94802" w:rsidRPr="00096CA4">
              <w:rPr>
                <w:color w:val="000000" w:themeColor="text1"/>
              </w:rPr>
              <w:t>LPTP-22</w:t>
            </w:r>
          </w:p>
        </w:tc>
      </w:tr>
      <w:tr w:rsidR="002028DB" w:rsidRPr="00096CA4" w14:paraId="109DBA88" w14:textId="77777777" w:rsidTr="002028DB">
        <w:trPr>
          <w:trHeight w:val="340"/>
          <w:jc w:val="center"/>
        </w:trPr>
        <w:tc>
          <w:tcPr>
            <w:tcW w:w="8505" w:type="dxa"/>
            <w:gridSpan w:val="3"/>
            <w:vAlign w:val="center"/>
          </w:tcPr>
          <w:p w14:paraId="7EAEBD36" w14:textId="0B7C872A" w:rsidR="002028DB" w:rsidRPr="00096CA4" w:rsidRDefault="002028DB" w:rsidP="00292CEA">
            <w:pPr>
              <w:jc w:val="both"/>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Te</w:t>
            </w:r>
            <w:r w:rsidR="00292CEA" w:rsidRPr="00096CA4">
              <w:rPr>
                <w:color w:val="000000" w:themeColor="text1"/>
              </w:rPr>
              <w:t>hniskie paņēmieni ir aprakstīti 43. un 54. tabulā.</w:t>
            </w:r>
          </w:p>
        </w:tc>
      </w:tr>
    </w:tbl>
    <w:p w14:paraId="0E09ABD5" w14:textId="77777777" w:rsidR="002028DB" w:rsidRPr="00096CA4" w:rsidRDefault="002028DB" w:rsidP="00C1310D">
      <w:pPr>
        <w:rPr>
          <w:i/>
          <w:color w:val="000000" w:themeColor="text1"/>
        </w:rPr>
      </w:pPr>
    </w:p>
    <w:p w14:paraId="2411B53D" w14:textId="77777777" w:rsidR="002028DB" w:rsidRPr="00096CA4" w:rsidRDefault="002028DB" w:rsidP="00C1310D">
      <w:pPr>
        <w:rPr>
          <w:i/>
          <w:color w:val="000000" w:themeColor="text1"/>
        </w:rPr>
      </w:pPr>
    </w:p>
    <w:p w14:paraId="5662BB1A" w14:textId="31B02704" w:rsidR="002028DB" w:rsidRPr="00096CA4" w:rsidRDefault="00497D18" w:rsidP="00497D18">
      <w:pPr>
        <w:pStyle w:val="Heading2"/>
        <w:spacing w:before="0"/>
        <w:jc w:val="center"/>
        <w:rPr>
          <w:rFonts w:ascii="Times New Roman" w:hAnsi="Times New Roman" w:cs="Times New Roman"/>
          <w:b/>
          <w:color w:val="000000" w:themeColor="text1"/>
          <w:sz w:val="24"/>
          <w:szCs w:val="24"/>
        </w:rPr>
      </w:pPr>
      <w:bookmarkStart w:id="103" w:name="_Toc423530151"/>
      <w:bookmarkStart w:id="104" w:name="_Toc423705690"/>
      <w:bookmarkStart w:id="105" w:name="_Toc426039639"/>
      <w:bookmarkStart w:id="106" w:name="_Toc426389316"/>
      <w:bookmarkStart w:id="107" w:name="_Toc426734027"/>
      <w:bookmarkStart w:id="108" w:name="_Toc427338669"/>
      <w:r w:rsidRPr="00096CA4">
        <w:rPr>
          <w:rFonts w:ascii="Times New Roman" w:hAnsi="Times New Roman" w:cs="Times New Roman"/>
          <w:b/>
          <w:color w:val="000000" w:themeColor="text1"/>
          <w:sz w:val="24"/>
          <w:szCs w:val="24"/>
        </w:rPr>
        <w:t xml:space="preserve">3.10. </w:t>
      </w:r>
      <w:r w:rsidR="002028DB" w:rsidRPr="00096CA4">
        <w:rPr>
          <w:rFonts w:ascii="Times New Roman" w:hAnsi="Times New Roman" w:cs="Times New Roman"/>
          <w:b/>
          <w:color w:val="000000" w:themeColor="text1"/>
          <w:sz w:val="24"/>
          <w:szCs w:val="24"/>
        </w:rPr>
        <w:t>Emisijas no pakaišu kūtsmēslu krātuvēm</w:t>
      </w:r>
      <w:bookmarkEnd w:id="103"/>
      <w:bookmarkEnd w:id="104"/>
      <w:bookmarkEnd w:id="105"/>
      <w:bookmarkEnd w:id="106"/>
      <w:bookmarkEnd w:id="107"/>
      <w:bookmarkEnd w:id="108"/>
    </w:p>
    <w:p w14:paraId="135DC035" w14:textId="77777777" w:rsidR="00497D18" w:rsidRPr="00096CA4" w:rsidRDefault="00497D18" w:rsidP="00497D18">
      <w:pPr>
        <w:pStyle w:val="BATNumbering"/>
        <w:numPr>
          <w:ilvl w:val="0"/>
          <w:numId w:val="0"/>
        </w:numPr>
        <w:spacing w:before="0" w:after="0"/>
        <w:rPr>
          <w:rFonts w:ascii="Times New Roman" w:hAnsi="Times New Roman"/>
          <w:b w:val="0"/>
          <w:color w:val="000000" w:themeColor="text1"/>
          <w:sz w:val="24"/>
          <w:lang w:bidi="ar-SA"/>
        </w:rPr>
      </w:pPr>
      <w:bookmarkStart w:id="109" w:name="_Ref419380276"/>
    </w:p>
    <w:p w14:paraId="2B120190" w14:textId="288EF7F0" w:rsidR="002028DB" w:rsidRPr="00096CA4" w:rsidRDefault="00B94802" w:rsidP="00497D18">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lang w:bidi="ar-SA"/>
        </w:rPr>
        <w:t>23</w:t>
      </w:r>
      <w:r w:rsidR="00497D18" w:rsidRPr="00096CA4">
        <w:rPr>
          <w:rFonts w:ascii="Times New Roman" w:hAnsi="Times New Roman"/>
          <w:b w:val="0"/>
          <w:color w:val="000000" w:themeColor="text1"/>
          <w:sz w:val="24"/>
          <w:lang w:bidi="ar-SA"/>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kā samazināt amonjaka emisijas gaisā no pakaišu kūtsmēslu krātuvēm,</w:t>
      </w:r>
      <w:r w:rsidR="00A14108" w:rsidRPr="00096CA4">
        <w:rPr>
          <w:rFonts w:ascii="Times New Roman" w:hAnsi="Times New Roman"/>
          <w:b w:val="0"/>
          <w:color w:val="000000" w:themeColor="text1"/>
          <w:sz w:val="24"/>
        </w:rPr>
        <w:t xml:space="preserve"> </w:t>
      </w:r>
      <w:r w:rsidR="002028DB" w:rsidRPr="00096CA4">
        <w:rPr>
          <w:rFonts w:ascii="Times New Roman" w:hAnsi="Times New Roman"/>
          <w:b w:val="0"/>
          <w:color w:val="000000" w:themeColor="text1"/>
          <w:sz w:val="24"/>
        </w:rPr>
        <w:t xml:space="preserve">izmantojot vienu no </w:t>
      </w:r>
      <w:r w:rsidR="00497D18" w:rsidRPr="00096CA4">
        <w:rPr>
          <w:rFonts w:ascii="Times New Roman" w:hAnsi="Times New Roman"/>
          <w:b w:val="0"/>
          <w:color w:val="000000" w:themeColor="text1"/>
          <w:sz w:val="24"/>
        </w:rPr>
        <w:t>16. tabulā</w:t>
      </w:r>
      <w:r w:rsidR="002028DB" w:rsidRPr="00096CA4">
        <w:rPr>
          <w:rFonts w:ascii="Times New Roman" w:hAnsi="Times New Roman"/>
          <w:b w:val="0"/>
          <w:color w:val="000000" w:themeColor="text1"/>
          <w:sz w:val="24"/>
        </w:rPr>
        <w:t xml:space="preserve"> norādītajiem tehniskajiem paņēmieniem vai to kombināciju</w:t>
      </w:r>
      <w:r w:rsidR="00497D1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 xml:space="preserve">turpmāk – </w:t>
      </w:r>
      <w:r w:rsidR="00497D18" w:rsidRPr="00096CA4">
        <w:rPr>
          <w:rFonts w:ascii="Times New Roman" w:hAnsi="Times New Roman"/>
          <w:b w:val="0"/>
          <w:color w:val="000000" w:themeColor="text1"/>
          <w:sz w:val="24"/>
        </w:rPr>
        <w:t>LPTP</w:t>
      </w:r>
      <w:r w:rsidRPr="00096CA4">
        <w:rPr>
          <w:rFonts w:ascii="Times New Roman" w:hAnsi="Times New Roman"/>
          <w:b w:val="0"/>
          <w:color w:val="000000" w:themeColor="text1"/>
          <w:sz w:val="24"/>
        </w:rPr>
        <w:t>-14</w:t>
      </w:r>
      <w:r w:rsidR="00497D1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09"/>
    </w:p>
    <w:p w14:paraId="5E684044" w14:textId="77777777" w:rsidR="00497D18" w:rsidRPr="00096CA4" w:rsidRDefault="00497D18" w:rsidP="00497D18">
      <w:pPr>
        <w:pStyle w:val="Heading1"/>
        <w:spacing w:before="0" w:after="0"/>
        <w:jc w:val="right"/>
        <w:rPr>
          <w:rStyle w:val="Emphasis"/>
          <w:rFonts w:ascii="Times New Roman" w:hAnsi="Times New Roman"/>
          <w:b w:val="0"/>
          <w:i w:val="0"/>
          <w:color w:val="000000" w:themeColor="text1"/>
          <w:sz w:val="24"/>
          <w:szCs w:val="24"/>
        </w:rPr>
      </w:pPr>
    </w:p>
    <w:p w14:paraId="4DD58E42" w14:textId="7EB425C7" w:rsidR="00497D18" w:rsidRPr="00096CA4" w:rsidRDefault="00497D18" w:rsidP="00497D18">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t>16. tabula</w:t>
      </w:r>
    </w:p>
    <w:p w14:paraId="14BF5099" w14:textId="77777777" w:rsidR="00497D18" w:rsidRPr="00096CA4" w:rsidRDefault="00497D18" w:rsidP="00497D18">
      <w:pPr>
        <w:pStyle w:val="BATNumbering"/>
        <w:numPr>
          <w:ilvl w:val="0"/>
          <w:numId w:val="0"/>
        </w:numPr>
        <w:spacing w:before="0" w:after="0"/>
        <w:jc w:val="center"/>
        <w:rPr>
          <w:color w:val="000000" w:themeColor="text1"/>
        </w:rPr>
      </w:pPr>
      <w:r w:rsidRPr="00096CA4">
        <w:rPr>
          <w:color w:val="000000" w:themeColor="text1"/>
        </w:rPr>
        <w:t>Tehniskie paņēmieni un to piemērojamība</w:t>
      </w:r>
    </w:p>
    <w:p w14:paraId="691F7E82"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588"/>
        <w:gridCol w:w="4213"/>
      </w:tblGrid>
      <w:tr w:rsidR="00717F5C" w:rsidRPr="00096CA4" w14:paraId="0AC045E3" w14:textId="77777777" w:rsidTr="00497D18">
        <w:trPr>
          <w:cantSplit/>
          <w:trHeight w:val="340"/>
          <w:tblHeader/>
          <w:jc w:val="center"/>
        </w:trPr>
        <w:tc>
          <w:tcPr>
            <w:tcW w:w="704" w:type="dxa"/>
            <w:shd w:val="clear" w:color="auto" w:fill="auto"/>
            <w:vAlign w:val="center"/>
          </w:tcPr>
          <w:p w14:paraId="784530F1" w14:textId="4D5A93D8" w:rsidR="002028DB" w:rsidRPr="00096CA4" w:rsidRDefault="00497D18" w:rsidP="00497D18">
            <w:pPr>
              <w:jc w:val="center"/>
              <w:rPr>
                <w:b/>
                <w:color w:val="000000" w:themeColor="text1"/>
              </w:rPr>
            </w:pPr>
            <w:r w:rsidRPr="00096CA4">
              <w:rPr>
                <w:b/>
                <w:color w:val="000000" w:themeColor="text1"/>
              </w:rPr>
              <w:t>Nr. p.</w:t>
            </w:r>
            <w:r w:rsidR="00937B00" w:rsidRPr="00096CA4">
              <w:rPr>
                <w:b/>
                <w:color w:val="000000" w:themeColor="text1"/>
              </w:rPr>
              <w:t xml:space="preserve"> </w:t>
            </w:r>
            <w:r w:rsidRPr="00096CA4">
              <w:rPr>
                <w:b/>
                <w:color w:val="000000" w:themeColor="text1"/>
              </w:rPr>
              <w:t>k.</w:t>
            </w:r>
          </w:p>
        </w:tc>
        <w:tc>
          <w:tcPr>
            <w:tcW w:w="3588" w:type="dxa"/>
            <w:shd w:val="clear" w:color="auto" w:fill="auto"/>
            <w:vAlign w:val="center"/>
          </w:tcPr>
          <w:p w14:paraId="11738716" w14:textId="77777777" w:rsidR="002028DB" w:rsidRPr="00096CA4" w:rsidRDefault="002028DB" w:rsidP="00497D18">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213" w:type="dxa"/>
            <w:shd w:val="clear" w:color="auto" w:fill="auto"/>
            <w:vAlign w:val="center"/>
          </w:tcPr>
          <w:p w14:paraId="18122273" w14:textId="3B7915C5" w:rsidR="002028DB" w:rsidRPr="00096CA4" w:rsidRDefault="00497D18" w:rsidP="00497D18">
            <w:pPr>
              <w:jc w:val="center"/>
              <w:rPr>
                <w:b/>
                <w:bCs/>
                <w:color w:val="000000" w:themeColor="text1"/>
              </w:rPr>
            </w:pPr>
            <w:r w:rsidRPr="00096CA4">
              <w:rPr>
                <w:b/>
                <w:color w:val="000000" w:themeColor="text1"/>
              </w:rPr>
              <w:t>Piemērojamība</w:t>
            </w:r>
          </w:p>
        </w:tc>
      </w:tr>
      <w:tr w:rsidR="00717F5C" w:rsidRPr="00096CA4" w14:paraId="7B236828" w14:textId="77777777" w:rsidTr="00497D18">
        <w:trPr>
          <w:cantSplit/>
          <w:trHeight w:val="340"/>
          <w:jc w:val="center"/>
        </w:trPr>
        <w:tc>
          <w:tcPr>
            <w:tcW w:w="704" w:type="dxa"/>
            <w:shd w:val="clear" w:color="auto" w:fill="auto"/>
            <w:vAlign w:val="center"/>
          </w:tcPr>
          <w:p w14:paraId="0D45BA1C" w14:textId="7CBD7072" w:rsidR="002028DB" w:rsidRPr="00096CA4" w:rsidRDefault="00497D18" w:rsidP="00497D18">
            <w:pPr>
              <w:jc w:val="center"/>
              <w:rPr>
                <w:color w:val="000000" w:themeColor="text1"/>
              </w:rPr>
            </w:pPr>
            <w:r w:rsidRPr="00096CA4">
              <w:rPr>
                <w:color w:val="000000" w:themeColor="text1"/>
              </w:rPr>
              <w:t>1.</w:t>
            </w:r>
          </w:p>
        </w:tc>
        <w:tc>
          <w:tcPr>
            <w:tcW w:w="3588" w:type="dxa"/>
            <w:shd w:val="clear" w:color="auto" w:fill="auto"/>
            <w:vAlign w:val="center"/>
          </w:tcPr>
          <w:p w14:paraId="470170D4" w14:textId="41EDA74D" w:rsidR="002028DB" w:rsidRPr="00096CA4" w:rsidRDefault="002028DB" w:rsidP="00497D18">
            <w:pPr>
              <w:jc w:val="both"/>
              <w:rPr>
                <w:bCs/>
                <w:color w:val="000000" w:themeColor="text1"/>
              </w:rPr>
            </w:pPr>
            <w:r w:rsidRPr="00096CA4">
              <w:rPr>
                <w:color w:val="000000" w:themeColor="text1"/>
              </w:rPr>
              <w:t>Samazināt attiecību starp pakaišu kūtsmēslu kaudzes emitējošās virsmas laukumu un tilpumu</w:t>
            </w:r>
            <w:r w:rsidR="00497D18" w:rsidRPr="00096CA4">
              <w:rPr>
                <w:color w:val="000000" w:themeColor="text1"/>
              </w:rPr>
              <w:t>.</w:t>
            </w:r>
          </w:p>
        </w:tc>
        <w:tc>
          <w:tcPr>
            <w:tcW w:w="4213" w:type="dxa"/>
            <w:shd w:val="clear" w:color="auto" w:fill="auto"/>
            <w:vAlign w:val="center"/>
          </w:tcPr>
          <w:p w14:paraId="1D5258BF" w14:textId="77777777" w:rsidR="002028DB" w:rsidRPr="00096CA4" w:rsidRDefault="002028DB" w:rsidP="003A173D">
            <w:pPr>
              <w:jc w:val="center"/>
              <w:rPr>
                <w:bCs/>
                <w:color w:val="000000" w:themeColor="text1"/>
              </w:rPr>
            </w:pPr>
            <w:r w:rsidRPr="00096CA4">
              <w:rPr>
                <w:color w:val="000000" w:themeColor="text1"/>
              </w:rPr>
              <w:t>Vispārizmantojams</w:t>
            </w:r>
          </w:p>
        </w:tc>
      </w:tr>
      <w:tr w:rsidR="00717F5C" w:rsidRPr="00096CA4" w14:paraId="6B52B34A" w14:textId="77777777" w:rsidTr="00497D18">
        <w:trPr>
          <w:cantSplit/>
          <w:trHeight w:val="340"/>
          <w:jc w:val="center"/>
        </w:trPr>
        <w:tc>
          <w:tcPr>
            <w:tcW w:w="704" w:type="dxa"/>
            <w:shd w:val="clear" w:color="auto" w:fill="auto"/>
            <w:vAlign w:val="center"/>
          </w:tcPr>
          <w:p w14:paraId="185FBF65" w14:textId="48525382" w:rsidR="002028DB" w:rsidRPr="00096CA4" w:rsidRDefault="00497D18" w:rsidP="00497D18">
            <w:pPr>
              <w:jc w:val="center"/>
              <w:rPr>
                <w:color w:val="000000" w:themeColor="text1"/>
              </w:rPr>
            </w:pPr>
            <w:r w:rsidRPr="00096CA4">
              <w:rPr>
                <w:color w:val="000000" w:themeColor="text1"/>
              </w:rPr>
              <w:t>2.</w:t>
            </w:r>
          </w:p>
        </w:tc>
        <w:tc>
          <w:tcPr>
            <w:tcW w:w="3588" w:type="dxa"/>
            <w:shd w:val="clear" w:color="auto" w:fill="auto"/>
            <w:vAlign w:val="center"/>
          </w:tcPr>
          <w:p w14:paraId="2C3E38B8" w14:textId="5537FC14" w:rsidR="002028DB" w:rsidRPr="00096CA4" w:rsidRDefault="002028DB" w:rsidP="00C1310D">
            <w:pPr>
              <w:rPr>
                <w:bCs/>
                <w:color w:val="000000" w:themeColor="text1"/>
              </w:rPr>
            </w:pPr>
            <w:r w:rsidRPr="00096CA4">
              <w:rPr>
                <w:color w:val="000000" w:themeColor="text1"/>
              </w:rPr>
              <w:t>Pārsegt pakaišu kūtsmēslu kaudzes</w:t>
            </w:r>
            <w:r w:rsidR="00497D18" w:rsidRPr="00096CA4">
              <w:rPr>
                <w:color w:val="000000" w:themeColor="text1"/>
              </w:rPr>
              <w:t>.</w:t>
            </w:r>
          </w:p>
        </w:tc>
        <w:tc>
          <w:tcPr>
            <w:tcW w:w="4213" w:type="dxa"/>
            <w:shd w:val="clear" w:color="auto" w:fill="auto"/>
            <w:vAlign w:val="center"/>
          </w:tcPr>
          <w:p w14:paraId="6A12B911" w14:textId="77777777" w:rsidR="002028DB" w:rsidRPr="00096CA4" w:rsidRDefault="002028DB" w:rsidP="00497D18">
            <w:pPr>
              <w:jc w:val="both"/>
              <w:rPr>
                <w:bCs/>
                <w:color w:val="000000" w:themeColor="text1"/>
              </w:rPr>
            </w:pPr>
            <w:r w:rsidRPr="00096CA4">
              <w:rPr>
                <w:color w:val="000000" w:themeColor="text1"/>
              </w:rPr>
              <w:t>Vispārizmantojams, ja pakaišu kūtsmēsli tiek žāvēti vai apžāvēti dzīvnieku novietnēs. Var nebūt izmantojams gadījumos, kad kaudze tiek bieži papildināta ar pakaišu kūtsmēsliem, kas netiek žāvēti.</w:t>
            </w:r>
            <w:bookmarkStart w:id="110" w:name="_Ref413859073"/>
          </w:p>
        </w:tc>
      </w:tr>
      <w:tr w:rsidR="00717F5C" w:rsidRPr="00096CA4" w14:paraId="7DC0E04C" w14:textId="77777777" w:rsidTr="00497D18">
        <w:trPr>
          <w:cantSplit/>
          <w:trHeight w:val="340"/>
          <w:jc w:val="center"/>
        </w:trPr>
        <w:tc>
          <w:tcPr>
            <w:tcW w:w="704" w:type="dxa"/>
            <w:shd w:val="clear" w:color="auto" w:fill="auto"/>
            <w:vAlign w:val="center"/>
          </w:tcPr>
          <w:p w14:paraId="5EB51039" w14:textId="3F1FCC4E" w:rsidR="002028DB" w:rsidRPr="00096CA4" w:rsidRDefault="00497D18" w:rsidP="00497D18">
            <w:pPr>
              <w:jc w:val="center"/>
              <w:rPr>
                <w:bCs/>
                <w:color w:val="000000" w:themeColor="text1"/>
              </w:rPr>
            </w:pPr>
            <w:r w:rsidRPr="00096CA4">
              <w:rPr>
                <w:color w:val="000000" w:themeColor="text1"/>
              </w:rPr>
              <w:t>3.</w:t>
            </w:r>
          </w:p>
        </w:tc>
        <w:tc>
          <w:tcPr>
            <w:tcW w:w="3588" w:type="dxa"/>
            <w:shd w:val="clear" w:color="auto" w:fill="auto"/>
            <w:vAlign w:val="center"/>
          </w:tcPr>
          <w:p w14:paraId="633C3BBD" w14:textId="0AC34ABE" w:rsidR="002028DB" w:rsidRPr="00096CA4" w:rsidRDefault="002028DB" w:rsidP="00497D18">
            <w:pPr>
              <w:jc w:val="both"/>
              <w:rPr>
                <w:bCs/>
                <w:color w:val="000000" w:themeColor="text1"/>
              </w:rPr>
            </w:pPr>
            <w:r w:rsidRPr="00096CA4">
              <w:rPr>
                <w:color w:val="000000" w:themeColor="text1"/>
              </w:rPr>
              <w:t>Sausus pakaišu kūtsmēslus uzglabāt kūtī</w:t>
            </w:r>
            <w:r w:rsidR="00497D18" w:rsidRPr="00096CA4">
              <w:rPr>
                <w:color w:val="000000" w:themeColor="text1"/>
              </w:rPr>
              <w:t>.</w:t>
            </w:r>
          </w:p>
        </w:tc>
        <w:tc>
          <w:tcPr>
            <w:tcW w:w="4213" w:type="dxa"/>
            <w:shd w:val="clear" w:color="auto" w:fill="auto"/>
            <w:vAlign w:val="center"/>
          </w:tcPr>
          <w:p w14:paraId="18CCA41E" w14:textId="0A2E31EC" w:rsidR="002028DB" w:rsidRPr="00096CA4" w:rsidRDefault="002028DB" w:rsidP="003A173D">
            <w:pPr>
              <w:jc w:val="center"/>
              <w:rPr>
                <w:bCs/>
                <w:color w:val="000000" w:themeColor="text1"/>
              </w:rPr>
            </w:pPr>
            <w:r w:rsidRPr="00096CA4">
              <w:rPr>
                <w:color w:val="000000" w:themeColor="text1"/>
              </w:rPr>
              <w:t>Vispārizmantojams</w:t>
            </w:r>
            <w:bookmarkEnd w:id="110"/>
          </w:p>
        </w:tc>
      </w:tr>
      <w:tr w:rsidR="002028DB" w:rsidRPr="00096CA4" w14:paraId="51704C6B" w14:textId="77777777" w:rsidTr="002028DB">
        <w:trPr>
          <w:cantSplit/>
          <w:trHeight w:val="283"/>
          <w:jc w:val="center"/>
        </w:trPr>
        <w:tc>
          <w:tcPr>
            <w:tcW w:w="8505" w:type="dxa"/>
            <w:gridSpan w:val="3"/>
            <w:shd w:val="clear" w:color="auto" w:fill="auto"/>
            <w:vAlign w:val="center"/>
          </w:tcPr>
          <w:p w14:paraId="6B69B5CC" w14:textId="0F1FB84A" w:rsidR="002028DB" w:rsidRPr="00096CA4" w:rsidRDefault="002028DB" w:rsidP="007258C7">
            <w:pPr>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44. tabulā.</w:t>
            </w:r>
          </w:p>
        </w:tc>
      </w:tr>
    </w:tbl>
    <w:p w14:paraId="5C3081B5" w14:textId="77777777" w:rsidR="002028DB" w:rsidRPr="00096CA4" w:rsidRDefault="002028DB" w:rsidP="00C1310D">
      <w:pPr>
        <w:rPr>
          <w:color w:val="000000" w:themeColor="text1"/>
        </w:rPr>
      </w:pPr>
    </w:p>
    <w:p w14:paraId="56B0C38F" w14:textId="77777777" w:rsidR="00497D18" w:rsidRPr="00096CA4" w:rsidRDefault="00497D18" w:rsidP="00497D18">
      <w:pPr>
        <w:pStyle w:val="BATNumbering"/>
        <w:numPr>
          <w:ilvl w:val="0"/>
          <w:numId w:val="0"/>
        </w:numPr>
        <w:spacing w:before="0" w:after="0"/>
        <w:rPr>
          <w:rFonts w:ascii="Times New Roman" w:hAnsi="Times New Roman"/>
          <w:b w:val="0"/>
          <w:color w:val="000000" w:themeColor="text1"/>
          <w:sz w:val="24"/>
          <w:lang w:bidi="ar-SA"/>
        </w:rPr>
      </w:pPr>
      <w:bookmarkStart w:id="111" w:name="_Ref418679715"/>
    </w:p>
    <w:p w14:paraId="020C6D45" w14:textId="10F41769" w:rsidR="002028DB" w:rsidRPr="00096CA4" w:rsidRDefault="00B94802" w:rsidP="00497D18">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lang w:bidi="ar-SA"/>
        </w:rPr>
        <w:t>24</w:t>
      </w:r>
      <w:r w:rsidR="00497D18" w:rsidRPr="00096CA4">
        <w:rPr>
          <w:rFonts w:ascii="Times New Roman" w:hAnsi="Times New Roman"/>
          <w:b w:val="0"/>
          <w:color w:val="000000" w:themeColor="text1"/>
          <w:sz w:val="24"/>
          <w:lang w:bidi="ar-SA"/>
        </w:rPr>
        <w:t xml:space="preserve">. </w:t>
      </w:r>
      <w:r w:rsidR="002028DB" w:rsidRPr="00096CA4">
        <w:rPr>
          <w:rFonts w:ascii="Times New Roman" w:hAnsi="Times New Roman"/>
          <w:b w:val="0"/>
          <w:color w:val="000000" w:themeColor="text1"/>
          <w:sz w:val="24"/>
        </w:rPr>
        <w:t xml:space="preserve">LPTP, kā novērst vai – ja tas nav iespējams – samazināt emisijas augsnē un ūdenī no pakaišu kūtsmēslu krātuvēm, izmantojot </w:t>
      </w:r>
      <w:r w:rsidR="00497D18" w:rsidRPr="00096CA4">
        <w:rPr>
          <w:rFonts w:ascii="Times New Roman" w:hAnsi="Times New Roman"/>
          <w:b w:val="0"/>
          <w:color w:val="000000" w:themeColor="text1"/>
          <w:sz w:val="24"/>
        </w:rPr>
        <w:t>17. tabulā</w:t>
      </w:r>
      <w:r w:rsidR="002028DB" w:rsidRPr="00096CA4">
        <w:rPr>
          <w:rFonts w:ascii="Times New Roman" w:hAnsi="Times New Roman"/>
          <w:b w:val="0"/>
          <w:color w:val="000000" w:themeColor="text1"/>
          <w:sz w:val="24"/>
        </w:rPr>
        <w:t xml:space="preserve"> norādīto tehnisko paņēmienu kombināciju dotajā prioritārajā secībā</w:t>
      </w:r>
      <w:r w:rsidR="00497D1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LPTP-15</w:t>
      </w:r>
      <w:r w:rsidR="00497D1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11"/>
    </w:p>
    <w:p w14:paraId="2553081E" w14:textId="77777777" w:rsidR="00497D18" w:rsidRPr="00096CA4" w:rsidRDefault="00497D18" w:rsidP="00497D18">
      <w:pPr>
        <w:pStyle w:val="Heading1"/>
        <w:spacing w:before="0" w:after="0"/>
        <w:jc w:val="right"/>
        <w:rPr>
          <w:rStyle w:val="Emphasis"/>
          <w:rFonts w:ascii="Times New Roman" w:hAnsi="Times New Roman"/>
          <w:b w:val="0"/>
          <w:i w:val="0"/>
          <w:color w:val="000000" w:themeColor="text1"/>
          <w:sz w:val="24"/>
          <w:szCs w:val="24"/>
        </w:rPr>
      </w:pPr>
    </w:p>
    <w:p w14:paraId="2E3564C3" w14:textId="59F56AD8" w:rsidR="00497D18" w:rsidRPr="00096CA4" w:rsidRDefault="00497D18" w:rsidP="00497D18">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t>17. tabula</w:t>
      </w:r>
    </w:p>
    <w:p w14:paraId="5167596A" w14:textId="77777777" w:rsidR="00497D18" w:rsidRPr="00096CA4" w:rsidRDefault="00497D18" w:rsidP="00497D18">
      <w:pPr>
        <w:pStyle w:val="BATNumbering"/>
        <w:numPr>
          <w:ilvl w:val="0"/>
          <w:numId w:val="0"/>
        </w:numPr>
        <w:spacing w:before="0" w:after="0"/>
        <w:jc w:val="center"/>
        <w:rPr>
          <w:color w:val="000000" w:themeColor="text1"/>
        </w:rPr>
      </w:pPr>
      <w:r w:rsidRPr="00096CA4">
        <w:rPr>
          <w:color w:val="000000" w:themeColor="text1"/>
        </w:rPr>
        <w:t>Tehniskie paņēmieni un to piemērojamība</w:t>
      </w:r>
    </w:p>
    <w:p w14:paraId="78FD5FC1"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588"/>
        <w:gridCol w:w="4213"/>
      </w:tblGrid>
      <w:tr w:rsidR="00717F5C" w:rsidRPr="00096CA4" w14:paraId="0C3664D0" w14:textId="77777777" w:rsidTr="00497D18">
        <w:trPr>
          <w:cantSplit/>
          <w:trHeight w:val="340"/>
          <w:jc w:val="center"/>
        </w:trPr>
        <w:tc>
          <w:tcPr>
            <w:tcW w:w="704" w:type="dxa"/>
            <w:shd w:val="clear" w:color="auto" w:fill="auto"/>
            <w:vAlign w:val="center"/>
          </w:tcPr>
          <w:p w14:paraId="2B4F6534" w14:textId="4C78B23C" w:rsidR="002028DB" w:rsidRPr="00096CA4" w:rsidRDefault="00497D18" w:rsidP="00497D18">
            <w:pPr>
              <w:jc w:val="center"/>
              <w:rPr>
                <w:b/>
                <w:color w:val="000000" w:themeColor="text1"/>
              </w:rPr>
            </w:pPr>
            <w:r w:rsidRPr="00096CA4">
              <w:rPr>
                <w:b/>
                <w:color w:val="000000" w:themeColor="text1"/>
              </w:rPr>
              <w:t>Nr. p.</w:t>
            </w:r>
            <w:r w:rsidR="00937B00" w:rsidRPr="00096CA4">
              <w:rPr>
                <w:b/>
                <w:color w:val="000000" w:themeColor="text1"/>
              </w:rPr>
              <w:t xml:space="preserve"> </w:t>
            </w:r>
            <w:r w:rsidRPr="00096CA4">
              <w:rPr>
                <w:b/>
                <w:color w:val="000000" w:themeColor="text1"/>
              </w:rPr>
              <w:t>k.</w:t>
            </w:r>
          </w:p>
        </w:tc>
        <w:tc>
          <w:tcPr>
            <w:tcW w:w="3588" w:type="dxa"/>
            <w:shd w:val="clear" w:color="auto" w:fill="auto"/>
            <w:vAlign w:val="center"/>
          </w:tcPr>
          <w:p w14:paraId="1FEA398F" w14:textId="77777777" w:rsidR="002028DB" w:rsidRPr="00096CA4" w:rsidRDefault="002028DB" w:rsidP="00497D18">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213" w:type="dxa"/>
            <w:shd w:val="clear" w:color="auto" w:fill="auto"/>
            <w:vAlign w:val="center"/>
          </w:tcPr>
          <w:p w14:paraId="77AEE93B" w14:textId="5B3353AA" w:rsidR="002028DB" w:rsidRPr="00096CA4" w:rsidRDefault="00497D18" w:rsidP="00497D18">
            <w:pPr>
              <w:jc w:val="center"/>
              <w:rPr>
                <w:b/>
                <w:bCs/>
                <w:color w:val="000000" w:themeColor="text1"/>
              </w:rPr>
            </w:pPr>
            <w:r w:rsidRPr="00096CA4">
              <w:rPr>
                <w:b/>
                <w:color w:val="000000" w:themeColor="text1"/>
              </w:rPr>
              <w:t>Piemērojamība</w:t>
            </w:r>
          </w:p>
        </w:tc>
      </w:tr>
      <w:tr w:rsidR="00717F5C" w:rsidRPr="00096CA4" w14:paraId="7A566DA2" w14:textId="77777777" w:rsidTr="00497D18">
        <w:trPr>
          <w:cantSplit/>
          <w:trHeight w:val="340"/>
          <w:jc w:val="center"/>
        </w:trPr>
        <w:tc>
          <w:tcPr>
            <w:tcW w:w="704" w:type="dxa"/>
            <w:shd w:val="clear" w:color="auto" w:fill="auto"/>
            <w:vAlign w:val="center"/>
          </w:tcPr>
          <w:p w14:paraId="1DC63417" w14:textId="323F1CA7" w:rsidR="002028DB" w:rsidRPr="00096CA4" w:rsidRDefault="00497D18" w:rsidP="00306C40">
            <w:pPr>
              <w:jc w:val="center"/>
              <w:rPr>
                <w:bCs/>
                <w:strike/>
                <w:color w:val="000000" w:themeColor="text1"/>
              </w:rPr>
            </w:pPr>
            <w:r w:rsidRPr="00096CA4">
              <w:rPr>
                <w:color w:val="000000" w:themeColor="text1"/>
              </w:rPr>
              <w:lastRenderedPageBreak/>
              <w:t>1.</w:t>
            </w:r>
          </w:p>
        </w:tc>
        <w:tc>
          <w:tcPr>
            <w:tcW w:w="3588" w:type="dxa"/>
            <w:shd w:val="clear" w:color="auto" w:fill="auto"/>
            <w:vAlign w:val="center"/>
          </w:tcPr>
          <w:p w14:paraId="57C9167E" w14:textId="34E0BA08" w:rsidR="002028DB" w:rsidRPr="00096CA4" w:rsidRDefault="002028DB" w:rsidP="00497D18">
            <w:pPr>
              <w:jc w:val="both"/>
              <w:rPr>
                <w:bCs/>
                <w:color w:val="000000" w:themeColor="text1"/>
              </w:rPr>
            </w:pPr>
            <w:r w:rsidRPr="00096CA4">
              <w:rPr>
                <w:color w:val="000000" w:themeColor="text1"/>
              </w:rPr>
              <w:t>Sausus pakaišu kūtsmēslus uzglabāt kūtī</w:t>
            </w:r>
            <w:r w:rsidR="003A173D" w:rsidRPr="00096CA4">
              <w:rPr>
                <w:color w:val="000000" w:themeColor="text1"/>
              </w:rPr>
              <w:t>.</w:t>
            </w:r>
          </w:p>
        </w:tc>
        <w:tc>
          <w:tcPr>
            <w:tcW w:w="4213" w:type="dxa"/>
            <w:shd w:val="clear" w:color="auto" w:fill="auto"/>
            <w:vAlign w:val="center"/>
          </w:tcPr>
          <w:p w14:paraId="5870CC32" w14:textId="77777777" w:rsidR="002028DB" w:rsidRPr="00096CA4" w:rsidRDefault="002028DB" w:rsidP="00497D18">
            <w:pPr>
              <w:jc w:val="center"/>
              <w:rPr>
                <w:bCs/>
                <w:color w:val="000000" w:themeColor="text1"/>
              </w:rPr>
            </w:pPr>
            <w:r w:rsidRPr="00096CA4">
              <w:rPr>
                <w:color w:val="000000" w:themeColor="text1"/>
              </w:rPr>
              <w:t>Vispārizmantojams</w:t>
            </w:r>
          </w:p>
        </w:tc>
      </w:tr>
      <w:tr w:rsidR="00717F5C" w:rsidRPr="00096CA4" w14:paraId="1D14520B" w14:textId="77777777" w:rsidTr="00497D18">
        <w:trPr>
          <w:cantSplit/>
          <w:trHeight w:val="340"/>
          <w:jc w:val="center"/>
        </w:trPr>
        <w:tc>
          <w:tcPr>
            <w:tcW w:w="704" w:type="dxa"/>
            <w:shd w:val="clear" w:color="auto" w:fill="auto"/>
            <w:vAlign w:val="center"/>
          </w:tcPr>
          <w:p w14:paraId="60B8C707" w14:textId="069DC5EE" w:rsidR="002028DB" w:rsidRPr="00096CA4" w:rsidRDefault="00497D18" w:rsidP="00306C40">
            <w:pPr>
              <w:jc w:val="center"/>
              <w:rPr>
                <w:bCs/>
                <w:color w:val="000000" w:themeColor="text1"/>
              </w:rPr>
            </w:pPr>
            <w:r w:rsidRPr="00096CA4">
              <w:rPr>
                <w:color w:val="000000" w:themeColor="text1"/>
              </w:rPr>
              <w:t>2.</w:t>
            </w:r>
          </w:p>
        </w:tc>
        <w:tc>
          <w:tcPr>
            <w:tcW w:w="3588" w:type="dxa"/>
            <w:shd w:val="clear" w:color="auto" w:fill="auto"/>
            <w:vAlign w:val="center"/>
          </w:tcPr>
          <w:p w14:paraId="2BB83607" w14:textId="2C4D8DF6" w:rsidR="002028DB" w:rsidRPr="00096CA4" w:rsidRDefault="002028DB" w:rsidP="00497D18">
            <w:pPr>
              <w:jc w:val="both"/>
              <w:rPr>
                <w:bCs/>
                <w:color w:val="000000" w:themeColor="text1"/>
              </w:rPr>
            </w:pPr>
            <w:r w:rsidRPr="00096CA4">
              <w:rPr>
                <w:color w:val="000000" w:themeColor="text1"/>
              </w:rPr>
              <w:t>Pakaišu kūtsmēslus uzglabāt betona krātuvē</w:t>
            </w:r>
            <w:r w:rsidR="003A173D" w:rsidRPr="00096CA4">
              <w:rPr>
                <w:color w:val="000000" w:themeColor="text1"/>
              </w:rPr>
              <w:t>.</w:t>
            </w:r>
          </w:p>
        </w:tc>
        <w:tc>
          <w:tcPr>
            <w:tcW w:w="4213" w:type="dxa"/>
            <w:shd w:val="clear" w:color="auto" w:fill="auto"/>
            <w:vAlign w:val="center"/>
          </w:tcPr>
          <w:p w14:paraId="54FD8641" w14:textId="77777777" w:rsidR="002028DB" w:rsidRPr="00096CA4" w:rsidRDefault="002028DB" w:rsidP="00497D18">
            <w:pPr>
              <w:jc w:val="center"/>
              <w:rPr>
                <w:color w:val="000000" w:themeColor="text1"/>
              </w:rPr>
            </w:pPr>
            <w:r w:rsidRPr="00096CA4">
              <w:rPr>
                <w:color w:val="000000" w:themeColor="text1"/>
              </w:rPr>
              <w:t>Vispārizmantojams</w:t>
            </w:r>
          </w:p>
        </w:tc>
      </w:tr>
      <w:tr w:rsidR="00717F5C" w:rsidRPr="00096CA4" w14:paraId="27E00465" w14:textId="77777777" w:rsidTr="00497D18">
        <w:trPr>
          <w:cantSplit/>
          <w:trHeight w:val="340"/>
          <w:jc w:val="center"/>
        </w:trPr>
        <w:tc>
          <w:tcPr>
            <w:tcW w:w="704" w:type="dxa"/>
            <w:shd w:val="clear" w:color="auto" w:fill="auto"/>
            <w:vAlign w:val="center"/>
          </w:tcPr>
          <w:p w14:paraId="2F9C2F16" w14:textId="4E1B3ECD" w:rsidR="002028DB" w:rsidRPr="00096CA4" w:rsidRDefault="00497D18" w:rsidP="00306C40">
            <w:pPr>
              <w:jc w:val="center"/>
              <w:rPr>
                <w:bCs/>
                <w:color w:val="000000" w:themeColor="text1"/>
              </w:rPr>
            </w:pPr>
            <w:r w:rsidRPr="00096CA4">
              <w:rPr>
                <w:color w:val="000000" w:themeColor="text1"/>
              </w:rPr>
              <w:t>3.</w:t>
            </w:r>
          </w:p>
        </w:tc>
        <w:tc>
          <w:tcPr>
            <w:tcW w:w="3588" w:type="dxa"/>
            <w:shd w:val="clear" w:color="auto" w:fill="auto"/>
            <w:vAlign w:val="center"/>
          </w:tcPr>
          <w:p w14:paraId="15C73696" w14:textId="364BF407" w:rsidR="002028DB" w:rsidRPr="00096CA4" w:rsidRDefault="002028DB" w:rsidP="00497D18">
            <w:pPr>
              <w:jc w:val="both"/>
              <w:rPr>
                <w:color w:val="000000" w:themeColor="text1"/>
              </w:rPr>
            </w:pPr>
            <w:r w:rsidRPr="00096CA4">
              <w:rPr>
                <w:color w:val="000000" w:themeColor="text1"/>
                <w:kern w:val="24"/>
              </w:rPr>
              <w:t>Pakaišu kūtsmēslus uzglabāt uz necaurlaidīgas vienlaidu pamatnes ar izbūvētu drenāžas sistēmu un noteču savākšanas tvertni</w:t>
            </w:r>
            <w:r w:rsidR="003A173D" w:rsidRPr="00096CA4">
              <w:rPr>
                <w:color w:val="000000" w:themeColor="text1"/>
                <w:kern w:val="24"/>
              </w:rPr>
              <w:t>.</w:t>
            </w:r>
          </w:p>
        </w:tc>
        <w:tc>
          <w:tcPr>
            <w:tcW w:w="4213" w:type="dxa"/>
            <w:shd w:val="clear" w:color="auto" w:fill="auto"/>
            <w:vAlign w:val="center"/>
          </w:tcPr>
          <w:p w14:paraId="1685D8EF" w14:textId="77777777" w:rsidR="002028DB" w:rsidRPr="00096CA4" w:rsidRDefault="002028DB" w:rsidP="00497D18">
            <w:pPr>
              <w:jc w:val="center"/>
              <w:rPr>
                <w:color w:val="000000" w:themeColor="text1"/>
              </w:rPr>
            </w:pPr>
            <w:r w:rsidRPr="00096CA4">
              <w:rPr>
                <w:color w:val="000000" w:themeColor="text1"/>
                <w:kern w:val="24"/>
              </w:rPr>
              <w:t>Vispārizmantojams</w:t>
            </w:r>
          </w:p>
        </w:tc>
      </w:tr>
      <w:tr w:rsidR="00717F5C" w:rsidRPr="00096CA4" w14:paraId="00AF206B" w14:textId="77777777" w:rsidTr="00497D18">
        <w:trPr>
          <w:cantSplit/>
          <w:trHeigh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81559AD" w14:textId="119BE363" w:rsidR="002028DB" w:rsidRPr="00096CA4" w:rsidRDefault="00497D18" w:rsidP="00306C40">
            <w:pPr>
              <w:jc w:val="center"/>
              <w:rPr>
                <w:bCs/>
                <w:strike/>
                <w:color w:val="000000" w:themeColor="text1"/>
              </w:rPr>
            </w:pPr>
            <w:r w:rsidRPr="00096CA4">
              <w:rPr>
                <w:color w:val="000000" w:themeColor="text1"/>
              </w:rPr>
              <w:t>4.</w:t>
            </w:r>
          </w:p>
        </w:tc>
        <w:tc>
          <w:tcPr>
            <w:tcW w:w="3588" w:type="dxa"/>
            <w:tcBorders>
              <w:top w:val="single" w:sz="4" w:space="0" w:color="auto"/>
              <w:left w:val="single" w:sz="4" w:space="0" w:color="auto"/>
              <w:bottom w:val="single" w:sz="4" w:space="0" w:color="auto"/>
              <w:right w:val="single" w:sz="4" w:space="0" w:color="auto"/>
            </w:tcBorders>
            <w:shd w:val="clear" w:color="auto" w:fill="auto"/>
            <w:vAlign w:val="center"/>
          </w:tcPr>
          <w:p w14:paraId="461E2A86" w14:textId="6D23A4C9" w:rsidR="002028DB" w:rsidRPr="00096CA4" w:rsidRDefault="002028DB" w:rsidP="00497D18">
            <w:pPr>
              <w:jc w:val="both"/>
              <w:rPr>
                <w:color w:val="000000" w:themeColor="text1"/>
              </w:rPr>
            </w:pPr>
            <w:r w:rsidRPr="00096CA4">
              <w:rPr>
                <w:color w:val="000000" w:themeColor="text1"/>
                <w:kern w:val="24"/>
              </w:rPr>
              <w:t>Izvēlēties krātuvi ar pietiekamu ietilpību, lai tajā pakaišu kūtsmēslus varētu uzglabāt periodos, ka</w:t>
            </w:r>
            <w:r w:rsidR="003A173D" w:rsidRPr="00096CA4">
              <w:rPr>
                <w:color w:val="000000" w:themeColor="text1"/>
                <w:kern w:val="24"/>
              </w:rPr>
              <w:t>d to izkliedēšana nav iespējama.</w:t>
            </w:r>
          </w:p>
        </w:tc>
        <w:tc>
          <w:tcPr>
            <w:tcW w:w="4213" w:type="dxa"/>
            <w:tcBorders>
              <w:top w:val="single" w:sz="4" w:space="0" w:color="auto"/>
              <w:left w:val="single" w:sz="4" w:space="0" w:color="auto"/>
              <w:bottom w:val="single" w:sz="4" w:space="0" w:color="auto"/>
              <w:right w:val="single" w:sz="4" w:space="0" w:color="auto"/>
            </w:tcBorders>
            <w:shd w:val="clear" w:color="auto" w:fill="auto"/>
            <w:vAlign w:val="center"/>
          </w:tcPr>
          <w:p w14:paraId="0E522702" w14:textId="77777777" w:rsidR="002028DB" w:rsidRPr="00096CA4" w:rsidRDefault="002028DB" w:rsidP="00497D18">
            <w:pPr>
              <w:jc w:val="center"/>
              <w:rPr>
                <w:color w:val="000000" w:themeColor="text1"/>
                <w:kern w:val="24"/>
              </w:rPr>
            </w:pPr>
            <w:r w:rsidRPr="00096CA4">
              <w:rPr>
                <w:color w:val="000000" w:themeColor="text1"/>
                <w:kern w:val="24"/>
              </w:rPr>
              <w:t>Vispārizmantojams</w:t>
            </w:r>
          </w:p>
        </w:tc>
      </w:tr>
      <w:tr w:rsidR="00717F5C" w:rsidRPr="00096CA4" w14:paraId="5177273A" w14:textId="77777777" w:rsidTr="00497D18">
        <w:trPr>
          <w:cantSplit/>
          <w:trHeight w:val="340"/>
          <w:jc w:val="center"/>
        </w:trPr>
        <w:tc>
          <w:tcPr>
            <w:tcW w:w="704" w:type="dxa"/>
            <w:shd w:val="clear" w:color="auto" w:fill="auto"/>
            <w:vAlign w:val="center"/>
          </w:tcPr>
          <w:p w14:paraId="597B4E2F" w14:textId="2E592B81" w:rsidR="002028DB" w:rsidRPr="00096CA4" w:rsidRDefault="00497D18" w:rsidP="00306C40">
            <w:pPr>
              <w:jc w:val="center"/>
              <w:rPr>
                <w:bCs/>
                <w:strike/>
                <w:color w:val="000000" w:themeColor="text1"/>
              </w:rPr>
            </w:pPr>
            <w:r w:rsidRPr="00096CA4">
              <w:rPr>
                <w:color w:val="000000" w:themeColor="text1"/>
              </w:rPr>
              <w:t>5.</w:t>
            </w:r>
          </w:p>
        </w:tc>
        <w:tc>
          <w:tcPr>
            <w:tcW w:w="3588" w:type="dxa"/>
            <w:shd w:val="clear" w:color="auto" w:fill="auto"/>
            <w:vAlign w:val="center"/>
          </w:tcPr>
          <w:p w14:paraId="6A734C72" w14:textId="405D5FE9" w:rsidR="002028DB" w:rsidRPr="00096CA4" w:rsidRDefault="002028DB" w:rsidP="00497D18">
            <w:pPr>
              <w:jc w:val="both"/>
              <w:rPr>
                <w:bCs/>
                <w:color w:val="000000" w:themeColor="text1"/>
              </w:rPr>
            </w:pPr>
            <w:r w:rsidRPr="00096CA4">
              <w:rPr>
                <w:color w:val="000000" w:themeColor="text1"/>
              </w:rPr>
              <w:t>Pakaišu kūtsmēslus uzglabāt uz lauka kaudzēs, kas novietotas tālu no virszemes un/vai pazemes ūdenstecēm, kurās varētu nonākt notece no kaudzes</w:t>
            </w:r>
            <w:r w:rsidR="003A173D" w:rsidRPr="00096CA4">
              <w:rPr>
                <w:color w:val="000000" w:themeColor="text1"/>
              </w:rPr>
              <w:t>.</w:t>
            </w:r>
          </w:p>
        </w:tc>
        <w:tc>
          <w:tcPr>
            <w:tcW w:w="4213" w:type="dxa"/>
            <w:shd w:val="clear" w:color="auto" w:fill="auto"/>
            <w:vAlign w:val="center"/>
          </w:tcPr>
          <w:p w14:paraId="6448A1E1" w14:textId="77777777" w:rsidR="002028DB" w:rsidRPr="00096CA4" w:rsidRDefault="002028DB" w:rsidP="00C1310D">
            <w:pPr>
              <w:pStyle w:val="CommentText"/>
              <w:rPr>
                <w:color w:val="000000" w:themeColor="text1"/>
                <w:sz w:val="24"/>
              </w:rPr>
            </w:pPr>
            <w:r w:rsidRPr="00096CA4">
              <w:rPr>
                <w:color w:val="000000" w:themeColor="text1"/>
                <w:sz w:val="24"/>
              </w:rPr>
              <w:t>Izmantojams tikai pagaidu kaudzēm uz lauka, kuru atrašanās vieta katru gadu tiek mainīta.</w:t>
            </w:r>
          </w:p>
        </w:tc>
      </w:tr>
      <w:tr w:rsidR="002028DB" w:rsidRPr="00096CA4" w14:paraId="2EFC591B" w14:textId="77777777" w:rsidTr="002028DB">
        <w:trPr>
          <w:cantSplit/>
          <w:trHeight w:val="283"/>
          <w:jc w:val="center"/>
        </w:trPr>
        <w:tc>
          <w:tcPr>
            <w:tcW w:w="8505" w:type="dxa"/>
            <w:gridSpan w:val="3"/>
            <w:shd w:val="clear" w:color="auto" w:fill="auto"/>
            <w:vAlign w:val="center"/>
          </w:tcPr>
          <w:p w14:paraId="6328CAE3" w14:textId="0BA33CEA" w:rsidR="002028DB" w:rsidRPr="00096CA4" w:rsidRDefault="002028DB" w:rsidP="00C1310D">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44. tabulā.</w:t>
            </w:r>
          </w:p>
        </w:tc>
      </w:tr>
    </w:tbl>
    <w:p w14:paraId="21F33734" w14:textId="77777777" w:rsidR="002028DB" w:rsidRPr="00096CA4" w:rsidRDefault="002028DB" w:rsidP="00C1310D">
      <w:pPr>
        <w:rPr>
          <w:color w:val="000000" w:themeColor="text1"/>
        </w:rPr>
      </w:pPr>
    </w:p>
    <w:p w14:paraId="0A9989EE" w14:textId="77777777" w:rsidR="002028DB" w:rsidRPr="00096CA4" w:rsidRDefault="002028DB" w:rsidP="00C1310D">
      <w:pPr>
        <w:rPr>
          <w:color w:val="000000" w:themeColor="text1"/>
        </w:rPr>
      </w:pPr>
    </w:p>
    <w:p w14:paraId="3F4D203D" w14:textId="01171C5D" w:rsidR="002028DB" w:rsidRPr="00096CA4" w:rsidRDefault="00306C40" w:rsidP="00306C40">
      <w:pPr>
        <w:pStyle w:val="Heading2"/>
        <w:spacing w:before="0"/>
        <w:jc w:val="center"/>
        <w:rPr>
          <w:rFonts w:ascii="Times New Roman" w:hAnsi="Times New Roman" w:cs="Times New Roman"/>
          <w:b/>
          <w:color w:val="000000" w:themeColor="text1"/>
          <w:sz w:val="24"/>
          <w:szCs w:val="24"/>
        </w:rPr>
      </w:pPr>
      <w:bookmarkStart w:id="112" w:name="_Toc423530152"/>
      <w:bookmarkStart w:id="113" w:name="_Toc423705691"/>
      <w:bookmarkStart w:id="114" w:name="_Toc426039640"/>
      <w:bookmarkStart w:id="115" w:name="_Toc426389317"/>
      <w:bookmarkStart w:id="116" w:name="_Toc426734028"/>
      <w:bookmarkStart w:id="117" w:name="_Toc427338670"/>
      <w:r w:rsidRPr="00096CA4">
        <w:rPr>
          <w:rFonts w:ascii="Times New Roman" w:hAnsi="Times New Roman" w:cs="Times New Roman"/>
          <w:b/>
          <w:color w:val="000000" w:themeColor="text1"/>
          <w:sz w:val="24"/>
          <w:szCs w:val="24"/>
        </w:rPr>
        <w:t xml:space="preserve">3.11. </w:t>
      </w:r>
      <w:r w:rsidR="002028DB" w:rsidRPr="00096CA4">
        <w:rPr>
          <w:rFonts w:ascii="Times New Roman" w:hAnsi="Times New Roman" w:cs="Times New Roman"/>
          <w:b/>
          <w:color w:val="000000" w:themeColor="text1"/>
          <w:sz w:val="24"/>
          <w:szCs w:val="24"/>
        </w:rPr>
        <w:t>Emisijas no šķidro kūtsmēslu krātuvēm</w:t>
      </w:r>
      <w:bookmarkEnd w:id="112"/>
      <w:bookmarkEnd w:id="113"/>
      <w:bookmarkEnd w:id="114"/>
      <w:bookmarkEnd w:id="115"/>
      <w:bookmarkEnd w:id="116"/>
      <w:bookmarkEnd w:id="117"/>
    </w:p>
    <w:p w14:paraId="0CDAA785" w14:textId="77777777" w:rsidR="002028DB" w:rsidRPr="00096CA4" w:rsidRDefault="002028DB" w:rsidP="00C1310D">
      <w:pPr>
        <w:rPr>
          <w:color w:val="000000" w:themeColor="text1"/>
        </w:rPr>
      </w:pPr>
    </w:p>
    <w:p w14:paraId="3B594740" w14:textId="6D5718AE" w:rsidR="002028DB" w:rsidRPr="00096CA4" w:rsidRDefault="00B94802" w:rsidP="00937B00">
      <w:pPr>
        <w:pStyle w:val="BATNumbering"/>
        <w:numPr>
          <w:ilvl w:val="0"/>
          <w:numId w:val="0"/>
        </w:numPr>
        <w:spacing w:before="0" w:after="0"/>
        <w:rPr>
          <w:rFonts w:ascii="Times New Roman" w:hAnsi="Times New Roman"/>
          <w:b w:val="0"/>
          <w:color w:val="000000" w:themeColor="text1"/>
          <w:sz w:val="24"/>
        </w:rPr>
      </w:pPr>
      <w:bookmarkStart w:id="118" w:name="_Ref419380268"/>
      <w:r w:rsidRPr="00096CA4">
        <w:rPr>
          <w:rFonts w:ascii="Times New Roman" w:hAnsi="Times New Roman"/>
          <w:b w:val="0"/>
          <w:color w:val="000000" w:themeColor="text1"/>
          <w:sz w:val="24"/>
        </w:rPr>
        <w:t>25</w:t>
      </w:r>
      <w:r w:rsidR="00306C40"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kā samazināt amonjaka emisijas gaisā no šķidro kūtsmēslu krātuvēm,</w:t>
      </w:r>
      <w:r w:rsidR="00AB2C1C" w:rsidRPr="00096CA4">
        <w:rPr>
          <w:rFonts w:ascii="Times New Roman" w:hAnsi="Times New Roman"/>
          <w:b w:val="0"/>
          <w:color w:val="000000" w:themeColor="text1"/>
          <w:sz w:val="24"/>
        </w:rPr>
        <w:t xml:space="preserve"> </w:t>
      </w:r>
      <w:r w:rsidR="002028DB" w:rsidRPr="00096CA4">
        <w:rPr>
          <w:rFonts w:ascii="Times New Roman" w:hAnsi="Times New Roman"/>
          <w:b w:val="0"/>
          <w:color w:val="000000" w:themeColor="text1"/>
          <w:sz w:val="24"/>
        </w:rPr>
        <w:t xml:space="preserve">izmantojot </w:t>
      </w:r>
      <w:r w:rsidR="00CD3D7B" w:rsidRPr="00096CA4">
        <w:rPr>
          <w:rFonts w:ascii="Times New Roman" w:hAnsi="Times New Roman"/>
          <w:b w:val="0"/>
          <w:color w:val="000000" w:themeColor="text1"/>
          <w:sz w:val="24"/>
        </w:rPr>
        <w:t>18. tabulā</w:t>
      </w:r>
      <w:r w:rsidR="002028DB" w:rsidRPr="00096CA4">
        <w:rPr>
          <w:rFonts w:ascii="Times New Roman" w:hAnsi="Times New Roman"/>
          <w:b w:val="0"/>
          <w:color w:val="000000" w:themeColor="text1"/>
          <w:sz w:val="24"/>
        </w:rPr>
        <w:t xml:space="preserve"> norādīto tehnisko paņēmienu kombināciju</w:t>
      </w:r>
      <w:r w:rsidR="00306C40"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LPTP-16</w:t>
      </w:r>
      <w:r w:rsidR="00306C40"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18"/>
    </w:p>
    <w:p w14:paraId="35F0B3D9" w14:textId="77777777" w:rsidR="00937B00" w:rsidRPr="00096CA4" w:rsidRDefault="00937B00" w:rsidP="00937B00">
      <w:pPr>
        <w:pStyle w:val="BATNumbering"/>
        <w:numPr>
          <w:ilvl w:val="0"/>
          <w:numId w:val="0"/>
        </w:numPr>
        <w:spacing w:before="0" w:after="0"/>
        <w:rPr>
          <w:rFonts w:ascii="Times New Roman" w:hAnsi="Times New Roman"/>
          <w:color w:val="000000" w:themeColor="text1"/>
          <w:sz w:val="24"/>
        </w:rPr>
      </w:pPr>
    </w:p>
    <w:p w14:paraId="55495E47" w14:textId="407A7BEB" w:rsidR="00937B00" w:rsidRPr="00096CA4" w:rsidRDefault="00937B00" w:rsidP="00937B00">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t>18. tabula</w:t>
      </w:r>
    </w:p>
    <w:p w14:paraId="6B0F22FC" w14:textId="6E305EA0" w:rsidR="002028DB" w:rsidRPr="00096CA4" w:rsidRDefault="00937B00" w:rsidP="00937B00">
      <w:pPr>
        <w:pStyle w:val="BATNumbering"/>
        <w:numPr>
          <w:ilvl w:val="0"/>
          <w:numId w:val="0"/>
        </w:numPr>
        <w:spacing w:before="0" w:after="0"/>
        <w:jc w:val="center"/>
        <w:rPr>
          <w:color w:val="000000" w:themeColor="text1"/>
        </w:rPr>
      </w:pPr>
      <w:r w:rsidRPr="00096CA4">
        <w:rPr>
          <w:color w:val="000000" w:themeColor="text1"/>
        </w:rPr>
        <w:t>Tehniskie paņēmieni un to piemērojamība</w:t>
      </w:r>
    </w:p>
    <w:p w14:paraId="3EBE1B5A"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19"/>
        <w:gridCol w:w="4682"/>
      </w:tblGrid>
      <w:tr w:rsidR="00937B00" w:rsidRPr="00096CA4" w14:paraId="1EB43CD8" w14:textId="77777777" w:rsidTr="00A5592F">
        <w:trPr>
          <w:trHeight w:val="284"/>
          <w:tblHeader/>
          <w:jc w:val="center"/>
        </w:trPr>
        <w:tc>
          <w:tcPr>
            <w:tcW w:w="704" w:type="dxa"/>
            <w:shd w:val="clear" w:color="auto" w:fill="auto"/>
            <w:vAlign w:val="center"/>
          </w:tcPr>
          <w:p w14:paraId="1E2C24A3" w14:textId="2F759242" w:rsidR="00937B00" w:rsidRPr="00096CA4" w:rsidRDefault="00937B00" w:rsidP="00937B00">
            <w:pPr>
              <w:jc w:val="center"/>
              <w:rPr>
                <w:b/>
                <w:color w:val="000000" w:themeColor="text1"/>
              </w:rPr>
            </w:pPr>
            <w:r w:rsidRPr="00096CA4">
              <w:rPr>
                <w:b/>
                <w:color w:val="000000" w:themeColor="text1"/>
              </w:rPr>
              <w:t>Nr. p. k.</w:t>
            </w:r>
          </w:p>
        </w:tc>
        <w:tc>
          <w:tcPr>
            <w:tcW w:w="3119" w:type="dxa"/>
            <w:shd w:val="clear" w:color="auto" w:fill="auto"/>
            <w:vAlign w:val="center"/>
          </w:tcPr>
          <w:p w14:paraId="1E864BFF" w14:textId="14957859" w:rsidR="00937B00" w:rsidRPr="00096CA4" w:rsidRDefault="00937B00" w:rsidP="00937B00">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682" w:type="dxa"/>
            <w:shd w:val="clear" w:color="auto" w:fill="auto"/>
            <w:vAlign w:val="center"/>
          </w:tcPr>
          <w:p w14:paraId="211E33C1" w14:textId="5F59EC4C" w:rsidR="00937B00" w:rsidRPr="00096CA4" w:rsidRDefault="00937B00" w:rsidP="00937B00">
            <w:pPr>
              <w:jc w:val="center"/>
              <w:rPr>
                <w:b/>
                <w:bCs/>
                <w:color w:val="000000" w:themeColor="text1"/>
              </w:rPr>
            </w:pPr>
            <w:r w:rsidRPr="00096CA4">
              <w:rPr>
                <w:b/>
                <w:color w:val="000000" w:themeColor="text1"/>
              </w:rPr>
              <w:t>Piemērojamība</w:t>
            </w:r>
          </w:p>
        </w:tc>
      </w:tr>
      <w:tr w:rsidR="00717F5C" w:rsidRPr="00096CA4" w14:paraId="23E86D92" w14:textId="77777777" w:rsidTr="00A5592F">
        <w:trPr>
          <w:trHeight w:val="284"/>
          <w:jc w:val="center"/>
        </w:trPr>
        <w:tc>
          <w:tcPr>
            <w:tcW w:w="704" w:type="dxa"/>
            <w:shd w:val="clear" w:color="auto" w:fill="auto"/>
            <w:vAlign w:val="center"/>
          </w:tcPr>
          <w:p w14:paraId="038EFA1F" w14:textId="5F65F921" w:rsidR="002028DB" w:rsidRPr="00096CA4" w:rsidRDefault="00A5592F" w:rsidP="00A5592F">
            <w:pPr>
              <w:jc w:val="center"/>
              <w:rPr>
                <w:bCs/>
                <w:color w:val="000000" w:themeColor="text1"/>
              </w:rPr>
            </w:pPr>
            <w:r w:rsidRPr="00096CA4">
              <w:rPr>
                <w:color w:val="000000" w:themeColor="text1"/>
              </w:rPr>
              <w:t>1.</w:t>
            </w:r>
          </w:p>
        </w:tc>
        <w:tc>
          <w:tcPr>
            <w:tcW w:w="3119" w:type="dxa"/>
            <w:shd w:val="clear" w:color="auto" w:fill="auto"/>
            <w:vAlign w:val="center"/>
          </w:tcPr>
          <w:p w14:paraId="1F1E2DF6" w14:textId="77777777" w:rsidR="002028DB" w:rsidRPr="00096CA4" w:rsidRDefault="002028DB" w:rsidP="00A5592F">
            <w:pPr>
              <w:jc w:val="both"/>
              <w:rPr>
                <w:bCs/>
                <w:color w:val="000000" w:themeColor="text1"/>
              </w:rPr>
            </w:pPr>
            <w:r w:rsidRPr="00096CA4">
              <w:rPr>
                <w:color w:val="000000" w:themeColor="text1"/>
              </w:rPr>
              <w:t>Pienācīgi projektēt un apsaimniekot šķidro kūtsmēslu krātuvi, izmantojot šādu tehnisko paņēmienu kombināciju:</w:t>
            </w:r>
          </w:p>
        </w:tc>
        <w:tc>
          <w:tcPr>
            <w:tcW w:w="4682" w:type="dxa"/>
            <w:shd w:val="clear" w:color="auto" w:fill="auto"/>
            <w:vAlign w:val="center"/>
          </w:tcPr>
          <w:p w14:paraId="63D600C5" w14:textId="77777777" w:rsidR="002028DB" w:rsidRPr="00096CA4" w:rsidRDefault="002028DB" w:rsidP="00C1310D">
            <w:pPr>
              <w:rPr>
                <w:bCs/>
                <w:color w:val="000000" w:themeColor="text1"/>
              </w:rPr>
            </w:pPr>
          </w:p>
        </w:tc>
      </w:tr>
      <w:tr w:rsidR="00717F5C" w:rsidRPr="00096CA4" w14:paraId="75BC0D9A" w14:textId="77777777" w:rsidTr="00A5592F">
        <w:trPr>
          <w:trHeight w:val="284"/>
          <w:jc w:val="center"/>
        </w:trPr>
        <w:tc>
          <w:tcPr>
            <w:tcW w:w="704" w:type="dxa"/>
            <w:vMerge w:val="restart"/>
            <w:shd w:val="clear" w:color="auto" w:fill="auto"/>
            <w:vAlign w:val="center"/>
          </w:tcPr>
          <w:p w14:paraId="26C03203" w14:textId="77777777" w:rsidR="002028DB" w:rsidRPr="00096CA4" w:rsidRDefault="002028DB" w:rsidP="00A5592F">
            <w:pPr>
              <w:jc w:val="center"/>
              <w:rPr>
                <w:bCs/>
                <w:color w:val="000000" w:themeColor="text1"/>
              </w:rPr>
            </w:pPr>
          </w:p>
        </w:tc>
        <w:tc>
          <w:tcPr>
            <w:tcW w:w="3119" w:type="dxa"/>
            <w:shd w:val="clear" w:color="auto" w:fill="auto"/>
            <w:vAlign w:val="center"/>
          </w:tcPr>
          <w:p w14:paraId="364B6ADE" w14:textId="24C4C9E6" w:rsidR="002028DB" w:rsidRPr="00096CA4" w:rsidRDefault="00524B73" w:rsidP="00524B73">
            <w:pPr>
              <w:jc w:val="both"/>
              <w:rPr>
                <w:bCs/>
                <w:color w:val="000000" w:themeColor="text1"/>
              </w:rPr>
            </w:pPr>
            <w:r w:rsidRPr="00096CA4">
              <w:rPr>
                <w:color w:val="000000" w:themeColor="text1"/>
              </w:rPr>
              <w:t xml:space="preserve">1) </w:t>
            </w:r>
            <w:r w:rsidR="002028DB" w:rsidRPr="00096CA4">
              <w:rPr>
                <w:color w:val="000000" w:themeColor="text1"/>
              </w:rPr>
              <w:t>Samazināt attiecību starp šķidro kūtsmēslu krātuves emitēj</w:t>
            </w:r>
            <w:r w:rsidR="00A5592F" w:rsidRPr="00096CA4">
              <w:rPr>
                <w:color w:val="000000" w:themeColor="text1"/>
              </w:rPr>
              <w:t>ošās virsmas laukumu un tilpumu;</w:t>
            </w:r>
          </w:p>
        </w:tc>
        <w:tc>
          <w:tcPr>
            <w:tcW w:w="4682" w:type="dxa"/>
            <w:shd w:val="clear" w:color="auto" w:fill="auto"/>
            <w:vAlign w:val="center"/>
          </w:tcPr>
          <w:p w14:paraId="064F8EF5" w14:textId="77777777" w:rsidR="002028DB" w:rsidRPr="00096CA4" w:rsidRDefault="002028DB" w:rsidP="00A5592F">
            <w:pPr>
              <w:jc w:val="both"/>
              <w:rPr>
                <w:color w:val="000000" w:themeColor="text1"/>
              </w:rPr>
            </w:pPr>
            <w:r w:rsidRPr="00096CA4">
              <w:rPr>
                <w:color w:val="000000" w:themeColor="text1"/>
              </w:rPr>
              <w:t>Var nebūt vispārizmantojams esošām krātuvēm.</w:t>
            </w:r>
          </w:p>
          <w:p w14:paraId="352C0B58" w14:textId="77777777" w:rsidR="002028DB" w:rsidRPr="00096CA4" w:rsidRDefault="002028DB" w:rsidP="00A5592F">
            <w:pPr>
              <w:jc w:val="both"/>
              <w:rPr>
                <w:color w:val="000000" w:themeColor="text1"/>
              </w:rPr>
            </w:pPr>
            <w:r w:rsidRPr="00096CA4">
              <w:rPr>
                <w:color w:val="000000" w:themeColor="text1"/>
              </w:rPr>
              <w:t>Pārāk augstas šķidro kūtsmēslu krātuves var nebūt izmantojamas palielinātu izmaksu un drošības apdraudējumu dēļ.</w:t>
            </w:r>
            <w:bookmarkStart w:id="119" w:name="_Toc403577975"/>
            <w:bookmarkStart w:id="120" w:name="_Ref413946327"/>
            <w:bookmarkEnd w:id="119"/>
          </w:p>
        </w:tc>
      </w:tr>
      <w:tr w:rsidR="00717F5C" w:rsidRPr="00096CA4" w14:paraId="54857417" w14:textId="77777777" w:rsidTr="00A5592F">
        <w:trPr>
          <w:trHeight w:val="284"/>
          <w:jc w:val="center"/>
        </w:trPr>
        <w:tc>
          <w:tcPr>
            <w:tcW w:w="704" w:type="dxa"/>
            <w:vMerge/>
            <w:shd w:val="clear" w:color="auto" w:fill="auto"/>
            <w:vAlign w:val="center"/>
          </w:tcPr>
          <w:p w14:paraId="4A62B698" w14:textId="77777777" w:rsidR="002028DB" w:rsidRPr="00096CA4" w:rsidRDefault="002028DB" w:rsidP="00A5592F">
            <w:pPr>
              <w:jc w:val="center"/>
              <w:rPr>
                <w:bCs/>
                <w:color w:val="000000" w:themeColor="text1"/>
              </w:rPr>
            </w:pPr>
          </w:p>
        </w:tc>
        <w:tc>
          <w:tcPr>
            <w:tcW w:w="3119" w:type="dxa"/>
            <w:shd w:val="clear" w:color="auto" w:fill="auto"/>
            <w:vAlign w:val="center"/>
          </w:tcPr>
          <w:p w14:paraId="4803C38E" w14:textId="28D140A9" w:rsidR="002028DB" w:rsidRPr="00096CA4" w:rsidRDefault="00524B73" w:rsidP="00524B73">
            <w:pPr>
              <w:jc w:val="both"/>
              <w:rPr>
                <w:bCs/>
                <w:color w:val="000000" w:themeColor="text1"/>
              </w:rPr>
            </w:pPr>
            <w:r w:rsidRPr="00096CA4">
              <w:rPr>
                <w:color w:val="000000" w:themeColor="text1"/>
              </w:rPr>
              <w:t xml:space="preserve">2) </w:t>
            </w:r>
            <w:r w:rsidR="002028DB" w:rsidRPr="00096CA4">
              <w:rPr>
                <w:color w:val="000000" w:themeColor="text1"/>
              </w:rPr>
              <w:t>Samazināt vēja ātrumu un gaisa apmaiņu virs šķidro kūtsmēslu virsmas, ekspluatējot mazāk uzpildītu krātuvi</w:t>
            </w:r>
            <w:r w:rsidR="00A5592F" w:rsidRPr="00096CA4">
              <w:rPr>
                <w:color w:val="000000" w:themeColor="text1"/>
              </w:rPr>
              <w:t>;</w:t>
            </w:r>
          </w:p>
        </w:tc>
        <w:tc>
          <w:tcPr>
            <w:tcW w:w="4682" w:type="dxa"/>
            <w:shd w:val="clear" w:color="auto" w:fill="auto"/>
            <w:vAlign w:val="center"/>
          </w:tcPr>
          <w:p w14:paraId="5371EC5C" w14:textId="48147A09" w:rsidR="002028DB" w:rsidRPr="00096CA4" w:rsidRDefault="002028DB" w:rsidP="00C1310D">
            <w:pPr>
              <w:rPr>
                <w:bCs/>
                <w:color w:val="000000" w:themeColor="text1"/>
              </w:rPr>
            </w:pPr>
            <w:r w:rsidRPr="00096CA4">
              <w:rPr>
                <w:color w:val="000000" w:themeColor="text1"/>
                <w:kern w:val="24"/>
              </w:rPr>
              <w:t>Var nebūt vispārizmantojams esošām krātuvēm.</w:t>
            </w:r>
            <w:bookmarkEnd w:id="120"/>
          </w:p>
        </w:tc>
      </w:tr>
      <w:tr w:rsidR="00717F5C" w:rsidRPr="00096CA4" w14:paraId="4F14E9FA" w14:textId="77777777" w:rsidTr="00A5592F">
        <w:trPr>
          <w:trHeight w:val="284"/>
          <w:jc w:val="center"/>
        </w:trPr>
        <w:tc>
          <w:tcPr>
            <w:tcW w:w="704" w:type="dxa"/>
            <w:vMerge/>
            <w:shd w:val="clear" w:color="auto" w:fill="auto"/>
            <w:vAlign w:val="center"/>
          </w:tcPr>
          <w:p w14:paraId="1EC37B10" w14:textId="77777777" w:rsidR="002028DB" w:rsidRPr="00096CA4" w:rsidRDefault="002028DB" w:rsidP="00A5592F">
            <w:pPr>
              <w:jc w:val="center"/>
              <w:rPr>
                <w:bCs/>
                <w:color w:val="000000" w:themeColor="text1"/>
              </w:rPr>
            </w:pPr>
          </w:p>
        </w:tc>
        <w:tc>
          <w:tcPr>
            <w:tcW w:w="3119" w:type="dxa"/>
            <w:shd w:val="clear" w:color="auto" w:fill="auto"/>
            <w:vAlign w:val="center"/>
          </w:tcPr>
          <w:p w14:paraId="4C54CD15" w14:textId="7EAA5EC5" w:rsidR="002028DB" w:rsidRPr="00096CA4" w:rsidRDefault="00524B73" w:rsidP="00524B73">
            <w:pPr>
              <w:jc w:val="both"/>
              <w:rPr>
                <w:bCs/>
                <w:color w:val="000000" w:themeColor="text1"/>
              </w:rPr>
            </w:pPr>
            <w:r w:rsidRPr="00096CA4">
              <w:rPr>
                <w:color w:val="000000" w:themeColor="text1"/>
              </w:rPr>
              <w:t xml:space="preserve">3) </w:t>
            </w:r>
            <w:r w:rsidR="002028DB" w:rsidRPr="00096CA4">
              <w:rPr>
                <w:color w:val="000000" w:themeColor="text1"/>
              </w:rPr>
              <w:t>Pēc iespējas samazināt šķidro kūtsmēslu jaukšanu/maisīšanu</w:t>
            </w:r>
            <w:r w:rsidR="00A5592F" w:rsidRPr="00096CA4">
              <w:rPr>
                <w:color w:val="000000" w:themeColor="text1"/>
              </w:rPr>
              <w:t>.</w:t>
            </w:r>
          </w:p>
        </w:tc>
        <w:tc>
          <w:tcPr>
            <w:tcW w:w="4682" w:type="dxa"/>
            <w:shd w:val="clear" w:color="auto" w:fill="auto"/>
            <w:vAlign w:val="center"/>
          </w:tcPr>
          <w:p w14:paraId="6C4C8847" w14:textId="77777777" w:rsidR="002028DB" w:rsidRPr="00096CA4" w:rsidRDefault="002028DB" w:rsidP="00C1310D">
            <w:pPr>
              <w:rPr>
                <w:bCs/>
                <w:color w:val="000000" w:themeColor="text1"/>
              </w:rPr>
            </w:pPr>
            <w:r w:rsidRPr="00096CA4">
              <w:rPr>
                <w:color w:val="000000" w:themeColor="text1"/>
              </w:rPr>
              <w:t>Vispārizmantojams</w:t>
            </w:r>
          </w:p>
        </w:tc>
      </w:tr>
      <w:tr w:rsidR="00A5592F" w:rsidRPr="00096CA4" w14:paraId="51C5118F" w14:textId="77777777" w:rsidTr="00A5592F">
        <w:trPr>
          <w:trHeight w:val="284"/>
          <w:jc w:val="center"/>
        </w:trPr>
        <w:tc>
          <w:tcPr>
            <w:tcW w:w="704" w:type="dxa"/>
            <w:shd w:val="clear" w:color="auto" w:fill="auto"/>
            <w:vAlign w:val="center"/>
          </w:tcPr>
          <w:p w14:paraId="70610218" w14:textId="05331747" w:rsidR="00A5592F" w:rsidRPr="00096CA4" w:rsidRDefault="00A5592F" w:rsidP="00A5592F">
            <w:pPr>
              <w:jc w:val="center"/>
              <w:rPr>
                <w:bCs/>
                <w:color w:val="000000" w:themeColor="text1"/>
              </w:rPr>
            </w:pPr>
            <w:r w:rsidRPr="00096CA4">
              <w:rPr>
                <w:color w:val="000000" w:themeColor="text1"/>
              </w:rPr>
              <w:lastRenderedPageBreak/>
              <w:t>2.</w:t>
            </w:r>
          </w:p>
        </w:tc>
        <w:tc>
          <w:tcPr>
            <w:tcW w:w="3119" w:type="dxa"/>
            <w:shd w:val="clear" w:color="auto" w:fill="auto"/>
            <w:vAlign w:val="center"/>
          </w:tcPr>
          <w:p w14:paraId="549A5099" w14:textId="77777777" w:rsidR="00A5592F" w:rsidRPr="00096CA4" w:rsidRDefault="00A5592F" w:rsidP="00A5592F">
            <w:pPr>
              <w:jc w:val="both"/>
              <w:rPr>
                <w:bCs/>
                <w:color w:val="000000" w:themeColor="text1"/>
              </w:rPr>
            </w:pPr>
            <w:r w:rsidRPr="00096CA4">
              <w:rPr>
                <w:color w:val="000000" w:themeColor="text1"/>
              </w:rPr>
              <w:t>Pārsegt šķidro kūtsmēslu krātuvi. Šim nolūkam var izmantot vienu no šādiem tehniskajiem paņēmieniem:</w:t>
            </w:r>
          </w:p>
        </w:tc>
        <w:tc>
          <w:tcPr>
            <w:tcW w:w="4682" w:type="dxa"/>
            <w:shd w:val="clear" w:color="auto" w:fill="auto"/>
            <w:vAlign w:val="center"/>
          </w:tcPr>
          <w:p w14:paraId="3F12DD6A" w14:textId="77777777" w:rsidR="00A5592F" w:rsidRPr="00096CA4" w:rsidRDefault="00A5592F" w:rsidP="00C1310D">
            <w:pPr>
              <w:rPr>
                <w:bCs/>
                <w:color w:val="000000" w:themeColor="text1"/>
              </w:rPr>
            </w:pPr>
          </w:p>
        </w:tc>
      </w:tr>
      <w:tr w:rsidR="00A5592F" w:rsidRPr="00096CA4" w14:paraId="0F5D9C95" w14:textId="77777777" w:rsidTr="00A5592F">
        <w:trPr>
          <w:trHeight w:val="284"/>
          <w:jc w:val="center"/>
        </w:trPr>
        <w:tc>
          <w:tcPr>
            <w:tcW w:w="704" w:type="dxa"/>
            <w:vMerge w:val="restart"/>
            <w:shd w:val="clear" w:color="auto" w:fill="auto"/>
            <w:vAlign w:val="center"/>
          </w:tcPr>
          <w:p w14:paraId="103F83ED" w14:textId="0ED4A5BF" w:rsidR="00A5592F" w:rsidRPr="00096CA4" w:rsidRDefault="00A5592F" w:rsidP="00A5592F">
            <w:pPr>
              <w:jc w:val="center"/>
              <w:rPr>
                <w:bCs/>
                <w:color w:val="000000" w:themeColor="text1"/>
              </w:rPr>
            </w:pPr>
          </w:p>
        </w:tc>
        <w:tc>
          <w:tcPr>
            <w:tcW w:w="3119" w:type="dxa"/>
            <w:shd w:val="clear" w:color="auto" w:fill="auto"/>
            <w:vAlign w:val="center"/>
          </w:tcPr>
          <w:p w14:paraId="6FB4E0EE" w14:textId="40A0C728" w:rsidR="00A5592F" w:rsidRPr="00096CA4" w:rsidRDefault="00524B73" w:rsidP="00D403BF">
            <w:pPr>
              <w:pStyle w:val="ListParagraph"/>
              <w:numPr>
                <w:ilvl w:val="0"/>
                <w:numId w:val="65"/>
              </w:numPr>
              <w:jc w:val="both"/>
              <w:rPr>
                <w:bCs/>
                <w:color w:val="000000" w:themeColor="text1"/>
              </w:rPr>
            </w:pPr>
            <w:r w:rsidRPr="00096CA4">
              <w:rPr>
                <w:color w:val="000000" w:themeColor="text1"/>
              </w:rPr>
              <w:t>c</w:t>
            </w:r>
            <w:r w:rsidR="00A5592F" w:rsidRPr="00096CA4">
              <w:rPr>
                <w:color w:val="000000" w:themeColor="text1"/>
              </w:rPr>
              <w:t>ieti pārsegumi;</w:t>
            </w:r>
          </w:p>
        </w:tc>
        <w:tc>
          <w:tcPr>
            <w:tcW w:w="4682" w:type="dxa"/>
            <w:shd w:val="clear" w:color="auto" w:fill="auto"/>
            <w:vAlign w:val="center"/>
          </w:tcPr>
          <w:p w14:paraId="0925EF65" w14:textId="442B8901" w:rsidR="00A5592F" w:rsidRPr="00096CA4" w:rsidRDefault="00A5592F" w:rsidP="00A254FE">
            <w:pPr>
              <w:jc w:val="both"/>
              <w:rPr>
                <w:bCs/>
                <w:strike/>
                <w:color w:val="000000" w:themeColor="text1"/>
              </w:rPr>
            </w:pPr>
            <w:r w:rsidRPr="00096CA4">
              <w:rPr>
                <w:color w:val="000000" w:themeColor="text1"/>
              </w:rPr>
              <w:t xml:space="preserve">Esošās </w:t>
            </w:r>
            <w:r w:rsidR="00A254FE" w:rsidRPr="00096CA4">
              <w:rPr>
                <w:color w:val="000000" w:themeColor="text1"/>
              </w:rPr>
              <w:t>novietnēs</w:t>
            </w:r>
            <w:r w:rsidRPr="00096CA4">
              <w:rPr>
                <w:color w:val="000000" w:themeColor="text1"/>
              </w:rPr>
              <w:t xml:space="preserve"> var nebūt izmantojams ekonomisku apsvērumu dēļ un konstrukcijas ierobežojumu dēļ (jāiztur papildu slodze).</w:t>
            </w:r>
          </w:p>
        </w:tc>
      </w:tr>
      <w:tr w:rsidR="00A5592F" w:rsidRPr="00096CA4" w14:paraId="442E61D0" w14:textId="77777777" w:rsidTr="00A5592F">
        <w:trPr>
          <w:trHeight w:val="284"/>
          <w:jc w:val="center"/>
        </w:trPr>
        <w:tc>
          <w:tcPr>
            <w:tcW w:w="704" w:type="dxa"/>
            <w:vMerge/>
            <w:shd w:val="clear" w:color="auto" w:fill="auto"/>
            <w:vAlign w:val="center"/>
          </w:tcPr>
          <w:p w14:paraId="154CBE06" w14:textId="3542DCD3" w:rsidR="00A5592F" w:rsidRPr="00096CA4" w:rsidRDefault="00A5592F" w:rsidP="00A5592F">
            <w:pPr>
              <w:jc w:val="center"/>
              <w:rPr>
                <w:bCs/>
                <w:color w:val="000000" w:themeColor="text1"/>
              </w:rPr>
            </w:pPr>
          </w:p>
        </w:tc>
        <w:tc>
          <w:tcPr>
            <w:tcW w:w="3119" w:type="dxa"/>
            <w:shd w:val="clear" w:color="auto" w:fill="auto"/>
            <w:vAlign w:val="center"/>
          </w:tcPr>
          <w:p w14:paraId="3C22A101" w14:textId="5235C792" w:rsidR="00A5592F" w:rsidRPr="00096CA4" w:rsidRDefault="00524B73" w:rsidP="00D403BF">
            <w:pPr>
              <w:pStyle w:val="ListParagraph"/>
              <w:numPr>
                <w:ilvl w:val="0"/>
                <w:numId w:val="65"/>
              </w:numPr>
              <w:jc w:val="both"/>
              <w:rPr>
                <w:color w:val="000000" w:themeColor="text1"/>
              </w:rPr>
            </w:pPr>
            <w:r w:rsidRPr="00096CA4">
              <w:rPr>
                <w:color w:val="000000" w:themeColor="text1"/>
              </w:rPr>
              <w:t>l</w:t>
            </w:r>
            <w:r w:rsidR="00A5592F" w:rsidRPr="00096CA4">
              <w:rPr>
                <w:color w:val="000000" w:themeColor="text1"/>
              </w:rPr>
              <w:t>okani pārsegumi</w:t>
            </w:r>
            <w:r w:rsidR="00D81153" w:rsidRPr="00096CA4">
              <w:rPr>
                <w:color w:val="000000" w:themeColor="text1"/>
              </w:rPr>
              <w:t>;</w:t>
            </w:r>
          </w:p>
        </w:tc>
        <w:tc>
          <w:tcPr>
            <w:tcW w:w="4682" w:type="dxa"/>
            <w:shd w:val="clear" w:color="auto" w:fill="auto"/>
            <w:vAlign w:val="center"/>
          </w:tcPr>
          <w:p w14:paraId="17877F61" w14:textId="77777777" w:rsidR="00A5592F" w:rsidRPr="00096CA4" w:rsidRDefault="00A5592F" w:rsidP="00A5592F">
            <w:pPr>
              <w:jc w:val="both"/>
              <w:rPr>
                <w:bCs/>
                <w:strike/>
                <w:color w:val="000000" w:themeColor="text1"/>
              </w:rPr>
            </w:pPr>
            <w:r w:rsidRPr="00096CA4">
              <w:rPr>
                <w:color w:val="000000" w:themeColor="text1"/>
                <w:kern w:val="24"/>
              </w:rPr>
              <w:t>Lokani pārsegumi var nebūt izmantojami apvidos, kuros valdošie laikapstākļi var negatīvi ietekmēt to struktūru.</w:t>
            </w:r>
          </w:p>
        </w:tc>
      </w:tr>
      <w:tr w:rsidR="00A5592F" w:rsidRPr="00096CA4" w14:paraId="3C6F8FEB" w14:textId="77777777" w:rsidTr="00A5592F">
        <w:trPr>
          <w:trHeight w:val="284"/>
          <w:jc w:val="center"/>
        </w:trPr>
        <w:tc>
          <w:tcPr>
            <w:tcW w:w="704" w:type="dxa"/>
            <w:vMerge/>
            <w:shd w:val="clear" w:color="auto" w:fill="auto"/>
            <w:vAlign w:val="center"/>
          </w:tcPr>
          <w:p w14:paraId="426B3D88" w14:textId="3772C7A5" w:rsidR="00A5592F" w:rsidRPr="00096CA4" w:rsidRDefault="00A5592F" w:rsidP="00A5592F">
            <w:pPr>
              <w:jc w:val="center"/>
              <w:rPr>
                <w:bCs/>
                <w:color w:val="000000" w:themeColor="text1"/>
              </w:rPr>
            </w:pPr>
          </w:p>
        </w:tc>
        <w:tc>
          <w:tcPr>
            <w:tcW w:w="3119" w:type="dxa"/>
            <w:shd w:val="clear" w:color="auto" w:fill="auto"/>
            <w:vAlign w:val="center"/>
          </w:tcPr>
          <w:p w14:paraId="2724637F" w14:textId="727093BB" w:rsidR="00A5592F" w:rsidRPr="00096CA4" w:rsidRDefault="00524B73" w:rsidP="00D403BF">
            <w:pPr>
              <w:pStyle w:val="ListParagraph"/>
              <w:numPr>
                <w:ilvl w:val="0"/>
                <w:numId w:val="65"/>
              </w:numPr>
              <w:rPr>
                <w:bCs/>
                <w:color w:val="000000" w:themeColor="text1"/>
              </w:rPr>
            </w:pPr>
            <w:r w:rsidRPr="00096CA4">
              <w:rPr>
                <w:color w:val="000000" w:themeColor="text1"/>
              </w:rPr>
              <w:t>p</w:t>
            </w:r>
            <w:r w:rsidR="00A5592F" w:rsidRPr="00096CA4">
              <w:rPr>
                <w:color w:val="000000" w:themeColor="text1"/>
              </w:rPr>
              <w:t>eldoši pārsegumi, piemēram:</w:t>
            </w:r>
          </w:p>
          <w:p w14:paraId="3A09D7DA" w14:textId="5DFED0FD" w:rsidR="00A5592F" w:rsidRPr="00096CA4" w:rsidRDefault="00A5592F" w:rsidP="00D403BF">
            <w:pPr>
              <w:pStyle w:val="ListParagraph"/>
              <w:numPr>
                <w:ilvl w:val="0"/>
                <w:numId w:val="46"/>
              </w:numPr>
              <w:jc w:val="both"/>
              <w:rPr>
                <w:bCs/>
                <w:color w:val="000000" w:themeColor="text1"/>
              </w:rPr>
            </w:pPr>
            <w:r w:rsidRPr="00096CA4">
              <w:rPr>
                <w:color w:val="000000" w:themeColor="text1"/>
              </w:rPr>
              <w:t xml:space="preserve">plastmasas granulas; </w:t>
            </w:r>
          </w:p>
          <w:p w14:paraId="26AAA26F" w14:textId="26EDA7B8" w:rsidR="00A5592F" w:rsidRPr="00096CA4" w:rsidRDefault="00A5592F" w:rsidP="00D403BF">
            <w:pPr>
              <w:pStyle w:val="ListParagraph"/>
              <w:numPr>
                <w:ilvl w:val="0"/>
                <w:numId w:val="46"/>
              </w:numPr>
              <w:jc w:val="both"/>
              <w:rPr>
                <w:bCs/>
                <w:color w:val="000000" w:themeColor="text1"/>
              </w:rPr>
            </w:pPr>
            <w:r w:rsidRPr="00096CA4">
              <w:rPr>
                <w:color w:val="000000" w:themeColor="text1"/>
              </w:rPr>
              <w:t>viegli berammateriāli;</w:t>
            </w:r>
          </w:p>
          <w:p w14:paraId="7B2646CD" w14:textId="14296420" w:rsidR="00A5592F" w:rsidRPr="00096CA4" w:rsidRDefault="00A5592F" w:rsidP="00D403BF">
            <w:pPr>
              <w:pStyle w:val="ListParagraph"/>
              <w:numPr>
                <w:ilvl w:val="0"/>
                <w:numId w:val="46"/>
              </w:numPr>
              <w:jc w:val="both"/>
              <w:rPr>
                <w:bCs/>
                <w:color w:val="000000" w:themeColor="text1"/>
              </w:rPr>
            </w:pPr>
            <w:r w:rsidRPr="00096CA4">
              <w:rPr>
                <w:color w:val="000000" w:themeColor="text1"/>
              </w:rPr>
              <w:t xml:space="preserve">peldoši lokani pārsegumi; </w:t>
            </w:r>
          </w:p>
          <w:p w14:paraId="06771572" w14:textId="07770B2F" w:rsidR="00A5592F" w:rsidRPr="00096CA4" w:rsidRDefault="00A5592F" w:rsidP="00D403BF">
            <w:pPr>
              <w:pStyle w:val="ListParagraph"/>
              <w:numPr>
                <w:ilvl w:val="0"/>
                <w:numId w:val="46"/>
              </w:numPr>
              <w:jc w:val="both"/>
              <w:rPr>
                <w:bCs/>
                <w:color w:val="000000" w:themeColor="text1"/>
              </w:rPr>
            </w:pPr>
            <w:r w:rsidRPr="00096CA4">
              <w:rPr>
                <w:color w:val="000000" w:themeColor="text1"/>
              </w:rPr>
              <w:t>ģeometriski plastmasas elementi;</w:t>
            </w:r>
          </w:p>
          <w:p w14:paraId="217E6A57" w14:textId="532A06A1" w:rsidR="00A5592F" w:rsidRPr="00096CA4" w:rsidRDefault="00A5592F" w:rsidP="00D403BF">
            <w:pPr>
              <w:pStyle w:val="ListParagraph"/>
              <w:numPr>
                <w:ilvl w:val="0"/>
                <w:numId w:val="46"/>
              </w:numPr>
              <w:jc w:val="both"/>
              <w:rPr>
                <w:bCs/>
                <w:color w:val="000000" w:themeColor="text1"/>
              </w:rPr>
            </w:pPr>
            <w:r w:rsidRPr="00096CA4">
              <w:rPr>
                <w:color w:val="000000" w:themeColor="text1"/>
              </w:rPr>
              <w:t>piepūšami pārsegumi;</w:t>
            </w:r>
          </w:p>
          <w:p w14:paraId="09C260BA" w14:textId="4086F665" w:rsidR="00A5592F" w:rsidRPr="00096CA4" w:rsidRDefault="00A5592F" w:rsidP="00D403BF">
            <w:pPr>
              <w:pStyle w:val="ListParagraph"/>
              <w:numPr>
                <w:ilvl w:val="0"/>
                <w:numId w:val="46"/>
              </w:numPr>
              <w:jc w:val="both"/>
              <w:rPr>
                <w:bCs/>
                <w:color w:val="000000" w:themeColor="text1"/>
              </w:rPr>
            </w:pPr>
            <w:r w:rsidRPr="00096CA4">
              <w:rPr>
                <w:color w:val="000000" w:themeColor="text1"/>
              </w:rPr>
              <w:t>dabisks segslānis (garoza);</w:t>
            </w:r>
          </w:p>
          <w:p w14:paraId="0105803D" w14:textId="77777777" w:rsidR="00A5592F" w:rsidRPr="00096CA4" w:rsidRDefault="00A5592F" w:rsidP="00D403BF">
            <w:pPr>
              <w:pStyle w:val="ListParagraph"/>
              <w:numPr>
                <w:ilvl w:val="0"/>
                <w:numId w:val="46"/>
              </w:numPr>
              <w:jc w:val="both"/>
              <w:rPr>
                <w:bCs/>
                <w:color w:val="000000" w:themeColor="text1"/>
              </w:rPr>
            </w:pPr>
            <w:r w:rsidRPr="00096CA4">
              <w:rPr>
                <w:color w:val="000000" w:themeColor="text1"/>
              </w:rPr>
              <w:t xml:space="preserve">salmi. </w:t>
            </w:r>
          </w:p>
        </w:tc>
        <w:tc>
          <w:tcPr>
            <w:tcW w:w="4682" w:type="dxa"/>
            <w:shd w:val="clear" w:color="auto" w:fill="auto"/>
            <w:vAlign w:val="center"/>
          </w:tcPr>
          <w:p w14:paraId="4B154E45" w14:textId="77777777" w:rsidR="00A5592F" w:rsidRPr="00096CA4" w:rsidRDefault="00A5592F" w:rsidP="00A5592F">
            <w:pPr>
              <w:jc w:val="both"/>
              <w:rPr>
                <w:rStyle w:val="hps"/>
                <w:color w:val="000000" w:themeColor="text1"/>
              </w:rPr>
            </w:pPr>
            <w:r w:rsidRPr="00096CA4">
              <w:rPr>
                <w:color w:val="000000" w:themeColor="text1"/>
              </w:rPr>
              <w:t>Plastmasas granulas, viegli berammateriāli un ģeometriski plastmasas elementi nav izmantojami šķidro kūtsmēslu krātuvēs, kurās veidojas dabisks segslānis (garoza).</w:t>
            </w:r>
          </w:p>
          <w:p w14:paraId="0B688A0F" w14:textId="77777777" w:rsidR="00A5592F" w:rsidRPr="00096CA4" w:rsidRDefault="00A5592F" w:rsidP="00A5592F">
            <w:pPr>
              <w:jc w:val="both"/>
              <w:rPr>
                <w:bCs/>
                <w:color w:val="000000" w:themeColor="text1"/>
              </w:rPr>
            </w:pPr>
            <w:r w:rsidRPr="00096CA4">
              <w:rPr>
                <w:color w:val="000000" w:themeColor="text1"/>
              </w:rPr>
              <w:t>Šķidro kūtsmēslu sakustināšana, kas rodas to jaukšanas, krātuves uzpildīšanas un iztukšošanas laikā, var neļaut izmantot dažus peldošus materiālus, jo tie var izraisīt sūkņu aizsērēšanu vai nosprostošanos.</w:t>
            </w:r>
            <w:bookmarkStart w:id="121" w:name="_Ref320722478"/>
          </w:p>
          <w:p w14:paraId="448509FC" w14:textId="77777777" w:rsidR="00A5592F" w:rsidRPr="00096CA4" w:rsidRDefault="00A5592F" w:rsidP="00A5592F">
            <w:pPr>
              <w:jc w:val="both"/>
              <w:rPr>
                <w:bCs/>
                <w:color w:val="000000" w:themeColor="text1"/>
              </w:rPr>
            </w:pPr>
            <w:r w:rsidRPr="00096CA4">
              <w:rPr>
                <w:color w:val="000000" w:themeColor="text1"/>
              </w:rPr>
              <w:t>Dabisks segslānis (garoza) var neveidoties aukstā klimatā un/vai uz šķidrajiem kūtsmēsliem ar zemu sausnas saturu</w:t>
            </w:r>
            <w:bookmarkEnd w:id="121"/>
            <w:r w:rsidRPr="00096CA4">
              <w:rPr>
                <w:color w:val="000000" w:themeColor="text1"/>
              </w:rPr>
              <w:t xml:space="preserve">. </w:t>
            </w:r>
          </w:p>
          <w:p w14:paraId="3EDCECA7" w14:textId="77777777" w:rsidR="00A5592F" w:rsidRPr="00096CA4" w:rsidRDefault="00A5592F" w:rsidP="00A5592F">
            <w:pPr>
              <w:jc w:val="both"/>
              <w:rPr>
                <w:color w:val="000000" w:themeColor="text1"/>
              </w:rPr>
            </w:pPr>
            <w:r w:rsidRPr="00096CA4">
              <w:rPr>
                <w:color w:val="000000" w:themeColor="text1"/>
              </w:rPr>
              <w:t>Dabisks segslānis (garoza) nav izmantojams krātuvēs, kurās šķidro kūtsmēslu jaukšana, krātuves uzpildīšana un/vai iztukšošana dabisko segslāni padara nestabilu.</w:t>
            </w:r>
          </w:p>
        </w:tc>
      </w:tr>
      <w:tr w:rsidR="00717F5C" w:rsidRPr="00096CA4" w14:paraId="071E0CD8" w14:textId="77777777" w:rsidTr="00A5592F">
        <w:trPr>
          <w:trHeight w:val="284"/>
          <w:jc w:val="center"/>
        </w:trPr>
        <w:tc>
          <w:tcPr>
            <w:tcW w:w="704" w:type="dxa"/>
            <w:shd w:val="clear" w:color="auto" w:fill="auto"/>
            <w:vAlign w:val="center"/>
          </w:tcPr>
          <w:p w14:paraId="1EF10EA1" w14:textId="6933AD18" w:rsidR="002028DB" w:rsidRPr="00096CA4" w:rsidRDefault="00A5592F" w:rsidP="00A5592F">
            <w:pPr>
              <w:jc w:val="center"/>
              <w:rPr>
                <w:bCs/>
                <w:color w:val="000000" w:themeColor="text1"/>
              </w:rPr>
            </w:pPr>
            <w:r w:rsidRPr="00096CA4">
              <w:rPr>
                <w:color w:val="000000" w:themeColor="text1"/>
              </w:rPr>
              <w:t>3.</w:t>
            </w:r>
          </w:p>
        </w:tc>
        <w:tc>
          <w:tcPr>
            <w:tcW w:w="3119" w:type="dxa"/>
            <w:shd w:val="clear" w:color="auto" w:fill="auto"/>
            <w:vAlign w:val="center"/>
          </w:tcPr>
          <w:p w14:paraId="20CAEB51" w14:textId="2438FC4D" w:rsidR="002028DB" w:rsidRPr="00096CA4" w:rsidRDefault="002028DB" w:rsidP="00C1310D">
            <w:pPr>
              <w:rPr>
                <w:bCs/>
                <w:color w:val="000000" w:themeColor="text1"/>
              </w:rPr>
            </w:pPr>
            <w:r w:rsidRPr="00096CA4">
              <w:rPr>
                <w:color w:val="000000" w:themeColor="text1"/>
              </w:rPr>
              <w:t>Šķidro kūtsmēslu paskābināšana</w:t>
            </w:r>
            <w:r w:rsidR="00A5592F" w:rsidRPr="00096CA4">
              <w:rPr>
                <w:color w:val="000000" w:themeColor="text1"/>
              </w:rPr>
              <w:t>.</w:t>
            </w:r>
          </w:p>
        </w:tc>
        <w:tc>
          <w:tcPr>
            <w:tcW w:w="4682" w:type="dxa"/>
            <w:shd w:val="clear" w:color="auto" w:fill="auto"/>
            <w:vAlign w:val="center"/>
          </w:tcPr>
          <w:p w14:paraId="23B23814" w14:textId="77777777" w:rsidR="002028DB" w:rsidRPr="00096CA4" w:rsidRDefault="002028DB" w:rsidP="00C1310D">
            <w:pPr>
              <w:rPr>
                <w:bCs/>
                <w:color w:val="000000" w:themeColor="text1"/>
              </w:rPr>
            </w:pPr>
            <w:r w:rsidRPr="00096CA4">
              <w:rPr>
                <w:color w:val="000000" w:themeColor="text1"/>
              </w:rPr>
              <w:t>Vispārizmantojams</w:t>
            </w:r>
          </w:p>
        </w:tc>
      </w:tr>
      <w:tr w:rsidR="002028DB" w:rsidRPr="00096CA4" w14:paraId="63CED6FD" w14:textId="77777777" w:rsidTr="002028DB">
        <w:trPr>
          <w:trHeight w:val="284"/>
          <w:jc w:val="center"/>
        </w:trPr>
        <w:tc>
          <w:tcPr>
            <w:tcW w:w="8505" w:type="dxa"/>
            <w:gridSpan w:val="3"/>
            <w:shd w:val="clear" w:color="auto" w:fill="auto"/>
            <w:vAlign w:val="center"/>
          </w:tcPr>
          <w:p w14:paraId="26DF6913" w14:textId="10BD7FCF" w:rsidR="002028DB" w:rsidRPr="00096CA4" w:rsidRDefault="002028DB" w:rsidP="007258C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45. un 58. tabulā.</w:t>
            </w:r>
          </w:p>
        </w:tc>
      </w:tr>
    </w:tbl>
    <w:p w14:paraId="46851426" w14:textId="77777777" w:rsidR="002028DB" w:rsidRPr="00096CA4" w:rsidRDefault="002028DB" w:rsidP="00C1310D">
      <w:pPr>
        <w:rPr>
          <w:color w:val="000000" w:themeColor="text1"/>
        </w:rPr>
      </w:pPr>
    </w:p>
    <w:p w14:paraId="7A62C048" w14:textId="77777777" w:rsidR="002028DB" w:rsidRPr="00096CA4" w:rsidRDefault="002028DB" w:rsidP="00C1310D">
      <w:pPr>
        <w:rPr>
          <w:color w:val="000000" w:themeColor="text1"/>
        </w:rPr>
      </w:pPr>
    </w:p>
    <w:p w14:paraId="39777920" w14:textId="72450549" w:rsidR="002028DB" w:rsidRPr="00096CA4" w:rsidRDefault="00B94802" w:rsidP="00937B00">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26</w:t>
      </w:r>
      <w:r w:rsidR="00937B00"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amonjaka emisijas gaisā no šķidro kūtsmēslu krātuves, kas nostiprināta ar zemes valni (lagūnas tipa), izmantojot </w:t>
      </w:r>
      <w:r w:rsidR="00DA4BB5">
        <w:rPr>
          <w:rFonts w:ascii="Times New Roman" w:hAnsi="Times New Roman"/>
          <w:b w:val="0"/>
          <w:color w:val="000000" w:themeColor="text1"/>
          <w:sz w:val="24"/>
        </w:rPr>
        <w:t>19. </w:t>
      </w:r>
      <w:r w:rsidR="00D81153" w:rsidRPr="00096CA4">
        <w:rPr>
          <w:rFonts w:ascii="Times New Roman" w:hAnsi="Times New Roman"/>
          <w:b w:val="0"/>
          <w:color w:val="000000" w:themeColor="text1"/>
          <w:sz w:val="24"/>
        </w:rPr>
        <w:t>tabulā</w:t>
      </w:r>
      <w:r w:rsidR="002028DB" w:rsidRPr="00096CA4">
        <w:rPr>
          <w:rFonts w:ascii="Times New Roman" w:hAnsi="Times New Roman"/>
          <w:b w:val="0"/>
          <w:color w:val="000000" w:themeColor="text1"/>
          <w:sz w:val="24"/>
        </w:rPr>
        <w:t xml:space="preserve"> norādīto tehnisko paņēmienu kombināciju</w:t>
      </w:r>
      <w:r w:rsidR="00937B00"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LPTP-17</w:t>
      </w:r>
      <w:r w:rsidR="00937B00"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4A61E3E9" w14:textId="77777777" w:rsidR="003669A0" w:rsidRPr="003669A0" w:rsidRDefault="003669A0" w:rsidP="003669A0">
      <w:pPr>
        <w:rPr>
          <w:lang w:eastAsia="en-US"/>
        </w:rPr>
      </w:pPr>
    </w:p>
    <w:p w14:paraId="1B423E1B" w14:textId="77777777" w:rsidR="00EA2C77" w:rsidRDefault="00EA2C77" w:rsidP="003669A0">
      <w:pPr>
        <w:pStyle w:val="Heading1"/>
        <w:spacing w:before="0" w:after="0"/>
        <w:jc w:val="right"/>
        <w:rPr>
          <w:rStyle w:val="Emphasis"/>
          <w:rFonts w:ascii="Times New Roman" w:hAnsi="Times New Roman"/>
          <w:b w:val="0"/>
          <w:i w:val="0"/>
          <w:color w:val="000000" w:themeColor="text1"/>
          <w:sz w:val="24"/>
          <w:szCs w:val="24"/>
        </w:rPr>
      </w:pPr>
    </w:p>
    <w:p w14:paraId="575552B2" w14:textId="77777777" w:rsidR="00EA2C77" w:rsidRDefault="00EA2C77" w:rsidP="003669A0">
      <w:pPr>
        <w:pStyle w:val="Heading1"/>
        <w:spacing w:before="0" w:after="0"/>
        <w:jc w:val="right"/>
        <w:rPr>
          <w:rStyle w:val="Emphasis"/>
          <w:rFonts w:ascii="Times New Roman" w:hAnsi="Times New Roman"/>
          <w:b w:val="0"/>
          <w:i w:val="0"/>
          <w:color w:val="000000" w:themeColor="text1"/>
          <w:sz w:val="24"/>
          <w:szCs w:val="24"/>
        </w:rPr>
      </w:pPr>
    </w:p>
    <w:p w14:paraId="7F525C0A" w14:textId="77777777" w:rsidR="00EA2C77" w:rsidRDefault="00EA2C77" w:rsidP="003669A0">
      <w:pPr>
        <w:pStyle w:val="Heading1"/>
        <w:spacing w:before="0" w:after="0"/>
        <w:jc w:val="right"/>
        <w:rPr>
          <w:rStyle w:val="Emphasis"/>
          <w:rFonts w:ascii="Times New Roman" w:hAnsi="Times New Roman"/>
          <w:b w:val="0"/>
          <w:i w:val="0"/>
          <w:color w:val="000000" w:themeColor="text1"/>
          <w:sz w:val="24"/>
          <w:szCs w:val="24"/>
        </w:rPr>
      </w:pPr>
    </w:p>
    <w:p w14:paraId="15A1E29F" w14:textId="77777777" w:rsidR="00EA2C77" w:rsidRDefault="00EA2C77" w:rsidP="003669A0">
      <w:pPr>
        <w:pStyle w:val="Heading1"/>
        <w:spacing w:before="0" w:after="0"/>
        <w:jc w:val="right"/>
        <w:rPr>
          <w:rStyle w:val="Emphasis"/>
          <w:rFonts w:ascii="Times New Roman" w:hAnsi="Times New Roman"/>
          <w:b w:val="0"/>
          <w:i w:val="0"/>
          <w:color w:val="000000" w:themeColor="text1"/>
          <w:sz w:val="24"/>
          <w:szCs w:val="24"/>
        </w:rPr>
      </w:pPr>
    </w:p>
    <w:p w14:paraId="7E7FB251" w14:textId="77777777" w:rsidR="00EA2C77" w:rsidRDefault="00EA2C77" w:rsidP="003669A0">
      <w:pPr>
        <w:pStyle w:val="Heading1"/>
        <w:spacing w:before="0" w:after="0"/>
        <w:jc w:val="right"/>
        <w:rPr>
          <w:rStyle w:val="Emphasis"/>
          <w:rFonts w:ascii="Times New Roman" w:hAnsi="Times New Roman"/>
          <w:b w:val="0"/>
          <w:i w:val="0"/>
          <w:color w:val="000000" w:themeColor="text1"/>
          <w:sz w:val="24"/>
          <w:szCs w:val="24"/>
        </w:rPr>
      </w:pPr>
    </w:p>
    <w:p w14:paraId="4B3A931A" w14:textId="77777777" w:rsidR="00EA2C77" w:rsidRDefault="00EA2C77" w:rsidP="00EA2C77">
      <w:pPr>
        <w:rPr>
          <w:lang w:eastAsia="en-US"/>
        </w:rPr>
      </w:pPr>
    </w:p>
    <w:p w14:paraId="212A23E4" w14:textId="77777777" w:rsidR="00EA2C77" w:rsidRDefault="00EA2C77" w:rsidP="00EA2C77">
      <w:pPr>
        <w:rPr>
          <w:lang w:eastAsia="en-US"/>
        </w:rPr>
      </w:pPr>
    </w:p>
    <w:p w14:paraId="68AF9454" w14:textId="77777777" w:rsidR="00EA2C77" w:rsidRDefault="00EA2C77" w:rsidP="00EA2C77">
      <w:pPr>
        <w:rPr>
          <w:lang w:eastAsia="en-US"/>
        </w:rPr>
      </w:pPr>
    </w:p>
    <w:p w14:paraId="32DA44B1" w14:textId="77777777" w:rsidR="00EA2C77" w:rsidRDefault="00EA2C77" w:rsidP="00EA2C77">
      <w:pPr>
        <w:rPr>
          <w:lang w:eastAsia="en-US"/>
        </w:rPr>
      </w:pPr>
    </w:p>
    <w:p w14:paraId="7A89FC89" w14:textId="77777777" w:rsidR="00EA2C77" w:rsidRDefault="00EA2C77" w:rsidP="00EA2C77">
      <w:pPr>
        <w:rPr>
          <w:lang w:eastAsia="en-US"/>
        </w:rPr>
      </w:pPr>
    </w:p>
    <w:p w14:paraId="1AAA037D" w14:textId="77777777" w:rsidR="00EA2C77" w:rsidRDefault="00EA2C77" w:rsidP="00EA2C77">
      <w:pPr>
        <w:rPr>
          <w:lang w:eastAsia="en-US"/>
        </w:rPr>
      </w:pPr>
    </w:p>
    <w:p w14:paraId="0754A5A9" w14:textId="77777777" w:rsidR="00EA2C77" w:rsidRPr="00EA2C77" w:rsidRDefault="00EA2C77" w:rsidP="00EA2C77">
      <w:pPr>
        <w:rPr>
          <w:lang w:eastAsia="en-US"/>
        </w:rPr>
      </w:pPr>
    </w:p>
    <w:p w14:paraId="313680E1" w14:textId="3D80C40C" w:rsidR="00937B00" w:rsidRPr="00096CA4" w:rsidRDefault="00937B00" w:rsidP="003669A0">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lastRenderedPageBreak/>
        <w:t>19. tabula</w:t>
      </w:r>
    </w:p>
    <w:p w14:paraId="2871321F" w14:textId="77777777" w:rsidR="003669A0" w:rsidRDefault="003669A0" w:rsidP="00937B00">
      <w:pPr>
        <w:pStyle w:val="BATNumbering"/>
        <w:numPr>
          <w:ilvl w:val="0"/>
          <w:numId w:val="0"/>
        </w:numPr>
        <w:spacing w:before="0" w:after="0"/>
        <w:jc w:val="center"/>
        <w:rPr>
          <w:color w:val="000000" w:themeColor="text1"/>
        </w:rPr>
      </w:pPr>
    </w:p>
    <w:p w14:paraId="12FB0B36" w14:textId="77777777" w:rsidR="00937B00" w:rsidRPr="00096CA4" w:rsidRDefault="00937B00" w:rsidP="00937B00">
      <w:pPr>
        <w:pStyle w:val="BATNumbering"/>
        <w:numPr>
          <w:ilvl w:val="0"/>
          <w:numId w:val="0"/>
        </w:numPr>
        <w:spacing w:before="0" w:after="0"/>
        <w:jc w:val="center"/>
        <w:rPr>
          <w:color w:val="000000" w:themeColor="text1"/>
        </w:rPr>
      </w:pPr>
      <w:r w:rsidRPr="00096CA4">
        <w:rPr>
          <w:color w:val="000000" w:themeColor="text1"/>
        </w:rPr>
        <w:t>Tehniskie paņēmieni un to piemērojamība</w:t>
      </w:r>
    </w:p>
    <w:p w14:paraId="2939D821"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46"/>
        <w:gridCol w:w="4655"/>
      </w:tblGrid>
      <w:tr w:rsidR="00937B00" w:rsidRPr="00096CA4" w14:paraId="4E77EA9C" w14:textId="77777777" w:rsidTr="00937B00">
        <w:trPr>
          <w:trHeight w:val="284"/>
          <w:tblHeader/>
          <w:jc w:val="center"/>
        </w:trPr>
        <w:tc>
          <w:tcPr>
            <w:tcW w:w="704" w:type="dxa"/>
            <w:shd w:val="clear" w:color="auto" w:fill="auto"/>
            <w:vAlign w:val="center"/>
          </w:tcPr>
          <w:p w14:paraId="2B252AA7" w14:textId="55F03E52" w:rsidR="00937B00" w:rsidRPr="00096CA4" w:rsidRDefault="00937B00" w:rsidP="00937B00">
            <w:pPr>
              <w:jc w:val="center"/>
              <w:rPr>
                <w:b/>
                <w:color w:val="000000" w:themeColor="text1"/>
              </w:rPr>
            </w:pPr>
            <w:r w:rsidRPr="00096CA4">
              <w:rPr>
                <w:b/>
                <w:color w:val="000000" w:themeColor="text1"/>
              </w:rPr>
              <w:t>Nr. p. k.</w:t>
            </w:r>
          </w:p>
        </w:tc>
        <w:tc>
          <w:tcPr>
            <w:tcW w:w="3146" w:type="dxa"/>
            <w:shd w:val="clear" w:color="auto" w:fill="auto"/>
            <w:vAlign w:val="center"/>
          </w:tcPr>
          <w:p w14:paraId="4BE21924" w14:textId="4732DEEB" w:rsidR="00937B00" w:rsidRPr="00096CA4" w:rsidRDefault="00937B00" w:rsidP="00937B00">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655" w:type="dxa"/>
            <w:shd w:val="clear" w:color="auto" w:fill="auto"/>
            <w:vAlign w:val="center"/>
          </w:tcPr>
          <w:p w14:paraId="3BEB5711" w14:textId="376B4752" w:rsidR="00937B00" w:rsidRPr="00096CA4" w:rsidRDefault="00937B00" w:rsidP="00937B00">
            <w:pPr>
              <w:jc w:val="center"/>
              <w:rPr>
                <w:b/>
                <w:bCs/>
                <w:color w:val="000000" w:themeColor="text1"/>
              </w:rPr>
            </w:pPr>
            <w:r w:rsidRPr="00096CA4">
              <w:rPr>
                <w:b/>
                <w:color w:val="000000" w:themeColor="text1"/>
              </w:rPr>
              <w:t>Piemērojamība</w:t>
            </w:r>
          </w:p>
        </w:tc>
      </w:tr>
      <w:tr w:rsidR="00717F5C" w:rsidRPr="00096CA4" w14:paraId="3D5A33A2" w14:textId="77777777" w:rsidTr="00937B00">
        <w:trPr>
          <w:trHeight w:val="284"/>
          <w:tblHeader/>
          <w:jc w:val="center"/>
        </w:trPr>
        <w:tc>
          <w:tcPr>
            <w:tcW w:w="704" w:type="dxa"/>
            <w:shd w:val="clear" w:color="auto" w:fill="auto"/>
            <w:vAlign w:val="center"/>
          </w:tcPr>
          <w:p w14:paraId="69704ECB" w14:textId="4BAD4422" w:rsidR="002028DB" w:rsidRPr="00096CA4" w:rsidRDefault="00D81153" w:rsidP="00D81153">
            <w:pPr>
              <w:jc w:val="center"/>
              <w:rPr>
                <w:bCs/>
                <w:color w:val="000000" w:themeColor="text1"/>
              </w:rPr>
            </w:pPr>
            <w:r w:rsidRPr="00096CA4">
              <w:rPr>
                <w:color w:val="000000" w:themeColor="text1"/>
              </w:rPr>
              <w:t>1.</w:t>
            </w:r>
          </w:p>
        </w:tc>
        <w:tc>
          <w:tcPr>
            <w:tcW w:w="3146" w:type="dxa"/>
            <w:shd w:val="clear" w:color="auto" w:fill="auto"/>
            <w:vAlign w:val="center"/>
          </w:tcPr>
          <w:p w14:paraId="148B9FB6" w14:textId="36BB38DD" w:rsidR="002028DB" w:rsidRPr="00096CA4" w:rsidRDefault="002028DB" w:rsidP="00AF2FDD">
            <w:pPr>
              <w:jc w:val="both"/>
              <w:rPr>
                <w:bCs/>
                <w:color w:val="000000" w:themeColor="text1"/>
              </w:rPr>
            </w:pPr>
            <w:r w:rsidRPr="00096CA4">
              <w:rPr>
                <w:color w:val="000000" w:themeColor="text1"/>
              </w:rPr>
              <w:t>Pēc iespējas sama</w:t>
            </w:r>
            <w:r w:rsidR="00D81153" w:rsidRPr="00096CA4">
              <w:rPr>
                <w:color w:val="000000" w:themeColor="text1"/>
              </w:rPr>
              <w:t>zināt šķidro kūtsmēslu jaukšanu.</w:t>
            </w:r>
          </w:p>
        </w:tc>
        <w:tc>
          <w:tcPr>
            <w:tcW w:w="4655" w:type="dxa"/>
            <w:shd w:val="clear" w:color="auto" w:fill="auto"/>
            <w:vAlign w:val="center"/>
          </w:tcPr>
          <w:p w14:paraId="4B7AB40D" w14:textId="77777777" w:rsidR="002028DB" w:rsidRPr="00096CA4" w:rsidRDefault="002028DB" w:rsidP="00AF2FDD">
            <w:pPr>
              <w:jc w:val="both"/>
              <w:rPr>
                <w:bCs/>
                <w:color w:val="000000" w:themeColor="text1"/>
              </w:rPr>
            </w:pPr>
            <w:r w:rsidRPr="00096CA4">
              <w:rPr>
                <w:color w:val="000000" w:themeColor="text1"/>
              </w:rPr>
              <w:t>Vispārizmantojams</w:t>
            </w:r>
          </w:p>
        </w:tc>
      </w:tr>
      <w:tr w:rsidR="00717F5C" w:rsidRPr="00096CA4" w14:paraId="7ED58E42" w14:textId="77777777" w:rsidTr="00937B00">
        <w:trPr>
          <w:trHeight w:val="284"/>
          <w:tblHeader/>
          <w:jc w:val="center"/>
        </w:trPr>
        <w:tc>
          <w:tcPr>
            <w:tcW w:w="704" w:type="dxa"/>
            <w:shd w:val="clear" w:color="auto" w:fill="auto"/>
            <w:vAlign w:val="center"/>
          </w:tcPr>
          <w:p w14:paraId="487BB0AF" w14:textId="2DFFA940" w:rsidR="002028DB" w:rsidRPr="00096CA4" w:rsidRDefault="00D81153" w:rsidP="00D81153">
            <w:pPr>
              <w:jc w:val="center"/>
              <w:rPr>
                <w:bCs/>
                <w:color w:val="000000" w:themeColor="text1"/>
              </w:rPr>
            </w:pPr>
            <w:r w:rsidRPr="00096CA4">
              <w:rPr>
                <w:color w:val="000000" w:themeColor="text1"/>
              </w:rPr>
              <w:t>2.</w:t>
            </w:r>
          </w:p>
        </w:tc>
        <w:tc>
          <w:tcPr>
            <w:tcW w:w="3146" w:type="dxa"/>
            <w:shd w:val="clear" w:color="auto" w:fill="auto"/>
            <w:vAlign w:val="center"/>
          </w:tcPr>
          <w:p w14:paraId="4C35F374" w14:textId="68C37DFA" w:rsidR="002028DB" w:rsidRPr="00096CA4" w:rsidRDefault="002028DB" w:rsidP="00AF2FDD">
            <w:pPr>
              <w:jc w:val="both"/>
              <w:rPr>
                <w:bCs/>
                <w:color w:val="000000" w:themeColor="text1"/>
              </w:rPr>
            </w:pPr>
            <w:r w:rsidRPr="00096CA4">
              <w:rPr>
                <w:color w:val="000000" w:themeColor="text1"/>
              </w:rPr>
              <w:t>Ar zemes valni nostiprinātu šķidro kūtsmēslu krātuvi (lagūnas tipa) pārsegt ar lokanu</w:t>
            </w:r>
            <w:r w:rsidR="00AF2FDD" w:rsidRPr="00096CA4">
              <w:rPr>
                <w:color w:val="000000" w:themeColor="text1"/>
              </w:rPr>
              <w:t xml:space="preserve"> un/vai peldošu pārsegumu, piemēram</w:t>
            </w:r>
            <w:r w:rsidRPr="00096CA4">
              <w:rPr>
                <w:color w:val="000000" w:themeColor="text1"/>
              </w:rPr>
              <w:t>:</w:t>
            </w:r>
          </w:p>
          <w:p w14:paraId="4CC986BA" w14:textId="4A50CE9E" w:rsidR="002028DB" w:rsidRPr="00096CA4" w:rsidRDefault="00AF2FDD" w:rsidP="00D403BF">
            <w:pPr>
              <w:pStyle w:val="ListParagraph"/>
              <w:numPr>
                <w:ilvl w:val="0"/>
                <w:numId w:val="47"/>
              </w:numPr>
              <w:jc w:val="both"/>
              <w:rPr>
                <w:bCs/>
                <w:color w:val="000000" w:themeColor="text1"/>
              </w:rPr>
            </w:pPr>
            <w:r w:rsidRPr="00096CA4">
              <w:rPr>
                <w:color w:val="000000" w:themeColor="text1"/>
              </w:rPr>
              <w:t>lokanām plastmasas loksnēm;</w:t>
            </w:r>
          </w:p>
          <w:p w14:paraId="6A426263" w14:textId="1A061B24" w:rsidR="002028DB" w:rsidRPr="00096CA4" w:rsidRDefault="00AF2FDD" w:rsidP="00D403BF">
            <w:pPr>
              <w:pStyle w:val="ListParagraph"/>
              <w:numPr>
                <w:ilvl w:val="0"/>
                <w:numId w:val="47"/>
              </w:numPr>
              <w:jc w:val="both"/>
              <w:rPr>
                <w:bCs/>
                <w:color w:val="000000" w:themeColor="text1"/>
              </w:rPr>
            </w:pPr>
            <w:r w:rsidRPr="00096CA4">
              <w:rPr>
                <w:color w:val="000000" w:themeColor="text1"/>
              </w:rPr>
              <w:t>viegliem berammateriāliem;</w:t>
            </w:r>
          </w:p>
          <w:p w14:paraId="0FC5617C" w14:textId="37F32DC2" w:rsidR="002028DB" w:rsidRPr="00096CA4" w:rsidRDefault="00AF2FDD" w:rsidP="00D403BF">
            <w:pPr>
              <w:pStyle w:val="ListParagraph"/>
              <w:numPr>
                <w:ilvl w:val="0"/>
                <w:numId w:val="47"/>
              </w:numPr>
              <w:jc w:val="both"/>
              <w:rPr>
                <w:bCs/>
                <w:color w:val="000000" w:themeColor="text1"/>
              </w:rPr>
            </w:pPr>
            <w:r w:rsidRPr="00096CA4">
              <w:rPr>
                <w:color w:val="000000" w:themeColor="text1"/>
              </w:rPr>
              <w:t>dabisku segslāni (garozu);</w:t>
            </w:r>
          </w:p>
          <w:p w14:paraId="22398CA5" w14:textId="77777777" w:rsidR="002028DB" w:rsidRPr="00096CA4" w:rsidRDefault="002028DB" w:rsidP="00D403BF">
            <w:pPr>
              <w:pStyle w:val="ListParagraph"/>
              <w:numPr>
                <w:ilvl w:val="0"/>
                <w:numId w:val="47"/>
              </w:numPr>
              <w:jc w:val="both"/>
              <w:rPr>
                <w:strike/>
                <w:color w:val="000000" w:themeColor="text1"/>
              </w:rPr>
            </w:pPr>
            <w:r w:rsidRPr="00096CA4">
              <w:rPr>
                <w:color w:val="000000" w:themeColor="text1"/>
              </w:rPr>
              <w:t>salmiem.</w:t>
            </w:r>
          </w:p>
        </w:tc>
        <w:tc>
          <w:tcPr>
            <w:tcW w:w="4655" w:type="dxa"/>
            <w:shd w:val="clear" w:color="auto" w:fill="auto"/>
            <w:vAlign w:val="center"/>
          </w:tcPr>
          <w:p w14:paraId="14D54B12" w14:textId="77777777" w:rsidR="002028DB" w:rsidRPr="00096CA4" w:rsidRDefault="002028DB" w:rsidP="00AF2FDD">
            <w:pPr>
              <w:jc w:val="both"/>
              <w:rPr>
                <w:bCs/>
                <w:color w:val="000000" w:themeColor="text1"/>
              </w:rPr>
            </w:pPr>
            <w:r w:rsidRPr="00096CA4">
              <w:rPr>
                <w:color w:val="000000" w:themeColor="text1"/>
              </w:rPr>
              <w:t>Lielās esošās lagūnas tipa krātuvēs plastmasas loksnes var nebūt izmantojamas konstrukcijas iemeslu dēļ.</w:t>
            </w:r>
          </w:p>
          <w:p w14:paraId="55AD9CB2" w14:textId="77777777" w:rsidR="002028DB" w:rsidRPr="00096CA4" w:rsidRDefault="002028DB" w:rsidP="00AF2FDD">
            <w:pPr>
              <w:jc w:val="both"/>
              <w:rPr>
                <w:color w:val="000000" w:themeColor="text1"/>
              </w:rPr>
            </w:pPr>
            <w:r w:rsidRPr="00096CA4">
              <w:rPr>
                <w:color w:val="000000" w:themeColor="text1"/>
              </w:rPr>
              <w:t xml:space="preserve">Salmi un viegli berammateriāli var nebūt izmantojami lielās lagūnas tipa krātuvēs, kurās vēja dēļ nav iespējams lagūnas virsmu uzturēt pilnībā nosegtu. </w:t>
            </w:r>
          </w:p>
          <w:p w14:paraId="00614A7C" w14:textId="77777777" w:rsidR="002028DB" w:rsidRPr="00096CA4" w:rsidRDefault="002028DB" w:rsidP="00AF2FDD">
            <w:pPr>
              <w:jc w:val="both"/>
              <w:rPr>
                <w:color w:val="000000" w:themeColor="text1"/>
              </w:rPr>
            </w:pPr>
            <w:r w:rsidRPr="00096CA4">
              <w:rPr>
                <w:color w:val="000000" w:themeColor="text1"/>
              </w:rPr>
              <w:t>Viegli berammateriāli nav izmantojami šķidro kūtsmēslu krātuvēs, kurās veidojas dabisks segslānis (garoza).</w:t>
            </w:r>
          </w:p>
          <w:p w14:paraId="2F732727" w14:textId="77777777" w:rsidR="002028DB" w:rsidRPr="00096CA4" w:rsidRDefault="002028DB" w:rsidP="00AF2FDD">
            <w:pPr>
              <w:jc w:val="both"/>
              <w:rPr>
                <w:bCs/>
                <w:color w:val="000000" w:themeColor="text1"/>
              </w:rPr>
            </w:pPr>
            <w:r w:rsidRPr="00096CA4">
              <w:rPr>
                <w:color w:val="000000" w:themeColor="text1"/>
              </w:rPr>
              <w:t xml:space="preserve">Šķidro kūtsmēslu sakustināšana, kas rodas to jaukšanas, krātuves piepildīšanas un iztukšošanas laikā, var neļaut izmantot dažus peldošus materiālus, kas var izraisīt sūkņu aizsērēšanu vai nosprostošanos. </w:t>
            </w:r>
          </w:p>
          <w:p w14:paraId="6FB1CE2C" w14:textId="77777777" w:rsidR="002028DB" w:rsidRPr="00096CA4" w:rsidRDefault="002028DB" w:rsidP="00AF2FDD">
            <w:pPr>
              <w:jc w:val="both"/>
              <w:rPr>
                <w:bCs/>
                <w:color w:val="000000" w:themeColor="text1"/>
              </w:rPr>
            </w:pPr>
            <w:r w:rsidRPr="00096CA4">
              <w:rPr>
                <w:color w:val="000000" w:themeColor="text1"/>
              </w:rPr>
              <w:t>Dabisks segslānis (garoza) var neveidoties aukstā klimatā un/vai uz šķidrajiem kūtsmēsliem ar zemu sausnas saturu.</w:t>
            </w:r>
          </w:p>
          <w:p w14:paraId="133F4F65" w14:textId="77777777" w:rsidR="002028DB" w:rsidRPr="00096CA4" w:rsidRDefault="002028DB" w:rsidP="00AF2FDD">
            <w:pPr>
              <w:jc w:val="both"/>
              <w:rPr>
                <w:color w:val="000000" w:themeColor="text1"/>
              </w:rPr>
            </w:pPr>
            <w:r w:rsidRPr="00096CA4">
              <w:rPr>
                <w:color w:val="000000" w:themeColor="text1"/>
              </w:rPr>
              <w:t>Dabisks segslānis (garoza) nav izmantojams lagūnas tipa krātuvēs, kurās šķidro kūtsmēslu pārjaukšana, krātuves piepildīšana un/vai iztukšošana dabisko segslāni padara nestabilu.</w:t>
            </w:r>
          </w:p>
        </w:tc>
      </w:tr>
      <w:tr w:rsidR="002028DB" w:rsidRPr="00096CA4" w14:paraId="0A8B1F5B" w14:textId="77777777" w:rsidTr="002028DB">
        <w:trPr>
          <w:trHeight w:val="284"/>
          <w:tblHeader/>
          <w:jc w:val="center"/>
        </w:trPr>
        <w:tc>
          <w:tcPr>
            <w:tcW w:w="8505" w:type="dxa"/>
            <w:gridSpan w:val="3"/>
            <w:shd w:val="clear" w:color="auto" w:fill="auto"/>
            <w:vAlign w:val="center"/>
          </w:tcPr>
          <w:p w14:paraId="61BF7F7F" w14:textId="51E4D354" w:rsidR="002028DB" w:rsidRPr="00096CA4" w:rsidRDefault="002028DB" w:rsidP="007258C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45. tabulā.</w:t>
            </w:r>
          </w:p>
        </w:tc>
      </w:tr>
    </w:tbl>
    <w:p w14:paraId="163E8EF9" w14:textId="77777777" w:rsidR="002028DB" w:rsidRPr="00096CA4" w:rsidRDefault="002028DB" w:rsidP="00C1310D">
      <w:pPr>
        <w:rPr>
          <w:color w:val="000000" w:themeColor="text1"/>
        </w:rPr>
      </w:pPr>
    </w:p>
    <w:p w14:paraId="01C3EBDC" w14:textId="77777777" w:rsidR="002028DB" w:rsidRPr="00096CA4" w:rsidRDefault="002028DB" w:rsidP="00C1310D">
      <w:pPr>
        <w:rPr>
          <w:color w:val="000000" w:themeColor="text1"/>
        </w:rPr>
      </w:pPr>
    </w:p>
    <w:p w14:paraId="543C16AF" w14:textId="113C1E5E" w:rsidR="002028DB" w:rsidRPr="00096CA4" w:rsidRDefault="00B94802" w:rsidP="00937B00">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rPr>
        <w:t>27</w:t>
      </w:r>
      <w:r w:rsidR="00937B00"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novērst emisijas augsnē un ūdenī no šķidro kūtsmēslu savākšanas, transportēšanas pa caurulēm un no krātuves un/vai ar zemes valni nostiprinātas krātuves (lagūnas tipa), izmantojot </w:t>
      </w:r>
      <w:r w:rsidR="00AF2FDD" w:rsidRPr="00096CA4">
        <w:rPr>
          <w:rFonts w:ascii="Times New Roman" w:hAnsi="Times New Roman"/>
          <w:b w:val="0"/>
          <w:color w:val="000000" w:themeColor="text1"/>
          <w:sz w:val="24"/>
        </w:rPr>
        <w:t>20. tabulā</w:t>
      </w:r>
      <w:r w:rsidR="002028DB" w:rsidRPr="00096CA4">
        <w:rPr>
          <w:rFonts w:ascii="Times New Roman" w:hAnsi="Times New Roman"/>
          <w:b w:val="0"/>
          <w:color w:val="000000" w:themeColor="text1"/>
          <w:sz w:val="24"/>
        </w:rPr>
        <w:t xml:space="preserve"> norādīto tehnisko paņēmienu kombināciju</w:t>
      </w:r>
      <w:r w:rsidR="00937B00"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LPTP-18</w:t>
      </w:r>
      <w:r w:rsidR="00937B00"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7C2775D0" w14:textId="77777777" w:rsidR="003669A0" w:rsidRDefault="003669A0" w:rsidP="00937B00">
      <w:pPr>
        <w:pStyle w:val="Heading1"/>
        <w:spacing w:before="0" w:after="0"/>
        <w:jc w:val="right"/>
        <w:rPr>
          <w:rStyle w:val="Emphasis"/>
          <w:rFonts w:ascii="Times New Roman" w:hAnsi="Times New Roman"/>
          <w:b w:val="0"/>
          <w:i w:val="0"/>
          <w:color w:val="000000" w:themeColor="text1"/>
          <w:sz w:val="24"/>
          <w:szCs w:val="24"/>
        </w:rPr>
      </w:pPr>
    </w:p>
    <w:p w14:paraId="199B9589" w14:textId="77777777" w:rsidR="003669A0" w:rsidRDefault="003669A0" w:rsidP="00937B00">
      <w:pPr>
        <w:pStyle w:val="BATNumbering"/>
        <w:numPr>
          <w:ilvl w:val="0"/>
          <w:numId w:val="0"/>
        </w:numPr>
        <w:spacing w:before="0" w:after="0"/>
        <w:jc w:val="center"/>
        <w:rPr>
          <w:color w:val="000000" w:themeColor="text1"/>
        </w:rPr>
      </w:pPr>
    </w:p>
    <w:p w14:paraId="00C45761" w14:textId="77777777" w:rsidR="003669A0" w:rsidRDefault="003669A0" w:rsidP="00937B00">
      <w:pPr>
        <w:pStyle w:val="BATNumbering"/>
        <w:numPr>
          <w:ilvl w:val="0"/>
          <w:numId w:val="0"/>
        </w:numPr>
        <w:spacing w:before="0" w:after="0"/>
        <w:jc w:val="center"/>
        <w:rPr>
          <w:color w:val="000000" w:themeColor="text1"/>
        </w:rPr>
      </w:pPr>
    </w:p>
    <w:p w14:paraId="5563F04D" w14:textId="77777777" w:rsidR="00EA2C77" w:rsidRDefault="00EA2C77" w:rsidP="00937B00">
      <w:pPr>
        <w:pStyle w:val="BATNumbering"/>
        <w:numPr>
          <w:ilvl w:val="0"/>
          <w:numId w:val="0"/>
        </w:numPr>
        <w:spacing w:before="0" w:after="0"/>
        <w:jc w:val="center"/>
        <w:rPr>
          <w:color w:val="000000" w:themeColor="text1"/>
        </w:rPr>
      </w:pPr>
    </w:p>
    <w:p w14:paraId="7606A4BE" w14:textId="77777777" w:rsidR="00EA2C77" w:rsidRDefault="00EA2C77" w:rsidP="00937B00">
      <w:pPr>
        <w:pStyle w:val="BATNumbering"/>
        <w:numPr>
          <w:ilvl w:val="0"/>
          <w:numId w:val="0"/>
        </w:numPr>
        <w:spacing w:before="0" w:after="0"/>
        <w:jc w:val="center"/>
        <w:rPr>
          <w:color w:val="000000" w:themeColor="text1"/>
        </w:rPr>
      </w:pPr>
    </w:p>
    <w:p w14:paraId="77EB0701" w14:textId="77777777" w:rsidR="00EA2C77" w:rsidRDefault="00EA2C77" w:rsidP="00937B00">
      <w:pPr>
        <w:pStyle w:val="BATNumbering"/>
        <w:numPr>
          <w:ilvl w:val="0"/>
          <w:numId w:val="0"/>
        </w:numPr>
        <w:spacing w:before="0" w:after="0"/>
        <w:jc w:val="center"/>
        <w:rPr>
          <w:color w:val="000000" w:themeColor="text1"/>
        </w:rPr>
      </w:pPr>
    </w:p>
    <w:p w14:paraId="0E78A67B" w14:textId="77777777" w:rsidR="00EA2C77" w:rsidRDefault="00EA2C77" w:rsidP="00937B00">
      <w:pPr>
        <w:pStyle w:val="BATNumbering"/>
        <w:numPr>
          <w:ilvl w:val="0"/>
          <w:numId w:val="0"/>
        </w:numPr>
        <w:spacing w:before="0" w:after="0"/>
        <w:jc w:val="center"/>
        <w:rPr>
          <w:color w:val="000000" w:themeColor="text1"/>
        </w:rPr>
      </w:pPr>
    </w:p>
    <w:p w14:paraId="45976C90" w14:textId="77777777" w:rsidR="00EA2C77" w:rsidRDefault="00EA2C77" w:rsidP="00937B00">
      <w:pPr>
        <w:pStyle w:val="BATNumbering"/>
        <w:numPr>
          <w:ilvl w:val="0"/>
          <w:numId w:val="0"/>
        </w:numPr>
        <w:spacing w:before="0" w:after="0"/>
        <w:jc w:val="center"/>
        <w:rPr>
          <w:color w:val="000000" w:themeColor="text1"/>
        </w:rPr>
      </w:pPr>
    </w:p>
    <w:p w14:paraId="5D2CACC6" w14:textId="77777777" w:rsidR="00EA2C77" w:rsidRDefault="00EA2C77" w:rsidP="00937B00">
      <w:pPr>
        <w:pStyle w:val="BATNumbering"/>
        <w:numPr>
          <w:ilvl w:val="0"/>
          <w:numId w:val="0"/>
        </w:numPr>
        <w:spacing w:before="0" w:after="0"/>
        <w:jc w:val="center"/>
        <w:rPr>
          <w:color w:val="000000" w:themeColor="text1"/>
        </w:rPr>
      </w:pPr>
    </w:p>
    <w:p w14:paraId="15ED0751" w14:textId="77777777" w:rsidR="00EA2C77" w:rsidRDefault="00EA2C77" w:rsidP="00937B00">
      <w:pPr>
        <w:pStyle w:val="BATNumbering"/>
        <w:numPr>
          <w:ilvl w:val="0"/>
          <w:numId w:val="0"/>
        </w:numPr>
        <w:spacing w:before="0" w:after="0"/>
        <w:jc w:val="center"/>
        <w:rPr>
          <w:color w:val="000000" w:themeColor="text1"/>
        </w:rPr>
      </w:pPr>
    </w:p>
    <w:p w14:paraId="413E6AAB" w14:textId="77777777" w:rsidR="00EA2C77" w:rsidRDefault="00EA2C77" w:rsidP="00937B00">
      <w:pPr>
        <w:pStyle w:val="BATNumbering"/>
        <w:numPr>
          <w:ilvl w:val="0"/>
          <w:numId w:val="0"/>
        </w:numPr>
        <w:spacing w:before="0" w:after="0"/>
        <w:jc w:val="center"/>
        <w:rPr>
          <w:color w:val="000000" w:themeColor="text1"/>
        </w:rPr>
      </w:pPr>
    </w:p>
    <w:p w14:paraId="128EFD76" w14:textId="77777777" w:rsidR="00EA2C77" w:rsidRDefault="00EA2C77" w:rsidP="00937B00">
      <w:pPr>
        <w:pStyle w:val="BATNumbering"/>
        <w:numPr>
          <w:ilvl w:val="0"/>
          <w:numId w:val="0"/>
        </w:numPr>
        <w:spacing w:before="0" w:after="0"/>
        <w:jc w:val="center"/>
        <w:rPr>
          <w:color w:val="000000" w:themeColor="text1"/>
        </w:rPr>
      </w:pPr>
    </w:p>
    <w:p w14:paraId="129E5B75" w14:textId="77777777" w:rsidR="00EA2C77" w:rsidRDefault="00EA2C77" w:rsidP="00937B00">
      <w:pPr>
        <w:pStyle w:val="BATNumbering"/>
        <w:numPr>
          <w:ilvl w:val="0"/>
          <w:numId w:val="0"/>
        </w:numPr>
        <w:spacing w:before="0" w:after="0"/>
        <w:jc w:val="center"/>
        <w:rPr>
          <w:color w:val="000000" w:themeColor="text1"/>
        </w:rPr>
      </w:pPr>
      <w:bookmarkStart w:id="122" w:name="_GoBack"/>
      <w:bookmarkEnd w:id="122"/>
    </w:p>
    <w:p w14:paraId="686BE304" w14:textId="77777777" w:rsidR="003669A0" w:rsidRPr="00096CA4" w:rsidRDefault="003669A0" w:rsidP="003669A0">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lastRenderedPageBreak/>
        <w:t>20. tabula</w:t>
      </w:r>
    </w:p>
    <w:p w14:paraId="432A87F8" w14:textId="77777777" w:rsidR="00937B00" w:rsidRPr="003669A0" w:rsidRDefault="00937B00" w:rsidP="00937B00">
      <w:pPr>
        <w:pStyle w:val="BATNumbering"/>
        <w:numPr>
          <w:ilvl w:val="0"/>
          <w:numId w:val="0"/>
        </w:numPr>
        <w:spacing w:before="0" w:after="0"/>
        <w:jc w:val="center"/>
        <w:rPr>
          <w:color w:val="000000" w:themeColor="text1"/>
          <w:sz w:val="24"/>
        </w:rPr>
      </w:pPr>
      <w:r w:rsidRPr="003669A0">
        <w:rPr>
          <w:color w:val="000000" w:themeColor="text1"/>
          <w:sz w:val="24"/>
        </w:rPr>
        <w:t>Tehniskie paņēmieni un to piemērojamība</w:t>
      </w:r>
    </w:p>
    <w:p w14:paraId="763B9A72" w14:textId="77777777" w:rsidR="003669A0" w:rsidRPr="00096CA4" w:rsidRDefault="003669A0" w:rsidP="00937B00">
      <w:pPr>
        <w:pStyle w:val="BATNumbering"/>
        <w:numPr>
          <w:ilvl w:val="0"/>
          <w:numId w:val="0"/>
        </w:numPr>
        <w:spacing w:before="0" w:after="0"/>
        <w:jc w:val="cente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700"/>
        <w:gridCol w:w="4101"/>
      </w:tblGrid>
      <w:tr w:rsidR="00937B00" w:rsidRPr="00096CA4" w14:paraId="294E4BD2" w14:textId="77777777" w:rsidTr="00937B00">
        <w:trPr>
          <w:cantSplit/>
          <w:tblHeader/>
          <w:jc w:val="center"/>
        </w:trPr>
        <w:tc>
          <w:tcPr>
            <w:tcW w:w="704" w:type="dxa"/>
            <w:shd w:val="clear" w:color="auto" w:fill="auto"/>
            <w:vAlign w:val="center"/>
          </w:tcPr>
          <w:p w14:paraId="5DE0F924" w14:textId="103411FB" w:rsidR="00937B00" w:rsidRPr="00096CA4" w:rsidRDefault="00937B00" w:rsidP="00937B00">
            <w:pPr>
              <w:jc w:val="center"/>
              <w:rPr>
                <w:b/>
                <w:color w:val="000000" w:themeColor="text1"/>
              </w:rPr>
            </w:pPr>
            <w:r w:rsidRPr="00096CA4">
              <w:rPr>
                <w:b/>
                <w:color w:val="000000" w:themeColor="text1"/>
              </w:rPr>
              <w:t>Nr. p. k.</w:t>
            </w:r>
          </w:p>
        </w:tc>
        <w:tc>
          <w:tcPr>
            <w:tcW w:w="3700" w:type="dxa"/>
            <w:shd w:val="clear" w:color="auto" w:fill="auto"/>
            <w:vAlign w:val="center"/>
          </w:tcPr>
          <w:p w14:paraId="1AC2CAEC" w14:textId="4E36FCFF" w:rsidR="00937B00" w:rsidRPr="00096CA4" w:rsidRDefault="00937B00" w:rsidP="00937B00">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101" w:type="dxa"/>
            <w:shd w:val="clear" w:color="auto" w:fill="auto"/>
            <w:vAlign w:val="center"/>
          </w:tcPr>
          <w:p w14:paraId="3DEF8857" w14:textId="152A12AB" w:rsidR="00937B00" w:rsidRPr="00096CA4" w:rsidRDefault="00937B00" w:rsidP="00937B00">
            <w:pPr>
              <w:jc w:val="center"/>
              <w:rPr>
                <w:b/>
                <w:bCs/>
                <w:color w:val="000000" w:themeColor="text1"/>
              </w:rPr>
            </w:pPr>
            <w:r w:rsidRPr="00096CA4">
              <w:rPr>
                <w:b/>
                <w:color w:val="000000" w:themeColor="text1"/>
              </w:rPr>
              <w:t>Piemērojamība</w:t>
            </w:r>
          </w:p>
        </w:tc>
      </w:tr>
      <w:tr w:rsidR="00717F5C" w:rsidRPr="00096CA4" w14:paraId="51FEF99D" w14:textId="77777777" w:rsidTr="00937B00">
        <w:trPr>
          <w:cantSplit/>
          <w:tblHeader/>
          <w:jc w:val="center"/>
        </w:trPr>
        <w:tc>
          <w:tcPr>
            <w:tcW w:w="704" w:type="dxa"/>
            <w:vAlign w:val="center"/>
          </w:tcPr>
          <w:p w14:paraId="3BBF8571" w14:textId="547EBA14" w:rsidR="002028DB" w:rsidRPr="00096CA4" w:rsidRDefault="00AF2FDD" w:rsidP="00AF2FDD">
            <w:pPr>
              <w:jc w:val="center"/>
              <w:rPr>
                <w:bCs/>
                <w:color w:val="000000" w:themeColor="text1"/>
              </w:rPr>
            </w:pPr>
            <w:r w:rsidRPr="00096CA4">
              <w:rPr>
                <w:color w:val="000000" w:themeColor="text1"/>
              </w:rPr>
              <w:t>1.</w:t>
            </w:r>
          </w:p>
        </w:tc>
        <w:tc>
          <w:tcPr>
            <w:tcW w:w="3700" w:type="dxa"/>
            <w:vAlign w:val="center"/>
          </w:tcPr>
          <w:p w14:paraId="3D6F04D6" w14:textId="1E428367" w:rsidR="002028DB" w:rsidRPr="00096CA4" w:rsidRDefault="002028DB" w:rsidP="00AF2FDD">
            <w:pPr>
              <w:jc w:val="both"/>
              <w:rPr>
                <w:color w:val="000000" w:themeColor="text1"/>
              </w:rPr>
            </w:pPr>
            <w:r w:rsidRPr="00096CA4">
              <w:rPr>
                <w:color w:val="000000" w:themeColor="text1"/>
              </w:rPr>
              <w:t>Izmantot pret mehānisko, ķīmisko un termisko iedarbību noturīgas krātuves</w:t>
            </w:r>
            <w:r w:rsidR="00AF2FDD" w:rsidRPr="00096CA4">
              <w:rPr>
                <w:color w:val="000000" w:themeColor="text1"/>
              </w:rPr>
              <w:t>.</w:t>
            </w:r>
          </w:p>
        </w:tc>
        <w:tc>
          <w:tcPr>
            <w:tcW w:w="4101" w:type="dxa"/>
            <w:vAlign w:val="center"/>
          </w:tcPr>
          <w:p w14:paraId="671955D7" w14:textId="77777777" w:rsidR="002028DB" w:rsidRPr="00096CA4" w:rsidRDefault="002028DB" w:rsidP="00937B00">
            <w:pPr>
              <w:jc w:val="center"/>
              <w:rPr>
                <w:color w:val="000000" w:themeColor="text1"/>
              </w:rPr>
            </w:pPr>
            <w:r w:rsidRPr="00096CA4">
              <w:rPr>
                <w:color w:val="000000" w:themeColor="text1"/>
              </w:rPr>
              <w:t>Vispārizmantojams</w:t>
            </w:r>
          </w:p>
        </w:tc>
      </w:tr>
      <w:tr w:rsidR="00717F5C" w:rsidRPr="00096CA4" w14:paraId="7A62E41B" w14:textId="77777777" w:rsidTr="00937B00">
        <w:trPr>
          <w:cantSplit/>
          <w:tblHeader/>
          <w:jc w:val="center"/>
        </w:trPr>
        <w:tc>
          <w:tcPr>
            <w:tcW w:w="704" w:type="dxa"/>
            <w:vAlign w:val="center"/>
          </w:tcPr>
          <w:p w14:paraId="3DBAD414" w14:textId="77E33094" w:rsidR="002028DB" w:rsidRPr="00096CA4" w:rsidRDefault="00AF2FDD" w:rsidP="00AF2FDD">
            <w:pPr>
              <w:jc w:val="center"/>
              <w:rPr>
                <w:bCs/>
                <w:color w:val="000000" w:themeColor="text1"/>
              </w:rPr>
            </w:pPr>
            <w:r w:rsidRPr="00096CA4">
              <w:rPr>
                <w:color w:val="000000" w:themeColor="text1"/>
              </w:rPr>
              <w:t>2.</w:t>
            </w:r>
          </w:p>
        </w:tc>
        <w:tc>
          <w:tcPr>
            <w:tcW w:w="3700" w:type="dxa"/>
            <w:vAlign w:val="center"/>
          </w:tcPr>
          <w:p w14:paraId="4366C727" w14:textId="78B7BE3D" w:rsidR="002028DB" w:rsidRPr="00096CA4" w:rsidRDefault="002028DB" w:rsidP="00AF2FDD">
            <w:pPr>
              <w:jc w:val="both"/>
              <w:rPr>
                <w:color w:val="000000" w:themeColor="text1"/>
              </w:rPr>
            </w:pPr>
            <w:r w:rsidRPr="00096CA4">
              <w:rPr>
                <w:color w:val="000000" w:themeColor="text1"/>
              </w:rPr>
              <w:t>Izvēlēties krātuvi ar pietiekamu ietilpību, lai tajā šķidros kūtsmēslus varētu uzglabāt periodos, kad to izkliedēšana nav iespējama</w:t>
            </w:r>
            <w:r w:rsidR="00AF2FDD" w:rsidRPr="00096CA4">
              <w:rPr>
                <w:color w:val="000000" w:themeColor="text1"/>
              </w:rPr>
              <w:t>.</w:t>
            </w:r>
          </w:p>
        </w:tc>
        <w:tc>
          <w:tcPr>
            <w:tcW w:w="4101" w:type="dxa"/>
            <w:vAlign w:val="center"/>
          </w:tcPr>
          <w:p w14:paraId="58F2EC5F" w14:textId="16B4F961" w:rsidR="002028DB" w:rsidRPr="00096CA4" w:rsidRDefault="002028DB" w:rsidP="00937B00">
            <w:pPr>
              <w:jc w:val="center"/>
              <w:rPr>
                <w:bCs/>
                <w:color w:val="000000" w:themeColor="text1"/>
              </w:rPr>
            </w:pPr>
            <w:r w:rsidRPr="00096CA4">
              <w:rPr>
                <w:color w:val="000000" w:themeColor="text1"/>
              </w:rPr>
              <w:t>Vispārizmantojams</w:t>
            </w:r>
          </w:p>
        </w:tc>
      </w:tr>
      <w:tr w:rsidR="00717F5C" w:rsidRPr="00096CA4" w14:paraId="47120C84" w14:textId="77777777" w:rsidTr="00937B00">
        <w:trPr>
          <w:cantSplit/>
          <w:tblHeader/>
          <w:jc w:val="center"/>
        </w:trPr>
        <w:tc>
          <w:tcPr>
            <w:tcW w:w="704" w:type="dxa"/>
            <w:vAlign w:val="center"/>
          </w:tcPr>
          <w:p w14:paraId="3ED5D9B8" w14:textId="5C133DDB" w:rsidR="002028DB" w:rsidRPr="00096CA4" w:rsidRDefault="00AF2FDD" w:rsidP="00AF2FDD">
            <w:pPr>
              <w:jc w:val="center"/>
              <w:rPr>
                <w:bCs/>
                <w:color w:val="000000" w:themeColor="text1"/>
              </w:rPr>
            </w:pPr>
            <w:r w:rsidRPr="00096CA4">
              <w:rPr>
                <w:color w:val="000000" w:themeColor="text1"/>
              </w:rPr>
              <w:t>3.</w:t>
            </w:r>
          </w:p>
        </w:tc>
        <w:tc>
          <w:tcPr>
            <w:tcW w:w="3700" w:type="dxa"/>
            <w:vAlign w:val="center"/>
          </w:tcPr>
          <w:p w14:paraId="2D0E2FB4" w14:textId="41AF010F" w:rsidR="002028DB" w:rsidRPr="00096CA4" w:rsidRDefault="002028DB" w:rsidP="00AF2FDD">
            <w:pPr>
              <w:jc w:val="both"/>
              <w:rPr>
                <w:color w:val="000000" w:themeColor="text1"/>
              </w:rPr>
            </w:pPr>
            <w:r w:rsidRPr="00096CA4">
              <w:rPr>
                <w:color w:val="000000" w:themeColor="text1"/>
              </w:rPr>
              <w:t>Izbūvēt pret sūcēm drošas šķidro kūtsmēslu savākšanas un novadīšan</w:t>
            </w:r>
            <w:r w:rsidR="00AF2FDD" w:rsidRPr="00096CA4">
              <w:rPr>
                <w:color w:val="000000" w:themeColor="text1"/>
              </w:rPr>
              <w:t>as iekārtas un aprīkojumu (piemēram</w:t>
            </w:r>
            <w:r w:rsidRPr="00096CA4">
              <w:rPr>
                <w:color w:val="000000" w:themeColor="text1"/>
              </w:rPr>
              <w:t>, zemgrīdas krātuves, kanālus, drenas, sūkņu stacijas)</w:t>
            </w:r>
            <w:r w:rsidR="00AF2FDD" w:rsidRPr="00096CA4">
              <w:rPr>
                <w:color w:val="000000" w:themeColor="text1"/>
              </w:rPr>
              <w:t>.</w:t>
            </w:r>
          </w:p>
        </w:tc>
        <w:tc>
          <w:tcPr>
            <w:tcW w:w="4101" w:type="dxa"/>
            <w:vAlign w:val="center"/>
          </w:tcPr>
          <w:p w14:paraId="1448C74A" w14:textId="77777777" w:rsidR="002028DB" w:rsidRPr="00096CA4" w:rsidRDefault="002028DB" w:rsidP="00937B00">
            <w:pPr>
              <w:jc w:val="center"/>
              <w:rPr>
                <w:color w:val="000000" w:themeColor="text1"/>
              </w:rPr>
            </w:pPr>
            <w:r w:rsidRPr="00096CA4">
              <w:rPr>
                <w:color w:val="000000" w:themeColor="text1"/>
              </w:rPr>
              <w:t>Vispārizmantojams</w:t>
            </w:r>
          </w:p>
        </w:tc>
      </w:tr>
      <w:tr w:rsidR="00717F5C" w:rsidRPr="00096CA4" w14:paraId="580C7D44" w14:textId="77777777" w:rsidTr="00937B00">
        <w:trPr>
          <w:cantSplit/>
          <w:tblHeader/>
          <w:jc w:val="center"/>
        </w:trPr>
        <w:tc>
          <w:tcPr>
            <w:tcW w:w="704" w:type="dxa"/>
            <w:vAlign w:val="center"/>
          </w:tcPr>
          <w:p w14:paraId="1A770B5B" w14:textId="46586649" w:rsidR="002028DB" w:rsidRPr="00096CA4" w:rsidRDefault="00AF2FDD" w:rsidP="00AF2FDD">
            <w:pPr>
              <w:jc w:val="center"/>
              <w:rPr>
                <w:bCs/>
                <w:color w:val="000000" w:themeColor="text1"/>
              </w:rPr>
            </w:pPr>
            <w:r w:rsidRPr="00096CA4">
              <w:rPr>
                <w:color w:val="000000" w:themeColor="text1"/>
              </w:rPr>
              <w:t>4.</w:t>
            </w:r>
          </w:p>
        </w:tc>
        <w:tc>
          <w:tcPr>
            <w:tcW w:w="3700" w:type="dxa"/>
            <w:vAlign w:val="center"/>
          </w:tcPr>
          <w:p w14:paraId="63FB6F02" w14:textId="426545EC" w:rsidR="002028DB" w:rsidRPr="00096CA4" w:rsidRDefault="002028DB" w:rsidP="00AF2FDD">
            <w:pPr>
              <w:jc w:val="both"/>
              <w:rPr>
                <w:color w:val="000000" w:themeColor="text1"/>
              </w:rPr>
            </w:pPr>
            <w:r w:rsidRPr="00096CA4">
              <w:rPr>
                <w:color w:val="000000" w:themeColor="text1"/>
              </w:rPr>
              <w:t>Uzglabāt šķidros kūtsmēslus ar zemes valni nostiprinātās krātuvēs (lagūnas tipa), kam ir necaur</w:t>
            </w:r>
            <w:r w:rsidR="00AF2FDD" w:rsidRPr="00096CA4">
              <w:rPr>
                <w:color w:val="000000" w:themeColor="text1"/>
              </w:rPr>
              <w:t>laidīga pamatne un sienas, piemēram</w:t>
            </w:r>
            <w:r w:rsidRPr="00096CA4">
              <w:rPr>
                <w:color w:val="000000" w:themeColor="text1"/>
              </w:rPr>
              <w:t>, ar māla vai plastmasas oderējumu (vai divkāršu oderējumu)</w:t>
            </w:r>
            <w:r w:rsidR="00AF2FDD" w:rsidRPr="00096CA4">
              <w:rPr>
                <w:color w:val="000000" w:themeColor="text1"/>
              </w:rPr>
              <w:t>.</w:t>
            </w:r>
          </w:p>
        </w:tc>
        <w:tc>
          <w:tcPr>
            <w:tcW w:w="4101" w:type="dxa"/>
            <w:vAlign w:val="center"/>
          </w:tcPr>
          <w:p w14:paraId="3FDE8E79" w14:textId="77777777" w:rsidR="002028DB" w:rsidRPr="00096CA4" w:rsidRDefault="002028DB" w:rsidP="00937B00">
            <w:pPr>
              <w:jc w:val="center"/>
              <w:rPr>
                <w:color w:val="000000" w:themeColor="text1"/>
              </w:rPr>
            </w:pPr>
            <w:r w:rsidRPr="00096CA4">
              <w:rPr>
                <w:color w:val="000000" w:themeColor="text1"/>
              </w:rPr>
              <w:t>Vispārizmantojams lagūnas tipa krātuvēs</w:t>
            </w:r>
          </w:p>
        </w:tc>
      </w:tr>
      <w:tr w:rsidR="00717F5C" w:rsidRPr="00096CA4" w14:paraId="389CC716" w14:textId="77777777" w:rsidTr="00937B00">
        <w:trPr>
          <w:cantSplit/>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14:paraId="722E7437" w14:textId="11A247EB" w:rsidR="002028DB" w:rsidRPr="00096CA4" w:rsidRDefault="00AF2FDD" w:rsidP="00AF2FDD">
            <w:pPr>
              <w:jc w:val="center"/>
              <w:rPr>
                <w:bCs/>
                <w:color w:val="000000" w:themeColor="text1"/>
              </w:rPr>
            </w:pPr>
            <w:r w:rsidRPr="00096CA4">
              <w:rPr>
                <w:color w:val="000000" w:themeColor="text1"/>
              </w:rPr>
              <w:t>5.</w:t>
            </w:r>
          </w:p>
        </w:tc>
        <w:tc>
          <w:tcPr>
            <w:tcW w:w="3700" w:type="dxa"/>
            <w:tcBorders>
              <w:top w:val="single" w:sz="4" w:space="0" w:color="auto"/>
              <w:left w:val="single" w:sz="4" w:space="0" w:color="auto"/>
              <w:bottom w:val="single" w:sz="4" w:space="0" w:color="auto"/>
              <w:right w:val="single" w:sz="4" w:space="0" w:color="auto"/>
            </w:tcBorders>
            <w:vAlign w:val="center"/>
          </w:tcPr>
          <w:p w14:paraId="7B2D4C00" w14:textId="7748BA0E" w:rsidR="002028DB" w:rsidRPr="00096CA4" w:rsidRDefault="002028DB" w:rsidP="00AF2FDD">
            <w:pPr>
              <w:jc w:val="both"/>
              <w:rPr>
                <w:color w:val="000000" w:themeColor="text1"/>
              </w:rPr>
            </w:pPr>
            <w:r w:rsidRPr="00096CA4">
              <w:rPr>
                <w:color w:val="000000" w:themeColor="text1"/>
              </w:rPr>
              <w:t>Uzstādīt sū</w:t>
            </w:r>
            <w:r w:rsidR="00AF2FDD" w:rsidRPr="00096CA4">
              <w:rPr>
                <w:color w:val="000000" w:themeColor="text1"/>
              </w:rPr>
              <w:t>ces konstatēšanas sistēmu, piemēram</w:t>
            </w:r>
            <w:r w:rsidRPr="00096CA4">
              <w:rPr>
                <w:color w:val="000000" w:themeColor="text1"/>
              </w:rPr>
              <w:t>, tādu, kas sastāv no ģeomembrānas, drenāžas kārtas un drenāžas cauruļvadu sistēmas</w:t>
            </w:r>
            <w:r w:rsidR="00AF2FDD" w:rsidRPr="00096CA4">
              <w:rPr>
                <w:color w:val="000000" w:themeColor="text1"/>
              </w:rPr>
              <w:t>.</w:t>
            </w:r>
          </w:p>
        </w:tc>
        <w:tc>
          <w:tcPr>
            <w:tcW w:w="4101" w:type="dxa"/>
            <w:tcBorders>
              <w:top w:val="single" w:sz="4" w:space="0" w:color="auto"/>
              <w:left w:val="single" w:sz="4" w:space="0" w:color="auto"/>
              <w:bottom w:val="single" w:sz="4" w:space="0" w:color="auto"/>
              <w:right w:val="single" w:sz="4" w:space="0" w:color="auto"/>
            </w:tcBorders>
            <w:vAlign w:val="center"/>
          </w:tcPr>
          <w:p w14:paraId="13C99D1B" w14:textId="1AA9AFBC" w:rsidR="002028DB" w:rsidRPr="00096CA4" w:rsidRDefault="002028DB" w:rsidP="00AF2FDD">
            <w:pPr>
              <w:jc w:val="center"/>
              <w:rPr>
                <w:color w:val="000000" w:themeColor="text1"/>
              </w:rPr>
            </w:pPr>
            <w:r w:rsidRPr="00096CA4">
              <w:rPr>
                <w:color w:val="000000" w:themeColor="text1"/>
              </w:rPr>
              <w:t>Izmantojams tikai jaun</w:t>
            </w:r>
            <w:r w:rsidR="00AF2FDD" w:rsidRPr="00096CA4">
              <w:rPr>
                <w:color w:val="000000" w:themeColor="text1"/>
              </w:rPr>
              <w:t>ās novietnēs</w:t>
            </w:r>
          </w:p>
        </w:tc>
      </w:tr>
      <w:tr w:rsidR="00717F5C" w:rsidRPr="00096CA4" w14:paraId="087E9B57" w14:textId="77777777" w:rsidTr="00937B00">
        <w:trPr>
          <w:cantSplit/>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14:paraId="718E6C42" w14:textId="39C6E4C1" w:rsidR="002028DB" w:rsidRPr="00096CA4" w:rsidRDefault="00AF2FDD" w:rsidP="00AF2FDD">
            <w:pPr>
              <w:jc w:val="center"/>
              <w:rPr>
                <w:bCs/>
                <w:color w:val="000000" w:themeColor="text1"/>
              </w:rPr>
            </w:pPr>
            <w:r w:rsidRPr="00096CA4">
              <w:rPr>
                <w:color w:val="000000" w:themeColor="text1"/>
              </w:rPr>
              <w:t>6.</w:t>
            </w:r>
          </w:p>
        </w:tc>
        <w:tc>
          <w:tcPr>
            <w:tcW w:w="3700" w:type="dxa"/>
            <w:tcBorders>
              <w:top w:val="single" w:sz="4" w:space="0" w:color="auto"/>
              <w:left w:val="single" w:sz="4" w:space="0" w:color="auto"/>
              <w:bottom w:val="single" w:sz="4" w:space="0" w:color="auto"/>
              <w:right w:val="single" w:sz="4" w:space="0" w:color="auto"/>
            </w:tcBorders>
            <w:vAlign w:val="center"/>
          </w:tcPr>
          <w:p w14:paraId="7FDC14F0" w14:textId="41DEE0CC" w:rsidR="002028DB" w:rsidRPr="00096CA4" w:rsidRDefault="002028DB" w:rsidP="00AF2FDD">
            <w:pPr>
              <w:jc w:val="both"/>
              <w:rPr>
                <w:color w:val="000000" w:themeColor="text1"/>
              </w:rPr>
            </w:pPr>
            <w:r w:rsidRPr="00096CA4">
              <w:rPr>
                <w:color w:val="000000" w:themeColor="text1"/>
              </w:rPr>
              <w:t>Vismaz reizi gadā pārbaudīt krātuvju strukturālo integritāti</w:t>
            </w:r>
            <w:r w:rsidR="00FB70E1">
              <w:rPr>
                <w:color w:val="000000" w:themeColor="text1"/>
              </w:rPr>
              <w:t xml:space="preserve"> (hermētiskumu)</w:t>
            </w:r>
            <w:r w:rsidR="00AF2FDD" w:rsidRPr="00096CA4">
              <w:rPr>
                <w:color w:val="000000" w:themeColor="text1"/>
              </w:rPr>
              <w:t>.</w:t>
            </w:r>
          </w:p>
        </w:tc>
        <w:tc>
          <w:tcPr>
            <w:tcW w:w="4101" w:type="dxa"/>
            <w:tcBorders>
              <w:top w:val="single" w:sz="4" w:space="0" w:color="auto"/>
              <w:left w:val="single" w:sz="4" w:space="0" w:color="auto"/>
              <w:bottom w:val="single" w:sz="4" w:space="0" w:color="auto"/>
              <w:right w:val="single" w:sz="4" w:space="0" w:color="auto"/>
            </w:tcBorders>
            <w:vAlign w:val="center"/>
          </w:tcPr>
          <w:p w14:paraId="391C29DB" w14:textId="77777777" w:rsidR="002028DB" w:rsidRPr="00096CA4" w:rsidRDefault="002028DB" w:rsidP="00937B00">
            <w:pPr>
              <w:jc w:val="center"/>
              <w:rPr>
                <w:color w:val="000000" w:themeColor="text1"/>
              </w:rPr>
            </w:pPr>
            <w:r w:rsidRPr="00096CA4">
              <w:rPr>
                <w:color w:val="000000" w:themeColor="text1"/>
              </w:rPr>
              <w:t>Vispārizmantojams</w:t>
            </w:r>
          </w:p>
        </w:tc>
      </w:tr>
      <w:tr w:rsidR="00096CA4" w:rsidRPr="00096CA4" w14:paraId="10119F00" w14:textId="77777777" w:rsidTr="002028DB">
        <w:trPr>
          <w:cantSplit/>
          <w:trHeight w:val="283"/>
          <w:tblHeader/>
          <w:jc w:val="center"/>
        </w:trPr>
        <w:tc>
          <w:tcPr>
            <w:tcW w:w="8505" w:type="dxa"/>
            <w:gridSpan w:val="3"/>
            <w:tcBorders>
              <w:top w:val="single" w:sz="4" w:space="0" w:color="auto"/>
              <w:left w:val="single" w:sz="4" w:space="0" w:color="auto"/>
              <w:bottom w:val="single" w:sz="4" w:space="0" w:color="auto"/>
              <w:right w:val="single" w:sz="4" w:space="0" w:color="auto"/>
            </w:tcBorders>
            <w:vAlign w:val="center"/>
          </w:tcPr>
          <w:p w14:paraId="7C1A17D7" w14:textId="2323C2C2" w:rsidR="002028DB" w:rsidRPr="00096CA4" w:rsidRDefault="002028DB" w:rsidP="00B94802">
            <w:pPr>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B94802" w:rsidRPr="00096CA4">
              <w:rPr>
                <w:color w:val="000000" w:themeColor="text1"/>
              </w:rPr>
              <w:t>39</w:t>
            </w:r>
            <w:r w:rsidRPr="00096CA4">
              <w:rPr>
                <w:color w:val="000000" w:themeColor="text1"/>
              </w:rPr>
              <w:t>.</w:t>
            </w:r>
            <w:r w:rsidR="007258C7" w:rsidRPr="00096CA4">
              <w:rPr>
                <w:color w:val="000000" w:themeColor="text1"/>
              </w:rPr>
              <w:t xml:space="preserve"> punktā</w:t>
            </w:r>
            <w:r w:rsidRPr="00096CA4">
              <w:rPr>
                <w:color w:val="000000" w:themeColor="text1"/>
              </w:rPr>
              <w:t xml:space="preserve"> un </w:t>
            </w:r>
            <w:r w:rsidR="007258C7" w:rsidRPr="00096CA4">
              <w:rPr>
                <w:color w:val="000000" w:themeColor="text1"/>
              </w:rPr>
              <w:t>46. tabulā.</w:t>
            </w:r>
          </w:p>
        </w:tc>
      </w:tr>
    </w:tbl>
    <w:p w14:paraId="0F0D7B46" w14:textId="77777777" w:rsidR="002028DB" w:rsidRPr="00096CA4" w:rsidRDefault="002028DB" w:rsidP="00C1310D">
      <w:pPr>
        <w:rPr>
          <w:color w:val="000000" w:themeColor="text1"/>
        </w:rPr>
      </w:pPr>
    </w:p>
    <w:p w14:paraId="133EEFB8" w14:textId="77777777" w:rsidR="002028DB" w:rsidRPr="00096CA4" w:rsidRDefault="002028DB" w:rsidP="00C1310D">
      <w:pPr>
        <w:rPr>
          <w:i/>
          <w:color w:val="000000" w:themeColor="text1"/>
        </w:rPr>
      </w:pPr>
    </w:p>
    <w:p w14:paraId="707F1DAA" w14:textId="6FF736B6" w:rsidR="002028DB" w:rsidRPr="00096CA4" w:rsidRDefault="00646C88" w:rsidP="00646C88">
      <w:pPr>
        <w:pStyle w:val="Heading2"/>
        <w:spacing w:before="0"/>
        <w:jc w:val="center"/>
        <w:rPr>
          <w:rFonts w:ascii="Times New Roman" w:hAnsi="Times New Roman" w:cs="Times New Roman"/>
          <w:b/>
          <w:color w:val="000000" w:themeColor="text1"/>
          <w:sz w:val="24"/>
          <w:szCs w:val="24"/>
        </w:rPr>
      </w:pPr>
      <w:bookmarkStart w:id="123" w:name="_Toc423530153"/>
      <w:bookmarkStart w:id="124" w:name="_Toc423705692"/>
      <w:bookmarkStart w:id="125" w:name="_Toc426039641"/>
      <w:bookmarkStart w:id="126" w:name="_Toc426389318"/>
      <w:bookmarkStart w:id="127" w:name="_Toc426734029"/>
      <w:bookmarkStart w:id="128" w:name="_Toc427338671"/>
      <w:r w:rsidRPr="00096CA4">
        <w:rPr>
          <w:rFonts w:ascii="Times New Roman" w:hAnsi="Times New Roman" w:cs="Times New Roman"/>
          <w:b/>
          <w:color w:val="000000" w:themeColor="text1"/>
          <w:sz w:val="24"/>
          <w:szCs w:val="24"/>
        </w:rPr>
        <w:t xml:space="preserve">3.12. </w:t>
      </w:r>
      <w:r w:rsidR="002028DB" w:rsidRPr="00096CA4">
        <w:rPr>
          <w:rFonts w:ascii="Times New Roman" w:hAnsi="Times New Roman" w:cs="Times New Roman"/>
          <w:b/>
          <w:color w:val="000000" w:themeColor="text1"/>
          <w:sz w:val="24"/>
          <w:szCs w:val="24"/>
        </w:rPr>
        <w:t xml:space="preserve">Kūtsmēslu pārstrāde </w:t>
      </w:r>
      <w:bookmarkEnd w:id="123"/>
      <w:bookmarkEnd w:id="124"/>
      <w:bookmarkEnd w:id="125"/>
      <w:bookmarkEnd w:id="126"/>
      <w:bookmarkEnd w:id="127"/>
      <w:bookmarkEnd w:id="128"/>
      <w:r w:rsidR="006F0E15" w:rsidRPr="00096CA4">
        <w:rPr>
          <w:rFonts w:ascii="Times New Roman" w:hAnsi="Times New Roman" w:cs="Times New Roman"/>
          <w:b/>
          <w:color w:val="000000" w:themeColor="text1"/>
          <w:sz w:val="24"/>
          <w:szCs w:val="24"/>
        </w:rPr>
        <w:t>fermā</w:t>
      </w:r>
    </w:p>
    <w:p w14:paraId="57A1E8F5" w14:textId="77777777" w:rsidR="002028DB" w:rsidRPr="00096CA4" w:rsidRDefault="002028DB" w:rsidP="00C1310D">
      <w:pPr>
        <w:rPr>
          <w:color w:val="000000" w:themeColor="text1"/>
        </w:rPr>
      </w:pPr>
    </w:p>
    <w:p w14:paraId="4A50F5F6" w14:textId="0B5C839B" w:rsidR="002028DB" w:rsidRPr="00096CA4" w:rsidRDefault="00B94802" w:rsidP="00646C88">
      <w:pPr>
        <w:pStyle w:val="BATNumbering"/>
        <w:numPr>
          <w:ilvl w:val="0"/>
          <w:numId w:val="0"/>
        </w:numPr>
        <w:spacing w:before="0" w:after="0"/>
        <w:rPr>
          <w:rFonts w:ascii="Times New Roman" w:hAnsi="Times New Roman"/>
          <w:b w:val="0"/>
          <w:color w:val="000000" w:themeColor="text1"/>
          <w:sz w:val="24"/>
        </w:rPr>
      </w:pPr>
      <w:bookmarkStart w:id="129" w:name="_Ref419380308"/>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slāpekļa, fosfora, smaku un mikrobiālo patogēnu emisijas gaisā un ūdenī un atvieglot kūtsmēslu uzglabāšanu un/vai izkliedēšanu, pārstrādājot kūtsmēslus, izmantojot vienu no </w:t>
      </w:r>
      <w:r w:rsidR="001F31F2" w:rsidRPr="00096CA4">
        <w:rPr>
          <w:rFonts w:ascii="Times New Roman" w:hAnsi="Times New Roman"/>
          <w:b w:val="0"/>
          <w:color w:val="000000" w:themeColor="text1"/>
          <w:sz w:val="24"/>
        </w:rPr>
        <w:t>turpmāk</w:t>
      </w:r>
      <w:r w:rsidR="002028DB" w:rsidRPr="00096CA4">
        <w:rPr>
          <w:rFonts w:ascii="Times New Roman" w:hAnsi="Times New Roman"/>
          <w:b w:val="0"/>
          <w:color w:val="000000" w:themeColor="text1"/>
          <w:sz w:val="24"/>
        </w:rPr>
        <w:t xml:space="preserve"> norādītajiem tehniskajiem paņēmieniem vai to kombināciju</w:t>
      </w:r>
      <w:bookmarkStart w:id="130" w:name="_Toc403577976"/>
      <w:r w:rsidR="00AF2FDD" w:rsidRPr="00096CA4">
        <w:rPr>
          <w:rFonts w:ascii="Times New Roman" w:hAnsi="Times New Roman"/>
          <w:b w:val="0"/>
          <w:color w:val="000000" w:themeColor="text1"/>
          <w:sz w:val="24"/>
        </w:rPr>
        <w:t>,</w:t>
      </w:r>
      <w:r w:rsidR="00646C88" w:rsidRPr="00096CA4">
        <w:rPr>
          <w:rFonts w:ascii="Times New Roman" w:hAnsi="Times New Roman"/>
          <w:b w:val="0"/>
          <w:color w:val="000000" w:themeColor="text1"/>
          <w:sz w:val="24"/>
        </w:rPr>
        <w:t xml:space="preserve"> </w:t>
      </w:r>
      <w:r w:rsidR="00AF2FDD" w:rsidRPr="00096CA4">
        <w:rPr>
          <w:rFonts w:ascii="Times New Roman" w:hAnsi="Times New Roman"/>
          <w:b w:val="0"/>
          <w:color w:val="000000" w:themeColor="text1"/>
          <w:sz w:val="24"/>
        </w:rPr>
        <w:t xml:space="preserve">ja kūtsmēslus pārstrādā </w:t>
      </w:r>
      <w:r w:rsidR="006F0E15" w:rsidRPr="00096CA4">
        <w:rPr>
          <w:rFonts w:ascii="Times New Roman" w:hAnsi="Times New Roman"/>
          <w:b w:val="0"/>
          <w:color w:val="000000" w:themeColor="text1"/>
          <w:sz w:val="24"/>
        </w:rPr>
        <w:t>fermā</w:t>
      </w:r>
      <w:r w:rsidR="00AF2FDD" w:rsidRPr="00096CA4">
        <w:rPr>
          <w:rFonts w:ascii="Times New Roman" w:hAnsi="Times New Roman"/>
          <w:b w:val="0"/>
          <w:color w:val="000000" w:themeColor="text1"/>
          <w:sz w:val="24"/>
        </w:rPr>
        <w:t xml:space="preserve"> </w:t>
      </w:r>
      <w:r w:rsidR="00646C88" w:rsidRPr="00096CA4">
        <w:rPr>
          <w:rFonts w:ascii="Times New Roman" w:hAnsi="Times New Roman"/>
          <w:b w:val="0"/>
          <w:color w:val="000000" w:themeColor="text1"/>
          <w:sz w:val="24"/>
        </w:rPr>
        <w:t>(</w:t>
      </w:r>
      <w:r w:rsidRPr="00096CA4">
        <w:rPr>
          <w:rFonts w:ascii="Times New Roman" w:hAnsi="Times New Roman"/>
          <w:b w:val="0"/>
          <w:color w:val="000000" w:themeColor="text1"/>
          <w:sz w:val="24"/>
        </w:rPr>
        <w:t>turpmāk – LPTP-19</w:t>
      </w:r>
      <w:r w:rsidR="00646C8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29"/>
    </w:p>
    <w:p w14:paraId="5B43AFD5" w14:textId="77777777" w:rsidR="00646C88" w:rsidRDefault="00646C88" w:rsidP="00646C88">
      <w:pPr>
        <w:pStyle w:val="BATNumbering"/>
        <w:numPr>
          <w:ilvl w:val="0"/>
          <w:numId w:val="0"/>
        </w:numPr>
        <w:spacing w:before="0" w:after="0"/>
        <w:rPr>
          <w:rFonts w:ascii="Times New Roman" w:hAnsi="Times New Roman"/>
          <w:b w:val="0"/>
          <w:color w:val="000000" w:themeColor="text1"/>
          <w:sz w:val="24"/>
        </w:rPr>
      </w:pPr>
    </w:p>
    <w:p w14:paraId="0DF0F862"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7075789A"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65A0A434"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5EC84D42"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4548CC2C"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14CD7CBE"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2A3746D0"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25A45F79"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2DEF6A7E"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54D52CD4" w14:textId="77777777" w:rsidR="003669A0" w:rsidRDefault="003669A0" w:rsidP="00646C88">
      <w:pPr>
        <w:pStyle w:val="BATNumbering"/>
        <w:numPr>
          <w:ilvl w:val="0"/>
          <w:numId w:val="0"/>
        </w:numPr>
        <w:spacing w:before="0" w:after="0"/>
        <w:rPr>
          <w:rFonts w:ascii="Times New Roman" w:hAnsi="Times New Roman"/>
          <w:b w:val="0"/>
          <w:color w:val="000000" w:themeColor="text1"/>
          <w:sz w:val="24"/>
        </w:rPr>
      </w:pPr>
    </w:p>
    <w:p w14:paraId="29FE858A" w14:textId="420D47AD" w:rsidR="00646C88" w:rsidRPr="00096CA4" w:rsidRDefault="00646C88" w:rsidP="00646C88">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lastRenderedPageBreak/>
        <w:t>21. tabula</w:t>
      </w:r>
    </w:p>
    <w:p w14:paraId="2455D261" w14:textId="77777777" w:rsidR="00646C88" w:rsidRPr="00096CA4" w:rsidRDefault="00646C88" w:rsidP="00646C88">
      <w:pPr>
        <w:pStyle w:val="BATNumbering"/>
        <w:numPr>
          <w:ilvl w:val="0"/>
          <w:numId w:val="0"/>
        </w:numPr>
        <w:spacing w:before="0" w:after="0"/>
        <w:jc w:val="center"/>
        <w:rPr>
          <w:color w:val="000000" w:themeColor="text1"/>
        </w:rPr>
      </w:pPr>
      <w:r w:rsidRPr="00096CA4">
        <w:rPr>
          <w:color w:val="000000" w:themeColor="text1"/>
        </w:rPr>
        <w:t>Tehniskie paņēmieni un to piemērojamība</w:t>
      </w:r>
    </w:p>
    <w:p w14:paraId="1EF8C432"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410"/>
        <w:gridCol w:w="5391"/>
      </w:tblGrid>
      <w:tr w:rsidR="00646C88" w:rsidRPr="00096CA4" w14:paraId="3926A002" w14:textId="77777777" w:rsidTr="004D28AD">
        <w:trPr>
          <w:cantSplit/>
          <w:trHeight w:val="284"/>
          <w:tblHeader/>
          <w:jc w:val="center"/>
        </w:trPr>
        <w:tc>
          <w:tcPr>
            <w:tcW w:w="704" w:type="dxa"/>
            <w:shd w:val="clear" w:color="auto" w:fill="auto"/>
            <w:vAlign w:val="center"/>
          </w:tcPr>
          <w:bookmarkEnd w:id="130"/>
          <w:p w14:paraId="488B863C" w14:textId="016D06AC" w:rsidR="00646C88" w:rsidRPr="00096CA4" w:rsidRDefault="00646C88" w:rsidP="00646C88">
            <w:pPr>
              <w:jc w:val="center"/>
              <w:rPr>
                <w:b/>
                <w:color w:val="000000" w:themeColor="text1"/>
              </w:rPr>
            </w:pPr>
            <w:r w:rsidRPr="00096CA4">
              <w:rPr>
                <w:b/>
                <w:color w:val="000000" w:themeColor="text1"/>
              </w:rPr>
              <w:t>Nr. p. k.</w:t>
            </w:r>
          </w:p>
        </w:tc>
        <w:tc>
          <w:tcPr>
            <w:tcW w:w="2410" w:type="dxa"/>
            <w:shd w:val="clear" w:color="auto" w:fill="auto"/>
            <w:vAlign w:val="center"/>
          </w:tcPr>
          <w:p w14:paraId="2BA97DFF" w14:textId="45F82538" w:rsidR="00646C88" w:rsidRPr="00096CA4" w:rsidRDefault="00646C88" w:rsidP="00646C88">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5391" w:type="dxa"/>
            <w:shd w:val="clear" w:color="auto" w:fill="auto"/>
            <w:vAlign w:val="center"/>
          </w:tcPr>
          <w:p w14:paraId="20535D15" w14:textId="5719F043" w:rsidR="00646C88" w:rsidRPr="00096CA4" w:rsidRDefault="00646C88" w:rsidP="00646C88">
            <w:pPr>
              <w:jc w:val="center"/>
              <w:rPr>
                <w:b/>
                <w:bCs/>
                <w:color w:val="000000" w:themeColor="text1"/>
              </w:rPr>
            </w:pPr>
            <w:r w:rsidRPr="00096CA4">
              <w:rPr>
                <w:b/>
                <w:color w:val="000000" w:themeColor="text1"/>
              </w:rPr>
              <w:t>Piemērojamība</w:t>
            </w:r>
          </w:p>
        </w:tc>
      </w:tr>
      <w:tr w:rsidR="00717F5C" w:rsidRPr="00096CA4" w14:paraId="07B16014" w14:textId="77777777" w:rsidTr="004D28AD">
        <w:trPr>
          <w:cantSplit/>
          <w:trHeight w:val="284"/>
          <w:jc w:val="center"/>
        </w:trPr>
        <w:tc>
          <w:tcPr>
            <w:tcW w:w="704" w:type="dxa"/>
            <w:vAlign w:val="center"/>
          </w:tcPr>
          <w:p w14:paraId="19D53B1B" w14:textId="392C7667" w:rsidR="002028DB" w:rsidRPr="00096CA4" w:rsidRDefault="009D7F7D" w:rsidP="009D7F7D">
            <w:pPr>
              <w:jc w:val="center"/>
              <w:rPr>
                <w:bCs/>
                <w:color w:val="000000" w:themeColor="text1"/>
              </w:rPr>
            </w:pPr>
            <w:r w:rsidRPr="00096CA4">
              <w:rPr>
                <w:color w:val="000000" w:themeColor="text1"/>
              </w:rPr>
              <w:t>1.</w:t>
            </w:r>
          </w:p>
        </w:tc>
        <w:tc>
          <w:tcPr>
            <w:tcW w:w="2410" w:type="dxa"/>
            <w:vAlign w:val="center"/>
          </w:tcPr>
          <w:p w14:paraId="24492E23" w14:textId="7F7B3B80" w:rsidR="002028DB" w:rsidRPr="00096CA4" w:rsidRDefault="002028DB" w:rsidP="004D28AD">
            <w:pPr>
              <w:jc w:val="both"/>
              <w:rPr>
                <w:color w:val="000000" w:themeColor="text1"/>
              </w:rPr>
            </w:pPr>
            <w:r w:rsidRPr="00096CA4">
              <w:rPr>
                <w:color w:val="000000" w:themeColor="text1"/>
              </w:rPr>
              <w:t>Šķidro kūtsmēslu mehāniska sepa</w:t>
            </w:r>
            <w:r w:rsidR="004D28AD" w:rsidRPr="00096CA4">
              <w:rPr>
                <w:color w:val="000000" w:themeColor="text1"/>
              </w:rPr>
              <w:t>rācija. Šajā nolūkā lieto, piemēram</w:t>
            </w:r>
            <w:r w:rsidRPr="00096CA4">
              <w:rPr>
                <w:color w:val="000000" w:themeColor="text1"/>
              </w:rPr>
              <w:t>:</w:t>
            </w:r>
          </w:p>
          <w:p w14:paraId="6B06B4D0" w14:textId="77777777" w:rsidR="004D28AD" w:rsidRPr="00096CA4" w:rsidRDefault="004D28AD" w:rsidP="006F0E15">
            <w:pPr>
              <w:pStyle w:val="ListParagraph"/>
              <w:numPr>
                <w:ilvl w:val="0"/>
                <w:numId w:val="48"/>
              </w:numPr>
              <w:ind w:left="459"/>
              <w:jc w:val="both"/>
              <w:rPr>
                <w:color w:val="000000" w:themeColor="text1"/>
              </w:rPr>
            </w:pPr>
            <w:r w:rsidRPr="00096CA4">
              <w:rPr>
                <w:color w:val="000000" w:themeColor="text1"/>
              </w:rPr>
              <w:t>gliemežpreses separatoru;</w:t>
            </w:r>
          </w:p>
          <w:p w14:paraId="61BB2732" w14:textId="3495C230" w:rsidR="004D28AD" w:rsidRPr="00096CA4" w:rsidRDefault="004D28AD" w:rsidP="006F0E15">
            <w:pPr>
              <w:pStyle w:val="ListParagraph"/>
              <w:numPr>
                <w:ilvl w:val="0"/>
                <w:numId w:val="48"/>
              </w:numPr>
              <w:ind w:left="459"/>
              <w:jc w:val="both"/>
              <w:rPr>
                <w:color w:val="000000" w:themeColor="text1"/>
              </w:rPr>
            </w:pPr>
            <w:r w:rsidRPr="00096CA4">
              <w:rPr>
                <w:color w:val="000000" w:themeColor="text1"/>
              </w:rPr>
              <w:t>centrifūgas tipa separatorus ar dekantēšanas ierīci;</w:t>
            </w:r>
          </w:p>
          <w:p w14:paraId="0EB92AD1" w14:textId="704780C7" w:rsidR="004D28AD" w:rsidRPr="00096CA4" w:rsidRDefault="004D28AD" w:rsidP="006F0E15">
            <w:pPr>
              <w:pStyle w:val="ListParagraph"/>
              <w:numPr>
                <w:ilvl w:val="0"/>
                <w:numId w:val="48"/>
              </w:numPr>
              <w:ind w:left="459"/>
              <w:jc w:val="both"/>
              <w:rPr>
                <w:color w:val="000000" w:themeColor="text1"/>
              </w:rPr>
            </w:pPr>
            <w:r w:rsidRPr="00096CA4">
              <w:rPr>
                <w:color w:val="000000" w:themeColor="text1"/>
              </w:rPr>
              <w:t>koagulāciju –flokulāciju;</w:t>
            </w:r>
          </w:p>
          <w:p w14:paraId="01BEC33D" w14:textId="77777777" w:rsidR="004D28AD" w:rsidRPr="00096CA4" w:rsidRDefault="004D28AD" w:rsidP="006F0E15">
            <w:pPr>
              <w:pStyle w:val="ListParagraph"/>
              <w:numPr>
                <w:ilvl w:val="0"/>
                <w:numId w:val="48"/>
              </w:numPr>
              <w:ind w:left="459"/>
              <w:jc w:val="both"/>
              <w:rPr>
                <w:color w:val="000000" w:themeColor="text1"/>
              </w:rPr>
            </w:pPr>
            <w:r w:rsidRPr="00096CA4">
              <w:rPr>
                <w:color w:val="000000" w:themeColor="text1"/>
              </w:rPr>
              <w:t>separēšanu ar sietiem;</w:t>
            </w:r>
          </w:p>
          <w:p w14:paraId="20F0A484" w14:textId="0B456EF7" w:rsidR="002028DB" w:rsidRPr="00096CA4" w:rsidRDefault="002028DB" w:rsidP="006F0E15">
            <w:pPr>
              <w:pStyle w:val="ListParagraph"/>
              <w:numPr>
                <w:ilvl w:val="0"/>
                <w:numId w:val="48"/>
              </w:numPr>
              <w:ind w:left="459"/>
              <w:jc w:val="both"/>
              <w:rPr>
                <w:color w:val="000000" w:themeColor="text1"/>
              </w:rPr>
            </w:pPr>
            <w:r w:rsidRPr="00096CA4">
              <w:rPr>
                <w:color w:val="000000" w:themeColor="text1"/>
              </w:rPr>
              <w:t>filtrpresēšanu.</w:t>
            </w:r>
          </w:p>
        </w:tc>
        <w:tc>
          <w:tcPr>
            <w:tcW w:w="5391" w:type="dxa"/>
            <w:vAlign w:val="center"/>
          </w:tcPr>
          <w:p w14:paraId="3736BBC0" w14:textId="49CD7689" w:rsidR="004D28AD" w:rsidRPr="00096CA4" w:rsidRDefault="002028DB" w:rsidP="004D28AD">
            <w:pPr>
              <w:jc w:val="both"/>
              <w:rPr>
                <w:color w:val="000000" w:themeColor="text1"/>
              </w:rPr>
            </w:pPr>
            <w:r w:rsidRPr="00096CA4">
              <w:rPr>
                <w:color w:val="000000" w:themeColor="text1"/>
              </w:rPr>
              <w:t>Izmantojams tikai tad, ja:</w:t>
            </w:r>
          </w:p>
          <w:p w14:paraId="3B503C9C" w14:textId="77777777" w:rsidR="004D28AD" w:rsidRPr="00096CA4" w:rsidRDefault="002028DB" w:rsidP="006F0E15">
            <w:pPr>
              <w:pStyle w:val="ListParagraph"/>
              <w:numPr>
                <w:ilvl w:val="0"/>
                <w:numId w:val="49"/>
              </w:numPr>
              <w:ind w:left="459"/>
              <w:jc w:val="both"/>
              <w:rPr>
                <w:bCs/>
                <w:color w:val="000000" w:themeColor="text1"/>
              </w:rPr>
            </w:pPr>
            <w:r w:rsidRPr="00096CA4">
              <w:rPr>
                <w:color w:val="000000" w:themeColor="text1"/>
              </w:rPr>
              <w:t>slāpekļa un fosfora satura samazināšana ir vajadzīga tāpēc, ka kūtsmēslu izkliedēšanai ir pi</w:t>
            </w:r>
            <w:r w:rsidR="004D28AD" w:rsidRPr="00096CA4">
              <w:rPr>
                <w:color w:val="000000" w:themeColor="text1"/>
              </w:rPr>
              <w:t>eejama ierobežota zemes platība;</w:t>
            </w:r>
          </w:p>
          <w:p w14:paraId="4A075B7A" w14:textId="59E82E97" w:rsidR="002028DB" w:rsidRPr="00096CA4" w:rsidRDefault="002028DB" w:rsidP="006F0E15">
            <w:pPr>
              <w:pStyle w:val="ListParagraph"/>
              <w:numPr>
                <w:ilvl w:val="0"/>
                <w:numId w:val="49"/>
              </w:numPr>
              <w:ind w:left="459"/>
              <w:jc w:val="both"/>
              <w:rPr>
                <w:bCs/>
                <w:color w:val="000000" w:themeColor="text1"/>
              </w:rPr>
            </w:pPr>
            <w:r w:rsidRPr="00096CA4">
              <w:rPr>
                <w:color w:val="000000" w:themeColor="text1"/>
              </w:rPr>
              <w:t>kūtsmēslus nevar nogādāt līdz izkliedēšanas vietai par saprātīgām izmaksām</w:t>
            </w:r>
            <w:bookmarkStart w:id="131" w:name="_Toc403577977"/>
            <w:bookmarkStart w:id="132" w:name="_Ref414354385"/>
            <w:bookmarkEnd w:id="131"/>
            <w:r w:rsidRPr="00096CA4">
              <w:rPr>
                <w:color w:val="000000" w:themeColor="text1"/>
              </w:rPr>
              <w:t>.</w:t>
            </w:r>
          </w:p>
          <w:p w14:paraId="1628D316" w14:textId="77777777" w:rsidR="004D28AD" w:rsidRPr="00096CA4" w:rsidRDefault="004D28AD" w:rsidP="004D28AD">
            <w:pPr>
              <w:jc w:val="both"/>
              <w:rPr>
                <w:color w:val="000000" w:themeColor="text1"/>
              </w:rPr>
            </w:pPr>
          </w:p>
          <w:p w14:paraId="174D332F" w14:textId="77777777" w:rsidR="002028DB" w:rsidRPr="00096CA4" w:rsidRDefault="002028DB" w:rsidP="004D28AD">
            <w:pPr>
              <w:jc w:val="both"/>
              <w:rPr>
                <w:bCs/>
                <w:color w:val="000000" w:themeColor="text1"/>
              </w:rPr>
            </w:pPr>
            <w:r w:rsidRPr="00096CA4">
              <w:rPr>
                <w:color w:val="000000" w:themeColor="text1"/>
              </w:rPr>
              <w:t>Poliakrilamīda izmantošana par flokulantu var nebūt iespējama akrilamīda veidošanās riska dēļ.</w:t>
            </w:r>
          </w:p>
        </w:tc>
      </w:tr>
      <w:tr w:rsidR="00717F5C" w:rsidRPr="00096CA4" w14:paraId="1593A270" w14:textId="77777777" w:rsidTr="004D28AD">
        <w:trPr>
          <w:cantSplit/>
          <w:trHeight w:val="284"/>
          <w:jc w:val="center"/>
        </w:trPr>
        <w:tc>
          <w:tcPr>
            <w:tcW w:w="704" w:type="dxa"/>
            <w:vAlign w:val="center"/>
          </w:tcPr>
          <w:p w14:paraId="3ABF961D" w14:textId="1031F9C7" w:rsidR="002028DB" w:rsidRPr="00096CA4" w:rsidRDefault="009D7F7D" w:rsidP="009D7F7D">
            <w:pPr>
              <w:jc w:val="center"/>
              <w:rPr>
                <w:bCs/>
                <w:color w:val="000000" w:themeColor="text1"/>
              </w:rPr>
            </w:pPr>
            <w:r w:rsidRPr="00096CA4">
              <w:rPr>
                <w:color w:val="000000" w:themeColor="text1"/>
              </w:rPr>
              <w:t>2.</w:t>
            </w:r>
          </w:p>
        </w:tc>
        <w:tc>
          <w:tcPr>
            <w:tcW w:w="2410" w:type="dxa"/>
            <w:vAlign w:val="center"/>
          </w:tcPr>
          <w:p w14:paraId="62EEAEE0" w14:textId="15A360F9" w:rsidR="002028DB" w:rsidRPr="00096CA4" w:rsidRDefault="002028DB" w:rsidP="004D28AD">
            <w:pPr>
              <w:jc w:val="both"/>
              <w:rPr>
                <w:bCs/>
                <w:color w:val="000000" w:themeColor="text1"/>
              </w:rPr>
            </w:pPr>
            <w:r w:rsidRPr="00096CA4">
              <w:rPr>
                <w:color w:val="000000" w:themeColor="text1"/>
              </w:rPr>
              <w:t xml:space="preserve">Kūtsmēslu anaerobā </w:t>
            </w:r>
            <w:r w:rsidR="0032747A" w:rsidRPr="00096CA4">
              <w:rPr>
                <w:color w:val="000000" w:themeColor="text1"/>
              </w:rPr>
              <w:t>fermentācija</w:t>
            </w:r>
            <w:r w:rsidRPr="00096CA4">
              <w:rPr>
                <w:color w:val="000000" w:themeColor="text1"/>
              </w:rPr>
              <w:t xml:space="preserve"> biogāzes iekārtā</w:t>
            </w:r>
            <w:r w:rsidR="004D28AD" w:rsidRPr="00096CA4">
              <w:rPr>
                <w:color w:val="000000" w:themeColor="text1"/>
              </w:rPr>
              <w:t>.</w:t>
            </w:r>
          </w:p>
        </w:tc>
        <w:tc>
          <w:tcPr>
            <w:tcW w:w="5391" w:type="dxa"/>
            <w:vAlign w:val="center"/>
          </w:tcPr>
          <w:p w14:paraId="79B7A721" w14:textId="565B6B76" w:rsidR="002028DB" w:rsidRPr="00096CA4" w:rsidRDefault="002028DB" w:rsidP="004D28AD">
            <w:pPr>
              <w:pStyle w:val="NormalWeb"/>
              <w:jc w:val="both"/>
              <w:rPr>
                <w:color w:val="000000" w:themeColor="text1"/>
              </w:rPr>
            </w:pPr>
            <w:r w:rsidRPr="00096CA4">
              <w:rPr>
                <w:color w:val="000000" w:themeColor="text1"/>
                <w:kern w:val="24"/>
              </w:rPr>
              <w:t>Šis tehniskais paņēmiens var nebūt vispārizmantojams augsto ieviešanas izmaksu dēļ.</w:t>
            </w:r>
            <w:bookmarkEnd w:id="132"/>
          </w:p>
        </w:tc>
      </w:tr>
      <w:tr w:rsidR="00717F5C" w:rsidRPr="00096CA4" w14:paraId="4BFD8EBC" w14:textId="77777777" w:rsidTr="004D28AD">
        <w:trPr>
          <w:cantSplit/>
          <w:trHeight w:val="284"/>
          <w:jc w:val="center"/>
        </w:trPr>
        <w:tc>
          <w:tcPr>
            <w:tcW w:w="704" w:type="dxa"/>
            <w:tcBorders>
              <w:top w:val="single" w:sz="4" w:space="0" w:color="auto"/>
              <w:left w:val="single" w:sz="4" w:space="0" w:color="auto"/>
              <w:bottom w:val="single" w:sz="4" w:space="0" w:color="auto"/>
              <w:right w:val="single" w:sz="4" w:space="0" w:color="auto"/>
            </w:tcBorders>
            <w:vAlign w:val="center"/>
          </w:tcPr>
          <w:p w14:paraId="5BCB697E" w14:textId="17B1059B" w:rsidR="002028DB" w:rsidRPr="00096CA4" w:rsidRDefault="009D7F7D" w:rsidP="009D7F7D">
            <w:pPr>
              <w:jc w:val="center"/>
              <w:rPr>
                <w:bCs/>
                <w:strike/>
                <w:color w:val="000000" w:themeColor="text1"/>
              </w:rPr>
            </w:pPr>
            <w:r w:rsidRPr="00096CA4">
              <w:rPr>
                <w:color w:val="000000" w:themeColor="text1"/>
              </w:rPr>
              <w:t>3.</w:t>
            </w:r>
          </w:p>
        </w:tc>
        <w:tc>
          <w:tcPr>
            <w:tcW w:w="2410" w:type="dxa"/>
            <w:tcBorders>
              <w:top w:val="single" w:sz="4" w:space="0" w:color="auto"/>
              <w:left w:val="single" w:sz="4" w:space="0" w:color="auto"/>
              <w:bottom w:val="single" w:sz="4" w:space="0" w:color="auto"/>
              <w:right w:val="single" w:sz="4" w:space="0" w:color="auto"/>
            </w:tcBorders>
            <w:vAlign w:val="center"/>
          </w:tcPr>
          <w:p w14:paraId="259AF991" w14:textId="55C8CA02" w:rsidR="002028DB" w:rsidRPr="00096CA4" w:rsidRDefault="002028DB" w:rsidP="004D28AD">
            <w:pPr>
              <w:jc w:val="both"/>
              <w:rPr>
                <w:bCs/>
                <w:color w:val="000000" w:themeColor="text1"/>
              </w:rPr>
            </w:pPr>
            <w:r w:rsidRPr="00096CA4">
              <w:rPr>
                <w:color w:val="000000" w:themeColor="text1"/>
              </w:rPr>
              <w:t>Ārējs tunelis kūtsmēslu žāvēšanai</w:t>
            </w:r>
            <w:r w:rsidR="00685490" w:rsidRPr="00096CA4">
              <w:rPr>
                <w:color w:val="000000" w:themeColor="text1"/>
              </w:rPr>
              <w:t>.</w:t>
            </w:r>
          </w:p>
        </w:tc>
        <w:tc>
          <w:tcPr>
            <w:tcW w:w="5391" w:type="dxa"/>
            <w:tcBorders>
              <w:top w:val="single" w:sz="4" w:space="0" w:color="auto"/>
              <w:left w:val="single" w:sz="4" w:space="0" w:color="auto"/>
              <w:bottom w:val="single" w:sz="4" w:space="0" w:color="auto"/>
              <w:right w:val="single" w:sz="4" w:space="0" w:color="auto"/>
            </w:tcBorders>
            <w:vAlign w:val="center"/>
          </w:tcPr>
          <w:p w14:paraId="4564EDA4" w14:textId="7B6CAF31" w:rsidR="002028DB" w:rsidRPr="00096CA4" w:rsidRDefault="002028DB" w:rsidP="00685490">
            <w:pPr>
              <w:jc w:val="both"/>
              <w:rPr>
                <w:bCs/>
                <w:color w:val="000000" w:themeColor="text1"/>
              </w:rPr>
            </w:pPr>
            <w:r w:rsidRPr="00096CA4">
              <w:rPr>
                <w:color w:val="000000" w:themeColor="text1"/>
              </w:rPr>
              <w:t xml:space="preserve">Izmantojams tikai kūtsmēsliem no dējējvistu </w:t>
            </w:r>
            <w:r w:rsidR="00685490" w:rsidRPr="00096CA4">
              <w:rPr>
                <w:color w:val="000000" w:themeColor="text1"/>
              </w:rPr>
              <w:t>novietnēm</w:t>
            </w:r>
            <w:r w:rsidRPr="00096CA4">
              <w:rPr>
                <w:color w:val="000000" w:themeColor="text1"/>
              </w:rPr>
              <w:t xml:space="preserve">. Nav izmantojams esošās </w:t>
            </w:r>
            <w:r w:rsidR="00685490" w:rsidRPr="00096CA4">
              <w:rPr>
                <w:color w:val="000000" w:themeColor="text1"/>
              </w:rPr>
              <w:t>novietnēs</w:t>
            </w:r>
            <w:r w:rsidR="005A31AD" w:rsidRPr="00096CA4">
              <w:rPr>
                <w:color w:val="000000" w:themeColor="text1"/>
              </w:rPr>
              <w:t>, kurā</w:t>
            </w:r>
            <w:r w:rsidRPr="00096CA4">
              <w:rPr>
                <w:color w:val="000000" w:themeColor="text1"/>
              </w:rPr>
              <w:t>s nav kūtsmēslu lentes transportiera.</w:t>
            </w:r>
          </w:p>
        </w:tc>
      </w:tr>
      <w:tr w:rsidR="00717F5C" w:rsidRPr="00096CA4" w14:paraId="16017B04" w14:textId="77777777" w:rsidTr="004D28AD">
        <w:trPr>
          <w:cantSplit/>
          <w:trHeight w:val="284"/>
          <w:jc w:val="center"/>
        </w:trPr>
        <w:tc>
          <w:tcPr>
            <w:tcW w:w="704" w:type="dxa"/>
            <w:vAlign w:val="center"/>
          </w:tcPr>
          <w:p w14:paraId="59599A30" w14:textId="54305E61" w:rsidR="002028DB" w:rsidRPr="00096CA4" w:rsidRDefault="009D7F7D" w:rsidP="009D7F7D">
            <w:pPr>
              <w:jc w:val="center"/>
              <w:rPr>
                <w:bCs/>
                <w:strike/>
                <w:color w:val="000000" w:themeColor="text1"/>
              </w:rPr>
            </w:pPr>
            <w:r w:rsidRPr="00096CA4">
              <w:rPr>
                <w:color w:val="000000" w:themeColor="text1"/>
              </w:rPr>
              <w:t>4.</w:t>
            </w:r>
          </w:p>
        </w:tc>
        <w:tc>
          <w:tcPr>
            <w:tcW w:w="2410" w:type="dxa"/>
            <w:vAlign w:val="center"/>
          </w:tcPr>
          <w:p w14:paraId="5D7CFFBF" w14:textId="37CBFA0A" w:rsidR="002028DB" w:rsidRPr="00096CA4" w:rsidRDefault="002028DB" w:rsidP="004D28AD">
            <w:pPr>
              <w:jc w:val="both"/>
              <w:rPr>
                <w:bCs/>
                <w:color w:val="000000" w:themeColor="text1"/>
              </w:rPr>
            </w:pPr>
            <w:r w:rsidRPr="00096CA4">
              <w:rPr>
                <w:color w:val="000000" w:themeColor="text1"/>
              </w:rPr>
              <w:t xml:space="preserve">Šķidro kūtsmēslu aerobā </w:t>
            </w:r>
            <w:r w:rsidR="002218BA" w:rsidRPr="00096CA4">
              <w:rPr>
                <w:color w:val="000000" w:themeColor="text1"/>
              </w:rPr>
              <w:t>sadalīšana</w:t>
            </w:r>
            <w:r w:rsidRPr="00096CA4">
              <w:rPr>
                <w:color w:val="000000" w:themeColor="text1"/>
              </w:rPr>
              <w:t xml:space="preserve"> (aerēšana)</w:t>
            </w:r>
            <w:r w:rsidR="004D28AD" w:rsidRPr="00096CA4">
              <w:rPr>
                <w:color w:val="000000" w:themeColor="text1"/>
              </w:rPr>
              <w:t>.</w:t>
            </w:r>
          </w:p>
        </w:tc>
        <w:tc>
          <w:tcPr>
            <w:tcW w:w="5391" w:type="dxa"/>
            <w:vAlign w:val="center"/>
          </w:tcPr>
          <w:p w14:paraId="1F6C3A33" w14:textId="77777777" w:rsidR="002028DB" w:rsidRPr="00096CA4" w:rsidRDefault="002028DB" w:rsidP="004D28AD">
            <w:pPr>
              <w:jc w:val="both"/>
              <w:rPr>
                <w:bCs/>
                <w:strike/>
                <w:color w:val="000000" w:themeColor="text1"/>
              </w:rPr>
            </w:pPr>
            <w:r w:rsidRPr="00096CA4">
              <w:rPr>
                <w:color w:val="000000" w:themeColor="text1"/>
              </w:rPr>
              <w:t>Izmantojams tikai tad, ja pirms izkliedēšanas ir svarīgi samazināt patogēnus un smakas. Aukstā klimatā var būt grūti ziemā uzturēt vajadzīgo aerācijas pakāpi.</w:t>
            </w:r>
          </w:p>
        </w:tc>
      </w:tr>
      <w:tr w:rsidR="00717F5C" w:rsidRPr="00096CA4" w14:paraId="62613946" w14:textId="77777777" w:rsidTr="004D28AD">
        <w:trPr>
          <w:cantSplit/>
          <w:trHeight w:val="284"/>
          <w:jc w:val="center"/>
        </w:trPr>
        <w:tc>
          <w:tcPr>
            <w:tcW w:w="704" w:type="dxa"/>
            <w:vAlign w:val="center"/>
          </w:tcPr>
          <w:p w14:paraId="51D8FCAD" w14:textId="74E9A362" w:rsidR="002028DB" w:rsidRPr="00096CA4" w:rsidRDefault="009D7F7D" w:rsidP="009D7F7D">
            <w:pPr>
              <w:jc w:val="center"/>
              <w:rPr>
                <w:bCs/>
                <w:strike/>
                <w:color w:val="000000" w:themeColor="text1"/>
              </w:rPr>
            </w:pPr>
            <w:r w:rsidRPr="00096CA4">
              <w:rPr>
                <w:color w:val="000000" w:themeColor="text1"/>
              </w:rPr>
              <w:t>5.</w:t>
            </w:r>
          </w:p>
        </w:tc>
        <w:tc>
          <w:tcPr>
            <w:tcW w:w="2410" w:type="dxa"/>
            <w:vAlign w:val="center"/>
          </w:tcPr>
          <w:p w14:paraId="0C6269D8" w14:textId="27441359" w:rsidR="002028DB" w:rsidRPr="00096CA4" w:rsidRDefault="002028DB" w:rsidP="004D28AD">
            <w:pPr>
              <w:jc w:val="both"/>
              <w:rPr>
                <w:bCs/>
                <w:color w:val="000000" w:themeColor="text1"/>
              </w:rPr>
            </w:pPr>
            <w:r w:rsidRPr="00096CA4">
              <w:rPr>
                <w:color w:val="000000" w:themeColor="text1"/>
              </w:rPr>
              <w:t>Šķidro kūtsmēslu nitrifikācija un denitrifikācija</w:t>
            </w:r>
            <w:r w:rsidR="004D28AD" w:rsidRPr="00096CA4">
              <w:rPr>
                <w:color w:val="000000" w:themeColor="text1"/>
              </w:rPr>
              <w:t>.</w:t>
            </w:r>
          </w:p>
        </w:tc>
        <w:tc>
          <w:tcPr>
            <w:tcW w:w="5391" w:type="dxa"/>
            <w:vAlign w:val="center"/>
          </w:tcPr>
          <w:p w14:paraId="368333A6" w14:textId="0EC90AED" w:rsidR="002028DB" w:rsidRPr="00096CA4" w:rsidRDefault="002028DB" w:rsidP="005A31AD">
            <w:pPr>
              <w:jc w:val="both"/>
              <w:rPr>
                <w:bCs/>
                <w:color w:val="000000" w:themeColor="text1"/>
              </w:rPr>
            </w:pPr>
            <w:r w:rsidRPr="00096CA4">
              <w:rPr>
                <w:color w:val="000000" w:themeColor="text1"/>
                <w:kern w:val="24"/>
              </w:rPr>
              <w:t>Nav izmantojams jaunās novietnēs</w:t>
            </w:r>
            <w:r w:rsidR="005A31AD" w:rsidRPr="00096CA4">
              <w:rPr>
                <w:color w:val="000000" w:themeColor="text1"/>
                <w:kern w:val="24"/>
              </w:rPr>
              <w:t>/fermās</w:t>
            </w:r>
            <w:r w:rsidRPr="00096CA4">
              <w:rPr>
                <w:color w:val="000000" w:themeColor="text1"/>
                <w:kern w:val="24"/>
              </w:rPr>
              <w:t>.</w:t>
            </w:r>
            <w:r w:rsidR="005A31AD" w:rsidRPr="00096CA4">
              <w:rPr>
                <w:color w:val="000000" w:themeColor="text1"/>
              </w:rPr>
              <w:t xml:space="preserve"> Izmantojams tikai esošās </w:t>
            </w:r>
            <w:r w:rsidRPr="00096CA4">
              <w:rPr>
                <w:color w:val="000000" w:themeColor="text1"/>
              </w:rPr>
              <w:t>novietnēs</w:t>
            </w:r>
            <w:r w:rsidR="005A31AD" w:rsidRPr="00096CA4">
              <w:rPr>
                <w:color w:val="000000" w:themeColor="text1"/>
              </w:rPr>
              <w:t>/fermās</w:t>
            </w:r>
            <w:r w:rsidRPr="00096CA4">
              <w:rPr>
                <w:color w:val="000000" w:themeColor="text1"/>
              </w:rPr>
              <w:t>, ja slāpekļa daudzums ir jāsamazina tāpēc, ka kūtsmēslu izkliedēšanai ir pieejama ierobežota zemes platība.</w:t>
            </w:r>
          </w:p>
        </w:tc>
      </w:tr>
      <w:tr w:rsidR="00717F5C" w:rsidRPr="00096CA4" w14:paraId="286353B8" w14:textId="77777777" w:rsidTr="004D28AD">
        <w:trPr>
          <w:cantSplit/>
          <w:trHeight w:val="284"/>
          <w:jc w:val="center"/>
        </w:trPr>
        <w:tc>
          <w:tcPr>
            <w:tcW w:w="704" w:type="dxa"/>
            <w:vAlign w:val="center"/>
          </w:tcPr>
          <w:p w14:paraId="46DF27B1" w14:textId="76E7F3FA" w:rsidR="002028DB" w:rsidRPr="00096CA4" w:rsidRDefault="009D7F7D" w:rsidP="009D7F7D">
            <w:pPr>
              <w:jc w:val="center"/>
              <w:rPr>
                <w:bCs/>
                <w:strike/>
                <w:color w:val="000000" w:themeColor="text1"/>
              </w:rPr>
            </w:pPr>
            <w:r w:rsidRPr="00096CA4">
              <w:rPr>
                <w:color w:val="000000" w:themeColor="text1"/>
              </w:rPr>
              <w:t>6.</w:t>
            </w:r>
          </w:p>
        </w:tc>
        <w:tc>
          <w:tcPr>
            <w:tcW w:w="2410" w:type="dxa"/>
            <w:vAlign w:val="center"/>
          </w:tcPr>
          <w:p w14:paraId="7A029567" w14:textId="79A6FC45" w:rsidR="002028DB" w:rsidRPr="00096CA4" w:rsidRDefault="002028DB" w:rsidP="004D28AD">
            <w:pPr>
              <w:jc w:val="both"/>
              <w:rPr>
                <w:color w:val="000000" w:themeColor="text1"/>
              </w:rPr>
            </w:pPr>
            <w:r w:rsidRPr="00096CA4">
              <w:rPr>
                <w:color w:val="000000" w:themeColor="text1"/>
              </w:rPr>
              <w:t>Pakaišu kūtsmēslu kompostēšana</w:t>
            </w:r>
            <w:r w:rsidR="004D28AD" w:rsidRPr="00096CA4">
              <w:rPr>
                <w:color w:val="000000" w:themeColor="text1"/>
              </w:rPr>
              <w:t>.</w:t>
            </w:r>
          </w:p>
        </w:tc>
        <w:tc>
          <w:tcPr>
            <w:tcW w:w="5391" w:type="dxa"/>
            <w:vAlign w:val="center"/>
          </w:tcPr>
          <w:p w14:paraId="502A8408" w14:textId="77777777" w:rsidR="002028DB" w:rsidRPr="00096CA4" w:rsidRDefault="002028DB" w:rsidP="004D28AD">
            <w:pPr>
              <w:jc w:val="both"/>
              <w:rPr>
                <w:bCs/>
                <w:color w:val="000000" w:themeColor="text1"/>
              </w:rPr>
            </w:pPr>
            <w:r w:rsidRPr="00096CA4">
              <w:rPr>
                <w:color w:val="000000" w:themeColor="text1"/>
              </w:rPr>
              <w:t>Izmantojams tikai tad, ja:</w:t>
            </w:r>
          </w:p>
          <w:p w14:paraId="26C74C93" w14:textId="77777777" w:rsidR="005A31AD" w:rsidRPr="00096CA4" w:rsidRDefault="002028DB" w:rsidP="006F0E15">
            <w:pPr>
              <w:pStyle w:val="ListParagraph"/>
              <w:numPr>
                <w:ilvl w:val="0"/>
                <w:numId w:val="50"/>
              </w:numPr>
              <w:ind w:left="459"/>
              <w:jc w:val="both"/>
              <w:rPr>
                <w:bCs/>
                <w:color w:val="000000" w:themeColor="text1"/>
              </w:rPr>
            </w:pPr>
            <w:r w:rsidRPr="00096CA4">
              <w:rPr>
                <w:color w:val="000000" w:themeColor="text1"/>
              </w:rPr>
              <w:t>kūtsmēslus nevar nogādāt līdz izkliedēšanas</w:t>
            </w:r>
            <w:r w:rsidR="005A31AD" w:rsidRPr="00096CA4">
              <w:rPr>
                <w:color w:val="000000" w:themeColor="text1"/>
              </w:rPr>
              <w:t xml:space="preserve"> vietai par saprātīgām izmaksām;</w:t>
            </w:r>
          </w:p>
          <w:p w14:paraId="7EB9CC19" w14:textId="77777777" w:rsidR="005A31AD" w:rsidRPr="00096CA4" w:rsidRDefault="002028DB" w:rsidP="006F0E15">
            <w:pPr>
              <w:pStyle w:val="ListParagraph"/>
              <w:numPr>
                <w:ilvl w:val="0"/>
                <w:numId w:val="50"/>
              </w:numPr>
              <w:ind w:left="459"/>
              <w:jc w:val="both"/>
              <w:rPr>
                <w:bCs/>
                <w:color w:val="000000" w:themeColor="text1"/>
              </w:rPr>
            </w:pPr>
            <w:r w:rsidRPr="00096CA4">
              <w:rPr>
                <w:color w:val="000000" w:themeColor="text1"/>
              </w:rPr>
              <w:t>pirms izkliedēšanas ir svarīg</w:t>
            </w:r>
            <w:r w:rsidR="005A31AD" w:rsidRPr="00096CA4">
              <w:rPr>
                <w:color w:val="000000" w:themeColor="text1"/>
              </w:rPr>
              <w:t>i samazināt patogēnus un smakas;</w:t>
            </w:r>
          </w:p>
          <w:p w14:paraId="133D0E89" w14:textId="042D880D" w:rsidR="002028DB" w:rsidRPr="00096CA4" w:rsidRDefault="005A31AD" w:rsidP="006F0E15">
            <w:pPr>
              <w:pStyle w:val="ListParagraph"/>
              <w:numPr>
                <w:ilvl w:val="0"/>
                <w:numId w:val="50"/>
              </w:numPr>
              <w:ind w:left="459"/>
              <w:jc w:val="both"/>
              <w:rPr>
                <w:bCs/>
                <w:color w:val="000000" w:themeColor="text1"/>
              </w:rPr>
            </w:pPr>
            <w:r w:rsidRPr="00096CA4">
              <w:rPr>
                <w:color w:val="000000" w:themeColor="text1"/>
              </w:rPr>
              <w:t>fermā</w:t>
            </w:r>
            <w:r w:rsidR="002028DB" w:rsidRPr="00096CA4">
              <w:rPr>
                <w:color w:val="000000" w:themeColor="text1"/>
              </w:rPr>
              <w:t xml:space="preserve"> ir pietiekami daudz vietas kūtsmēslu stirpām.</w:t>
            </w:r>
          </w:p>
        </w:tc>
      </w:tr>
      <w:tr w:rsidR="002028DB" w:rsidRPr="00096CA4" w14:paraId="6EDF80BA" w14:textId="77777777" w:rsidTr="002028DB">
        <w:trPr>
          <w:cantSplit/>
          <w:trHeight w:val="284"/>
          <w:jc w:val="center"/>
        </w:trPr>
        <w:tc>
          <w:tcPr>
            <w:tcW w:w="8505" w:type="dxa"/>
            <w:gridSpan w:val="3"/>
            <w:vAlign w:val="center"/>
          </w:tcPr>
          <w:p w14:paraId="058F8B4B" w14:textId="67D5A69D" w:rsidR="002028DB" w:rsidRPr="00096CA4" w:rsidRDefault="002028DB" w:rsidP="007258C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47. tabulā.</w:t>
            </w:r>
          </w:p>
        </w:tc>
      </w:tr>
    </w:tbl>
    <w:p w14:paraId="0F5A6086" w14:textId="77777777" w:rsidR="002028DB" w:rsidRPr="00096CA4" w:rsidRDefault="002028DB" w:rsidP="00C1310D">
      <w:pPr>
        <w:rPr>
          <w:color w:val="000000" w:themeColor="text1"/>
        </w:rPr>
      </w:pPr>
    </w:p>
    <w:p w14:paraId="1935BF63" w14:textId="77777777" w:rsidR="002028DB" w:rsidRPr="00096CA4" w:rsidRDefault="002028DB" w:rsidP="00C1310D">
      <w:pPr>
        <w:rPr>
          <w:color w:val="000000" w:themeColor="text1"/>
        </w:rPr>
      </w:pPr>
    </w:p>
    <w:p w14:paraId="3DFBF01D" w14:textId="0D456474" w:rsidR="002028DB" w:rsidRPr="00096CA4" w:rsidRDefault="00646C88" w:rsidP="00646C88">
      <w:pPr>
        <w:pStyle w:val="Heading2"/>
        <w:spacing w:before="0"/>
        <w:jc w:val="center"/>
        <w:rPr>
          <w:rFonts w:ascii="Times New Roman" w:hAnsi="Times New Roman" w:cs="Times New Roman"/>
          <w:b/>
          <w:color w:val="000000" w:themeColor="text1"/>
          <w:sz w:val="24"/>
          <w:szCs w:val="24"/>
        </w:rPr>
      </w:pPr>
      <w:bookmarkStart w:id="133" w:name="_Toc423530154"/>
      <w:bookmarkStart w:id="134" w:name="_Toc423705693"/>
      <w:bookmarkStart w:id="135" w:name="_Toc426039642"/>
      <w:bookmarkStart w:id="136" w:name="_Toc426389319"/>
      <w:bookmarkStart w:id="137" w:name="_Toc426734030"/>
      <w:bookmarkStart w:id="138" w:name="_Toc427338672"/>
      <w:r w:rsidRPr="00096CA4">
        <w:rPr>
          <w:rFonts w:ascii="Times New Roman" w:hAnsi="Times New Roman" w:cs="Times New Roman"/>
          <w:b/>
          <w:color w:val="000000" w:themeColor="text1"/>
          <w:sz w:val="24"/>
          <w:szCs w:val="24"/>
        </w:rPr>
        <w:t xml:space="preserve">3.13. </w:t>
      </w:r>
      <w:r w:rsidR="002028DB" w:rsidRPr="00096CA4">
        <w:rPr>
          <w:rFonts w:ascii="Times New Roman" w:hAnsi="Times New Roman" w:cs="Times New Roman"/>
          <w:b/>
          <w:color w:val="000000" w:themeColor="text1"/>
          <w:sz w:val="24"/>
          <w:szCs w:val="24"/>
        </w:rPr>
        <w:t>Kūtsmēslu izkliedēšana</w:t>
      </w:r>
      <w:bookmarkEnd w:id="133"/>
      <w:bookmarkEnd w:id="134"/>
      <w:bookmarkEnd w:id="135"/>
      <w:bookmarkEnd w:id="136"/>
      <w:bookmarkEnd w:id="137"/>
      <w:bookmarkEnd w:id="138"/>
    </w:p>
    <w:p w14:paraId="3A2B8018" w14:textId="77777777" w:rsidR="00646C88" w:rsidRPr="00096CA4" w:rsidRDefault="00646C88" w:rsidP="00646C88">
      <w:pPr>
        <w:pStyle w:val="BATNumbering"/>
        <w:numPr>
          <w:ilvl w:val="0"/>
          <w:numId w:val="0"/>
        </w:numPr>
        <w:spacing w:before="0" w:after="0"/>
        <w:rPr>
          <w:rFonts w:ascii="Times New Roman" w:hAnsi="Times New Roman"/>
          <w:b w:val="0"/>
          <w:color w:val="000000" w:themeColor="text1"/>
          <w:sz w:val="24"/>
          <w:lang w:bidi="ar-SA"/>
        </w:rPr>
      </w:pPr>
    </w:p>
    <w:p w14:paraId="36F9E33D" w14:textId="15E18B30" w:rsidR="002028DB" w:rsidRPr="00096CA4" w:rsidRDefault="00B94802" w:rsidP="00646C88">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lang w:bidi="ar-SA"/>
        </w:rPr>
        <w:t>28</w:t>
      </w:r>
      <w:r w:rsidR="00646C88" w:rsidRPr="00096CA4">
        <w:rPr>
          <w:rFonts w:ascii="Times New Roman" w:hAnsi="Times New Roman"/>
          <w:b w:val="0"/>
          <w:color w:val="000000" w:themeColor="text1"/>
          <w:sz w:val="24"/>
          <w:lang w:bidi="ar-SA"/>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novērst vai – ja tas nav iespējams – samazināt slāpekļa, fosfora un mikrobiālo patogēnu emisijas augsnē un ūdenī no kūtsmēslu izkliedēšanas, izmantojot visus </w:t>
      </w:r>
      <w:r w:rsidR="00E036DA" w:rsidRPr="00096CA4">
        <w:rPr>
          <w:rFonts w:ascii="Times New Roman" w:hAnsi="Times New Roman"/>
          <w:b w:val="0"/>
          <w:color w:val="000000" w:themeColor="text1"/>
          <w:sz w:val="24"/>
        </w:rPr>
        <w:t>22. tabulā</w:t>
      </w:r>
      <w:r w:rsidR="002028DB" w:rsidRPr="00096CA4">
        <w:rPr>
          <w:rFonts w:ascii="Times New Roman" w:hAnsi="Times New Roman"/>
          <w:b w:val="0"/>
          <w:color w:val="000000" w:themeColor="text1"/>
          <w:sz w:val="24"/>
        </w:rPr>
        <w:t xml:space="preserve"> norādītos paņēmienus</w:t>
      </w:r>
      <w:r w:rsidR="00646C8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LPTP-20</w:t>
      </w:r>
      <w:r w:rsidR="00646C8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2B8F7BBF" w14:textId="77777777" w:rsidR="002028DB" w:rsidRPr="00096CA4" w:rsidRDefault="002028DB" w:rsidP="00C1310D">
      <w:pPr>
        <w:rPr>
          <w:color w:val="000000" w:themeColor="text1"/>
        </w:rPr>
      </w:pPr>
    </w:p>
    <w:p w14:paraId="5D649401" w14:textId="5AE10BCB" w:rsidR="00646C88" w:rsidRPr="00096CA4" w:rsidRDefault="00646C88" w:rsidP="00646C88">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lastRenderedPageBreak/>
        <w:t>22. tabula</w:t>
      </w:r>
    </w:p>
    <w:p w14:paraId="768ECB18" w14:textId="0AA120D3" w:rsidR="00646C88" w:rsidRPr="00096CA4" w:rsidRDefault="00646C88" w:rsidP="00646C88">
      <w:pPr>
        <w:pStyle w:val="BATNumbering"/>
        <w:numPr>
          <w:ilvl w:val="0"/>
          <w:numId w:val="0"/>
        </w:numPr>
        <w:spacing w:before="0" w:after="0"/>
        <w:jc w:val="center"/>
        <w:rPr>
          <w:color w:val="000000" w:themeColor="text1"/>
        </w:rPr>
      </w:pPr>
      <w:r w:rsidRPr="00096CA4">
        <w:rPr>
          <w:color w:val="000000" w:themeColor="text1"/>
        </w:rPr>
        <w:t xml:space="preserve">Tehniskie paņēmieni </w:t>
      </w:r>
      <w:r w:rsidR="009B1B4B" w:rsidRPr="00096CA4">
        <w:rPr>
          <w:color w:val="000000" w:themeColor="text1"/>
        </w:rPr>
        <w:t>kūtsmēslu izkliedēšanai</w:t>
      </w:r>
    </w:p>
    <w:p w14:paraId="128397D5" w14:textId="77777777" w:rsidR="00646C88" w:rsidRPr="00096CA4" w:rsidRDefault="00646C88"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7801"/>
      </w:tblGrid>
      <w:tr w:rsidR="00717F5C" w:rsidRPr="00096CA4" w14:paraId="5B36B6D9" w14:textId="77777777" w:rsidTr="00646C88">
        <w:trPr>
          <w:cantSplit/>
          <w:trHeight w:val="284"/>
          <w:tblHeader/>
          <w:jc w:val="center"/>
        </w:trPr>
        <w:tc>
          <w:tcPr>
            <w:tcW w:w="704" w:type="dxa"/>
            <w:shd w:val="clear" w:color="auto" w:fill="auto"/>
            <w:vAlign w:val="center"/>
          </w:tcPr>
          <w:p w14:paraId="3A8B0708" w14:textId="7845F2B7" w:rsidR="002028DB" w:rsidRPr="00096CA4" w:rsidRDefault="00646C88" w:rsidP="00646C88">
            <w:pPr>
              <w:jc w:val="center"/>
              <w:rPr>
                <w:bCs/>
                <w:color w:val="000000" w:themeColor="text1"/>
              </w:rPr>
            </w:pPr>
            <w:r w:rsidRPr="00096CA4">
              <w:rPr>
                <w:b/>
                <w:color w:val="000000" w:themeColor="text1"/>
              </w:rPr>
              <w:t>Nr. p. k.</w:t>
            </w:r>
          </w:p>
        </w:tc>
        <w:tc>
          <w:tcPr>
            <w:tcW w:w="7801" w:type="dxa"/>
            <w:shd w:val="clear" w:color="auto" w:fill="auto"/>
            <w:vAlign w:val="center"/>
          </w:tcPr>
          <w:p w14:paraId="0299A40A" w14:textId="77777777" w:rsidR="002028DB" w:rsidRPr="00096CA4" w:rsidRDefault="002028DB" w:rsidP="00646C88">
            <w:pPr>
              <w:jc w:val="center"/>
              <w:rPr>
                <w:bCs/>
                <w:color w:val="000000" w:themeColor="text1"/>
              </w:rPr>
            </w:pPr>
            <w:r w:rsidRPr="00096CA4">
              <w:rPr>
                <w:b/>
                <w:color w:val="000000" w:themeColor="text1"/>
              </w:rPr>
              <w:t>Tehniskais paņēmiens</w:t>
            </w:r>
          </w:p>
        </w:tc>
      </w:tr>
      <w:tr w:rsidR="00717F5C" w:rsidRPr="00096CA4" w14:paraId="135D427A" w14:textId="77777777" w:rsidTr="00646C88">
        <w:trPr>
          <w:cantSplit/>
          <w:trHeight w:val="284"/>
          <w:tblHeader/>
          <w:jc w:val="center"/>
        </w:trPr>
        <w:tc>
          <w:tcPr>
            <w:tcW w:w="704" w:type="dxa"/>
            <w:shd w:val="clear" w:color="auto" w:fill="auto"/>
            <w:vAlign w:val="center"/>
          </w:tcPr>
          <w:p w14:paraId="5D118AE9" w14:textId="47E4D495" w:rsidR="002028DB" w:rsidRPr="00096CA4" w:rsidRDefault="00E036DA" w:rsidP="00E036DA">
            <w:pPr>
              <w:jc w:val="center"/>
              <w:rPr>
                <w:bCs/>
                <w:color w:val="000000" w:themeColor="text1"/>
              </w:rPr>
            </w:pPr>
            <w:r w:rsidRPr="00096CA4">
              <w:rPr>
                <w:color w:val="000000" w:themeColor="text1"/>
              </w:rPr>
              <w:t>1.</w:t>
            </w:r>
          </w:p>
        </w:tc>
        <w:tc>
          <w:tcPr>
            <w:tcW w:w="7801" w:type="dxa"/>
            <w:shd w:val="clear" w:color="auto" w:fill="auto"/>
            <w:vAlign w:val="center"/>
          </w:tcPr>
          <w:p w14:paraId="050AE297" w14:textId="77777777" w:rsidR="002028DB" w:rsidRPr="00096CA4" w:rsidRDefault="002028DB" w:rsidP="00E036DA">
            <w:pPr>
              <w:jc w:val="both"/>
              <w:rPr>
                <w:bCs/>
                <w:color w:val="000000" w:themeColor="text1"/>
              </w:rPr>
            </w:pPr>
            <w:r w:rsidRPr="00096CA4">
              <w:rPr>
                <w:color w:val="000000" w:themeColor="text1"/>
              </w:rPr>
              <w:t>Novērtēt kūtsmēslu izkliedēšanai paredzēto zemi, lai identificētu noteces riskus, ņemot vērā:</w:t>
            </w:r>
          </w:p>
          <w:p w14:paraId="0DA37B72" w14:textId="6941AA0B" w:rsidR="002028DB" w:rsidRPr="00096CA4" w:rsidRDefault="002028DB" w:rsidP="00D403BF">
            <w:pPr>
              <w:pStyle w:val="ListParagraph"/>
              <w:numPr>
                <w:ilvl w:val="0"/>
                <w:numId w:val="51"/>
              </w:numPr>
              <w:jc w:val="both"/>
              <w:rPr>
                <w:bCs/>
                <w:color w:val="000000" w:themeColor="text1"/>
              </w:rPr>
            </w:pPr>
            <w:r w:rsidRPr="00096CA4">
              <w:rPr>
                <w:color w:val="000000" w:themeColor="text1"/>
              </w:rPr>
              <w:t xml:space="preserve">augsnes </w:t>
            </w:r>
            <w:r w:rsidR="00E036DA" w:rsidRPr="00096CA4">
              <w:rPr>
                <w:color w:val="000000" w:themeColor="text1"/>
              </w:rPr>
              <w:t>tipu, lauka stāvokli un slīpumu;</w:t>
            </w:r>
          </w:p>
          <w:p w14:paraId="53C38DEB" w14:textId="10018AE0" w:rsidR="002028DB" w:rsidRPr="00096CA4" w:rsidRDefault="00E036DA" w:rsidP="00D403BF">
            <w:pPr>
              <w:pStyle w:val="ListParagraph"/>
              <w:numPr>
                <w:ilvl w:val="0"/>
                <w:numId w:val="51"/>
              </w:numPr>
              <w:jc w:val="both"/>
              <w:rPr>
                <w:bCs/>
                <w:color w:val="000000" w:themeColor="text1"/>
              </w:rPr>
            </w:pPr>
            <w:r w:rsidRPr="00096CA4">
              <w:rPr>
                <w:color w:val="000000" w:themeColor="text1"/>
              </w:rPr>
              <w:t>klimatiskos apstākļus;</w:t>
            </w:r>
          </w:p>
          <w:p w14:paraId="1028517B" w14:textId="062268BB" w:rsidR="002028DB" w:rsidRPr="00096CA4" w:rsidRDefault="002028DB" w:rsidP="00D403BF">
            <w:pPr>
              <w:pStyle w:val="ListParagraph"/>
              <w:numPr>
                <w:ilvl w:val="0"/>
                <w:numId w:val="51"/>
              </w:numPr>
              <w:jc w:val="both"/>
              <w:rPr>
                <w:bCs/>
                <w:color w:val="000000" w:themeColor="text1"/>
              </w:rPr>
            </w:pPr>
            <w:r w:rsidRPr="00096CA4">
              <w:rPr>
                <w:color w:val="000000" w:themeColor="text1"/>
              </w:rPr>
              <w:t>la</w:t>
            </w:r>
            <w:r w:rsidR="00E036DA" w:rsidRPr="00096CA4">
              <w:rPr>
                <w:color w:val="000000" w:themeColor="text1"/>
              </w:rPr>
              <w:t>uka nosusināšanu un apūdeņošanu;</w:t>
            </w:r>
          </w:p>
          <w:p w14:paraId="75CA9EBE" w14:textId="52074363" w:rsidR="002028DB" w:rsidRPr="00096CA4" w:rsidRDefault="00E036DA" w:rsidP="00D403BF">
            <w:pPr>
              <w:pStyle w:val="ListParagraph"/>
              <w:numPr>
                <w:ilvl w:val="0"/>
                <w:numId w:val="51"/>
              </w:numPr>
              <w:jc w:val="both"/>
              <w:rPr>
                <w:bCs/>
                <w:color w:val="000000" w:themeColor="text1"/>
              </w:rPr>
            </w:pPr>
            <w:r w:rsidRPr="00096CA4">
              <w:rPr>
                <w:color w:val="000000" w:themeColor="text1"/>
              </w:rPr>
              <w:t>augseku;</w:t>
            </w:r>
          </w:p>
          <w:p w14:paraId="7938CEAA" w14:textId="77777777" w:rsidR="002028DB" w:rsidRPr="00096CA4" w:rsidRDefault="002028DB" w:rsidP="00D403BF">
            <w:pPr>
              <w:pStyle w:val="ListParagraph"/>
              <w:numPr>
                <w:ilvl w:val="0"/>
                <w:numId w:val="51"/>
              </w:numPr>
              <w:jc w:val="both"/>
              <w:rPr>
                <w:bCs/>
                <w:color w:val="000000" w:themeColor="text1"/>
              </w:rPr>
            </w:pPr>
            <w:r w:rsidRPr="00096CA4">
              <w:rPr>
                <w:color w:val="000000" w:themeColor="text1"/>
              </w:rPr>
              <w:t>ūdens resursus un ūdens aizsardzības zonas.</w:t>
            </w:r>
          </w:p>
        </w:tc>
      </w:tr>
      <w:tr w:rsidR="00717F5C" w:rsidRPr="00096CA4" w14:paraId="1BF243BE" w14:textId="77777777" w:rsidTr="00646C88">
        <w:trPr>
          <w:cantSplit/>
          <w:trHeight w:val="284"/>
          <w:tblHeader/>
          <w:jc w:val="center"/>
        </w:trPr>
        <w:tc>
          <w:tcPr>
            <w:tcW w:w="704" w:type="dxa"/>
            <w:shd w:val="clear" w:color="auto" w:fill="auto"/>
            <w:vAlign w:val="center"/>
          </w:tcPr>
          <w:p w14:paraId="7BCBF964" w14:textId="3CDBDF87" w:rsidR="002028DB" w:rsidRPr="00096CA4" w:rsidRDefault="00E036DA" w:rsidP="00E036DA">
            <w:pPr>
              <w:jc w:val="center"/>
              <w:rPr>
                <w:bCs/>
                <w:color w:val="000000" w:themeColor="text1"/>
              </w:rPr>
            </w:pPr>
            <w:r w:rsidRPr="00096CA4">
              <w:rPr>
                <w:color w:val="000000" w:themeColor="text1"/>
              </w:rPr>
              <w:t>2.</w:t>
            </w:r>
          </w:p>
        </w:tc>
        <w:tc>
          <w:tcPr>
            <w:tcW w:w="7801" w:type="dxa"/>
            <w:shd w:val="clear" w:color="auto" w:fill="auto"/>
            <w:vAlign w:val="center"/>
          </w:tcPr>
          <w:p w14:paraId="5B2B5E92" w14:textId="7CFA13E8" w:rsidR="002028DB" w:rsidRPr="00096CA4" w:rsidRDefault="002028DB" w:rsidP="00E036DA">
            <w:pPr>
              <w:jc w:val="both"/>
              <w:rPr>
                <w:color w:val="000000" w:themeColor="text1"/>
              </w:rPr>
            </w:pPr>
            <w:r w:rsidRPr="00096CA4">
              <w:rPr>
                <w:color w:val="000000" w:themeColor="text1"/>
              </w:rPr>
              <w:t>Nodrošināt pietiekamu attālumu no lauk</w:t>
            </w:r>
            <w:r w:rsidR="00A977AB" w:rsidRPr="00096CA4">
              <w:rPr>
                <w:color w:val="000000" w:themeColor="text1"/>
              </w:rPr>
              <w:t xml:space="preserve">iem, kuros izkliedē kūtsmēslus, </w:t>
            </w:r>
            <w:r w:rsidRPr="00096CA4">
              <w:rPr>
                <w:color w:val="000000" w:themeColor="text1"/>
              </w:rPr>
              <w:t>at</w:t>
            </w:r>
            <w:r w:rsidR="00A977AB" w:rsidRPr="00096CA4">
              <w:rPr>
                <w:color w:val="000000" w:themeColor="text1"/>
              </w:rPr>
              <w:t>stājot neapstrādātu zemes joslu</w:t>
            </w:r>
            <w:r w:rsidRPr="00096CA4">
              <w:rPr>
                <w:color w:val="000000" w:themeColor="text1"/>
              </w:rPr>
              <w:t>, līdz:</w:t>
            </w:r>
          </w:p>
          <w:p w14:paraId="29D800F3" w14:textId="4B6E6443" w:rsidR="002028DB" w:rsidRPr="00096CA4" w:rsidRDefault="002028DB" w:rsidP="00D403BF">
            <w:pPr>
              <w:pStyle w:val="ListParagraph"/>
              <w:numPr>
                <w:ilvl w:val="0"/>
                <w:numId w:val="53"/>
              </w:numPr>
              <w:jc w:val="both"/>
              <w:rPr>
                <w:bCs/>
                <w:color w:val="000000" w:themeColor="text1"/>
              </w:rPr>
            </w:pPr>
            <w:r w:rsidRPr="00096CA4">
              <w:rPr>
                <w:color w:val="000000" w:themeColor="text1"/>
              </w:rPr>
              <w:t>teritorijām, kurās pastāv risks</w:t>
            </w:r>
            <w:r w:rsidR="00A977AB" w:rsidRPr="00096CA4">
              <w:rPr>
                <w:color w:val="000000" w:themeColor="text1"/>
              </w:rPr>
              <w:t>, ka notece nokļūs ūdeņos, piemēram</w:t>
            </w:r>
            <w:r w:rsidRPr="00096CA4">
              <w:rPr>
                <w:color w:val="000000" w:themeColor="text1"/>
              </w:rPr>
              <w:t>, līdz ūdenstecēm, avotiem, urbumiem utt.;</w:t>
            </w:r>
          </w:p>
          <w:p w14:paraId="5EA9320F" w14:textId="159B4CFD" w:rsidR="002028DB" w:rsidRPr="00096CA4" w:rsidRDefault="002028DB" w:rsidP="00D403BF">
            <w:pPr>
              <w:pStyle w:val="ListParagraph"/>
              <w:numPr>
                <w:ilvl w:val="0"/>
                <w:numId w:val="65"/>
              </w:numPr>
              <w:jc w:val="both"/>
              <w:rPr>
                <w:color w:val="000000" w:themeColor="text1"/>
              </w:rPr>
            </w:pPr>
            <w:bookmarkStart w:id="139" w:name="_Toc403577978"/>
            <w:r w:rsidRPr="00096CA4">
              <w:rPr>
                <w:color w:val="000000" w:themeColor="text1"/>
              </w:rPr>
              <w:t>kaimiņos esošiem īpašumiem (ieskaitot dzīvžogus)</w:t>
            </w:r>
            <w:bookmarkStart w:id="140" w:name="_Ref403568424"/>
            <w:bookmarkEnd w:id="139"/>
            <w:r w:rsidRPr="00096CA4">
              <w:rPr>
                <w:color w:val="000000" w:themeColor="text1"/>
              </w:rPr>
              <w:t>.</w:t>
            </w:r>
          </w:p>
        </w:tc>
      </w:tr>
      <w:tr w:rsidR="00717F5C" w:rsidRPr="00096CA4" w14:paraId="0D163B67" w14:textId="77777777" w:rsidTr="00646C88">
        <w:trPr>
          <w:cantSplit/>
          <w:trHeight w:val="284"/>
          <w:tblHeader/>
          <w:jc w:val="center"/>
        </w:trPr>
        <w:tc>
          <w:tcPr>
            <w:tcW w:w="704" w:type="dxa"/>
            <w:shd w:val="clear" w:color="auto" w:fill="auto"/>
            <w:vAlign w:val="center"/>
          </w:tcPr>
          <w:p w14:paraId="381D7EC8" w14:textId="5BD4D1C1" w:rsidR="002028DB" w:rsidRPr="00096CA4" w:rsidRDefault="00E036DA" w:rsidP="00E036DA">
            <w:pPr>
              <w:jc w:val="center"/>
              <w:rPr>
                <w:bCs/>
                <w:color w:val="000000" w:themeColor="text1"/>
              </w:rPr>
            </w:pPr>
            <w:r w:rsidRPr="00096CA4">
              <w:rPr>
                <w:color w:val="000000" w:themeColor="text1"/>
              </w:rPr>
              <w:t>3.</w:t>
            </w:r>
          </w:p>
        </w:tc>
        <w:tc>
          <w:tcPr>
            <w:tcW w:w="7801" w:type="dxa"/>
            <w:shd w:val="clear" w:color="auto" w:fill="auto"/>
            <w:vAlign w:val="center"/>
          </w:tcPr>
          <w:p w14:paraId="5E957F51" w14:textId="52A94DF1" w:rsidR="002028DB" w:rsidRPr="00096CA4" w:rsidRDefault="002028DB" w:rsidP="00E036DA">
            <w:pPr>
              <w:jc w:val="both"/>
              <w:rPr>
                <w:bCs/>
                <w:color w:val="000000" w:themeColor="text1"/>
              </w:rPr>
            </w:pPr>
            <w:r w:rsidRPr="00096CA4">
              <w:rPr>
                <w:color w:val="000000" w:themeColor="text1"/>
              </w:rPr>
              <w:t xml:space="preserve">Nepieļaut kūtsmēslu izkliedēšanu apstākļos, kuros var būt ievērojams noteces risks. </w:t>
            </w:r>
            <w:r w:rsidR="00A977AB" w:rsidRPr="00096CA4">
              <w:rPr>
                <w:color w:val="000000" w:themeColor="text1"/>
              </w:rPr>
              <w:t>Kūtsmēslus neizkliedē, ja</w:t>
            </w:r>
            <w:r w:rsidRPr="00096CA4">
              <w:rPr>
                <w:color w:val="000000" w:themeColor="text1"/>
              </w:rPr>
              <w:t>:</w:t>
            </w:r>
          </w:p>
          <w:p w14:paraId="28423D44" w14:textId="77777777" w:rsidR="002028DB" w:rsidRPr="00096CA4" w:rsidRDefault="002028DB" w:rsidP="00D403BF">
            <w:pPr>
              <w:pStyle w:val="ListParagraph"/>
              <w:numPr>
                <w:ilvl w:val="0"/>
                <w:numId w:val="52"/>
              </w:numPr>
              <w:jc w:val="both"/>
              <w:rPr>
                <w:bCs/>
                <w:color w:val="000000" w:themeColor="text1"/>
              </w:rPr>
            </w:pPr>
            <w:r w:rsidRPr="00096CA4">
              <w:rPr>
                <w:color w:val="000000" w:themeColor="text1"/>
              </w:rPr>
              <w:t>lauks ir applūdis, sasalis vai klāts ar sniegu;</w:t>
            </w:r>
          </w:p>
          <w:p w14:paraId="10351054" w14:textId="7B81F37D" w:rsidR="002028DB" w:rsidRPr="00096CA4" w:rsidRDefault="00916A78" w:rsidP="00D403BF">
            <w:pPr>
              <w:pStyle w:val="ListParagraph"/>
              <w:numPr>
                <w:ilvl w:val="0"/>
                <w:numId w:val="52"/>
              </w:numPr>
              <w:jc w:val="both"/>
              <w:rPr>
                <w:color w:val="000000" w:themeColor="text1"/>
              </w:rPr>
            </w:pPr>
            <w:r w:rsidRPr="00096CA4">
              <w:rPr>
                <w:color w:val="000000" w:themeColor="text1"/>
              </w:rPr>
              <w:t>augsnes apstākļi (piemēram</w:t>
            </w:r>
            <w:r w:rsidR="002028DB" w:rsidRPr="00096CA4">
              <w:rPr>
                <w:color w:val="000000" w:themeColor="text1"/>
              </w:rPr>
              <w:t>, ūdens piesātinājums vai augsnes sablīvēšanās) apvienojumā ar lauka slīpumu un/vai lauka drenāžu ir tādi, ka pastāv augsts noteces vai noplūdes risks</w:t>
            </w:r>
            <w:bookmarkEnd w:id="140"/>
            <w:r w:rsidR="002028DB" w:rsidRPr="00096CA4">
              <w:rPr>
                <w:color w:val="000000" w:themeColor="text1"/>
              </w:rPr>
              <w:t>;</w:t>
            </w:r>
          </w:p>
          <w:p w14:paraId="5EC029F3" w14:textId="77777777" w:rsidR="002028DB" w:rsidRPr="00096CA4" w:rsidRDefault="002028DB" w:rsidP="00D403BF">
            <w:pPr>
              <w:pStyle w:val="ListParagraph"/>
              <w:numPr>
                <w:ilvl w:val="0"/>
                <w:numId w:val="52"/>
              </w:numPr>
              <w:jc w:val="both"/>
              <w:rPr>
                <w:color w:val="000000" w:themeColor="text1"/>
              </w:rPr>
            </w:pPr>
            <w:r w:rsidRPr="00096CA4">
              <w:rPr>
                <w:color w:val="000000" w:themeColor="text1"/>
              </w:rPr>
              <w:t>gaidāmo lietusgāžu dēļ var paredzēt noteces veidošanos.</w:t>
            </w:r>
          </w:p>
        </w:tc>
      </w:tr>
      <w:tr w:rsidR="00717F5C" w:rsidRPr="00096CA4" w14:paraId="5831EAA9" w14:textId="77777777" w:rsidTr="00646C88">
        <w:trPr>
          <w:cantSplit/>
          <w:trHeight w:val="284"/>
          <w:tblHeader/>
          <w:jc w:val="center"/>
        </w:trPr>
        <w:tc>
          <w:tcPr>
            <w:tcW w:w="704" w:type="dxa"/>
            <w:vAlign w:val="center"/>
          </w:tcPr>
          <w:p w14:paraId="28F19604" w14:textId="75600C5A" w:rsidR="00E036DA" w:rsidRPr="00096CA4" w:rsidRDefault="00E036DA" w:rsidP="00E036DA">
            <w:pPr>
              <w:jc w:val="center"/>
              <w:rPr>
                <w:color w:val="000000" w:themeColor="text1"/>
              </w:rPr>
            </w:pPr>
            <w:r w:rsidRPr="00096CA4">
              <w:rPr>
                <w:color w:val="000000" w:themeColor="text1"/>
              </w:rPr>
              <w:t>4.</w:t>
            </w:r>
          </w:p>
        </w:tc>
        <w:tc>
          <w:tcPr>
            <w:tcW w:w="7801" w:type="dxa"/>
            <w:vAlign w:val="center"/>
          </w:tcPr>
          <w:p w14:paraId="5714E8C0" w14:textId="438CF95A" w:rsidR="002028DB" w:rsidRPr="00096CA4" w:rsidRDefault="002028DB" w:rsidP="00E036DA">
            <w:pPr>
              <w:jc w:val="both"/>
              <w:rPr>
                <w:color w:val="000000" w:themeColor="text1"/>
              </w:rPr>
            </w:pPr>
            <w:r w:rsidRPr="00096CA4">
              <w:rPr>
                <w:color w:val="000000" w:themeColor="text1"/>
              </w:rPr>
              <w:t>Pielāgot kūtsmēslu izkliedēšanas devu, ņemot vērā slāpekļa un fosfora saturu kūtsmēslos un ņemot vērā augsnes īpašīb</w:t>
            </w:r>
            <w:r w:rsidR="00E25CE6" w:rsidRPr="00096CA4">
              <w:rPr>
                <w:color w:val="000000" w:themeColor="text1"/>
              </w:rPr>
              <w:t xml:space="preserve">as, </w:t>
            </w:r>
            <w:r w:rsidR="00916A78" w:rsidRPr="00096CA4">
              <w:rPr>
                <w:color w:val="000000" w:themeColor="text1"/>
              </w:rPr>
              <w:t>piemēram</w:t>
            </w:r>
            <w:r w:rsidR="00E25CE6" w:rsidRPr="00096CA4">
              <w:rPr>
                <w:color w:val="000000" w:themeColor="text1"/>
              </w:rPr>
              <w:t>, barības vielu saturu</w:t>
            </w:r>
            <w:r w:rsidRPr="00096CA4">
              <w:rPr>
                <w:color w:val="000000" w:themeColor="text1"/>
              </w:rPr>
              <w:t>, kultūraugu sezonālās vajadzības un laikapstākļus vai lauka apstākļus, kas varētu radīt noteces</w:t>
            </w:r>
            <w:bookmarkStart w:id="141" w:name="_Toc399434747"/>
            <w:bookmarkEnd w:id="141"/>
            <w:r w:rsidR="00916A78" w:rsidRPr="00096CA4">
              <w:rPr>
                <w:color w:val="000000" w:themeColor="text1"/>
              </w:rPr>
              <w:t>.</w:t>
            </w:r>
          </w:p>
        </w:tc>
      </w:tr>
      <w:tr w:rsidR="00717F5C" w:rsidRPr="00096CA4" w14:paraId="08C291DE" w14:textId="77777777" w:rsidTr="00646C88">
        <w:trPr>
          <w:cantSplit/>
          <w:trHeight w:val="284"/>
          <w:tblHeader/>
          <w:jc w:val="center"/>
        </w:trPr>
        <w:tc>
          <w:tcPr>
            <w:tcW w:w="704" w:type="dxa"/>
            <w:shd w:val="clear" w:color="auto" w:fill="auto"/>
            <w:vAlign w:val="center"/>
          </w:tcPr>
          <w:p w14:paraId="0E04383A" w14:textId="671445F5" w:rsidR="002028DB" w:rsidRPr="00096CA4" w:rsidRDefault="00E036DA" w:rsidP="00E036DA">
            <w:pPr>
              <w:jc w:val="center"/>
              <w:rPr>
                <w:bCs/>
                <w:color w:val="000000" w:themeColor="text1"/>
              </w:rPr>
            </w:pPr>
            <w:r w:rsidRPr="00096CA4">
              <w:rPr>
                <w:color w:val="000000" w:themeColor="text1"/>
              </w:rPr>
              <w:t>5.</w:t>
            </w:r>
          </w:p>
        </w:tc>
        <w:tc>
          <w:tcPr>
            <w:tcW w:w="7801" w:type="dxa"/>
            <w:shd w:val="clear" w:color="auto" w:fill="auto"/>
            <w:vAlign w:val="center"/>
          </w:tcPr>
          <w:p w14:paraId="52EDD2F3" w14:textId="19398E1C" w:rsidR="002028DB" w:rsidRPr="00096CA4" w:rsidRDefault="002028DB" w:rsidP="00E036DA">
            <w:pPr>
              <w:jc w:val="both"/>
              <w:rPr>
                <w:bCs/>
                <w:color w:val="000000" w:themeColor="text1"/>
              </w:rPr>
            </w:pPr>
            <w:r w:rsidRPr="00096CA4">
              <w:rPr>
                <w:color w:val="000000" w:themeColor="text1"/>
              </w:rPr>
              <w:t>Salāgot kūtsmēslu izkliedēšanu ar kultūraugu vajadzībām pēc barības vielām</w:t>
            </w:r>
            <w:r w:rsidR="00916A78" w:rsidRPr="00096CA4">
              <w:rPr>
                <w:color w:val="000000" w:themeColor="text1"/>
              </w:rPr>
              <w:t>.</w:t>
            </w:r>
          </w:p>
        </w:tc>
      </w:tr>
      <w:tr w:rsidR="00717F5C" w:rsidRPr="00096CA4" w14:paraId="30A31C53" w14:textId="77777777" w:rsidTr="00916A78">
        <w:trPr>
          <w:cantSplit/>
          <w:trHeight w:val="602"/>
          <w:tblHeader/>
          <w:jc w:val="center"/>
        </w:trPr>
        <w:tc>
          <w:tcPr>
            <w:tcW w:w="704" w:type="dxa"/>
            <w:shd w:val="clear" w:color="auto" w:fill="auto"/>
            <w:vAlign w:val="center"/>
          </w:tcPr>
          <w:p w14:paraId="2B62A01B" w14:textId="38A05626" w:rsidR="002028DB" w:rsidRPr="00096CA4" w:rsidRDefault="00E036DA" w:rsidP="00E036DA">
            <w:pPr>
              <w:jc w:val="center"/>
              <w:rPr>
                <w:bCs/>
                <w:color w:val="000000" w:themeColor="text1"/>
              </w:rPr>
            </w:pPr>
            <w:r w:rsidRPr="00096CA4">
              <w:rPr>
                <w:color w:val="000000" w:themeColor="text1"/>
              </w:rPr>
              <w:t>6.</w:t>
            </w:r>
          </w:p>
        </w:tc>
        <w:tc>
          <w:tcPr>
            <w:tcW w:w="7801" w:type="dxa"/>
            <w:shd w:val="clear" w:color="auto" w:fill="auto"/>
            <w:vAlign w:val="center"/>
          </w:tcPr>
          <w:p w14:paraId="01A4F6F7" w14:textId="500D89E2" w:rsidR="002028DB" w:rsidRPr="00096CA4" w:rsidRDefault="002028DB" w:rsidP="00E036DA">
            <w:pPr>
              <w:jc w:val="both"/>
              <w:rPr>
                <w:bCs/>
                <w:color w:val="000000" w:themeColor="text1"/>
              </w:rPr>
            </w:pPr>
            <w:r w:rsidRPr="00096CA4">
              <w:rPr>
                <w:color w:val="000000" w:themeColor="text1"/>
              </w:rPr>
              <w:t>Regulāri pārbaudīt izkliedēšanas laukus, lai atklātu noteces pazīmes un vajadzības gadījumā pareizi reaģētu</w:t>
            </w:r>
            <w:r w:rsidR="00916A78" w:rsidRPr="00096CA4">
              <w:rPr>
                <w:color w:val="000000" w:themeColor="text1"/>
              </w:rPr>
              <w:t>.</w:t>
            </w:r>
          </w:p>
        </w:tc>
      </w:tr>
      <w:tr w:rsidR="00717F5C" w:rsidRPr="00096CA4" w14:paraId="63A80D15" w14:textId="77777777" w:rsidTr="00646C88">
        <w:trPr>
          <w:cantSplit/>
          <w:trHeight w:val="284"/>
          <w:tblHeader/>
          <w:jc w:val="center"/>
        </w:trPr>
        <w:tc>
          <w:tcPr>
            <w:tcW w:w="704" w:type="dxa"/>
            <w:shd w:val="clear" w:color="auto" w:fill="auto"/>
            <w:vAlign w:val="center"/>
          </w:tcPr>
          <w:p w14:paraId="7C8277A3" w14:textId="2F6461F2" w:rsidR="002028DB" w:rsidRPr="00096CA4" w:rsidRDefault="00E036DA" w:rsidP="00E036DA">
            <w:pPr>
              <w:jc w:val="center"/>
              <w:rPr>
                <w:bCs/>
                <w:color w:val="000000" w:themeColor="text1"/>
              </w:rPr>
            </w:pPr>
            <w:r w:rsidRPr="00096CA4">
              <w:rPr>
                <w:color w:val="000000" w:themeColor="text1"/>
              </w:rPr>
              <w:t>7.</w:t>
            </w:r>
          </w:p>
        </w:tc>
        <w:tc>
          <w:tcPr>
            <w:tcW w:w="7801" w:type="dxa"/>
            <w:shd w:val="clear" w:color="auto" w:fill="auto"/>
            <w:vAlign w:val="center"/>
          </w:tcPr>
          <w:p w14:paraId="3434AB9A" w14:textId="78CA40A4" w:rsidR="002028DB" w:rsidRPr="00096CA4" w:rsidRDefault="002028DB" w:rsidP="00E036DA">
            <w:pPr>
              <w:jc w:val="both"/>
              <w:rPr>
                <w:bCs/>
                <w:color w:val="000000" w:themeColor="text1"/>
              </w:rPr>
            </w:pPr>
            <w:r w:rsidRPr="00096CA4">
              <w:rPr>
                <w:color w:val="000000" w:themeColor="text1"/>
              </w:rPr>
              <w:t>Nodrošināt pienācīgu piekļuvi kūtsmēslu krātuvei un to, ka kūtsmēslu iekraušanu var faktiski veikt bez izbārstīšanas vai izšļakstīšanas</w:t>
            </w:r>
            <w:r w:rsidR="00916A78" w:rsidRPr="00096CA4">
              <w:rPr>
                <w:color w:val="000000" w:themeColor="text1"/>
              </w:rPr>
              <w:t>.</w:t>
            </w:r>
          </w:p>
        </w:tc>
      </w:tr>
      <w:tr w:rsidR="002028DB" w:rsidRPr="00096CA4" w14:paraId="154EC457" w14:textId="77777777" w:rsidTr="00646C88">
        <w:trPr>
          <w:cantSplit/>
          <w:trHeight w:val="284"/>
          <w:tblHeader/>
          <w:jc w:val="center"/>
        </w:trPr>
        <w:tc>
          <w:tcPr>
            <w:tcW w:w="704" w:type="dxa"/>
            <w:shd w:val="clear" w:color="auto" w:fill="auto"/>
            <w:vAlign w:val="center"/>
          </w:tcPr>
          <w:p w14:paraId="410ACC2D" w14:textId="733018A6" w:rsidR="002028DB" w:rsidRPr="00096CA4" w:rsidRDefault="00E036DA" w:rsidP="00E036DA">
            <w:pPr>
              <w:jc w:val="center"/>
              <w:rPr>
                <w:bCs/>
                <w:color w:val="000000" w:themeColor="text1"/>
              </w:rPr>
            </w:pPr>
            <w:r w:rsidRPr="00096CA4">
              <w:rPr>
                <w:color w:val="000000" w:themeColor="text1"/>
              </w:rPr>
              <w:t>8.</w:t>
            </w:r>
          </w:p>
        </w:tc>
        <w:tc>
          <w:tcPr>
            <w:tcW w:w="7801" w:type="dxa"/>
            <w:shd w:val="clear" w:color="auto" w:fill="auto"/>
            <w:vAlign w:val="center"/>
          </w:tcPr>
          <w:p w14:paraId="5647A340" w14:textId="021EC16D" w:rsidR="002028DB" w:rsidRPr="00096CA4" w:rsidRDefault="002028DB" w:rsidP="00E036DA">
            <w:pPr>
              <w:jc w:val="both"/>
              <w:rPr>
                <w:bCs/>
                <w:color w:val="000000" w:themeColor="text1"/>
              </w:rPr>
            </w:pPr>
            <w:r w:rsidRPr="00096CA4">
              <w:rPr>
                <w:color w:val="000000" w:themeColor="text1"/>
              </w:rPr>
              <w:t>Pārbaudīt, vai kūtsmēslu izkliedēšanas tehnika ir labā darba kārtībā un ir iestatīta pareiza mēslošanas deva</w:t>
            </w:r>
            <w:r w:rsidR="00916A78" w:rsidRPr="00096CA4">
              <w:rPr>
                <w:color w:val="000000" w:themeColor="text1"/>
              </w:rPr>
              <w:t>.</w:t>
            </w:r>
          </w:p>
        </w:tc>
      </w:tr>
    </w:tbl>
    <w:p w14:paraId="09CEFB46" w14:textId="77777777" w:rsidR="002028DB" w:rsidRPr="00096CA4" w:rsidRDefault="002028DB" w:rsidP="00C1310D">
      <w:pPr>
        <w:rPr>
          <w:color w:val="000000" w:themeColor="text1"/>
        </w:rPr>
      </w:pPr>
    </w:p>
    <w:p w14:paraId="648A72B6" w14:textId="77777777" w:rsidR="002028DB" w:rsidRPr="00096CA4" w:rsidRDefault="002028DB" w:rsidP="00C1310D">
      <w:pPr>
        <w:rPr>
          <w:b/>
          <w:color w:val="000000" w:themeColor="text1"/>
        </w:rPr>
      </w:pPr>
    </w:p>
    <w:p w14:paraId="2469F497" w14:textId="12A54DA1" w:rsidR="002028DB" w:rsidRPr="00096CA4" w:rsidRDefault="00B94802" w:rsidP="00646C88">
      <w:pPr>
        <w:pStyle w:val="BATNumbering"/>
        <w:numPr>
          <w:ilvl w:val="0"/>
          <w:numId w:val="0"/>
        </w:numPr>
        <w:spacing w:before="0" w:after="0"/>
        <w:rPr>
          <w:rFonts w:ascii="Times New Roman" w:hAnsi="Times New Roman"/>
          <w:color w:val="000000" w:themeColor="text1"/>
          <w:sz w:val="24"/>
        </w:rPr>
      </w:pPr>
      <w:bookmarkStart w:id="142" w:name="_Ref426381861"/>
      <w:bookmarkStart w:id="143" w:name="_Ref419380385"/>
      <w:r w:rsidRPr="00096CA4">
        <w:rPr>
          <w:rFonts w:ascii="Times New Roman" w:hAnsi="Times New Roman"/>
          <w:b w:val="0"/>
          <w:color w:val="000000" w:themeColor="text1"/>
          <w:sz w:val="24"/>
          <w:lang w:bidi="ar-SA"/>
        </w:rPr>
        <w:t>29</w:t>
      </w:r>
      <w:r w:rsidR="00646C88" w:rsidRPr="00096CA4">
        <w:rPr>
          <w:rFonts w:ascii="Times New Roman" w:hAnsi="Times New Roman"/>
          <w:b w:val="0"/>
          <w:color w:val="000000" w:themeColor="text1"/>
          <w:sz w:val="24"/>
          <w:lang w:bidi="ar-SA"/>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amonjaka emisijas gaisā no šķidro kūtsmēslu izkliedēšanas, izmantojot vienu no </w:t>
      </w:r>
      <w:r w:rsidR="001A54D7" w:rsidRPr="00096CA4">
        <w:rPr>
          <w:rFonts w:ascii="Times New Roman" w:hAnsi="Times New Roman"/>
          <w:b w:val="0"/>
          <w:color w:val="000000" w:themeColor="text1"/>
          <w:sz w:val="24"/>
        </w:rPr>
        <w:t>23. tabulā</w:t>
      </w:r>
      <w:r w:rsidR="002028DB" w:rsidRPr="00096CA4">
        <w:rPr>
          <w:rFonts w:ascii="Times New Roman" w:hAnsi="Times New Roman"/>
          <w:b w:val="0"/>
          <w:color w:val="000000" w:themeColor="text1"/>
          <w:sz w:val="24"/>
        </w:rPr>
        <w:t xml:space="preserve"> norādītajiem tehniskajiem paņēmieniem vai to kombināciju</w:t>
      </w:r>
      <w:r w:rsidR="00646C88"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LPTP-21</w:t>
      </w:r>
      <w:r w:rsidR="00646C88"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42"/>
    </w:p>
    <w:p w14:paraId="4A524257" w14:textId="77777777" w:rsidR="009B1B4B" w:rsidRPr="00096CA4" w:rsidRDefault="009B1B4B" w:rsidP="00646C88">
      <w:pPr>
        <w:pStyle w:val="BATNumbering"/>
        <w:numPr>
          <w:ilvl w:val="0"/>
          <w:numId w:val="0"/>
        </w:numPr>
        <w:spacing w:before="0" w:after="0"/>
        <w:rPr>
          <w:rFonts w:ascii="Times New Roman" w:hAnsi="Times New Roman"/>
          <w:color w:val="000000" w:themeColor="text1"/>
          <w:sz w:val="24"/>
        </w:rPr>
      </w:pPr>
    </w:p>
    <w:p w14:paraId="1B995439" w14:textId="77777777" w:rsidR="003669A0" w:rsidRDefault="003669A0" w:rsidP="009B1B4B">
      <w:pPr>
        <w:pStyle w:val="Heading1"/>
        <w:spacing w:before="0" w:after="0"/>
        <w:jc w:val="right"/>
        <w:rPr>
          <w:rStyle w:val="Emphasis"/>
          <w:rFonts w:ascii="Times New Roman" w:hAnsi="Times New Roman"/>
          <w:b w:val="0"/>
          <w:i w:val="0"/>
          <w:color w:val="000000" w:themeColor="text1"/>
          <w:sz w:val="24"/>
          <w:szCs w:val="24"/>
        </w:rPr>
      </w:pPr>
    </w:p>
    <w:p w14:paraId="65506AF9" w14:textId="77777777" w:rsidR="003669A0" w:rsidRPr="003669A0" w:rsidRDefault="003669A0" w:rsidP="003669A0">
      <w:pPr>
        <w:rPr>
          <w:lang w:eastAsia="en-US"/>
        </w:rPr>
      </w:pPr>
    </w:p>
    <w:p w14:paraId="6440C04F" w14:textId="77777777" w:rsidR="003669A0" w:rsidRDefault="003669A0" w:rsidP="009B1B4B">
      <w:pPr>
        <w:pStyle w:val="Heading1"/>
        <w:spacing w:before="0" w:after="0"/>
        <w:jc w:val="right"/>
        <w:rPr>
          <w:rStyle w:val="Emphasis"/>
          <w:rFonts w:ascii="Times New Roman" w:hAnsi="Times New Roman"/>
          <w:b w:val="0"/>
          <w:i w:val="0"/>
          <w:color w:val="000000" w:themeColor="text1"/>
          <w:sz w:val="24"/>
          <w:szCs w:val="24"/>
        </w:rPr>
      </w:pPr>
    </w:p>
    <w:p w14:paraId="231E79FB" w14:textId="77777777" w:rsidR="003669A0" w:rsidRDefault="003669A0" w:rsidP="009B1B4B">
      <w:pPr>
        <w:pStyle w:val="Heading1"/>
        <w:spacing w:before="0" w:after="0"/>
        <w:jc w:val="right"/>
        <w:rPr>
          <w:rStyle w:val="Emphasis"/>
          <w:rFonts w:ascii="Times New Roman" w:hAnsi="Times New Roman"/>
          <w:b w:val="0"/>
          <w:i w:val="0"/>
          <w:color w:val="000000" w:themeColor="text1"/>
          <w:sz w:val="24"/>
          <w:szCs w:val="24"/>
        </w:rPr>
      </w:pPr>
    </w:p>
    <w:p w14:paraId="633A5F82" w14:textId="77777777" w:rsidR="003669A0" w:rsidRDefault="003669A0" w:rsidP="009B1B4B">
      <w:pPr>
        <w:pStyle w:val="Heading1"/>
        <w:spacing w:before="0" w:after="0"/>
        <w:jc w:val="right"/>
        <w:rPr>
          <w:rStyle w:val="Emphasis"/>
          <w:rFonts w:ascii="Times New Roman" w:hAnsi="Times New Roman"/>
          <w:b w:val="0"/>
          <w:i w:val="0"/>
          <w:color w:val="000000" w:themeColor="text1"/>
          <w:sz w:val="24"/>
          <w:szCs w:val="24"/>
        </w:rPr>
      </w:pPr>
    </w:p>
    <w:p w14:paraId="6C2B2015" w14:textId="77777777" w:rsidR="003669A0" w:rsidRPr="003669A0" w:rsidRDefault="003669A0" w:rsidP="003669A0">
      <w:pPr>
        <w:rPr>
          <w:lang w:eastAsia="en-US"/>
        </w:rPr>
      </w:pPr>
    </w:p>
    <w:p w14:paraId="14DFB5DC" w14:textId="77777777" w:rsidR="003669A0" w:rsidRDefault="003669A0" w:rsidP="009B1B4B">
      <w:pPr>
        <w:pStyle w:val="Heading1"/>
        <w:spacing w:before="0" w:after="0"/>
        <w:jc w:val="right"/>
        <w:rPr>
          <w:rStyle w:val="Emphasis"/>
          <w:rFonts w:ascii="Times New Roman" w:hAnsi="Times New Roman"/>
          <w:b w:val="0"/>
          <w:i w:val="0"/>
          <w:color w:val="000000" w:themeColor="text1"/>
          <w:sz w:val="24"/>
          <w:szCs w:val="24"/>
        </w:rPr>
      </w:pPr>
    </w:p>
    <w:p w14:paraId="4D7AA529" w14:textId="77777777" w:rsidR="003669A0" w:rsidRPr="003669A0" w:rsidRDefault="003669A0" w:rsidP="003669A0">
      <w:pPr>
        <w:rPr>
          <w:lang w:eastAsia="en-US"/>
        </w:rPr>
      </w:pPr>
    </w:p>
    <w:p w14:paraId="1DBB1945" w14:textId="3E3D3B92" w:rsidR="009B1B4B" w:rsidRPr="00096CA4" w:rsidRDefault="009B1B4B" w:rsidP="009B1B4B">
      <w:pPr>
        <w:pStyle w:val="Heading1"/>
        <w:spacing w:before="0" w:after="0"/>
        <w:jc w:val="right"/>
        <w:rPr>
          <w:rStyle w:val="Emphasis"/>
          <w:rFonts w:ascii="Times New Roman" w:hAnsi="Times New Roman"/>
          <w:b w:val="0"/>
          <w:i w:val="0"/>
          <w:color w:val="000000" w:themeColor="text1"/>
          <w:sz w:val="24"/>
          <w:szCs w:val="24"/>
        </w:rPr>
      </w:pPr>
      <w:r w:rsidRPr="00096CA4">
        <w:rPr>
          <w:rStyle w:val="Emphasis"/>
          <w:rFonts w:ascii="Times New Roman" w:hAnsi="Times New Roman"/>
          <w:b w:val="0"/>
          <w:i w:val="0"/>
          <w:color w:val="000000" w:themeColor="text1"/>
          <w:sz w:val="24"/>
          <w:szCs w:val="24"/>
        </w:rPr>
        <w:lastRenderedPageBreak/>
        <w:t>23. tabula</w:t>
      </w:r>
    </w:p>
    <w:p w14:paraId="5924B92F" w14:textId="77777777" w:rsidR="003669A0" w:rsidRDefault="003669A0" w:rsidP="009B1B4B">
      <w:pPr>
        <w:pStyle w:val="BATNumbering"/>
        <w:numPr>
          <w:ilvl w:val="0"/>
          <w:numId w:val="0"/>
        </w:numPr>
        <w:spacing w:before="0" w:after="0"/>
        <w:jc w:val="center"/>
        <w:rPr>
          <w:color w:val="000000" w:themeColor="text1"/>
        </w:rPr>
      </w:pPr>
    </w:p>
    <w:p w14:paraId="2DC53725" w14:textId="77777777" w:rsidR="009B1B4B" w:rsidRPr="00096CA4" w:rsidRDefault="009B1B4B" w:rsidP="009B1B4B">
      <w:pPr>
        <w:pStyle w:val="BATNumbering"/>
        <w:numPr>
          <w:ilvl w:val="0"/>
          <w:numId w:val="0"/>
        </w:numPr>
        <w:spacing w:before="0" w:after="0"/>
        <w:jc w:val="center"/>
        <w:rPr>
          <w:color w:val="000000" w:themeColor="text1"/>
        </w:rPr>
      </w:pPr>
      <w:r w:rsidRPr="00096CA4">
        <w:rPr>
          <w:color w:val="000000" w:themeColor="text1"/>
        </w:rPr>
        <w:t>Tehniskie paņēmieni un to piemērojamība</w:t>
      </w:r>
    </w:p>
    <w:p w14:paraId="50C7D820" w14:textId="77777777" w:rsidR="009B1B4B" w:rsidRPr="00096CA4" w:rsidRDefault="009B1B4B" w:rsidP="00646C88">
      <w:pPr>
        <w:pStyle w:val="BATNumbering"/>
        <w:numPr>
          <w:ilvl w:val="0"/>
          <w:numId w:val="0"/>
        </w:numPr>
        <w:spacing w:before="0" w:after="0"/>
        <w:rPr>
          <w:rFonts w:ascii="Times New Roman" w:hAnsi="Times New Roman"/>
          <w:color w:val="000000" w:themeColor="text1"/>
          <w:sz w:val="24"/>
        </w:rPr>
      </w:pPr>
    </w:p>
    <w:p w14:paraId="0FD8FE07"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588"/>
        <w:gridCol w:w="4213"/>
      </w:tblGrid>
      <w:tr w:rsidR="009B1B4B" w:rsidRPr="00096CA4" w14:paraId="01412F24" w14:textId="77777777" w:rsidTr="009B1B4B">
        <w:trPr>
          <w:cantSplit/>
          <w:trHeight w:val="284"/>
          <w:tblHeader/>
          <w:jc w:val="center"/>
        </w:trPr>
        <w:tc>
          <w:tcPr>
            <w:tcW w:w="704" w:type="dxa"/>
            <w:vAlign w:val="center"/>
          </w:tcPr>
          <w:p w14:paraId="12961CBA" w14:textId="7C642C31" w:rsidR="009B1B4B" w:rsidRPr="00096CA4" w:rsidRDefault="009B1B4B" w:rsidP="009B1B4B">
            <w:pPr>
              <w:jc w:val="center"/>
              <w:rPr>
                <w:b/>
                <w:color w:val="000000" w:themeColor="text1"/>
              </w:rPr>
            </w:pPr>
            <w:r w:rsidRPr="00096CA4">
              <w:rPr>
                <w:b/>
                <w:color w:val="000000" w:themeColor="text1"/>
              </w:rPr>
              <w:t>Nr. p. k.</w:t>
            </w:r>
          </w:p>
        </w:tc>
        <w:tc>
          <w:tcPr>
            <w:tcW w:w="3588" w:type="dxa"/>
            <w:vAlign w:val="center"/>
          </w:tcPr>
          <w:p w14:paraId="23D8B84E" w14:textId="69F9B83A" w:rsidR="009B1B4B" w:rsidRPr="00096CA4" w:rsidRDefault="009B1B4B" w:rsidP="009B1B4B">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213" w:type="dxa"/>
            <w:vAlign w:val="center"/>
          </w:tcPr>
          <w:p w14:paraId="4C234CAC" w14:textId="03DA7799" w:rsidR="009B1B4B" w:rsidRPr="00096CA4" w:rsidRDefault="009B1B4B" w:rsidP="009B1B4B">
            <w:pPr>
              <w:jc w:val="center"/>
              <w:rPr>
                <w:b/>
                <w:bCs/>
                <w:color w:val="000000" w:themeColor="text1"/>
              </w:rPr>
            </w:pPr>
            <w:r w:rsidRPr="00096CA4">
              <w:rPr>
                <w:b/>
                <w:color w:val="000000" w:themeColor="text1"/>
              </w:rPr>
              <w:t>Piemērojamība</w:t>
            </w:r>
          </w:p>
        </w:tc>
      </w:tr>
      <w:tr w:rsidR="00717F5C" w:rsidRPr="00096CA4" w14:paraId="65C19234" w14:textId="77777777" w:rsidTr="009B1B4B">
        <w:trPr>
          <w:cantSplit/>
          <w:trHeight w:val="284"/>
          <w:jc w:val="center"/>
        </w:trPr>
        <w:tc>
          <w:tcPr>
            <w:tcW w:w="704" w:type="dxa"/>
            <w:vAlign w:val="center"/>
          </w:tcPr>
          <w:p w14:paraId="3CBA2496" w14:textId="36109C44" w:rsidR="002028DB" w:rsidRPr="00096CA4" w:rsidRDefault="001A54D7" w:rsidP="001A54D7">
            <w:pPr>
              <w:jc w:val="center"/>
              <w:rPr>
                <w:bCs/>
                <w:color w:val="000000" w:themeColor="text1"/>
              </w:rPr>
            </w:pPr>
            <w:r w:rsidRPr="00096CA4">
              <w:rPr>
                <w:color w:val="000000" w:themeColor="text1"/>
              </w:rPr>
              <w:t>1.</w:t>
            </w:r>
          </w:p>
        </w:tc>
        <w:tc>
          <w:tcPr>
            <w:tcW w:w="3588" w:type="dxa"/>
            <w:vAlign w:val="center"/>
          </w:tcPr>
          <w:p w14:paraId="4C1A6449" w14:textId="0EAABB64" w:rsidR="002028DB" w:rsidRPr="00096CA4" w:rsidRDefault="002028DB" w:rsidP="001A54D7">
            <w:pPr>
              <w:jc w:val="both"/>
              <w:rPr>
                <w:bCs/>
                <w:strike/>
                <w:color w:val="000000" w:themeColor="text1"/>
              </w:rPr>
            </w:pPr>
            <w:r w:rsidRPr="00096CA4">
              <w:rPr>
                <w:color w:val="000000" w:themeColor="text1"/>
              </w:rPr>
              <w:t>Šķidro kūtsmēslu atšķaidīšana, pēc kuras izmanto tādus tehniskos paņēmienus kā zemspiediena apūdeņošanas sistēma</w:t>
            </w:r>
            <w:r w:rsidR="001A54D7" w:rsidRPr="00096CA4">
              <w:rPr>
                <w:color w:val="000000" w:themeColor="text1"/>
              </w:rPr>
              <w:t>.</w:t>
            </w:r>
          </w:p>
        </w:tc>
        <w:tc>
          <w:tcPr>
            <w:tcW w:w="4213" w:type="dxa"/>
            <w:vAlign w:val="center"/>
          </w:tcPr>
          <w:p w14:paraId="2B862900" w14:textId="77777777" w:rsidR="002028DB" w:rsidRPr="00096CA4" w:rsidRDefault="002028DB" w:rsidP="001A54D7">
            <w:pPr>
              <w:jc w:val="both"/>
              <w:rPr>
                <w:bCs/>
                <w:color w:val="000000" w:themeColor="text1"/>
              </w:rPr>
            </w:pPr>
            <w:r w:rsidRPr="00096CA4">
              <w:rPr>
                <w:color w:val="000000" w:themeColor="text1"/>
              </w:rPr>
              <w:t>Piesārņojuma riska dēļ nav izmantojams kultūraugiem, kurus audzē patēriņam svaigā veidā.</w:t>
            </w:r>
          </w:p>
          <w:p w14:paraId="54DFAEBA" w14:textId="77777777" w:rsidR="002028DB" w:rsidRPr="00096CA4" w:rsidRDefault="002028DB" w:rsidP="001A54D7">
            <w:pPr>
              <w:jc w:val="both"/>
              <w:rPr>
                <w:color w:val="000000" w:themeColor="text1"/>
              </w:rPr>
            </w:pPr>
            <w:r w:rsidRPr="00096CA4">
              <w:rPr>
                <w:color w:val="000000" w:themeColor="text1"/>
              </w:rPr>
              <w:t>Nav izmantojams, ja attiecīgais augsnes tips nepieļauj atšķaidītu šķidro kūtsmēslu ātru iesūkšanos augsnē.</w:t>
            </w:r>
          </w:p>
          <w:p w14:paraId="243F0B96" w14:textId="77777777" w:rsidR="002028DB" w:rsidRPr="00096CA4" w:rsidRDefault="002028DB" w:rsidP="001A54D7">
            <w:pPr>
              <w:jc w:val="both"/>
              <w:rPr>
                <w:bCs/>
                <w:color w:val="000000" w:themeColor="text1"/>
              </w:rPr>
            </w:pPr>
            <w:r w:rsidRPr="00096CA4">
              <w:rPr>
                <w:color w:val="000000" w:themeColor="text1"/>
              </w:rPr>
              <w:t>Nav izmantojams, ja kultūraugiem nav vajadzīga apūdeņošana.</w:t>
            </w:r>
          </w:p>
          <w:p w14:paraId="21AC3031" w14:textId="77777777" w:rsidR="002028DB" w:rsidRPr="00096CA4" w:rsidRDefault="002028DB" w:rsidP="001A54D7">
            <w:pPr>
              <w:jc w:val="both"/>
              <w:rPr>
                <w:color w:val="000000" w:themeColor="text1"/>
              </w:rPr>
            </w:pPr>
            <w:r w:rsidRPr="00096CA4">
              <w:rPr>
                <w:color w:val="000000" w:themeColor="text1"/>
              </w:rPr>
              <w:t>Izmantojams laukos, kurus var viegli savienot ar novietņu cauruļvadu sistēmu.</w:t>
            </w:r>
          </w:p>
        </w:tc>
      </w:tr>
      <w:tr w:rsidR="00717F5C" w:rsidRPr="00096CA4" w14:paraId="2316E5B4" w14:textId="77777777" w:rsidTr="009B1B4B">
        <w:trPr>
          <w:cantSplit/>
          <w:trHeight w:val="284"/>
          <w:jc w:val="center"/>
        </w:trPr>
        <w:tc>
          <w:tcPr>
            <w:tcW w:w="704" w:type="dxa"/>
            <w:vAlign w:val="center"/>
          </w:tcPr>
          <w:p w14:paraId="4E12BCE4" w14:textId="77FC269F" w:rsidR="002028DB" w:rsidRPr="00096CA4" w:rsidRDefault="001A54D7" w:rsidP="001A54D7">
            <w:pPr>
              <w:jc w:val="center"/>
              <w:rPr>
                <w:bCs/>
                <w:color w:val="000000" w:themeColor="text1"/>
              </w:rPr>
            </w:pPr>
            <w:r w:rsidRPr="00096CA4">
              <w:rPr>
                <w:color w:val="000000" w:themeColor="text1"/>
              </w:rPr>
              <w:t>2.</w:t>
            </w:r>
          </w:p>
        </w:tc>
        <w:tc>
          <w:tcPr>
            <w:tcW w:w="3588" w:type="dxa"/>
            <w:vAlign w:val="center"/>
          </w:tcPr>
          <w:p w14:paraId="3FE5552A" w14:textId="77777777" w:rsidR="002028DB" w:rsidRPr="00096CA4" w:rsidRDefault="002028DB" w:rsidP="001A54D7">
            <w:pPr>
              <w:jc w:val="both"/>
              <w:rPr>
                <w:bCs/>
                <w:color w:val="000000" w:themeColor="text1"/>
              </w:rPr>
            </w:pPr>
            <w:r w:rsidRPr="00096CA4">
              <w:rPr>
                <w:color w:val="000000" w:themeColor="text1"/>
              </w:rPr>
              <w:t>Šķidro kūtsmēslu slejveida izkliedētājs ar vienu no šādiem tehniskajiem paņēmieniem:</w:t>
            </w:r>
          </w:p>
          <w:p w14:paraId="5C00FA08" w14:textId="7AA59E59" w:rsidR="002028DB" w:rsidRPr="00096CA4" w:rsidRDefault="001A54D7" w:rsidP="00D403BF">
            <w:pPr>
              <w:pStyle w:val="ListParagraph"/>
              <w:numPr>
                <w:ilvl w:val="0"/>
                <w:numId w:val="54"/>
              </w:numPr>
              <w:jc w:val="both"/>
              <w:rPr>
                <w:bCs/>
                <w:color w:val="000000" w:themeColor="text1"/>
              </w:rPr>
            </w:pPr>
            <w:r w:rsidRPr="00096CA4">
              <w:rPr>
                <w:color w:val="000000" w:themeColor="text1"/>
              </w:rPr>
              <w:t>ar sadalītājšļūtenēm;</w:t>
            </w:r>
          </w:p>
          <w:p w14:paraId="2C84F394" w14:textId="45355CA8" w:rsidR="002028DB" w:rsidRPr="00096CA4" w:rsidRDefault="002028DB" w:rsidP="00D403BF">
            <w:pPr>
              <w:pStyle w:val="ListParagraph"/>
              <w:numPr>
                <w:ilvl w:val="0"/>
                <w:numId w:val="54"/>
              </w:numPr>
              <w:jc w:val="both"/>
              <w:rPr>
                <w:bCs/>
                <w:color w:val="000000" w:themeColor="text1"/>
              </w:rPr>
            </w:pPr>
            <w:r w:rsidRPr="00096CA4">
              <w:rPr>
                <w:color w:val="000000" w:themeColor="text1"/>
              </w:rPr>
              <w:t>ar sadalītājšļūtenēm un uzgaļiem.</w:t>
            </w:r>
          </w:p>
        </w:tc>
        <w:tc>
          <w:tcPr>
            <w:tcW w:w="4213" w:type="dxa"/>
            <w:vAlign w:val="center"/>
          </w:tcPr>
          <w:p w14:paraId="0381331C" w14:textId="1E62D744" w:rsidR="002028DB" w:rsidRPr="00096CA4" w:rsidRDefault="002028DB" w:rsidP="001A54D7">
            <w:pPr>
              <w:jc w:val="both"/>
              <w:rPr>
                <w:bCs/>
                <w:color w:val="000000" w:themeColor="text1"/>
              </w:rPr>
            </w:pPr>
            <w:r w:rsidRPr="00096CA4">
              <w:rPr>
                <w:color w:val="000000" w:themeColor="text1"/>
              </w:rPr>
              <w:t xml:space="preserve">Izmantojamība var būt ierobežota, ja šķidrajiem kūtsmēsliem ir pārāk augsts salmu saturs vai ja </w:t>
            </w:r>
            <w:r w:rsidR="00FB70E1">
              <w:rPr>
                <w:color w:val="000000" w:themeColor="text1"/>
              </w:rPr>
              <w:t>pus</w:t>
            </w:r>
            <w:r w:rsidRPr="00096CA4">
              <w:rPr>
                <w:color w:val="000000" w:themeColor="text1"/>
              </w:rPr>
              <w:t>šķidro kūtsmēslu sausnas saturs ir lielāks par 10 %.</w:t>
            </w:r>
          </w:p>
          <w:p w14:paraId="0E927172" w14:textId="77777777" w:rsidR="002028DB" w:rsidRPr="00096CA4" w:rsidRDefault="002028DB" w:rsidP="001A54D7">
            <w:pPr>
              <w:jc w:val="both"/>
              <w:rPr>
                <w:bCs/>
                <w:color w:val="000000" w:themeColor="text1"/>
              </w:rPr>
            </w:pPr>
            <w:r w:rsidRPr="00096CA4">
              <w:rPr>
                <w:color w:val="000000" w:themeColor="text1"/>
              </w:rPr>
              <w:t>Sadalītājšļūtenes ar uzgaļiem nav izmantojamas augošām vienlaidu sējā ierīkotām laukaugu kultūrām.</w:t>
            </w:r>
          </w:p>
        </w:tc>
      </w:tr>
      <w:tr w:rsidR="00717F5C" w:rsidRPr="00096CA4" w14:paraId="0FD48E58" w14:textId="77777777" w:rsidTr="009B1B4B">
        <w:trPr>
          <w:cantSplit/>
          <w:trHeight w:val="284"/>
          <w:jc w:val="center"/>
        </w:trPr>
        <w:tc>
          <w:tcPr>
            <w:tcW w:w="704" w:type="dxa"/>
            <w:vAlign w:val="center"/>
          </w:tcPr>
          <w:p w14:paraId="4076E236" w14:textId="2617709D" w:rsidR="002028DB" w:rsidRPr="00096CA4" w:rsidRDefault="001A54D7" w:rsidP="001A54D7">
            <w:pPr>
              <w:jc w:val="center"/>
              <w:rPr>
                <w:bCs/>
                <w:color w:val="000000" w:themeColor="text1"/>
              </w:rPr>
            </w:pPr>
            <w:r w:rsidRPr="00096CA4">
              <w:rPr>
                <w:color w:val="000000" w:themeColor="text1"/>
              </w:rPr>
              <w:t>3.</w:t>
            </w:r>
          </w:p>
        </w:tc>
        <w:tc>
          <w:tcPr>
            <w:tcW w:w="3588" w:type="dxa"/>
            <w:vAlign w:val="center"/>
          </w:tcPr>
          <w:p w14:paraId="2BD117D2" w14:textId="46E3A21A" w:rsidR="002028DB" w:rsidRPr="00096CA4" w:rsidRDefault="002028DB" w:rsidP="001A54D7">
            <w:pPr>
              <w:jc w:val="both"/>
              <w:rPr>
                <w:bCs/>
                <w:color w:val="000000" w:themeColor="text1"/>
              </w:rPr>
            </w:pPr>
            <w:r w:rsidRPr="00096CA4">
              <w:rPr>
                <w:color w:val="000000" w:themeColor="text1"/>
              </w:rPr>
              <w:t>Sekliestrādes inžektors (vaļēja vadziņa)</w:t>
            </w:r>
            <w:r w:rsidR="001A54D7" w:rsidRPr="00096CA4">
              <w:rPr>
                <w:color w:val="000000" w:themeColor="text1"/>
              </w:rPr>
              <w:t>.</w:t>
            </w:r>
          </w:p>
        </w:tc>
        <w:tc>
          <w:tcPr>
            <w:tcW w:w="4213" w:type="dxa"/>
            <w:vAlign w:val="center"/>
          </w:tcPr>
          <w:p w14:paraId="0F8BA3D7" w14:textId="77777777" w:rsidR="002028DB" w:rsidRPr="00096CA4" w:rsidRDefault="002028DB" w:rsidP="001A54D7">
            <w:pPr>
              <w:jc w:val="both"/>
              <w:rPr>
                <w:bCs/>
                <w:color w:val="000000" w:themeColor="text1"/>
              </w:rPr>
            </w:pPr>
            <w:r w:rsidRPr="00096CA4">
              <w:rPr>
                <w:color w:val="000000" w:themeColor="text1"/>
              </w:rPr>
              <w:t>Nav izmantojams akmeņainā, seklā vai sablīvētā augsnē, kurā ir grūti panākt vienmērīgu iesūkšanos.</w:t>
            </w:r>
          </w:p>
          <w:p w14:paraId="7B192CB1" w14:textId="77777777" w:rsidR="002028DB" w:rsidRPr="00096CA4" w:rsidRDefault="002028DB" w:rsidP="001A54D7">
            <w:pPr>
              <w:jc w:val="both"/>
              <w:rPr>
                <w:bCs/>
                <w:color w:val="000000" w:themeColor="text1"/>
              </w:rPr>
            </w:pPr>
            <w:r w:rsidRPr="00096CA4">
              <w:rPr>
                <w:color w:val="000000" w:themeColor="text1"/>
              </w:rPr>
              <w:t>Izmantojamība var būt ierobežota gadījumos, kad tehnika var nodarīt bojājumus kultūraugiem.</w:t>
            </w:r>
          </w:p>
        </w:tc>
      </w:tr>
      <w:tr w:rsidR="00717F5C" w:rsidRPr="00096CA4" w14:paraId="3F5BA504" w14:textId="77777777" w:rsidTr="009B1B4B">
        <w:trPr>
          <w:cantSplit/>
          <w:trHeight w:val="284"/>
          <w:jc w:val="center"/>
        </w:trPr>
        <w:tc>
          <w:tcPr>
            <w:tcW w:w="704" w:type="dxa"/>
            <w:vAlign w:val="center"/>
          </w:tcPr>
          <w:p w14:paraId="68658C2D" w14:textId="223DE440" w:rsidR="002028DB" w:rsidRPr="00096CA4" w:rsidRDefault="001A54D7" w:rsidP="001A54D7">
            <w:pPr>
              <w:jc w:val="center"/>
              <w:rPr>
                <w:bCs/>
                <w:color w:val="000000" w:themeColor="text1"/>
              </w:rPr>
            </w:pPr>
            <w:r w:rsidRPr="00096CA4">
              <w:rPr>
                <w:color w:val="000000" w:themeColor="text1"/>
              </w:rPr>
              <w:t>4.</w:t>
            </w:r>
          </w:p>
        </w:tc>
        <w:tc>
          <w:tcPr>
            <w:tcW w:w="3588" w:type="dxa"/>
            <w:vAlign w:val="center"/>
          </w:tcPr>
          <w:p w14:paraId="1ABF7BC2" w14:textId="25CE90D2" w:rsidR="002028DB" w:rsidRPr="00096CA4" w:rsidRDefault="002028DB" w:rsidP="001A54D7">
            <w:pPr>
              <w:jc w:val="both"/>
              <w:rPr>
                <w:bCs/>
                <w:color w:val="000000" w:themeColor="text1"/>
              </w:rPr>
            </w:pPr>
            <w:r w:rsidRPr="00096CA4">
              <w:rPr>
                <w:color w:val="000000" w:themeColor="text1"/>
              </w:rPr>
              <w:t>Dziļiestrādes inžektors (aizbērta vadziņa)</w:t>
            </w:r>
            <w:r w:rsidR="001A54D7" w:rsidRPr="00096CA4">
              <w:rPr>
                <w:color w:val="000000" w:themeColor="text1"/>
              </w:rPr>
              <w:t>.</w:t>
            </w:r>
          </w:p>
        </w:tc>
        <w:tc>
          <w:tcPr>
            <w:tcW w:w="4213" w:type="dxa"/>
            <w:vAlign w:val="center"/>
          </w:tcPr>
          <w:p w14:paraId="3EFB7A0C" w14:textId="77777777" w:rsidR="002028DB" w:rsidRPr="00096CA4" w:rsidRDefault="002028DB" w:rsidP="001A54D7">
            <w:pPr>
              <w:jc w:val="both"/>
              <w:rPr>
                <w:bCs/>
                <w:color w:val="000000" w:themeColor="text1"/>
              </w:rPr>
            </w:pPr>
            <w:r w:rsidRPr="00096CA4">
              <w:rPr>
                <w:color w:val="000000" w:themeColor="text1"/>
              </w:rPr>
              <w:t>Nav izmantojams akmeņainā, seklā vai sablīvētā augsnē, kurā ir grūti nodrošināt vienmērīgu iesūkšanos un vadziņas faktisku aizbēršanu.</w:t>
            </w:r>
          </w:p>
          <w:p w14:paraId="5085FD85" w14:textId="77777777" w:rsidR="002028DB" w:rsidRPr="00096CA4" w:rsidRDefault="002028DB" w:rsidP="001A54D7">
            <w:pPr>
              <w:jc w:val="both"/>
              <w:rPr>
                <w:bCs/>
                <w:color w:val="000000" w:themeColor="text1"/>
              </w:rPr>
            </w:pPr>
            <w:r w:rsidRPr="00096CA4">
              <w:rPr>
                <w:color w:val="000000" w:themeColor="text1"/>
              </w:rPr>
              <w:t>Nav izmantojams kultūraugu veģetācijas periodā. Nav izmantojams zālājos, izņemot gadījumus, kad tos pārveido par aramzemi vai pārsēj.</w:t>
            </w:r>
          </w:p>
        </w:tc>
      </w:tr>
      <w:tr w:rsidR="00717F5C" w:rsidRPr="00096CA4" w14:paraId="05AEBEBB" w14:textId="77777777" w:rsidTr="009B1B4B">
        <w:trPr>
          <w:cantSplit/>
          <w:trHeight w:val="284"/>
          <w:jc w:val="center"/>
        </w:trPr>
        <w:tc>
          <w:tcPr>
            <w:tcW w:w="704" w:type="dxa"/>
            <w:vAlign w:val="center"/>
          </w:tcPr>
          <w:p w14:paraId="39D67228" w14:textId="72C1C4E0" w:rsidR="002028DB" w:rsidRPr="00096CA4" w:rsidRDefault="001A54D7" w:rsidP="001A54D7">
            <w:pPr>
              <w:jc w:val="center"/>
              <w:rPr>
                <w:bCs/>
                <w:strike/>
                <w:color w:val="000000" w:themeColor="text1"/>
              </w:rPr>
            </w:pPr>
            <w:r w:rsidRPr="00096CA4">
              <w:rPr>
                <w:color w:val="000000" w:themeColor="text1"/>
              </w:rPr>
              <w:t>5.</w:t>
            </w:r>
          </w:p>
        </w:tc>
        <w:tc>
          <w:tcPr>
            <w:tcW w:w="3588" w:type="dxa"/>
            <w:vAlign w:val="center"/>
          </w:tcPr>
          <w:p w14:paraId="72E62AFD" w14:textId="009685CF" w:rsidR="002028DB" w:rsidRPr="00096CA4" w:rsidRDefault="002028DB" w:rsidP="001A54D7">
            <w:pPr>
              <w:jc w:val="both"/>
              <w:rPr>
                <w:bCs/>
                <w:color w:val="000000" w:themeColor="text1"/>
              </w:rPr>
            </w:pPr>
            <w:r w:rsidRPr="00096CA4">
              <w:rPr>
                <w:color w:val="000000" w:themeColor="text1"/>
              </w:rPr>
              <w:t>Šķidro kūtsmēslu paskābināšana</w:t>
            </w:r>
            <w:r w:rsidR="001A54D7" w:rsidRPr="00096CA4">
              <w:rPr>
                <w:color w:val="000000" w:themeColor="text1"/>
              </w:rPr>
              <w:t>.</w:t>
            </w:r>
          </w:p>
        </w:tc>
        <w:tc>
          <w:tcPr>
            <w:tcW w:w="4213" w:type="dxa"/>
            <w:vAlign w:val="center"/>
          </w:tcPr>
          <w:p w14:paraId="030C308A" w14:textId="77777777" w:rsidR="002028DB" w:rsidRPr="00096CA4" w:rsidRDefault="002028DB" w:rsidP="001A54D7">
            <w:pPr>
              <w:jc w:val="both"/>
              <w:rPr>
                <w:bCs/>
                <w:color w:val="000000" w:themeColor="text1"/>
              </w:rPr>
            </w:pPr>
            <w:r w:rsidRPr="00096CA4">
              <w:rPr>
                <w:color w:val="000000" w:themeColor="text1"/>
              </w:rPr>
              <w:t>Vispārizmantojams</w:t>
            </w:r>
          </w:p>
        </w:tc>
      </w:tr>
      <w:tr w:rsidR="002028DB" w:rsidRPr="00096CA4" w14:paraId="3EEB26E8" w14:textId="77777777" w:rsidTr="002028DB">
        <w:trPr>
          <w:cantSplit/>
          <w:trHeight w:val="284"/>
          <w:jc w:val="center"/>
        </w:trPr>
        <w:tc>
          <w:tcPr>
            <w:tcW w:w="8505" w:type="dxa"/>
            <w:gridSpan w:val="3"/>
            <w:vAlign w:val="center"/>
          </w:tcPr>
          <w:p w14:paraId="1BD7BFF0" w14:textId="5C5EDB3B" w:rsidR="002028DB" w:rsidRPr="00096CA4" w:rsidRDefault="002028DB" w:rsidP="007258C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48. un 58. tabulā</w:t>
            </w:r>
            <w:r w:rsidRPr="00096CA4">
              <w:rPr>
                <w:color w:val="000000" w:themeColor="text1"/>
              </w:rPr>
              <w:t>.</w:t>
            </w:r>
          </w:p>
        </w:tc>
      </w:tr>
    </w:tbl>
    <w:p w14:paraId="6637BD36" w14:textId="77777777" w:rsidR="002028DB" w:rsidRPr="00096CA4" w:rsidRDefault="002028DB" w:rsidP="00C1310D">
      <w:pPr>
        <w:rPr>
          <w:b/>
          <w:color w:val="000000" w:themeColor="text1"/>
        </w:rPr>
      </w:pPr>
    </w:p>
    <w:p w14:paraId="2414B479" w14:textId="77777777" w:rsidR="00E25CE6" w:rsidRPr="00096CA4" w:rsidRDefault="00E25CE6" w:rsidP="00E25CE6">
      <w:pPr>
        <w:pStyle w:val="BATNumbering"/>
        <w:numPr>
          <w:ilvl w:val="0"/>
          <w:numId w:val="0"/>
        </w:numPr>
        <w:spacing w:before="0" w:after="0"/>
        <w:rPr>
          <w:rFonts w:ascii="Times New Roman" w:hAnsi="Times New Roman"/>
          <w:color w:val="000000" w:themeColor="text1"/>
          <w:sz w:val="24"/>
          <w:lang w:bidi="ar-SA"/>
        </w:rPr>
      </w:pPr>
      <w:bookmarkStart w:id="144" w:name="_Ref426382033"/>
    </w:p>
    <w:p w14:paraId="7D2799FE" w14:textId="71FEA153" w:rsidR="002028DB" w:rsidRPr="00096CA4" w:rsidRDefault="00B94802" w:rsidP="00E25CE6">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lang w:bidi="ar-SA"/>
        </w:rPr>
        <w:t>30</w:t>
      </w:r>
      <w:r w:rsidR="00E25CE6" w:rsidRPr="00096CA4">
        <w:rPr>
          <w:rFonts w:ascii="Times New Roman" w:hAnsi="Times New Roman"/>
          <w:b w:val="0"/>
          <w:color w:val="000000" w:themeColor="text1"/>
          <w:sz w:val="24"/>
          <w:lang w:bidi="ar-SA"/>
        </w:rPr>
        <w:t xml:space="preserve">. </w:t>
      </w:r>
      <w:r w:rsidRPr="00096CA4">
        <w:rPr>
          <w:rFonts w:ascii="Times New Roman" w:hAnsi="Times New Roman"/>
          <w:b w:val="0"/>
          <w:color w:val="000000" w:themeColor="text1"/>
          <w:sz w:val="24"/>
        </w:rPr>
        <w:t>Paņēmiens</w:t>
      </w:r>
      <w:r w:rsidR="002028DB" w:rsidRPr="00096CA4">
        <w:rPr>
          <w:rFonts w:ascii="Times New Roman" w:hAnsi="Times New Roman"/>
          <w:b w:val="0"/>
          <w:color w:val="000000" w:themeColor="text1"/>
          <w:sz w:val="24"/>
        </w:rPr>
        <w:t xml:space="preserve">, kā samazināt amonjaka emisijas gaisā no kūtsmēslu izkliedēšanas, </w:t>
      </w:r>
      <w:r w:rsidR="00E25CE6" w:rsidRPr="00096CA4">
        <w:rPr>
          <w:rFonts w:ascii="Times New Roman" w:hAnsi="Times New Roman"/>
          <w:b w:val="0"/>
          <w:color w:val="000000" w:themeColor="text1"/>
          <w:sz w:val="24"/>
        </w:rPr>
        <w:t xml:space="preserve">ir </w:t>
      </w:r>
      <w:r w:rsidR="002028DB" w:rsidRPr="00096CA4">
        <w:rPr>
          <w:rFonts w:ascii="Times New Roman" w:hAnsi="Times New Roman"/>
          <w:b w:val="0"/>
          <w:color w:val="000000" w:themeColor="text1"/>
          <w:sz w:val="24"/>
        </w:rPr>
        <w:t xml:space="preserve">pēc iespējas drīzāk </w:t>
      </w:r>
      <w:r w:rsidR="00E25CE6" w:rsidRPr="00096CA4">
        <w:rPr>
          <w:rFonts w:ascii="Times New Roman" w:hAnsi="Times New Roman"/>
          <w:b w:val="0"/>
          <w:color w:val="000000" w:themeColor="text1"/>
          <w:sz w:val="24"/>
        </w:rPr>
        <w:t xml:space="preserve">kūtsmēslus </w:t>
      </w:r>
      <w:r w:rsidR="002028DB" w:rsidRPr="00096CA4">
        <w:rPr>
          <w:rFonts w:ascii="Times New Roman" w:hAnsi="Times New Roman"/>
          <w:b w:val="0"/>
          <w:color w:val="000000" w:themeColor="text1"/>
          <w:sz w:val="24"/>
        </w:rPr>
        <w:t>ies</w:t>
      </w:r>
      <w:r w:rsidR="00E25CE6" w:rsidRPr="00096CA4">
        <w:rPr>
          <w:rFonts w:ascii="Times New Roman" w:hAnsi="Times New Roman"/>
          <w:b w:val="0"/>
          <w:color w:val="000000" w:themeColor="text1"/>
          <w:sz w:val="24"/>
        </w:rPr>
        <w:t>trādā</w:t>
      </w:r>
      <w:r w:rsidR="002028DB" w:rsidRPr="00096CA4">
        <w:rPr>
          <w:rFonts w:ascii="Times New Roman" w:hAnsi="Times New Roman"/>
          <w:b w:val="0"/>
          <w:color w:val="000000" w:themeColor="text1"/>
          <w:sz w:val="24"/>
        </w:rPr>
        <w:t>t augsnē</w:t>
      </w:r>
      <w:r w:rsidR="00E25CE6"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LPTP-22</w:t>
      </w:r>
      <w:r w:rsidR="00E25CE6"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44"/>
      <w:r w:rsidR="002028DB" w:rsidRPr="00096CA4">
        <w:rPr>
          <w:rFonts w:ascii="Times New Roman" w:hAnsi="Times New Roman"/>
          <w:color w:val="000000" w:themeColor="text1"/>
          <w:sz w:val="24"/>
        </w:rPr>
        <w:t xml:space="preserve"> </w:t>
      </w:r>
      <w:bookmarkStart w:id="145" w:name="_Ref271126703"/>
      <w:bookmarkStart w:id="146" w:name="_Ref271126699"/>
      <w:bookmarkEnd w:id="143"/>
    </w:p>
    <w:p w14:paraId="518BC404" w14:textId="77777777" w:rsidR="00B94802" w:rsidRDefault="00B94802" w:rsidP="00A46F91">
      <w:pPr>
        <w:pStyle w:val="Heading1"/>
        <w:spacing w:before="0" w:after="0"/>
        <w:jc w:val="right"/>
        <w:rPr>
          <w:rStyle w:val="Emphasis"/>
          <w:rFonts w:ascii="Times New Roman" w:hAnsi="Times New Roman"/>
          <w:b w:val="0"/>
          <w:i w:val="0"/>
          <w:color w:val="000000" w:themeColor="text1"/>
          <w:sz w:val="24"/>
          <w:szCs w:val="24"/>
        </w:rPr>
      </w:pPr>
    </w:p>
    <w:p w14:paraId="751F0682" w14:textId="77777777" w:rsidR="003669A0" w:rsidRDefault="003669A0" w:rsidP="003669A0">
      <w:pPr>
        <w:rPr>
          <w:lang w:eastAsia="en-US"/>
        </w:rPr>
      </w:pPr>
    </w:p>
    <w:p w14:paraId="4249A9A7" w14:textId="77777777" w:rsidR="003669A0" w:rsidRDefault="003669A0" w:rsidP="003669A0">
      <w:pPr>
        <w:rPr>
          <w:lang w:eastAsia="en-US"/>
        </w:rPr>
      </w:pPr>
    </w:p>
    <w:p w14:paraId="1EFE5266" w14:textId="77777777" w:rsidR="003669A0" w:rsidRDefault="003669A0" w:rsidP="003669A0">
      <w:pPr>
        <w:rPr>
          <w:lang w:eastAsia="en-US"/>
        </w:rPr>
      </w:pPr>
    </w:p>
    <w:p w14:paraId="1DABC7A8" w14:textId="77777777" w:rsidR="003669A0" w:rsidRDefault="003669A0" w:rsidP="003669A0">
      <w:pPr>
        <w:rPr>
          <w:lang w:eastAsia="en-US"/>
        </w:rPr>
      </w:pPr>
    </w:p>
    <w:p w14:paraId="62173F23" w14:textId="77777777" w:rsidR="003669A0" w:rsidRDefault="003669A0" w:rsidP="003669A0">
      <w:pPr>
        <w:rPr>
          <w:lang w:eastAsia="en-US"/>
        </w:rPr>
      </w:pPr>
    </w:p>
    <w:p w14:paraId="0FA9FB9F" w14:textId="35E53F8A" w:rsidR="00A46F91" w:rsidRPr="00096CA4" w:rsidRDefault="00A46F91" w:rsidP="00A46F91">
      <w:pPr>
        <w:pStyle w:val="Heading1"/>
        <w:spacing w:before="0" w:after="0"/>
        <w:jc w:val="right"/>
        <w:rPr>
          <w:rFonts w:ascii="Times New Roman" w:hAnsi="Times New Roman"/>
          <w:b w:val="0"/>
          <w:color w:val="000000" w:themeColor="text1"/>
          <w:sz w:val="24"/>
          <w:szCs w:val="24"/>
        </w:rPr>
      </w:pPr>
      <w:r w:rsidRPr="00096CA4">
        <w:rPr>
          <w:rStyle w:val="Emphasis"/>
          <w:rFonts w:ascii="Times New Roman" w:hAnsi="Times New Roman"/>
          <w:b w:val="0"/>
          <w:i w:val="0"/>
          <w:color w:val="000000" w:themeColor="text1"/>
          <w:sz w:val="24"/>
          <w:szCs w:val="24"/>
        </w:rPr>
        <w:lastRenderedPageBreak/>
        <w:t>24. tabula</w:t>
      </w:r>
    </w:p>
    <w:p w14:paraId="16586E38" w14:textId="5A0BB5FF" w:rsidR="00E25CE6" w:rsidRPr="00096CA4" w:rsidRDefault="00E25CE6" w:rsidP="00A46F91">
      <w:pPr>
        <w:jc w:val="center"/>
        <w:rPr>
          <w:b/>
          <w:color w:val="000000" w:themeColor="text1"/>
        </w:rPr>
      </w:pPr>
      <w:r w:rsidRPr="00096CA4">
        <w:rPr>
          <w:b/>
          <w:color w:val="000000" w:themeColor="text1"/>
        </w:rPr>
        <w:t>Tehniskā paņēmiena apraksts un piemērojam</w:t>
      </w:r>
      <w:r w:rsidR="00A46F91" w:rsidRPr="00096CA4">
        <w:rPr>
          <w:b/>
          <w:color w:val="000000" w:themeColor="text1"/>
        </w:rPr>
        <w:t>ība</w:t>
      </w:r>
    </w:p>
    <w:p w14:paraId="79EA948E" w14:textId="77777777" w:rsidR="00A46F91" w:rsidRPr="00096CA4" w:rsidRDefault="00A46F91" w:rsidP="00C1310D">
      <w:pPr>
        <w:rPr>
          <w:color w:val="000000" w:themeColor="text1"/>
        </w:rPr>
      </w:pPr>
    </w:p>
    <w:tbl>
      <w:tblPr>
        <w:tblW w:w="7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3128"/>
      </w:tblGrid>
      <w:tr w:rsidR="00A46F91" w:rsidRPr="00096CA4" w14:paraId="71C94A91" w14:textId="77777777" w:rsidTr="00A46F91">
        <w:trPr>
          <w:trHeight w:val="284"/>
          <w:tblHeader/>
          <w:jc w:val="center"/>
        </w:trPr>
        <w:tc>
          <w:tcPr>
            <w:tcW w:w="4673" w:type="dxa"/>
            <w:shd w:val="clear" w:color="auto" w:fill="auto"/>
            <w:vAlign w:val="center"/>
          </w:tcPr>
          <w:p w14:paraId="1C4C62AD" w14:textId="4C60EB80" w:rsidR="00A46F91" w:rsidRPr="00096CA4" w:rsidRDefault="00A46F91" w:rsidP="008561AF">
            <w:pPr>
              <w:jc w:val="center"/>
              <w:rPr>
                <w:b/>
                <w:bCs/>
                <w:color w:val="000000" w:themeColor="text1"/>
              </w:rPr>
            </w:pPr>
            <w:r w:rsidRPr="00096CA4">
              <w:rPr>
                <w:b/>
                <w:color w:val="000000" w:themeColor="text1"/>
              </w:rPr>
              <w:t xml:space="preserve">Apraksts </w:t>
            </w:r>
          </w:p>
        </w:tc>
        <w:tc>
          <w:tcPr>
            <w:tcW w:w="3128" w:type="dxa"/>
            <w:shd w:val="clear" w:color="auto" w:fill="auto"/>
            <w:vAlign w:val="center"/>
          </w:tcPr>
          <w:p w14:paraId="3972523A" w14:textId="77777777" w:rsidR="00A46F91" w:rsidRPr="00096CA4" w:rsidRDefault="00A46F91" w:rsidP="008561AF">
            <w:pPr>
              <w:jc w:val="center"/>
              <w:rPr>
                <w:b/>
                <w:bCs/>
                <w:color w:val="000000" w:themeColor="text1"/>
              </w:rPr>
            </w:pPr>
            <w:r w:rsidRPr="00096CA4">
              <w:rPr>
                <w:b/>
                <w:color w:val="000000" w:themeColor="text1"/>
              </w:rPr>
              <w:t>Piemērojamība</w:t>
            </w:r>
          </w:p>
        </w:tc>
      </w:tr>
      <w:tr w:rsidR="00A46F91" w:rsidRPr="00096CA4" w14:paraId="5DC846FF" w14:textId="77777777" w:rsidTr="00A46F91">
        <w:trPr>
          <w:trHeight w:val="284"/>
          <w:tblHeader/>
          <w:jc w:val="center"/>
        </w:trPr>
        <w:tc>
          <w:tcPr>
            <w:tcW w:w="4673" w:type="dxa"/>
            <w:shd w:val="clear" w:color="auto" w:fill="auto"/>
            <w:vAlign w:val="center"/>
          </w:tcPr>
          <w:p w14:paraId="2DD5C1C8" w14:textId="77777777" w:rsidR="00A46F91" w:rsidRPr="00096CA4" w:rsidRDefault="00A46F91" w:rsidP="00983B5D">
            <w:pPr>
              <w:jc w:val="both"/>
              <w:rPr>
                <w:color w:val="000000" w:themeColor="text1"/>
              </w:rPr>
            </w:pPr>
            <w:r w:rsidRPr="00096CA4">
              <w:rPr>
                <w:color w:val="000000" w:themeColor="text1"/>
              </w:rPr>
              <w:t>Uz augsnes virsmas izkliedētos kūtsmēslus atkarībā no augsnes tipa un apstākļiem iestrādā, vai nu iearot, vai izmantojot citu augsnes apstrādes tehniku, piemēram, zaru vai šķīvju ecēšas. Kūtsmēsli tiek pilnībā sajaukti ar augsni vai apbērti.</w:t>
            </w:r>
          </w:p>
          <w:p w14:paraId="7C77E3BA" w14:textId="77777777" w:rsidR="00A46F91" w:rsidRPr="00096CA4" w:rsidRDefault="00A46F91" w:rsidP="00983B5D">
            <w:pPr>
              <w:jc w:val="both"/>
              <w:rPr>
                <w:color w:val="000000" w:themeColor="text1"/>
              </w:rPr>
            </w:pPr>
          </w:p>
          <w:p w14:paraId="457A27E7" w14:textId="298786DA" w:rsidR="00A46F91" w:rsidRPr="00096CA4" w:rsidRDefault="00A46F91" w:rsidP="00000ECB">
            <w:pPr>
              <w:jc w:val="both"/>
              <w:rPr>
                <w:bCs/>
                <w:color w:val="000000" w:themeColor="text1"/>
              </w:rPr>
            </w:pPr>
            <w:r w:rsidRPr="00096CA4">
              <w:rPr>
                <w:color w:val="000000" w:themeColor="text1"/>
              </w:rPr>
              <w:t xml:space="preserve">Pakaišu kūtsmēslu izkliedēšanu veic ar piemērotu izkliedētāju (piemēram, cietā mēslojuma rotorizkliedētāju, cietā mēslojuma izkliedētāju ar aizmugurēju iztukšošanu, divfunkciju izkliedētāju). Šķidros kūtsmēslus izkliedē atbilstoši </w:t>
            </w:r>
            <w:r w:rsidR="00000ECB" w:rsidRPr="00096CA4">
              <w:rPr>
                <w:bCs/>
                <w:color w:val="000000" w:themeColor="text1"/>
              </w:rPr>
              <w:t>LPTP-21 noteiktajam</w:t>
            </w:r>
            <w:r w:rsidRPr="00096CA4">
              <w:rPr>
                <w:color w:val="000000" w:themeColor="text1"/>
              </w:rPr>
              <w:t>.</w:t>
            </w:r>
          </w:p>
        </w:tc>
        <w:tc>
          <w:tcPr>
            <w:tcW w:w="3128" w:type="dxa"/>
            <w:shd w:val="clear" w:color="auto" w:fill="auto"/>
            <w:vAlign w:val="center"/>
          </w:tcPr>
          <w:p w14:paraId="7A59B02A" w14:textId="408E8085" w:rsidR="00A46F91" w:rsidRPr="00096CA4" w:rsidRDefault="00A46F91" w:rsidP="00983B5D">
            <w:pPr>
              <w:jc w:val="both"/>
              <w:rPr>
                <w:bCs/>
                <w:color w:val="000000" w:themeColor="text1"/>
              </w:rPr>
            </w:pPr>
            <w:r w:rsidRPr="00096CA4">
              <w:rPr>
                <w:color w:val="000000" w:themeColor="text1"/>
              </w:rPr>
              <w:t>Nav izmantojams zālājiem un saudzējošai augsnes apstrādei, izņemot gadījumus, kad notiek pārveidošana par aramzemi vai pārsēšana. Nav izmantojams apstrādātās platībās, kurās kūtsmēslu iestrādāšana varētu nodarīt kaitējumu kultūraugiem. Šķidro kūtsmēslu iestrādāšana augsnē nav izmantojama pēc izkliedēšanas ar sekliestrādes vai dziļiestrādes inžektoriem.</w:t>
            </w:r>
          </w:p>
        </w:tc>
      </w:tr>
    </w:tbl>
    <w:p w14:paraId="32E3E414" w14:textId="77777777" w:rsidR="00A46F91" w:rsidRPr="00096CA4" w:rsidRDefault="00A46F91" w:rsidP="00C1310D">
      <w:pPr>
        <w:rPr>
          <w:color w:val="000000" w:themeColor="text1"/>
        </w:rPr>
      </w:pPr>
    </w:p>
    <w:p w14:paraId="6BD101F1" w14:textId="77777777" w:rsidR="00CC235A" w:rsidRPr="00096CA4" w:rsidRDefault="00CC235A" w:rsidP="00C1310D">
      <w:pPr>
        <w:rPr>
          <w:color w:val="000000" w:themeColor="text1"/>
        </w:rPr>
      </w:pPr>
    </w:p>
    <w:p w14:paraId="5251AA89" w14:textId="7269AE4D" w:rsidR="00A46F91" w:rsidRPr="00096CA4" w:rsidRDefault="00A46F91" w:rsidP="00A46F91">
      <w:pPr>
        <w:pStyle w:val="Heading1"/>
        <w:spacing w:before="0" w:after="0"/>
        <w:jc w:val="right"/>
        <w:rPr>
          <w:rFonts w:ascii="Times New Roman" w:hAnsi="Times New Roman"/>
          <w:b w:val="0"/>
          <w:color w:val="000000" w:themeColor="text1"/>
          <w:sz w:val="24"/>
          <w:szCs w:val="24"/>
        </w:rPr>
      </w:pPr>
      <w:bookmarkStart w:id="147" w:name="_Ref418679764"/>
      <w:bookmarkStart w:id="148" w:name="_Toc423705168"/>
      <w:bookmarkEnd w:id="145"/>
      <w:bookmarkEnd w:id="146"/>
      <w:r w:rsidRPr="00096CA4">
        <w:rPr>
          <w:rStyle w:val="Emphasis"/>
          <w:rFonts w:ascii="Times New Roman" w:hAnsi="Times New Roman"/>
          <w:b w:val="0"/>
          <w:i w:val="0"/>
          <w:color w:val="000000" w:themeColor="text1"/>
          <w:sz w:val="24"/>
          <w:szCs w:val="24"/>
        </w:rPr>
        <w:t>25. tabula</w:t>
      </w:r>
    </w:p>
    <w:p w14:paraId="770A4C54" w14:textId="4EEE4352" w:rsidR="00983B5D" w:rsidRPr="00096CA4" w:rsidRDefault="002028DB" w:rsidP="00983B5D">
      <w:pPr>
        <w:pStyle w:val="Captiontable"/>
        <w:spacing w:after="0"/>
        <w:ind w:left="0" w:firstLine="0"/>
        <w:jc w:val="center"/>
        <w:rPr>
          <w:color w:val="000000" w:themeColor="text1"/>
          <w:sz w:val="24"/>
          <w:szCs w:val="24"/>
        </w:rPr>
      </w:pPr>
      <w:bookmarkStart w:id="149" w:name="_Toc426039118"/>
      <w:bookmarkStart w:id="150" w:name="_Toc426127956"/>
      <w:bookmarkStart w:id="151" w:name="_Toc426645576"/>
      <w:bookmarkStart w:id="152" w:name="_Toc426647329"/>
      <w:bookmarkStart w:id="153" w:name="_Toc426733508"/>
      <w:bookmarkStart w:id="154" w:name="_Toc427339126"/>
      <w:bookmarkEnd w:id="147"/>
      <w:r w:rsidRPr="00096CA4">
        <w:rPr>
          <w:color w:val="000000" w:themeColor="text1"/>
          <w:sz w:val="24"/>
          <w:szCs w:val="24"/>
        </w:rPr>
        <w:t xml:space="preserve">Ar LPTP </w:t>
      </w:r>
      <w:r w:rsidR="00BE3938">
        <w:rPr>
          <w:color w:val="000000" w:themeColor="text1"/>
          <w:sz w:val="24"/>
          <w:szCs w:val="24"/>
        </w:rPr>
        <w:t xml:space="preserve">saistītais laika periods </w:t>
      </w:r>
      <w:r w:rsidRPr="00096CA4">
        <w:rPr>
          <w:color w:val="000000" w:themeColor="text1"/>
          <w:sz w:val="24"/>
          <w:szCs w:val="24"/>
        </w:rPr>
        <w:t>starp kūtsmēslu</w:t>
      </w:r>
      <w:r w:rsidR="00983B5D" w:rsidRPr="00096CA4">
        <w:rPr>
          <w:color w:val="000000" w:themeColor="text1"/>
          <w:sz w:val="24"/>
          <w:szCs w:val="24"/>
        </w:rPr>
        <w:t xml:space="preserve"> </w:t>
      </w:r>
    </w:p>
    <w:p w14:paraId="4B215715" w14:textId="611F30D8" w:rsidR="002028DB" w:rsidRPr="00096CA4" w:rsidRDefault="002028DB" w:rsidP="00983B5D">
      <w:pPr>
        <w:pStyle w:val="Captiontable"/>
        <w:spacing w:after="0"/>
        <w:ind w:left="0" w:firstLine="0"/>
        <w:jc w:val="center"/>
        <w:rPr>
          <w:color w:val="000000" w:themeColor="text1"/>
          <w:sz w:val="24"/>
          <w:szCs w:val="24"/>
        </w:rPr>
      </w:pPr>
      <w:r w:rsidRPr="00096CA4">
        <w:rPr>
          <w:color w:val="000000" w:themeColor="text1"/>
          <w:sz w:val="24"/>
          <w:szCs w:val="24"/>
        </w:rPr>
        <w:t>izkliedēšanu un iestrādāšanu augsnē</w:t>
      </w:r>
      <w:bookmarkEnd w:id="148"/>
      <w:bookmarkEnd w:id="149"/>
      <w:bookmarkEnd w:id="150"/>
      <w:bookmarkEnd w:id="151"/>
      <w:bookmarkEnd w:id="152"/>
      <w:bookmarkEnd w:id="153"/>
      <w:bookmarkEnd w:id="154"/>
    </w:p>
    <w:p w14:paraId="5B50BA41" w14:textId="77777777" w:rsidR="00A46F91" w:rsidRPr="00096CA4" w:rsidRDefault="00A46F91" w:rsidP="00A46F91">
      <w:pPr>
        <w:pStyle w:val="Captiontable"/>
        <w:spacing w:after="0"/>
        <w:ind w:left="0" w:firstLine="0"/>
        <w:rPr>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8"/>
        <w:gridCol w:w="6679"/>
      </w:tblGrid>
      <w:tr w:rsidR="00717F5C" w:rsidRPr="00096CA4" w14:paraId="4F32FB0F" w14:textId="77777777" w:rsidTr="00756612">
        <w:trPr>
          <w:cantSplit/>
          <w:tblHeader/>
          <w:jc w:val="center"/>
        </w:trPr>
        <w:tc>
          <w:tcPr>
            <w:tcW w:w="1298" w:type="dxa"/>
            <w:shd w:val="clear" w:color="auto" w:fill="auto"/>
            <w:vAlign w:val="center"/>
          </w:tcPr>
          <w:p w14:paraId="5916991E" w14:textId="77777777" w:rsidR="002028DB" w:rsidRPr="00096CA4" w:rsidRDefault="002028DB" w:rsidP="00C1310D">
            <w:pPr>
              <w:rPr>
                <w:b/>
                <w:bCs/>
                <w:color w:val="000000" w:themeColor="text1"/>
              </w:rPr>
            </w:pPr>
            <w:r w:rsidRPr="00096CA4">
              <w:rPr>
                <w:b/>
                <w:color w:val="000000" w:themeColor="text1"/>
              </w:rPr>
              <w:t>Parametrs</w:t>
            </w:r>
          </w:p>
        </w:tc>
        <w:tc>
          <w:tcPr>
            <w:tcW w:w="6679" w:type="dxa"/>
            <w:shd w:val="clear" w:color="auto" w:fill="auto"/>
            <w:vAlign w:val="center"/>
          </w:tcPr>
          <w:p w14:paraId="52FD0198" w14:textId="235252CC" w:rsidR="002028DB" w:rsidRPr="00096CA4" w:rsidRDefault="002028DB" w:rsidP="00FB70E1">
            <w:pPr>
              <w:jc w:val="center"/>
              <w:rPr>
                <w:b/>
                <w:bCs/>
                <w:color w:val="000000" w:themeColor="text1"/>
              </w:rPr>
            </w:pPr>
            <w:r w:rsidRPr="00096CA4">
              <w:rPr>
                <w:b/>
                <w:color w:val="000000" w:themeColor="text1"/>
              </w:rPr>
              <w:t xml:space="preserve">Ar LPTP </w:t>
            </w:r>
            <w:r w:rsidR="00BE3938">
              <w:rPr>
                <w:b/>
                <w:color w:val="000000" w:themeColor="text1"/>
              </w:rPr>
              <w:t>saistītais laika periods</w:t>
            </w:r>
            <w:r w:rsidRPr="00096CA4">
              <w:rPr>
                <w:b/>
                <w:color w:val="000000" w:themeColor="text1"/>
              </w:rPr>
              <w:t xml:space="preserve"> starp kūtsmēslu izkliedēšanu un iestrādāšanu augsnē (stundās)</w:t>
            </w:r>
          </w:p>
        </w:tc>
      </w:tr>
      <w:tr w:rsidR="00FB70E1" w:rsidRPr="00096CA4" w14:paraId="4F1861DB" w14:textId="77777777" w:rsidTr="00756612">
        <w:trPr>
          <w:cantSplit/>
          <w:trHeight w:val="297"/>
          <w:tblHeader/>
          <w:jc w:val="center"/>
        </w:trPr>
        <w:tc>
          <w:tcPr>
            <w:tcW w:w="1298" w:type="dxa"/>
            <w:shd w:val="clear" w:color="auto" w:fill="auto"/>
            <w:vAlign w:val="center"/>
          </w:tcPr>
          <w:p w14:paraId="71D65C4B" w14:textId="056A68C3" w:rsidR="00FB70E1" w:rsidRPr="00096CA4" w:rsidRDefault="00FB70E1" w:rsidP="00FB70E1">
            <w:pPr>
              <w:rPr>
                <w:color w:val="000000" w:themeColor="text1"/>
              </w:rPr>
            </w:pPr>
            <w:r w:rsidRPr="00096CA4">
              <w:rPr>
                <w:color w:val="000000" w:themeColor="text1"/>
              </w:rPr>
              <w:t>Laiks</w:t>
            </w:r>
          </w:p>
        </w:tc>
        <w:tc>
          <w:tcPr>
            <w:tcW w:w="6679" w:type="dxa"/>
            <w:shd w:val="clear" w:color="auto" w:fill="auto"/>
            <w:vAlign w:val="center"/>
          </w:tcPr>
          <w:p w14:paraId="479F8E06" w14:textId="17427509" w:rsidR="00FB70E1" w:rsidRPr="00096CA4" w:rsidRDefault="00FB70E1" w:rsidP="00FB70E1">
            <w:pPr>
              <w:jc w:val="both"/>
              <w:rPr>
                <w:color w:val="000000" w:themeColor="text1"/>
              </w:rPr>
            </w:pPr>
            <w:r w:rsidRPr="00096CA4">
              <w:rPr>
                <w:color w:val="000000" w:themeColor="text1"/>
              </w:rPr>
              <w:t>0 (</w:t>
            </w:r>
            <w:r w:rsidRPr="00096CA4">
              <w:rPr>
                <w:color w:val="000000" w:themeColor="text1"/>
                <w:vertAlign w:val="superscript"/>
              </w:rPr>
              <w:t>1</w:t>
            </w:r>
            <w:r w:rsidRPr="00096CA4">
              <w:rPr>
                <w:color w:val="000000" w:themeColor="text1"/>
              </w:rPr>
              <w:t>) – 4 (</w:t>
            </w:r>
            <w:r w:rsidRPr="00096CA4">
              <w:rPr>
                <w:color w:val="000000" w:themeColor="text1"/>
                <w:vertAlign w:val="superscript"/>
              </w:rPr>
              <w:t>2</w:t>
            </w:r>
            <w:r w:rsidRPr="00096CA4">
              <w:rPr>
                <w:color w:val="000000" w:themeColor="text1"/>
              </w:rPr>
              <w:t>)</w:t>
            </w:r>
          </w:p>
        </w:tc>
      </w:tr>
      <w:tr w:rsidR="00FB70E1" w:rsidRPr="00096CA4" w14:paraId="101351D0" w14:textId="77777777" w:rsidTr="00756612">
        <w:trPr>
          <w:cantSplit/>
          <w:trHeight w:val="523"/>
          <w:tblHeader/>
          <w:jc w:val="center"/>
        </w:trPr>
        <w:tc>
          <w:tcPr>
            <w:tcW w:w="7977" w:type="dxa"/>
            <w:gridSpan w:val="2"/>
            <w:shd w:val="clear" w:color="auto" w:fill="auto"/>
            <w:vAlign w:val="center"/>
          </w:tcPr>
          <w:p w14:paraId="24B45D63" w14:textId="77777777" w:rsidR="00FB70E1" w:rsidRPr="00096CA4" w:rsidRDefault="00FB70E1" w:rsidP="00FB70E1">
            <w:pPr>
              <w:jc w:val="both"/>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Diapazona apakšējās vērtības atbilst tūlītējai iestrādei.</w:t>
            </w:r>
          </w:p>
          <w:p w14:paraId="3DA22286" w14:textId="366F6420" w:rsidR="00FB70E1" w:rsidRPr="00096CA4" w:rsidRDefault="00FB70E1" w:rsidP="00FB70E1">
            <w:pPr>
              <w:jc w:val="both"/>
              <w:rPr>
                <w:strike/>
                <w:color w:val="000000" w:themeColor="text1"/>
              </w:rPr>
            </w:pPr>
            <w:r w:rsidRPr="00096CA4">
              <w:rPr>
                <w:color w:val="000000" w:themeColor="text1"/>
              </w:rPr>
              <w:t>(</w:t>
            </w:r>
            <w:r w:rsidRPr="00096CA4">
              <w:rPr>
                <w:color w:val="000000" w:themeColor="text1"/>
                <w:vertAlign w:val="superscript"/>
              </w:rPr>
              <w:t>2</w:t>
            </w:r>
            <w:r w:rsidRPr="00096CA4">
              <w:rPr>
                <w:color w:val="000000" w:themeColor="text1"/>
              </w:rPr>
              <w:t>) Diapazona augšējās vērtības var būt līdz 12 stundām, ja apstākļi ātrai iestrādāšanai nav labvēlīgi, piemēram, cilvēkresursi un tehnikas resursi ekonomisku apsvērumu dēļ nav pieejami.</w:t>
            </w:r>
          </w:p>
        </w:tc>
      </w:tr>
    </w:tbl>
    <w:p w14:paraId="4FD8F8BE" w14:textId="77777777" w:rsidR="002028DB" w:rsidRPr="00096CA4" w:rsidRDefault="002028DB" w:rsidP="00C1310D">
      <w:pPr>
        <w:rPr>
          <w:color w:val="000000" w:themeColor="text1"/>
        </w:rPr>
      </w:pPr>
    </w:p>
    <w:p w14:paraId="618B1E82" w14:textId="77777777" w:rsidR="00CC235A" w:rsidRPr="00096CA4" w:rsidRDefault="00CC235A" w:rsidP="00CC235A">
      <w:pPr>
        <w:pStyle w:val="Heading2"/>
        <w:spacing w:before="0"/>
        <w:jc w:val="center"/>
        <w:rPr>
          <w:rFonts w:ascii="Times New Roman" w:hAnsi="Times New Roman" w:cs="Times New Roman"/>
          <w:b/>
          <w:color w:val="000000" w:themeColor="text1"/>
          <w:sz w:val="24"/>
          <w:szCs w:val="24"/>
        </w:rPr>
      </w:pPr>
      <w:bookmarkStart w:id="155" w:name="_Toc423530155"/>
      <w:bookmarkStart w:id="156" w:name="_Toc423705694"/>
      <w:bookmarkStart w:id="157" w:name="_Toc426039643"/>
      <w:bookmarkStart w:id="158" w:name="_Toc426389320"/>
      <w:bookmarkStart w:id="159" w:name="_Toc426734031"/>
      <w:bookmarkStart w:id="160" w:name="_Toc427338673"/>
    </w:p>
    <w:p w14:paraId="51CB6757" w14:textId="0EE425CF" w:rsidR="002028DB" w:rsidRPr="00096CA4" w:rsidRDefault="00CC235A" w:rsidP="00CC235A">
      <w:pPr>
        <w:pStyle w:val="Heading2"/>
        <w:spacing w:before="0"/>
        <w:jc w:val="center"/>
        <w:rPr>
          <w:rFonts w:ascii="Times New Roman" w:hAnsi="Times New Roman" w:cs="Times New Roman"/>
          <w:b/>
          <w:color w:val="000000" w:themeColor="text1"/>
          <w:sz w:val="24"/>
          <w:szCs w:val="24"/>
        </w:rPr>
      </w:pPr>
      <w:r w:rsidRPr="00096CA4">
        <w:rPr>
          <w:rFonts w:ascii="Times New Roman" w:hAnsi="Times New Roman" w:cs="Times New Roman"/>
          <w:b/>
          <w:color w:val="000000" w:themeColor="text1"/>
          <w:sz w:val="24"/>
          <w:szCs w:val="24"/>
        </w:rPr>
        <w:t xml:space="preserve">3.14. </w:t>
      </w:r>
      <w:r w:rsidR="002028DB" w:rsidRPr="00096CA4">
        <w:rPr>
          <w:rFonts w:ascii="Times New Roman" w:hAnsi="Times New Roman" w:cs="Times New Roman"/>
          <w:b/>
          <w:color w:val="000000" w:themeColor="text1"/>
          <w:sz w:val="24"/>
          <w:szCs w:val="24"/>
        </w:rPr>
        <w:t>Emisijas no visa ražošanas procesa</w:t>
      </w:r>
      <w:bookmarkEnd w:id="155"/>
      <w:bookmarkEnd w:id="156"/>
      <w:bookmarkEnd w:id="157"/>
      <w:bookmarkEnd w:id="158"/>
      <w:bookmarkEnd w:id="159"/>
      <w:bookmarkEnd w:id="160"/>
    </w:p>
    <w:p w14:paraId="0348580A" w14:textId="77777777" w:rsidR="002028DB" w:rsidRPr="00096CA4" w:rsidRDefault="002028DB" w:rsidP="00C1310D">
      <w:pPr>
        <w:rPr>
          <w:color w:val="000000" w:themeColor="text1"/>
        </w:rPr>
      </w:pPr>
    </w:p>
    <w:p w14:paraId="09662C89" w14:textId="6DEFE21D" w:rsidR="002028DB" w:rsidRPr="00096CA4" w:rsidRDefault="00000ECB" w:rsidP="003B7ECA">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Paņēmiens</w:t>
      </w:r>
      <w:r w:rsidR="002028DB" w:rsidRPr="00096CA4">
        <w:rPr>
          <w:rFonts w:ascii="Times New Roman" w:hAnsi="Times New Roman"/>
          <w:b w:val="0"/>
          <w:color w:val="000000" w:themeColor="text1"/>
          <w:sz w:val="24"/>
        </w:rPr>
        <w:t xml:space="preserve">, kā samazināt amonjaka emisijas no visa cūku (tostarp sivēnmāšu) vai mājputnu audzēšanas procesa, </w:t>
      </w:r>
      <w:r w:rsidR="00541F2A" w:rsidRPr="00096CA4">
        <w:rPr>
          <w:rFonts w:ascii="Times New Roman" w:hAnsi="Times New Roman"/>
          <w:b w:val="0"/>
          <w:color w:val="000000" w:themeColor="text1"/>
          <w:sz w:val="24"/>
        </w:rPr>
        <w:t xml:space="preserve">novērtējot </w:t>
      </w:r>
      <w:r w:rsidR="002028DB" w:rsidRPr="00096CA4">
        <w:rPr>
          <w:rFonts w:ascii="Times New Roman" w:hAnsi="Times New Roman"/>
          <w:b w:val="0"/>
          <w:color w:val="000000" w:themeColor="text1"/>
          <w:sz w:val="24"/>
        </w:rPr>
        <w:t>vai aprēķinot visa ražošanas procesa amonjaka emisiju samazinājumu, izmantojot novietnē ieviestos LPTP</w:t>
      </w:r>
      <w:r w:rsidR="003B7ECA"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LPTP-23</w:t>
      </w:r>
      <w:r w:rsidR="003B7ECA"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09FE04C7" w14:textId="77777777" w:rsidR="002028DB" w:rsidRPr="00096CA4" w:rsidRDefault="002028DB" w:rsidP="00C1310D">
      <w:pPr>
        <w:rPr>
          <w:color w:val="000000" w:themeColor="text1"/>
        </w:rPr>
      </w:pPr>
    </w:p>
    <w:p w14:paraId="710A0352" w14:textId="48F02006" w:rsidR="002028DB" w:rsidRPr="00096CA4" w:rsidRDefault="003B7ECA" w:rsidP="003B7ECA">
      <w:pPr>
        <w:pStyle w:val="Heading2"/>
        <w:spacing w:before="0"/>
        <w:jc w:val="center"/>
        <w:rPr>
          <w:rFonts w:ascii="Times New Roman" w:hAnsi="Times New Roman" w:cs="Times New Roman"/>
          <w:b/>
          <w:color w:val="000000" w:themeColor="text1"/>
          <w:sz w:val="24"/>
          <w:szCs w:val="24"/>
        </w:rPr>
      </w:pPr>
      <w:bookmarkStart w:id="161" w:name="_Toc423530156"/>
      <w:bookmarkStart w:id="162" w:name="_Toc423705695"/>
      <w:bookmarkStart w:id="163" w:name="_Toc426039644"/>
      <w:bookmarkStart w:id="164" w:name="_Toc426389321"/>
      <w:bookmarkStart w:id="165" w:name="_Toc426734032"/>
      <w:bookmarkStart w:id="166" w:name="_Toc427338674"/>
      <w:r w:rsidRPr="00096CA4">
        <w:rPr>
          <w:rFonts w:ascii="Times New Roman" w:hAnsi="Times New Roman" w:cs="Times New Roman"/>
          <w:b/>
          <w:color w:val="000000" w:themeColor="text1"/>
          <w:sz w:val="24"/>
          <w:szCs w:val="24"/>
        </w:rPr>
        <w:t xml:space="preserve">3.15. </w:t>
      </w:r>
      <w:r w:rsidR="002028DB" w:rsidRPr="00096CA4">
        <w:rPr>
          <w:rFonts w:ascii="Times New Roman" w:hAnsi="Times New Roman" w:cs="Times New Roman"/>
          <w:b/>
          <w:color w:val="000000" w:themeColor="text1"/>
          <w:sz w:val="24"/>
          <w:szCs w:val="24"/>
        </w:rPr>
        <w:t>Emisiju un procesa parametru monitorings</w:t>
      </w:r>
      <w:bookmarkEnd w:id="161"/>
      <w:bookmarkEnd w:id="162"/>
      <w:bookmarkEnd w:id="163"/>
      <w:bookmarkEnd w:id="164"/>
      <w:bookmarkEnd w:id="165"/>
      <w:bookmarkEnd w:id="166"/>
    </w:p>
    <w:p w14:paraId="360C433F" w14:textId="77777777" w:rsidR="003B7ECA" w:rsidRPr="00096CA4" w:rsidRDefault="003B7ECA" w:rsidP="003B7ECA">
      <w:pPr>
        <w:pStyle w:val="BATNumbering"/>
        <w:numPr>
          <w:ilvl w:val="0"/>
          <w:numId w:val="0"/>
        </w:numPr>
        <w:spacing w:before="0" w:after="0"/>
        <w:rPr>
          <w:rFonts w:ascii="Times New Roman" w:hAnsi="Times New Roman"/>
          <w:b w:val="0"/>
          <w:color w:val="000000" w:themeColor="text1"/>
          <w:sz w:val="24"/>
          <w:lang w:bidi="ar-SA"/>
        </w:rPr>
      </w:pPr>
      <w:bookmarkStart w:id="167" w:name="_Ref419383069"/>
    </w:p>
    <w:p w14:paraId="131CD6A6" w14:textId="479DAEA2" w:rsidR="002028DB" w:rsidRPr="00096CA4" w:rsidRDefault="00000ECB" w:rsidP="003B7ECA">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rPr>
        <w:t>31</w:t>
      </w:r>
      <w:r w:rsidR="003B7ECA" w:rsidRPr="00096CA4">
        <w:rPr>
          <w:rFonts w:ascii="Times New Roman" w:hAnsi="Times New Roman"/>
          <w:b w:val="0"/>
          <w:color w:val="000000" w:themeColor="text1"/>
          <w:sz w:val="24"/>
        </w:rPr>
        <w:t xml:space="preserve">. </w:t>
      </w:r>
      <w:r w:rsidR="00587C1A" w:rsidRPr="00096CA4">
        <w:rPr>
          <w:rFonts w:ascii="Times New Roman" w:hAnsi="Times New Roman"/>
          <w:b w:val="0"/>
          <w:color w:val="000000" w:themeColor="text1"/>
          <w:sz w:val="24"/>
        </w:rPr>
        <w:t>Noteikt</w:t>
      </w:r>
      <w:r w:rsidR="00541F2A" w:rsidRPr="00096CA4">
        <w:rPr>
          <w:rFonts w:ascii="Times New Roman" w:hAnsi="Times New Roman"/>
          <w:b w:val="0"/>
          <w:color w:val="000000" w:themeColor="text1"/>
          <w:sz w:val="24"/>
        </w:rPr>
        <w:t xml:space="preserve"> </w:t>
      </w:r>
      <w:r w:rsidR="002028DB" w:rsidRPr="00096CA4">
        <w:rPr>
          <w:rFonts w:ascii="Times New Roman" w:hAnsi="Times New Roman"/>
          <w:b w:val="0"/>
          <w:color w:val="000000" w:themeColor="text1"/>
          <w:sz w:val="24"/>
        </w:rPr>
        <w:t xml:space="preserve">mēslos izdalīto kopējo slāpekli un kopējo fosforu, izmantojot vienu no šādiem tehniskajiem paņēmieniem vismaz </w:t>
      </w:r>
      <w:r w:rsidR="008561AF" w:rsidRPr="00096CA4">
        <w:rPr>
          <w:rFonts w:ascii="Times New Roman" w:hAnsi="Times New Roman"/>
          <w:b w:val="0"/>
          <w:color w:val="000000" w:themeColor="text1"/>
          <w:sz w:val="24"/>
        </w:rPr>
        <w:t>26. tabulā</w:t>
      </w:r>
      <w:r w:rsidR="002028DB" w:rsidRPr="00096CA4">
        <w:rPr>
          <w:rFonts w:ascii="Times New Roman" w:hAnsi="Times New Roman"/>
          <w:b w:val="0"/>
          <w:color w:val="000000" w:themeColor="text1"/>
          <w:sz w:val="24"/>
        </w:rPr>
        <w:t xml:space="preserve"> norādītajā biežumā</w:t>
      </w:r>
      <w:r w:rsidR="008561AF"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LPTP-24</w:t>
      </w:r>
      <w:r w:rsidR="003B7ECA"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67"/>
    </w:p>
    <w:p w14:paraId="5463663C" w14:textId="77777777" w:rsidR="002028DB" w:rsidRDefault="002028DB" w:rsidP="00C1310D">
      <w:pPr>
        <w:rPr>
          <w:b/>
          <w:color w:val="000000" w:themeColor="text1"/>
        </w:rPr>
      </w:pPr>
    </w:p>
    <w:p w14:paraId="51330F4C" w14:textId="77777777" w:rsidR="003669A0" w:rsidRDefault="003669A0" w:rsidP="00C1310D">
      <w:pPr>
        <w:rPr>
          <w:b/>
          <w:color w:val="000000" w:themeColor="text1"/>
        </w:rPr>
      </w:pPr>
    </w:p>
    <w:p w14:paraId="2EDEBA44" w14:textId="77777777" w:rsidR="003669A0" w:rsidRDefault="003669A0" w:rsidP="00C1310D">
      <w:pPr>
        <w:rPr>
          <w:b/>
          <w:color w:val="000000" w:themeColor="text1"/>
        </w:rPr>
      </w:pPr>
    </w:p>
    <w:p w14:paraId="319C8C82" w14:textId="77777777" w:rsidR="003669A0" w:rsidRDefault="003669A0" w:rsidP="00C1310D">
      <w:pPr>
        <w:rPr>
          <w:b/>
          <w:color w:val="000000" w:themeColor="text1"/>
        </w:rPr>
      </w:pPr>
    </w:p>
    <w:p w14:paraId="5DC72DD8" w14:textId="77777777" w:rsidR="003669A0" w:rsidRDefault="003669A0" w:rsidP="00C1310D">
      <w:pPr>
        <w:rPr>
          <w:b/>
          <w:color w:val="000000" w:themeColor="text1"/>
        </w:rPr>
      </w:pPr>
    </w:p>
    <w:p w14:paraId="3D369069" w14:textId="77777777" w:rsidR="003669A0" w:rsidRDefault="003669A0" w:rsidP="00C1310D">
      <w:pPr>
        <w:rPr>
          <w:b/>
          <w:color w:val="000000" w:themeColor="text1"/>
        </w:rPr>
      </w:pPr>
    </w:p>
    <w:p w14:paraId="714ED6EC" w14:textId="77777777" w:rsidR="003669A0" w:rsidRDefault="003669A0" w:rsidP="00C1310D">
      <w:pPr>
        <w:rPr>
          <w:b/>
          <w:color w:val="000000" w:themeColor="text1"/>
        </w:rPr>
      </w:pPr>
    </w:p>
    <w:p w14:paraId="78980036" w14:textId="77777777" w:rsidR="003669A0" w:rsidRDefault="003669A0" w:rsidP="00C1310D">
      <w:pPr>
        <w:rPr>
          <w:b/>
          <w:color w:val="000000" w:themeColor="text1"/>
        </w:rPr>
      </w:pPr>
    </w:p>
    <w:p w14:paraId="7A4D07C8" w14:textId="77777777" w:rsidR="003669A0" w:rsidRPr="00096CA4" w:rsidRDefault="003669A0" w:rsidP="00C1310D">
      <w:pPr>
        <w:rPr>
          <w:b/>
          <w:color w:val="000000" w:themeColor="text1"/>
        </w:rPr>
      </w:pPr>
    </w:p>
    <w:p w14:paraId="0455F407" w14:textId="3F096F01" w:rsidR="002028DB" w:rsidRPr="00096CA4" w:rsidRDefault="003B7ECA" w:rsidP="003B7ECA">
      <w:pPr>
        <w:jc w:val="right"/>
        <w:rPr>
          <w:color w:val="000000" w:themeColor="text1"/>
        </w:rPr>
      </w:pPr>
      <w:r w:rsidRPr="00096CA4">
        <w:rPr>
          <w:color w:val="000000" w:themeColor="text1"/>
        </w:rPr>
        <w:t>26. tabula</w:t>
      </w:r>
    </w:p>
    <w:p w14:paraId="04E035D2" w14:textId="77777777" w:rsidR="00335E44" w:rsidRPr="00096CA4" w:rsidRDefault="00335E44" w:rsidP="00335E44">
      <w:pPr>
        <w:jc w:val="center"/>
        <w:rPr>
          <w:b/>
          <w:color w:val="000000" w:themeColor="text1"/>
        </w:rPr>
      </w:pPr>
      <w:r w:rsidRPr="00096CA4">
        <w:rPr>
          <w:b/>
          <w:color w:val="000000" w:themeColor="text1"/>
        </w:rPr>
        <w:t>Tehniskie paņēmieni un to piemērojamība</w:t>
      </w:r>
    </w:p>
    <w:p w14:paraId="0604E560" w14:textId="77777777" w:rsidR="00335E44" w:rsidRPr="00096CA4" w:rsidRDefault="00335E44" w:rsidP="003B7ECA">
      <w:pPr>
        <w:jc w:val="right"/>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686"/>
        <w:gridCol w:w="1842"/>
        <w:gridCol w:w="2273"/>
      </w:tblGrid>
      <w:tr w:rsidR="00717F5C" w:rsidRPr="00096CA4" w14:paraId="2847D8D6" w14:textId="77777777" w:rsidTr="008561AF">
        <w:trPr>
          <w:cantSplit/>
          <w:trHeight w:val="340"/>
          <w:tblHeader/>
          <w:jc w:val="center"/>
        </w:trPr>
        <w:tc>
          <w:tcPr>
            <w:tcW w:w="704" w:type="dxa"/>
            <w:vAlign w:val="center"/>
          </w:tcPr>
          <w:p w14:paraId="707F570E" w14:textId="3B8A0E35" w:rsidR="002028DB" w:rsidRPr="00096CA4" w:rsidRDefault="008561AF" w:rsidP="008561AF">
            <w:pPr>
              <w:jc w:val="center"/>
              <w:rPr>
                <w:b/>
                <w:color w:val="000000" w:themeColor="text1"/>
              </w:rPr>
            </w:pPr>
            <w:r w:rsidRPr="00096CA4">
              <w:rPr>
                <w:b/>
                <w:color w:val="000000" w:themeColor="text1"/>
              </w:rPr>
              <w:t>Nr. p. k.</w:t>
            </w:r>
          </w:p>
        </w:tc>
        <w:tc>
          <w:tcPr>
            <w:tcW w:w="3686" w:type="dxa"/>
            <w:vAlign w:val="center"/>
          </w:tcPr>
          <w:p w14:paraId="603B9BDC" w14:textId="77777777" w:rsidR="002028DB" w:rsidRPr="00096CA4" w:rsidRDefault="002028DB" w:rsidP="008561AF">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1842" w:type="dxa"/>
            <w:vAlign w:val="center"/>
          </w:tcPr>
          <w:p w14:paraId="69D736CA" w14:textId="77777777" w:rsidR="002028DB" w:rsidRPr="00096CA4" w:rsidRDefault="002028DB" w:rsidP="008561AF">
            <w:pPr>
              <w:jc w:val="center"/>
              <w:rPr>
                <w:b/>
                <w:bCs/>
                <w:color w:val="000000" w:themeColor="text1"/>
              </w:rPr>
            </w:pPr>
            <w:r w:rsidRPr="00096CA4">
              <w:rPr>
                <w:b/>
                <w:color w:val="000000" w:themeColor="text1"/>
              </w:rPr>
              <w:t>Biežums</w:t>
            </w:r>
          </w:p>
        </w:tc>
        <w:tc>
          <w:tcPr>
            <w:tcW w:w="2273" w:type="dxa"/>
            <w:vAlign w:val="center"/>
          </w:tcPr>
          <w:p w14:paraId="005DC47E" w14:textId="3AEC1423" w:rsidR="002028DB" w:rsidRPr="00096CA4" w:rsidRDefault="008561AF" w:rsidP="008561AF">
            <w:pPr>
              <w:jc w:val="center"/>
              <w:rPr>
                <w:b/>
                <w:bCs/>
                <w:color w:val="000000" w:themeColor="text1"/>
              </w:rPr>
            </w:pPr>
            <w:r w:rsidRPr="00096CA4">
              <w:rPr>
                <w:b/>
                <w:color w:val="000000" w:themeColor="text1"/>
              </w:rPr>
              <w:t>Piemēro</w:t>
            </w:r>
            <w:r w:rsidR="002028DB" w:rsidRPr="00096CA4">
              <w:rPr>
                <w:b/>
                <w:color w:val="000000" w:themeColor="text1"/>
              </w:rPr>
              <w:t>jamība</w:t>
            </w:r>
          </w:p>
        </w:tc>
      </w:tr>
      <w:tr w:rsidR="00717F5C" w:rsidRPr="00096CA4" w14:paraId="356EC8BA" w14:textId="77777777" w:rsidTr="008561AF">
        <w:trPr>
          <w:cantSplit/>
          <w:trHeight w:val="340"/>
          <w:tblHeader/>
          <w:jc w:val="center"/>
        </w:trPr>
        <w:tc>
          <w:tcPr>
            <w:tcW w:w="704" w:type="dxa"/>
            <w:vAlign w:val="center"/>
          </w:tcPr>
          <w:p w14:paraId="67565305" w14:textId="19DEDB50" w:rsidR="002028DB" w:rsidRPr="00096CA4" w:rsidRDefault="008561AF" w:rsidP="008561AF">
            <w:pPr>
              <w:jc w:val="center"/>
              <w:rPr>
                <w:bCs/>
                <w:color w:val="000000" w:themeColor="text1"/>
              </w:rPr>
            </w:pPr>
            <w:r w:rsidRPr="00096CA4">
              <w:rPr>
                <w:color w:val="000000" w:themeColor="text1"/>
              </w:rPr>
              <w:t>1.</w:t>
            </w:r>
          </w:p>
        </w:tc>
        <w:tc>
          <w:tcPr>
            <w:tcW w:w="3686" w:type="dxa"/>
            <w:vAlign w:val="center"/>
          </w:tcPr>
          <w:p w14:paraId="75BBE7C4" w14:textId="53EE8B9A" w:rsidR="002028DB" w:rsidRPr="00096CA4" w:rsidRDefault="002028DB" w:rsidP="008561AF">
            <w:pPr>
              <w:jc w:val="both"/>
              <w:rPr>
                <w:color w:val="000000" w:themeColor="text1"/>
              </w:rPr>
            </w:pPr>
            <w:r w:rsidRPr="00096CA4">
              <w:rPr>
                <w:color w:val="000000" w:themeColor="text1"/>
              </w:rPr>
              <w:t>Aprēķins, kuram izmanto slāpekļa un fosfora masas bilanci, kas pamatojas uz uzņemto barību, izēdināmās barības kopproteīna saturu, kopējo fosforu un dzīvnieku produktivitāti</w:t>
            </w:r>
            <w:r w:rsidR="008561AF" w:rsidRPr="00096CA4">
              <w:rPr>
                <w:color w:val="000000" w:themeColor="text1"/>
              </w:rPr>
              <w:t>.</w:t>
            </w:r>
          </w:p>
        </w:tc>
        <w:tc>
          <w:tcPr>
            <w:tcW w:w="1842" w:type="dxa"/>
            <w:vMerge w:val="restart"/>
            <w:vAlign w:val="center"/>
          </w:tcPr>
          <w:p w14:paraId="44B73B32" w14:textId="6CECCFD8" w:rsidR="002028DB" w:rsidRPr="00096CA4" w:rsidRDefault="002028DB" w:rsidP="008561AF">
            <w:pPr>
              <w:rPr>
                <w:strike/>
                <w:color w:val="000000" w:themeColor="text1"/>
              </w:rPr>
            </w:pPr>
            <w:r w:rsidRPr="00096CA4">
              <w:rPr>
                <w:color w:val="000000" w:themeColor="text1"/>
              </w:rPr>
              <w:t>Reizi gadā katrai dzīvnieku kategorijai</w:t>
            </w:r>
            <w:bookmarkStart w:id="168" w:name="_Toc403577979"/>
            <w:r w:rsidR="008561AF" w:rsidRPr="00096CA4">
              <w:rPr>
                <w:color w:val="000000" w:themeColor="text1"/>
              </w:rPr>
              <w:t>.</w:t>
            </w:r>
          </w:p>
        </w:tc>
        <w:tc>
          <w:tcPr>
            <w:tcW w:w="2273" w:type="dxa"/>
            <w:vMerge w:val="restart"/>
            <w:vAlign w:val="center"/>
          </w:tcPr>
          <w:p w14:paraId="4466C3B5" w14:textId="77777777" w:rsidR="002028DB" w:rsidRPr="00096CA4" w:rsidRDefault="002028DB" w:rsidP="008561AF">
            <w:pPr>
              <w:jc w:val="center"/>
              <w:rPr>
                <w:color w:val="000000" w:themeColor="text1"/>
              </w:rPr>
            </w:pPr>
            <w:r w:rsidRPr="00096CA4">
              <w:rPr>
                <w:color w:val="000000" w:themeColor="text1"/>
              </w:rPr>
              <w:t>Vispārizmantojams</w:t>
            </w:r>
          </w:p>
        </w:tc>
      </w:tr>
      <w:tr w:rsidR="00717F5C" w:rsidRPr="00096CA4" w14:paraId="6384206A" w14:textId="77777777" w:rsidTr="008561AF">
        <w:trPr>
          <w:cantSplit/>
          <w:trHeight w:val="340"/>
          <w:tblHeader/>
          <w:jc w:val="center"/>
        </w:trPr>
        <w:tc>
          <w:tcPr>
            <w:tcW w:w="704" w:type="dxa"/>
            <w:vAlign w:val="center"/>
          </w:tcPr>
          <w:p w14:paraId="76175678" w14:textId="5A4F9DE4" w:rsidR="002028DB" w:rsidRPr="00096CA4" w:rsidRDefault="008561AF" w:rsidP="008561AF">
            <w:pPr>
              <w:jc w:val="center"/>
              <w:rPr>
                <w:bCs/>
                <w:color w:val="000000" w:themeColor="text1"/>
              </w:rPr>
            </w:pPr>
            <w:r w:rsidRPr="00096CA4">
              <w:rPr>
                <w:color w:val="000000" w:themeColor="text1"/>
              </w:rPr>
              <w:t>2.</w:t>
            </w:r>
          </w:p>
        </w:tc>
        <w:tc>
          <w:tcPr>
            <w:tcW w:w="3686" w:type="dxa"/>
            <w:vAlign w:val="center"/>
          </w:tcPr>
          <w:p w14:paraId="785D1DB2" w14:textId="4654C98D" w:rsidR="002028DB" w:rsidRPr="00096CA4" w:rsidRDefault="00335E44" w:rsidP="00335E44">
            <w:pPr>
              <w:jc w:val="both"/>
              <w:rPr>
                <w:bCs/>
                <w:color w:val="000000" w:themeColor="text1"/>
              </w:rPr>
            </w:pPr>
            <w:r w:rsidRPr="00096CA4">
              <w:rPr>
                <w:color w:val="000000" w:themeColor="text1"/>
              </w:rPr>
              <w:t xml:space="preserve">Novērtēšana, izmantojot </w:t>
            </w:r>
            <w:r w:rsidR="002028DB" w:rsidRPr="00096CA4">
              <w:rPr>
                <w:color w:val="000000" w:themeColor="text1"/>
              </w:rPr>
              <w:t>kūtsmēslu kopējā slāpekļa un kopējā fosfora satura analīzi</w:t>
            </w:r>
            <w:r w:rsidR="008561AF" w:rsidRPr="00096CA4">
              <w:rPr>
                <w:color w:val="000000" w:themeColor="text1"/>
              </w:rPr>
              <w:t>.</w:t>
            </w:r>
          </w:p>
        </w:tc>
        <w:tc>
          <w:tcPr>
            <w:tcW w:w="1842" w:type="dxa"/>
            <w:vMerge/>
            <w:vAlign w:val="center"/>
          </w:tcPr>
          <w:p w14:paraId="27492948" w14:textId="77777777" w:rsidR="002028DB" w:rsidRPr="00096CA4" w:rsidRDefault="002028DB" w:rsidP="00C1310D">
            <w:pPr>
              <w:rPr>
                <w:bCs/>
                <w:color w:val="000000" w:themeColor="text1"/>
              </w:rPr>
            </w:pPr>
          </w:p>
        </w:tc>
        <w:tc>
          <w:tcPr>
            <w:tcW w:w="2273" w:type="dxa"/>
            <w:vMerge/>
            <w:vAlign w:val="center"/>
          </w:tcPr>
          <w:p w14:paraId="3CC16D1F" w14:textId="77777777" w:rsidR="002028DB" w:rsidRPr="00096CA4" w:rsidRDefault="002028DB" w:rsidP="00C1310D">
            <w:pPr>
              <w:rPr>
                <w:bCs/>
                <w:color w:val="000000" w:themeColor="text1"/>
              </w:rPr>
            </w:pPr>
          </w:p>
        </w:tc>
      </w:tr>
      <w:tr w:rsidR="002028DB" w:rsidRPr="00096CA4" w14:paraId="4C449527" w14:textId="77777777" w:rsidTr="002028DB">
        <w:trPr>
          <w:cantSplit/>
          <w:trHeight w:val="283"/>
          <w:tblHeader/>
          <w:jc w:val="center"/>
        </w:trPr>
        <w:tc>
          <w:tcPr>
            <w:tcW w:w="8505" w:type="dxa"/>
            <w:gridSpan w:val="4"/>
            <w:shd w:val="clear" w:color="auto" w:fill="auto"/>
            <w:vAlign w:val="center"/>
          </w:tcPr>
          <w:p w14:paraId="5EDC80C3" w14:textId="636DC908" w:rsidR="002028DB" w:rsidRPr="00096CA4" w:rsidRDefault="002028DB" w:rsidP="007258C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49. tabulā.</w:t>
            </w:r>
          </w:p>
        </w:tc>
      </w:tr>
    </w:tbl>
    <w:p w14:paraId="7E1ACA9D" w14:textId="77777777" w:rsidR="002028DB" w:rsidRPr="00096CA4" w:rsidRDefault="002028DB" w:rsidP="00C1310D">
      <w:pPr>
        <w:rPr>
          <w:color w:val="000000" w:themeColor="text1"/>
        </w:rPr>
      </w:pPr>
    </w:p>
    <w:p w14:paraId="64DBD3E2" w14:textId="77777777" w:rsidR="002028DB" w:rsidRPr="00096CA4" w:rsidRDefault="002028DB" w:rsidP="00C1310D">
      <w:pPr>
        <w:rPr>
          <w:color w:val="000000" w:themeColor="text1"/>
        </w:rPr>
      </w:pPr>
      <w:bookmarkStart w:id="169" w:name="_Ref403567843"/>
      <w:bookmarkEnd w:id="168"/>
    </w:p>
    <w:p w14:paraId="52D593AB" w14:textId="1946A5D6" w:rsidR="002028DB" w:rsidRPr="00096CA4" w:rsidRDefault="00000ECB" w:rsidP="008561AF">
      <w:pPr>
        <w:pStyle w:val="BATNumbering"/>
        <w:numPr>
          <w:ilvl w:val="0"/>
          <w:numId w:val="0"/>
        </w:numPr>
        <w:spacing w:before="0" w:after="0"/>
        <w:rPr>
          <w:rFonts w:ascii="Times New Roman" w:hAnsi="Times New Roman"/>
          <w:color w:val="000000" w:themeColor="text1"/>
          <w:sz w:val="24"/>
        </w:rPr>
      </w:pPr>
      <w:bookmarkStart w:id="170" w:name="_Ref419384582"/>
      <w:r w:rsidRPr="00096CA4">
        <w:rPr>
          <w:rFonts w:ascii="Times New Roman" w:hAnsi="Times New Roman"/>
          <w:b w:val="0"/>
          <w:color w:val="000000" w:themeColor="text1"/>
          <w:sz w:val="24"/>
        </w:rPr>
        <w:t>3</w:t>
      </w:r>
      <w:r w:rsidR="008561AF" w:rsidRPr="00096CA4">
        <w:rPr>
          <w:rFonts w:ascii="Times New Roman" w:hAnsi="Times New Roman"/>
          <w:b w:val="0"/>
          <w:color w:val="000000" w:themeColor="text1"/>
          <w:sz w:val="24"/>
        </w:rPr>
        <w:t xml:space="preserve">2. </w:t>
      </w:r>
      <w:r w:rsidR="00587C1A" w:rsidRPr="00096CA4">
        <w:rPr>
          <w:rFonts w:ascii="Times New Roman" w:hAnsi="Times New Roman"/>
          <w:b w:val="0"/>
          <w:color w:val="000000" w:themeColor="text1"/>
          <w:sz w:val="24"/>
        </w:rPr>
        <w:t>Mērīt</w:t>
      </w:r>
      <w:r w:rsidR="002028DB" w:rsidRPr="00096CA4">
        <w:rPr>
          <w:rFonts w:ascii="Times New Roman" w:hAnsi="Times New Roman"/>
          <w:b w:val="0"/>
          <w:color w:val="000000" w:themeColor="text1"/>
          <w:sz w:val="24"/>
        </w:rPr>
        <w:t xml:space="preserve"> amonjaka emisijas gaisā, izmantojot vienu no šādiem tehniskajiem paņēmieniem vismaz </w:t>
      </w:r>
      <w:r w:rsidR="00335E44" w:rsidRPr="00096CA4">
        <w:rPr>
          <w:rFonts w:ascii="Times New Roman" w:hAnsi="Times New Roman"/>
          <w:b w:val="0"/>
          <w:color w:val="000000" w:themeColor="text1"/>
          <w:sz w:val="24"/>
        </w:rPr>
        <w:t>27. tabulā</w:t>
      </w:r>
      <w:r w:rsidR="002028DB" w:rsidRPr="00096CA4">
        <w:rPr>
          <w:rFonts w:ascii="Times New Roman" w:hAnsi="Times New Roman"/>
          <w:b w:val="0"/>
          <w:color w:val="000000" w:themeColor="text1"/>
          <w:sz w:val="24"/>
        </w:rPr>
        <w:t xml:space="preserve"> norādītajā biežumā</w:t>
      </w:r>
      <w:bookmarkEnd w:id="169"/>
      <w:r w:rsidR="008561AF"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LPTP-25</w:t>
      </w:r>
      <w:r w:rsidR="008561AF"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70"/>
    </w:p>
    <w:p w14:paraId="3AA5E533" w14:textId="77777777" w:rsidR="00685490" w:rsidRPr="00096CA4" w:rsidRDefault="00685490" w:rsidP="00685490">
      <w:pPr>
        <w:jc w:val="right"/>
        <w:rPr>
          <w:color w:val="000000" w:themeColor="text1"/>
        </w:rPr>
      </w:pPr>
    </w:p>
    <w:p w14:paraId="5F593FCE" w14:textId="4E76756E" w:rsidR="00685490" w:rsidRPr="00096CA4" w:rsidRDefault="008561AF" w:rsidP="00685490">
      <w:pPr>
        <w:jc w:val="right"/>
        <w:rPr>
          <w:color w:val="000000" w:themeColor="text1"/>
        </w:rPr>
      </w:pPr>
      <w:r w:rsidRPr="00096CA4">
        <w:rPr>
          <w:color w:val="000000" w:themeColor="text1"/>
        </w:rPr>
        <w:t>27</w:t>
      </w:r>
      <w:r w:rsidR="00685490" w:rsidRPr="00096CA4">
        <w:rPr>
          <w:color w:val="000000" w:themeColor="text1"/>
        </w:rPr>
        <w:t>. tabula</w:t>
      </w:r>
    </w:p>
    <w:p w14:paraId="668EFBC8" w14:textId="7DF1A723" w:rsidR="002028DB" w:rsidRPr="00096CA4" w:rsidRDefault="00685490" w:rsidP="00685490">
      <w:pPr>
        <w:jc w:val="center"/>
        <w:rPr>
          <w:b/>
          <w:color w:val="000000" w:themeColor="text1"/>
        </w:rPr>
      </w:pPr>
      <w:r w:rsidRPr="00096CA4">
        <w:rPr>
          <w:b/>
          <w:color w:val="000000" w:themeColor="text1"/>
        </w:rPr>
        <w:t>Tehniskie paņēmieni un to piemērojamība</w:t>
      </w:r>
    </w:p>
    <w:p w14:paraId="763A4D75" w14:textId="77777777" w:rsidR="008561AF" w:rsidRPr="00096CA4" w:rsidRDefault="008561AF" w:rsidP="00685490">
      <w:pPr>
        <w:jc w:val="center"/>
        <w:rPr>
          <w:b/>
          <w:color w:val="000000" w:themeColor="text1"/>
        </w:rPr>
      </w:pPr>
    </w:p>
    <w:tbl>
      <w:tblPr>
        <w:tblpPr w:leftFromText="180" w:rightFromText="180" w:vertAnchor="text" w:horzAnchor="margin" w:tblpY="77"/>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835"/>
        <w:gridCol w:w="2410"/>
        <w:gridCol w:w="2840"/>
      </w:tblGrid>
      <w:tr w:rsidR="008561AF" w:rsidRPr="00096CA4" w14:paraId="590C7140" w14:textId="77777777" w:rsidTr="00A42E89">
        <w:trPr>
          <w:cantSplit/>
          <w:tblHeader/>
        </w:trPr>
        <w:tc>
          <w:tcPr>
            <w:tcW w:w="704" w:type="dxa"/>
            <w:vAlign w:val="center"/>
          </w:tcPr>
          <w:p w14:paraId="165E20BE" w14:textId="69017CC0" w:rsidR="008561AF" w:rsidRPr="00096CA4" w:rsidRDefault="008561AF" w:rsidP="008561AF">
            <w:pPr>
              <w:jc w:val="center"/>
              <w:rPr>
                <w:b/>
                <w:strike/>
                <w:color w:val="000000" w:themeColor="text1"/>
              </w:rPr>
            </w:pPr>
            <w:r w:rsidRPr="00096CA4">
              <w:rPr>
                <w:b/>
                <w:color w:val="000000" w:themeColor="text1"/>
              </w:rPr>
              <w:t>Nr. p. k.</w:t>
            </w:r>
          </w:p>
        </w:tc>
        <w:tc>
          <w:tcPr>
            <w:tcW w:w="2835" w:type="dxa"/>
            <w:vAlign w:val="center"/>
          </w:tcPr>
          <w:p w14:paraId="341AE0E1" w14:textId="77777777" w:rsidR="008561AF" w:rsidRPr="00096CA4" w:rsidRDefault="008561AF" w:rsidP="008561AF">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2410" w:type="dxa"/>
            <w:vAlign w:val="center"/>
          </w:tcPr>
          <w:p w14:paraId="0631F900" w14:textId="77777777" w:rsidR="008561AF" w:rsidRPr="00096CA4" w:rsidRDefault="008561AF" w:rsidP="008561AF">
            <w:pPr>
              <w:jc w:val="center"/>
              <w:rPr>
                <w:b/>
                <w:bCs/>
                <w:color w:val="000000" w:themeColor="text1"/>
              </w:rPr>
            </w:pPr>
            <w:r w:rsidRPr="00096CA4">
              <w:rPr>
                <w:b/>
                <w:color w:val="000000" w:themeColor="text1"/>
              </w:rPr>
              <w:t>Biežums</w:t>
            </w:r>
          </w:p>
        </w:tc>
        <w:tc>
          <w:tcPr>
            <w:tcW w:w="2840" w:type="dxa"/>
            <w:vAlign w:val="center"/>
          </w:tcPr>
          <w:p w14:paraId="462A1FA2" w14:textId="6DA76FAF" w:rsidR="008561AF" w:rsidRPr="00096CA4" w:rsidRDefault="008561AF" w:rsidP="008561AF">
            <w:pPr>
              <w:jc w:val="center"/>
              <w:rPr>
                <w:b/>
                <w:bCs/>
                <w:color w:val="000000" w:themeColor="text1"/>
              </w:rPr>
            </w:pPr>
            <w:r w:rsidRPr="00096CA4">
              <w:rPr>
                <w:b/>
                <w:color w:val="000000" w:themeColor="text1"/>
              </w:rPr>
              <w:t>Piemērojamība</w:t>
            </w:r>
          </w:p>
        </w:tc>
      </w:tr>
      <w:tr w:rsidR="008561AF" w:rsidRPr="00096CA4" w14:paraId="4AA589EF" w14:textId="77777777" w:rsidTr="00A42E89">
        <w:trPr>
          <w:cantSplit/>
          <w:tblHeader/>
        </w:trPr>
        <w:tc>
          <w:tcPr>
            <w:tcW w:w="704" w:type="dxa"/>
            <w:vAlign w:val="center"/>
          </w:tcPr>
          <w:p w14:paraId="4D619790" w14:textId="3A6699EB" w:rsidR="008561AF" w:rsidRPr="00096CA4" w:rsidRDefault="008561AF" w:rsidP="008561AF">
            <w:pPr>
              <w:jc w:val="center"/>
              <w:rPr>
                <w:bCs/>
                <w:color w:val="000000" w:themeColor="text1"/>
              </w:rPr>
            </w:pPr>
            <w:r w:rsidRPr="00096CA4">
              <w:rPr>
                <w:color w:val="000000" w:themeColor="text1"/>
              </w:rPr>
              <w:t>1.</w:t>
            </w:r>
          </w:p>
        </w:tc>
        <w:tc>
          <w:tcPr>
            <w:tcW w:w="2835" w:type="dxa"/>
            <w:vAlign w:val="center"/>
          </w:tcPr>
          <w:p w14:paraId="34005E0F" w14:textId="3DBACE42" w:rsidR="008561AF" w:rsidRPr="00096CA4" w:rsidRDefault="005C3232" w:rsidP="00541F2A">
            <w:pPr>
              <w:jc w:val="both"/>
              <w:rPr>
                <w:bCs/>
                <w:color w:val="000000" w:themeColor="text1"/>
              </w:rPr>
            </w:pPr>
            <w:r w:rsidRPr="00096CA4">
              <w:rPr>
                <w:color w:val="000000" w:themeColor="text1"/>
              </w:rPr>
              <w:t xml:space="preserve">Novērtēšana, </w:t>
            </w:r>
            <w:r w:rsidR="00541F2A" w:rsidRPr="00096CA4">
              <w:rPr>
                <w:color w:val="000000" w:themeColor="text1"/>
              </w:rPr>
              <w:t>izmantojot</w:t>
            </w:r>
            <w:r w:rsidR="008561AF" w:rsidRPr="00096CA4">
              <w:rPr>
                <w:color w:val="000000" w:themeColor="text1"/>
              </w:rPr>
              <w:t xml:space="preserve"> masas bilanci, kas pamatojas uz izdalīto un kopējo slāpekli (vai kopējo amonija slāpekli) katrā kūtsmēslu apsaimniekošanas posmā.</w:t>
            </w:r>
          </w:p>
        </w:tc>
        <w:tc>
          <w:tcPr>
            <w:tcW w:w="2410" w:type="dxa"/>
            <w:vAlign w:val="center"/>
          </w:tcPr>
          <w:p w14:paraId="0D252AC3" w14:textId="70690210" w:rsidR="008561AF" w:rsidRPr="00096CA4" w:rsidRDefault="008561AF" w:rsidP="008561AF">
            <w:pPr>
              <w:jc w:val="both"/>
              <w:rPr>
                <w:bCs/>
                <w:color w:val="000000" w:themeColor="text1"/>
              </w:rPr>
            </w:pPr>
            <w:r w:rsidRPr="00096CA4">
              <w:rPr>
                <w:color w:val="000000" w:themeColor="text1"/>
              </w:rPr>
              <w:t>Reizi gadā katrai dzīvnieku kategorijai.</w:t>
            </w:r>
          </w:p>
        </w:tc>
        <w:tc>
          <w:tcPr>
            <w:tcW w:w="2840" w:type="dxa"/>
            <w:vAlign w:val="center"/>
          </w:tcPr>
          <w:p w14:paraId="65E62EFD" w14:textId="77777777" w:rsidR="008561AF" w:rsidRPr="00096CA4" w:rsidRDefault="008561AF" w:rsidP="008561AF">
            <w:pPr>
              <w:rPr>
                <w:bCs/>
                <w:color w:val="000000" w:themeColor="text1"/>
              </w:rPr>
            </w:pPr>
            <w:r w:rsidRPr="00096CA4">
              <w:rPr>
                <w:color w:val="000000" w:themeColor="text1"/>
              </w:rPr>
              <w:t>Vispārizmantojams</w:t>
            </w:r>
          </w:p>
        </w:tc>
      </w:tr>
      <w:tr w:rsidR="008561AF" w:rsidRPr="00096CA4" w14:paraId="6DE9651D" w14:textId="77777777" w:rsidTr="00A42E89">
        <w:trPr>
          <w:cantSplit/>
          <w:tblHeader/>
        </w:trPr>
        <w:tc>
          <w:tcPr>
            <w:tcW w:w="704" w:type="dxa"/>
            <w:vAlign w:val="center"/>
          </w:tcPr>
          <w:p w14:paraId="4BA9707D" w14:textId="5D6944BD" w:rsidR="008561AF" w:rsidRPr="00096CA4" w:rsidRDefault="008561AF" w:rsidP="008561AF">
            <w:pPr>
              <w:jc w:val="center"/>
              <w:rPr>
                <w:bCs/>
                <w:strike/>
                <w:color w:val="000000" w:themeColor="text1"/>
              </w:rPr>
            </w:pPr>
            <w:r w:rsidRPr="00096CA4">
              <w:rPr>
                <w:color w:val="000000" w:themeColor="text1"/>
              </w:rPr>
              <w:t>2.</w:t>
            </w:r>
          </w:p>
        </w:tc>
        <w:tc>
          <w:tcPr>
            <w:tcW w:w="2835" w:type="dxa"/>
            <w:vAlign w:val="center"/>
          </w:tcPr>
          <w:p w14:paraId="3E4D3D02" w14:textId="0781123B" w:rsidR="008561AF" w:rsidRPr="00096CA4" w:rsidRDefault="008561AF" w:rsidP="008561AF">
            <w:pPr>
              <w:jc w:val="both"/>
              <w:rPr>
                <w:bCs/>
                <w:color w:val="000000" w:themeColor="text1"/>
              </w:rPr>
            </w:pPr>
            <w:r w:rsidRPr="00096CA4">
              <w:rPr>
                <w:color w:val="000000" w:themeColor="text1"/>
              </w:rPr>
              <w:t>Aprēķins, kuram izmanto amonjaka koncentrācijas un ventilācijas koeficienta mērījumus saskaņā ar ISO, nacionālām vai starptautiskām standartmetodēm vai citām metodēm, kas nodrošina datus ar līdzvērtīgu zinātnisko kvalitāti.</w:t>
            </w:r>
          </w:p>
        </w:tc>
        <w:tc>
          <w:tcPr>
            <w:tcW w:w="2410" w:type="dxa"/>
            <w:vAlign w:val="center"/>
          </w:tcPr>
          <w:p w14:paraId="342A4826" w14:textId="77777777" w:rsidR="008561AF" w:rsidRPr="00096CA4" w:rsidRDefault="008561AF" w:rsidP="008561AF">
            <w:pPr>
              <w:jc w:val="both"/>
              <w:rPr>
                <w:bCs/>
                <w:color w:val="000000" w:themeColor="text1"/>
              </w:rPr>
            </w:pPr>
            <w:r w:rsidRPr="00096CA4">
              <w:rPr>
                <w:color w:val="000000" w:themeColor="text1"/>
              </w:rPr>
              <w:t>Katru reizi, kad tiek būtiski mainīts vismaz viens no šādiem parametriem:</w:t>
            </w:r>
          </w:p>
          <w:p w14:paraId="551EAC26" w14:textId="1F6096E9" w:rsidR="008561AF" w:rsidRPr="00096CA4" w:rsidRDefault="00A679E8" w:rsidP="00D403BF">
            <w:pPr>
              <w:pStyle w:val="ListParagraph"/>
              <w:numPr>
                <w:ilvl w:val="0"/>
                <w:numId w:val="55"/>
              </w:numPr>
              <w:ind w:left="459"/>
              <w:jc w:val="both"/>
              <w:rPr>
                <w:bCs/>
                <w:color w:val="000000" w:themeColor="text1"/>
              </w:rPr>
            </w:pPr>
            <w:r w:rsidRPr="00096CA4">
              <w:rPr>
                <w:color w:val="000000" w:themeColor="text1"/>
              </w:rPr>
              <w:t>fermā</w:t>
            </w:r>
            <w:r w:rsidR="008561AF" w:rsidRPr="00096CA4">
              <w:rPr>
                <w:color w:val="000000" w:themeColor="text1"/>
              </w:rPr>
              <w:t xml:space="preserve"> audzēto lauksaimniecības dzīvnieku veids</w:t>
            </w:r>
            <w:bookmarkStart w:id="171" w:name="_Ref403568020"/>
            <w:r w:rsidR="008561AF" w:rsidRPr="00096CA4">
              <w:rPr>
                <w:color w:val="000000" w:themeColor="text1"/>
              </w:rPr>
              <w:t>;</w:t>
            </w:r>
          </w:p>
          <w:p w14:paraId="14BF1F8C" w14:textId="77777777" w:rsidR="008561AF" w:rsidRPr="00096CA4" w:rsidRDefault="008561AF" w:rsidP="00D403BF">
            <w:pPr>
              <w:pStyle w:val="ListParagraph"/>
              <w:numPr>
                <w:ilvl w:val="0"/>
                <w:numId w:val="55"/>
              </w:numPr>
              <w:ind w:left="459"/>
              <w:jc w:val="both"/>
              <w:rPr>
                <w:color w:val="000000" w:themeColor="text1"/>
              </w:rPr>
            </w:pPr>
            <w:r w:rsidRPr="00096CA4">
              <w:rPr>
                <w:color w:val="000000" w:themeColor="text1"/>
              </w:rPr>
              <w:t>novietņu sistēma.</w:t>
            </w:r>
          </w:p>
        </w:tc>
        <w:tc>
          <w:tcPr>
            <w:tcW w:w="2840" w:type="dxa"/>
            <w:vAlign w:val="center"/>
          </w:tcPr>
          <w:p w14:paraId="032A0D5D" w14:textId="77777777" w:rsidR="008561AF" w:rsidRPr="00096CA4" w:rsidRDefault="008561AF" w:rsidP="008561AF">
            <w:pPr>
              <w:jc w:val="both"/>
              <w:rPr>
                <w:color w:val="000000" w:themeColor="text1"/>
              </w:rPr>
            </w:pPr>
            <w:r w:rsidRPr="00096CA4">
              <w:rPr>
                <w:color w:val="000000" w:themeColor="text1"/>
              </w:rPr>
              <w:t>Izmantojams tikai attiecībā uz emisijām no katras dzīvnieku novietnes.</w:t>
            </w:r>
          </w:p>
          <w:p w14:paraId="7F4F518B" w14:textId="5BC7041C" w:rsidR="008561AF" w:rsidRPr="00096CA4" w:rsidRDefault="008561AF" w:rsidP="008561AF">
            <w:pPr>
              <w:jc w:val="both"/>
              <w:rPr>
                <w:bCs/>
                <w:color w:val="000000" w:themeColor="text1"/>
              </w:rPr>
            </w:pPr>
            <w:r w:rsidRPr="00096CA4">
              <w:rPr>
                <w:color w:val="000000" w:themeColor="text1"/>
              </w:rPr>
              <w:t xml:space="preserve">Nav izmantojams </w:t>
            </w:r>
            <w:r w:rsidR="00A42E89" w:rsidRPr="00096CA4">
              <w:rPr>
                <w:color w:val="000000" w:themeColor="text1"/>
              </w:rPr>
              <w:t xml:space="preserve">novietnēs </w:t>
            </w:r>
            <w:r w:rsidRPr="00096CA4">
              <w:rPr>
                <w:color w:val="000000" w:themeColor="text1"/>
              </w:rPr>
              <w:t>ar uzstādītu gaisa attīrīšanas sistēmu.</w:t>
            </w:r>
            <w:bookmarkEnd w:id="171"/>
            <w:r w:rsidRPr="00096CA4">
              <w:rPr>
                <w:color w:val="000000" w:themeColor="text1"/>
              </w:rPr>
              <w:t xml:space="preserve"> Tādā gadījumā izmanto </w:t>
            </w:r>
            <w:r w:rsidR="006B2D39" w:rsidRPr="00096CA4">
              <w:rPr>
                <w:bCs/>
                <w:color w:val="000000" w:themeColor="text1"/>
              </w:rPr>
              <w:t>LPTP</w:t>
            </w:r>
            <w:r w:rsidR="00000ECB" w:rsidRPr="00096CA4">
              <w:rPr>
                <w:bCs/>
                <w:color w:val="000000" w:themeColor="text1"/>
              </w:rPr>
              <w:t>-28</w:t>
            </w:r>
            <w:r w:rsidRPr="00096CA4">
              <w:rPr>
                <w:color w:val="000000" w:themeColor="text1"/>
              </w:rPr>
              <w:t>.</w:t>
            </w:r>
          </w:p>
          <w:p w14:paraId="20F83A83" w14:textId="77777777" w:rsidR="008561AF" w:rsidRPr="00096CA4" w:rsidRDefault="008561AF" w:rsidP="008561AF">
            <w:pPr>
              <w:jc w:val="both"/>
              <w:rPr>
                <w:bCs/>
                <w:color w:val="000000" w:themeColor="text1"/>
              </w:rPr>
            </w:pPr>
            <w:r w:rsidRPr="00096CA4">
              <w:rPr>
                <w:color w:val="000000" w:themeColor="text1"/>
              </w:rPr>
              <w:t>Šis tehniskais paņēmiens var nebūt vispārizmantojams mērījumu izmaksu dēļ.</w:t>
            </w:r>
          </w:p>
        </w:tc>
      </w:tr>
      <w:tr w:rsidR="00717F5C" w:rsidRPr="00096CA4" w14:paraId="0A51CFEC" w14:textId="77777777" w:rsidTr="00A42E89">
        <w:trPr>
          <w:cantSplit/>
          <w:tblHeader/>
        </w:trPr>
        <w:tc>
          <w:tcPr>
            <w:tcW w:w="704" w:type="dxa"/>
            <w:vAlign w:val="center"/>
          </w:tcPr>
          <w:p w14:paraId="2DD90C36" w14:textId="07EE776E" w:rsidR="002028DB" w:rsidRPr="00096CA4" w:rsidRDefault="008561AF" w:rsidP="008561AF">
            <w:pPr>
              <w:jc w:val="center"/>
              <w:rPr>
                <w:bCs/>
                <w:color w:val="000000" w:themeColor="text1"/>
              </w:rPr>
            </w:pPr>
            <w:r w:rsidRPr="00096CA4">
              <w:rPr>
                <w:color w:val="000000" w:themeColor="text1"/>
              </w:rPr>
              <w:t>3.</w:t>
            </w:r>
          </w:p>
        </w:tc>
        <w:tc>
          <w:tcPr>
            <w:tcW w:w="2835" w:type="dxa"/>
            <w:vAlign w:val="center"/>
          </w:tcPr>
          <w:p w14:paraId="7AB64510" w14:textId="7CF5900B" w:rsidR="002028DB" w:rsidRPr="00096CA4" w:rsidRDefault="00541F2A" w:rsidP="008561AF">
            <w:pPr>
              <w:jc w:val="both"/>
              <w:rPr>
                <w:bCs/>
                <w:color w:val="000000" w:themeColor="text1"/>
              </w:rPr>
            </w:pPr>
            <w:r w:rsidRPr="00096CA4">
              <w:rPr>
                <w:color w:val="000000" w:themeColor="text1"/>
              </w:rPr>
              <w:t xml:space="preserve">Novērtēšana, </w:t>
            </w:r>
            <w:r w:rsidR="002028DB" w:rsidRPr="00096CA4">
              <w:rPr>
                <w:color w:val="000000" w:themeColor="text1"/>
              </w:rPr>
              <w:t>izmanto</w:t>
            </w:r>
            <w:r w:rsidRPr="00096CA4">
              <w:rPr>
                <w:color w:val="000000" w:themeColor="text1"/>
              </w:rPr>
              <w:t>jot</w:t>
            </w:r>
            <w:r w:rsidR="002028DB" w:rsidRPr="00096CA4">
              <w:rPr>
                <w:color w:val="000000" w:themeColor="text1"/>
              </w:rPr>
              <w:t xml:space="preserve"> emisijas faktorus</w:t>
            </w:r>
            <w:r w:rsidR="008561AF" w:rsidRPr="00096CA4">
              <w:rPr>
                <w:color w:val="000000" w:themeColor="text1"/>
              </w:rPr>
              <w:t>.</w:t>
            </w:r>
          </w:p>
        </w:tc>
        <w:tc>
          <w:tcPr>
            <w:tcW w:w="2410" w:type="dxa"/>
            <w:vAlign w:val="center"/>
          </w:tcPr>
          <w:p w14:paraId="3D8461A9" w14:textId="433C6801" w:rsidR="002028DB" w:rsidRPr="00096CA4" w:rsidRDefault="002028DB" w:rsidP="008561AF">
            <w:pPr>
              <w:jc w:val="both"/>
              <w:rPr>
                <w:bCs/>
                <w:color w:val="000000" w:themeColor="text1"/>
              </w:rPr>
            </w:pPr>
            <w:r w:rsidRPr="00096CA4">
              <w:rPr>
                <w:color w:val="000000" w:themeColor="text1"/>
              </w:rPr>
              <w:t>Reizi gadā katrai dzīvnieku kategorijai</w:t>
            </w:r>
            <w:r w:rsidR="008561AF" w:rsidRPr="00096CA4">
              <w:rPr>
                <w:color w:val="000000" w:themeColor="text1"/>
              </w:rPr>
              <w:t>.</w:t>
            </w:r>
          </w:p>
        </w:tc>
        <w:tc>
          <w:tcPr>
            <w:tcW w:w="2840" w:type="dxa"/>
            <w:vAlign w:val="center"/>
          </w:tcPr>
          <w:p w14:paraId="1AA36B23" w14:textId="77777777" w:rsidR="002028DB" w:rsidRPr="00096CA4" w:rsidRDefault="002028DB" w:rsidP="00C1310D">
            <w:pPr>
              <w:rPr>
                <w:bCs/>
                <w:color w:val="000000" w:themeColor="text1"/>
              </w:rPr>
            </w:pPr>
            <w:r w:rsidRPr="00096CA4">
              <w:rPr>
                <w:color w:val="000000" w:themeColor="text1"/>
              </w:rPr>
              <w:t>Vispārizmantojams</w:t>
            </w:r>
          </w:p>
        </w:tc>
      </w:tr>
      <w:tr w:rsidR="00717F5C" w:rsidRPr="00096CA4" w14:paraId="0D64F135" w14:textId="77777777" w:rsidTr="00A42E89">
        <w:trPr>
          <w:cantSplit/>
        </w:trPr>
        <w:tc>
          <w:tcPr>
            <w:tcW w:w="8789" w:type="dxa"/>
            <w:gridSpan w:val="4"/>
            <w:shd w:val="clear" w:color="auto" w:fill="auto"/>
            <w:vAlign w:val="center"/>
          </w:tcPr>
          <w:p w14:paraId="7FA238AB" w14:textId="583E45BE" w:rsidR="002028DB" w:rsidRPr="00096CA4" w:rsidRDefault="002028DB" w:rsidP="007258C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bCs/>
                <w:color w:val="000000" w:themeColor="text1"/>
              </w:rPr>
              <w:t>50. tabulā.</w:t>
            </w:r>
          </w:p>
        </w:tc>
      </w:tr>
    </w:tbl>
    <w:p w14:paraId="7486461B" w14:textId="77777777" w:rsidR="002028DB" w:rsidRPr="00096CA4" w:rsidRDefault="002028DB" w:rsidP="00C1310D">
      <w:pPr>
        <w:rPr>
          <w:i/>
          <w:iCs/>
          <w:color w:val="000000" w:themeColor="text1"/>
        </w:rPr>
      </w:pPr>
      <w:bookmarkStart w:id="172" w:name="_Ref419287663"/>
    </w:p>
    <w:p w14:paraId="523E2A1C" w14:textId="77777777" w:rsidR="002028DB" w:rsidRPr="00096CA4" w:rsidRDefault="002028DB" w:rsidP="00C1310D">
      <w:pPr>
        <w:rPr>
          <w:color w:val="000000" w:themeColor="text1"/>
        </w:rPr>
      </w:pPr>
    </w:p>
    <w:p w14:paraId="35E24326" w14:textId="54480614" w:rsidR="002028DB" w:rsidRPr="00096CA4" w:rsidRDefault="00587C1A" w:rsidP="008561AF">
      <w:pPr>
        <w:pStyle w:val="BATNumbering"/>
        <w:numPr>
          <w:ilvl w:val="0"/>
          <w:numId w:val="0"/>
        </w:numPr>
        <w:spacing w:before="0" w:after="0"/>
        <w:rPr>
          <w:rFonts w:ascii="Times New Roman" w:hAnsi="Times New Roman"/>
          <w:color w:val="000000" w:themeColor="text1"/>
          <w:sz w:val="24"/>
        </w:rPr>
      </w:pPr>
      <w:bookmarkStart w:id="173" w:name="_Ref420595824"/>
      <w:r w:rsidRPr="00096CA4">
        <w:rPr>
          <w:rFonts w:ascii="Times New Roman" w:hAnsi="Times New Roman"/>
          <w:b w:val="0"/>
          <w:color w:val="000000" w:themeColor="text1"/>
          <w:sz w:val="24"/>
        </w:rPr>
        <w:lastRenderedPageBreak/>
        <w:t>33</w:t>
      </w:r>
      <w:r w:rsidR="008561AF" w:rsidRPr="00096CA4">
        <w:rPr>
          <w:rFonts w:ascii="Times New Roman" w:hAnsi="Times New Roman"/>
          <w:b w:val="0"/>
          <w:color w:val="000000" w:themeColor="text1"/>
          <w:sz w:val="24"/>
        </w:rPr>
        <w:t xml:space="preserve">. </w:t>
      </w:r>
      <w:r w:rsidR="00000ECB" w:rsidRPr="00096CA4">
        <w:rPr>
          <w:rFonts w:ascii="Times New Roman" w:hAnsi="Times New Roman"/>
          <w:b w:val="0"/>
          <w:color w:val="000000" w:themeColor="text1"/>
          <w:sz w:val="24"/>
        </w:rPr>
        <w:t>P</w:t>
      </w:r>
      <w:r w:rsidR="00A679E8" w:rsidRPr="00096CA4">
        <w:rPr>
          <w:rFonts w:ascii="Times New Roman" w:hAnsi="Times New Roman"/>
          <w:b w:val="0"/>
          <w:color w:val="000000" w:themeColor="text1"/>
          <w:sz w:val="24"/>
        </w:rPr>
        <w:t xml:space="preserve">eriodiski veicams </w:t>
      </w:r>
      <w:r w:rsidR="00000ECB" w:rsidRPr="00096CA4">
        <w:rPr>
          <w:rFonts w:ascii="Times New Roman" w:hAnsi="Times New Roman"/>
          <w:b w:val="0"/>
          <w:color w:val="000000" w:themeColor="text1"/>
          <w:sz w:val="24"/>
        </w:rPr>
        <w:t>smaku emisiju monitorings gaisā</w:t>
      </w:r>
      <w:r w:rsidR="00A679E8" w:rsidRPr="00096CA4">
        <w:rPr>
          <w:rFonts w:ascii="Times New Roman" w:hAnsi="Times New Roman"/>
          <w:b w:val="0"/>
          <w:color w:val="000000" w:themeColor="text1"/>
          <w:sz w:val="24"/>
        </w:rPr>
        <w:t xml:space="preserve"> </w:t>
      </w:r>
      <w:r w:rsidR="00541F2A" w:rsidRPr="00096CA4">
        <w:rPr>
          <w:rFonts w:ascii="Times New Roman" w:hAnsi="Times New Roman"/>
          <w:b w:val="0"/>
          <w:color w:val="000000" w:themeColor="text1"/>
          <w:sz w:val="24"/>
        </w:rPr>
        <w:t>(</w:t>
      </w:r>
      <w:r w:rsidR="00000ECB" w:rsidRPr="00096CA4">
        <w:rPr>
          <w:rFonts w:ascii="Times New Roman" w:hAnsi="Times New Roman"/>
          <w:b w:val="0"/>
          <w:color w:val="000000" w:themeColor="text1"/>
          <w:sz w:val="24"/>
        </w:rPr>
        <w:t>turpmāk – LPTP-26</w:t>
      </w:r>
      <w:r w:rsidR="00541F2A"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72"/>
      <w:bookmarkEnd w:id="173"/>
    </w:p>
    <w:p w14:paraId="4436CD84" w14:textId="77777777" w:rsidR="002028DB" w:rsidRPr="00096CA4" w:rsidRDefault="002028DB" w:rsidP="00C1310D">
      <w:pPr>
        <w:rPr>
          <w:color w:val="000000" w:themeColor="text1"/>
        </w:rPr>
      </w:pPr>
    </w:p>
    <w:p w14:paraId="55B32EAC" w14:textId="3F8E0640" w:rsidR="005C3232" w:rsidRPr="00096CA4" w:rsidRDefault="005C3232" w:rsidP="005C3232">
      <w:pPr>
        <w:pStyle w:val="Heading1"/>
        <w:spacing w:before="0" w:after="0"/>
        <w:jc w:val="right"/>
        <w:rPr>
          <w:rFonts w:ascii="Times New Roman" w:hAnsi="Times New Roman"/>
          <w:b w:val="0"/>
          <w:color w:val="000000" w:themeColor="text1"/>
          <w:sz w:val="24"/>
          <w:szCs w:val="24"/>
        </w:rPr>
      </w:pPr>
      <w:r w:rsidRPr="00096CA4">
        <w:rPr>
          <w:rStyle w:val="Emphasis"/>
          <w:rFonts w:ascii="Times New Roman" w:hAnsi="Times New Roman"/>
          <w:b w:val="0"/>
          <w:i w:val="0"/>
          <w:color w:val="000000" w:themeColor="text1"/>
          <w:sz w:val="24"/>
          <w:szCs w:val="24"/>
        </w:rPr>
        <w:t>28. tabula</w:t>
      </w:r>
    </w:p>
    <w:p w14:paraId="5612696E" w14:textId="77777777" w:rsidR="005C3232" w:rsidRPr="00096CA4" w:rsidRDefault="005C3232" w:rsidP="005C3232">
      <w:pPr>
        <w:jc w:val="center"/>
        <w:rPr>
          <w:b/>
          <w:color w:val="000000" w:themeColor="text1"/>
        </w:rPr>
      </w:pPr>
      <w:r w:rsidRPr="00096CA4">
        <w:rPr>
          <w:b/>
          <w:color w:val="000000" w:themeColor="text1"/>
        </w:rPr>
        <w:t>Tehniskā paņēmiena apraksts un piemērojamība</w:t>
      </w:r>
    </w:p>
    <w:p w14:paraId="1B637ED9" w14:textId="77777777" w:rsidR="005C3232" w:rsidRPr="00096CA4" w:rsidRDefault="005C3232" w:rsidP="005C3232">
      <w:pPr>
        <w:rPr>
          <w:color w:val="000000" w:themeColor="text1"/>
        </w:rPr>
      </w:pPr>
    </w:p>
    <w:tbl>
      <w:tblPr>
        <w:tblW w:w="7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3128"/>
      </w:tblGrid>
      <w:tr w:rsidR="005C3232" w:rsidRPr="00096CA4" w14:paraId="1C1EB48E" w14:textId="77777777" w:rsidTr="006A177A">
        <w:trPr>
          <w:trHeight w:val="284"/>
          <w:tblHeader/>
          <w:jc w:val="center"/>
        </w:trPr>
        <w:tc>
          <w:tcPr>
            <w:tcW w:w="4673" w:type="dxa"/>
            <w:shd w:val="clear" w:color="auto" w:fill="auto"/>
            <w:vAlign w:val="center"/>
          </w:tcPr>
          <w:p w14:paraId="53061529" w14:textId="77777777" w:rsidR="005C3232" w:rsidRPr="00096CA4" w:rsidRDefault="005C3232" w:rsidP="006A177A">
            <w:pPr>
              <w:jc w:val="center"/>
              <w:rPr>
                <w:b/>
                <w:bCs/>
                <w:color w:val="000000" w:themeColor="text1"/>
              </w:rPr>
            </w:pPr>
            <w:r w:rsidRPr="00096CA4">
              <w:rPr>
                <w:b/>
                <w:color w:val="000000" w:themeColor="text1"/>
              </w:rPr>
              <w:t xml:space="preserve">Apraksts </w:t>
            </w:r>
          </w:p>
        </w:tc>
        <w:tc>
          <w:tcPr>
            <w:tcW w:w="3128" w:type="dxa"/>
            <w:shd w:val="clear" w:color="auto" w:fill="auto"/>
            <w:vAlign w:val="center"/>
          </w:tcPr>
          <w:p w14:paraId="2B66A6EE" w14:textId="77777777" w:rsidR="005C3232" w:rsidRPr="00096CA4" w:rsidRDefault="005C3232" w:rsidP="006A177A">
            <w:pPr>
              <w:jc w:val="center"/>
              <w:rPr>
                <w:b/>
                <w:bCs/>
                <w:color w:val="000000" w:themeColor="text1"/>
              </w:rPr>
            </w:pPr>
            <w:r w:rsidRPr="00096CA4">
              <w:rPr>
                <w:b/>
                <w:color w:val="000000" w:themeColor="text1"/>
              </w:rPr>
              <w:t>Piemērojamība</w:t>
            </w:r>
          </w:p>
        </w:tc>
      </w:tr>
      <w:tr w:rsidR="005C3232" w:rsidRPr="00096CA4" w14:paraId="3F15706F" w14:textId="77777777" w:rsidTr="006A177A">
        <w:trPr>
          <w:trHeight w:val="284"/>
          <w:tblHeader/>
          <w:jc w:val="center"/>
        </w:trPr>
        <w:tc>
          <w:tcPr>
            <w:tcW w:w="4673" w:type="dxa"/>
            <w:shd w:val="clear" w:color="auto" w:fill="auto"/>
            <w:vAlign w:val="center"/>
          </w:tcPr>
          <w:p w14:paraId="65E8CF1E" w14:textId="69672E43" w:rsidR="00541F2A" w:rsidRPr="00096CA4" w:rsidRDefault="00541F2A" w:rsidP="00541F2A">
            <w:pPr>
              <w:jc w:val="both"/>
              <w:rPr>
                <w:color w:val="000000" w:themeColor="text1"/>
              </w:rPr>
            </w:pPr>
            <w:r w:rsidRPr="00096CA4">
              <w:rPr>
                <w:color w:val="000000" w:themeColor="text1"/>
              </w:rPr>
              <w:t xml:space="preserve">Smaku emisijas var </w:t>
            </w:r>
            <w:r w:rsidR="00587C1A" w:rsidRPr="00096CA4">
              <w:rPr>
                <w:color w:val="000000" w:themeColor="text1"/>
              </w:rPr>
              <w:t>mērīt</w:t>
            </w:r>
            <w:r w:rsidRPr="00096CA4">
              <w:rPr>
                <w:color w:val="000000" w:themeColor="text1"/>
              </w:rPr>
              <w:t>, izmantojot:</w:t>
            </w:r>
          </w:p>
          <w:p w14:paraId="2F5E9435" w14:textId="77777777" w:rsidR="00541F2A" w:rsidRPr="00096CA4" w:rsidRDefault="00541F2A" w:rsidP="00541F2A">
            <w:pPr>
              <w:jc w:val="both"/>
              <w:rPr>
                <w:color w:val="000000" w:themeColor="text1"/>
              </w:rPr>
            </w:pPr>
            <w:r w:rsidRPr="00096CA4">
              <w:rPr>
                <w:color w:val="000000" w:themeColor="text1"/>
              </w:rPr>
              <w:t>EN standartus (piemēram, izmantojot dinamisko olfaktometriju saskaņā ar EN 13725, lai noteiktu smaku koncentrāciju).</w:t>
            </w:r>
          </w:p>
          <w:p w14:paraId="74528AE9" w14:textId="77777777" w:rsidR="00541F2A" w:rsidRPr="00096CA4" w:rsidRDefault="00541F2A" w:rsidP="00541F2A">
            <w:pPr>
              <w:jc w:val="both"/>
              <w:rPr>
                <w:color w:val="000000" w:themeColor="text1"/>
              </w:rPr>
            </w:pPr>
          </w:p>
          <w:p w14:paraId="4B321E9B" w14:textId="784953FB" w:rsidR="005C3232" w:rsidRPr="00096CA4" w:rsidRDefault="00541F2A" w:rsidP="00587C1A">
            <w:pPr>
              <w:jc w:val="both"/>
              <w:rPr>
                <w:color w:val="000000" w:themeColor="text1"/>
              </w:rPr>
            </w:pPr>
            <w:r w:rsidRPr="00096CA4">
              <w:rPr>
                <w:color w:val="000000" w:themeColor="text1"/>
              </w:rPr>
              <w:t>Ja izmanto alternatīvas metodes, kurām EN standarti nav pieejami (</w:t>
            </w:r>
            <w:r w:rsidR="00A254FE" w:rsidRPr="00096CA4">
              <w:rPr>
                <w:color w:val="000000" w:themeColor="text1"/>
              </w:rPr>
              <w:t>piemēram</w:t>
            </w:r>
            <w:r w:rsidRPr="00096CA4">
              <w:rPr>
                <w:color w:val="000000" w:themeColor="text1"/>
              </w:rPr>
              <w:t>, mērīt/</w:t>
            </w:r>
            <w:r w:rsidR="00587C1A" w:rsidRPr="00096CA4">
              <w:rPr>
                <w:color w:val="000000" w:themeColor="text1"/>
              </w:rPr>
              <w:t>novērtēt</w:t>
            </w:r>
            <w:r w:rsidRPr="00096CA4">
              <w:rPr>
                <w:color w:val="000000" w:themeColor="text1"/>
              </w:rPr>
              <w:t xml:space="preserve"> eksponētību smakām, </w:t>
            </w:r>
            <w:r w:rsidR="00587C1A" w:rsidRPr="00096CA4">
              <w:rPr>
                <w:color w:val="000000" w:themeColor="text1"/>
              </w:rPr>
              <w:t xml:space="preserve">novērtēt </w:t>
            </w:r>
            <w:r w:rsidRPr="00096CA4">
              <w:rPr>
                <w:color w:val="000000" w:themeColor="text1"/>
              </w:rPr>
              <w:t>smaku ietekmi), var izmantot ISO, nacionālos vai citus starptautiskus standartus, kas nodrošina datus ar līdzvērtīgu zinātnisko kvalitāti.</w:t>
            </w:r>
          </w:p>
        </w:tc>
        <w:tc>
          <w:tcPr>
            <w:tcW w:w="3128" w:type="dxa"/>
            <w:shd w:val="clear" w:color="auto" w:fill="auto"/>
            <w:vAlign w:val="center"/>
          </w:tcPr>
          <w:p w14:paraId="1538790D" w14:textId="1E5D0D06" w:rsidR="00541F2A" w:rsidRPr="00096CA4" w:rsidRDefault="006B2D39" w:rsidP="00541F2A">
            <w:pPr>
              <w:jc w:val="both"/>
              <w:rPr>
                <w:color w:val="000000" w:themeColor="text1"/>
              </w:rPr>
            </w:pPr>
            <w:r w:rsidRPr="00096CA4">
              <w:rPr>
                <w:color w:val="000000" w:themeColor="text1"/>
              </w:rPr>
              <w:t>LPTP</w:t>
            </w:r>
            <w:r w:rsidR="00587C1A" w:rsidRPr="00096CA4">
              <w:rPr>
                <w:color w:val="000000" w:themeColor="text1"/>
              </w:rPr>
              <w:t>-26</w:t>
            </w:r>
            <w:r w:rsidR="00541F2A" w:rsidRPr="00096CA4">
              <w:rPr>
                <w:color w:val="000000" w:themeColor="text1"/>
              </w:rPr>
              <w:t xml:space="preserve"> ir izmantojams tikai gadījumos, kad ir paredzams un/vai ir pamats domāt, ka smakas apgrūtinās jutīgās </w:t>
            </w:r>
            <w:r w:rsidR="00CB524E" w:rsidRPr="00096CA4">
              <w:rPr>
                <w:color w:val="000000" w:themeColor="text1"/>
              </w:rPr>
              <w:t>zon</w:t>
            </w:r>
            <w:r w:rsidR="00541F2A" w:rsidRPr="00096CA4">
              <w:rPr>
                <w:color w:val="000000" w:themeColor="text1"/>
              </w:rPr>
              <w:t>as.</w:t>
            </w:r>
          </w:p>
          <w:p w14:paraId="5CCCFD12" w14:textId="131E8747" w:rsidR="005C3232" w:rsidRPr="00096CA4" w:rsidRDefault="005C3232" w:rsidP="00541F2A">
            <w:pPr>
              <w:jc w:val="both"/>
              <w:rPr>
                <w:bCs/>
                <w:color w:val="000000" w:themeColor="text1"/>
              </w:rPr>
            </w:pPr>
          </w:p>
        </w:tc>
      </w:tr>
    </w:tbl>
    <w:p w14:paraId="171ECA6A" w14:textId="358785FA" w:rsidR="002028DB" w:rsidRPr="00096CA4" w:rsidRDefault="002028DB" w:rsidP="00C1310D">
      <w:pPr>
        <w:rPr>
          <w:color w:val="000000" w:themeColor="text1"/>
        </w:rPr>
      </w:pPr>
    </w:p>
    <w:p w14:paraId="2B2BA5C8" w14:textId="77777777" w:rsidR="00B9412F" w:rsidRPr="00096CA4" w:rsidRDefault="00B9412F" w:rsidP="00C1310D">
      <w:pPr>
        <w:rPr>
          <w:color w:val="000000" w:themeColor="text1"/>
        </w:rPr>
      </w:pPr>
    </w:p>
    <w:p w14:paraId="134808D8" w14:textId="595BC342" w:rsidR="002028DB" w:rsidRPr="00096CA4" w:rsidRDefault="00587C1A" w:rsidP="008561AF">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rPr>
        <w:t>3</w:t>
      </w:r>
      <w:r w:rsidR="00541F2A" w:rsidRPr="00096CA4">
        <w:rPr>
          <w:rFonts w:ascii="Times New Roman" w:hAnsi="Times New Roman"/>
          <w:b w:val="0"/>
          <w:color w:val="000000" w:themeColor="text1"/>
          <w:sz w:val="24"/>
        </w:rPr>
        <w:t xml:space="preserve">4. </w:t>
      </w:r>
      <w:r w:rsidRPr="00096CA4">
        <w:rPr>
          <w:rFonts w:ascii="Times New Roman" w:hAnsi="Times New Roman"/>
          <w:b w:val="0"/>
          <w:color w:val="000000" w:themeColor="text1"/>
          <w:sz w:val="24"/>
        </w:rPr>
        <w:t>Mērīt</w:t>
      </w:r>
      <w:r w:rsidR="00541F2A" w:rsidRPr="00096CA4">
        <w:rPr>
          <w:rFonts w:ascii="Times New Roman" w:hAnsi="Times New Roman"/>
          <w:b w:val="0"/>
          <w:color w:val="000000" w:themeColor="text1"/>
          <w:sz w:val="24"/>
        </w:rPr>
        <w:t xml:space="preserve"> </w:t>
      </w:r>
      <w:r w:rsidR="002028DB" w:rsidRPr="00096CA4">
        <w:rPr>
          <w:rFonts w:ascii="Times New Roman" w:hAnsi="Times New Roman"/>
          <w:b w:val="0"/>
          <w:color w:val="000000" w:themeColor="text1"/>
          <w:sz w:val="24"/>
        </w:rPr>
        <w:t xml:space="preserve">putekļu emisijas no katras dzīvnieku novietnes, izmantojot vienu no šādiem </w:t>
      </w:r>
      <w:r w:rsidR="00B9412F" w:rsidRPr="00096CA4">
        <w:rPr>
          <w:rFonts w:ascii="Times New Roman" w:hAnsi="Times New Roman"/>
          <w:b w:val="0"/>
          <w:color w:val="000000" w:themeColor="text1"/>
          <w:sz w:val="24"/>
        </w:rPr>
        <w:t xml:space="preserve">tehniskajiem paņēmieniem vismaz 29. tabulā </w:t>
      </w:r>
      <w:r w:rsidR="002028DB" w:rsidRPr="00096CA4">
        <w:rPr>
          <w:rFonts w:ascii="Times New Roman" w:hAnsi="Times New Roman"/>
          <w:b w:val="0"/>
          <w:color w:val="000000" w:themeColor="text1"/>
          <w:sz w:val="24"/>
        </w:rPr>
        <w:t>norādītajā biežumā</w:t>
      </w:r>
      <w:r w:rsidR="008561AF" w:rsidRPr="00096CA4">
        <w:rPr>
          <w:rFonts w:ascii="Times New Roman" w:hAnsi="Times New Roman"/>
          <w:b w:val="0"/>
          <w:color w:val="000000" w:themeColor="text1"/>
          <w:sz w:val="24"/>
        </w:rPr>
        <w:t xml:space="preserve"> (LPTP</w:t>
      </w:r>
      <w:r w:rsidRPr="00096CA4">
        <w:rPr>
          <w:rFonts w:ascii="Times New Roman" w:hAnsi="Times New Roman"/>
          <w:b w:val="0"/>
          <w:color w:val="000000" w:themeColor="text1"/>
          <w:sz w:val="24"/>
        </w:rPr>
        <w:t>-27</w:t>
      </w:r>
      <w:r w:rsidR="008561AF"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17D767EE" w14:textId="77777777" w:rsidR="00587C1A" w:rsidRPr="00096CA4" w:rsidRDefault="00587C1A" w:rsidP="00B9412F">
      <w:pPr>
        <w:jc w:val="right"/>
        <w:rPr>
          <w:color w:val="000000" w:themeColor="text1"/>
        </w:rPr>
      </w:pPr>
    </w:p>
    <w:p w14:paraId="1127C369" w14:textId="2F4231DE" w:rsidR="00B9412F" w:rsidRPr="00096CA4" w:rsidRDefault="00B9412F" w:rsidP="00B9412F">
      <w:pPr>
        <w:jc w:val="right"/>
        <w:rPr>
          <w:color w:val="000000" w:themeColor="text1"/>
        </w:rPr>
      </w:pPr>
      <w:r w:rsidRPr="00096CA4">
        <w:rPr>
          <w:color w:val="000000" w:themeColor="text1"/>
        </w:rPr>
        <w:t>29. tabula</w:t>
      </w:r>
    </w:p>
    <w:p w14:paraId="3D803EFA" w14:textId="77777777" w:rsidR="00B9412F" w:rsidRPr="00096CA4" w:rsidRDefault="00B9412F" w:rsidP="00B9412F">
      <w:pPr>
        <w:jc w:val="center"/>
        <w:rPr>
          <w:b/>
          <w:color w:val="000000" w:themeColor="text1"/>
        </w:rPr>
      </w:pPr>
      <w:r w:rsidRPr="00096CA4">
        <w:rPr>
          <w:b/>
          <w:color w:val="000000" w:themeColor="text1"/>
        </w:rPr>
        <w:t>Tehniskie paņēmieni un to piemērojamība</w:t>
      </w:r>
    </w:p>
    <w:p w14:paraId="4D88131F" w14:textId="77777777" w:rsidR="002028DB" w:rsidRPr="00096CA4" w:rsidRDefault="002028DB" w:rsidP="00C1310D">
      <w:pPr>
        <w:rPr>
          <w:color w:val="000000" w:themeColor="text1"/>
        </w:rPr>
      </w:pPr>
    </w:p>
    <w:tbl>
      <w:tblPr>
        <w:tblpPr w:leftFromText="180" w:rightFromText="180" w:vertAnchor="text" w:horzAnchor="margin" w:tblpXSpec="center" w:tblpY="95"/>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544"/>
        <w:gridCol w:w="1252"/>
        <w:gridCol w:w="3005"/>
      </w:tblGrid>
      <w:tr w:rsidR="00A679E8" w:rsidRPr="00096CA4" w14:paraId="48C64C80" w14:textId="77777777" w:rsidTr="00A679E8">
        <w:trPr>
          <w:cantSplit/>
          <w:tblHeader/>
        </w:trPr>
        <w:tc>
          <w:tcPr>
            <w:tcW w:w="704" w:type="dxa"/>
            <w:vAlign w:val="center"/>
          </w:tcPr>
          <w:p w14:paraId="78525F21" w14:textId="76691851" w:rsidR="00A679E8" w:rsidRPr="00096CA4" w:rsidRDefault="00A679E8" w:rsidP="00A679E8">
            <w:pPr>
              <w:jc w:val="center"/>
              <w:rPr>
                <w:b/>
                <w:color w:val="000000" w:themeColor="text1"/>
              </w:rPr>
            </w:pPr>
            <w:r w:rsidRPr="00096CA4">
              <w:rPr>
                <w:b/>
                <w:color w:val="000000" w:themeColor="text1"/>
              </w:rPr>
              <w:t>Nr. p. k.</w:t>
            </w:r>
          </w:p>
        </w:tc>
        <w:tc>
          <w:tcPr>
            <w:tcW w:w="3544" w:type="dxa"/>
            <w:vAlign w:val="center"/>
          </w:tcPr>
          <w:p w14:paraId="0B187126" w14:textId="23503CDC" w:rsidR="00A679E8" w:rsidRPr="00096CA4" w:rsidRDefault="00A679E8" w:rsidP="00B9412F">
            <w:pPr>
              <w:jc w:val="center"/>
              <w:rPr>
                <w:b/>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1252" w:type="dxa"/>
            <w:vAlign w:val="center"/>
          </w:tcPr>
          <w:p w14:paraId="43B97188" w14:textId="7DB66655" w:rsidR="00A679E8" w:rsidRPr="00096CA4" w:rsidRDefault="00A679E8" w:rsidP="00B9412F">
            <w:pPr>
              <w:jc w:val="center"/>
              <w:rPr>
                <w:b/>
                <w:bCs/>
                <w:color w:val="000000" w:themeColor="text1"/>
              </w:rPr>
            </w:pPr>
            <w:r w:rsidRPr="00096CA4">
              <w:rPr>
                <w:b/>
                <w:color w:val="000000" w:themeColor="text1"/>
              </w:rPr>
              <w:t>Biežums</w:t>
            </w:r>
          </w:p>
        </w:tc>
        <w:tc>
          <w:tcPr>
            <w:tcW w:w="3005" w:type="dxa"/>
            <w:vAlign w:val="center"/>
          </w:tcPr>
          <w:p w14:paraId="3C45471F" w14:textId="3E2988B9" w:rsidR="00A679E8" w:rsidRPr="00096CA4" w:rsidRDefault="00A679E8" w:rsidP="00B9412F">
            <w:pPr>
              <w:jc w:val="center"/>
              <w:rPr>
                <w:b/>
                <w:bCs/>
                <w:color w:val="000000" w:themeColor="text1"/>
              </w:rPr>
            </w:pPr>
            <w:r w:rsidRPr="00096CA4">
              <w:rPr>
                <w:b/>
                <w:color w:val="000000" w:themeColor="text1"/>
              </w:rPr>
              <w:t>Piemērojamība</w:t>
            </w:r>
          </w:p>
        </w:tc>
      </w:tr>
      <w:tr w:rsidR="00717F5C" w:rsidRPr="00096CA4" w14:paraId="25F50CA7" w14:textId="77777777" w:rsidTr="00A679E8">
        <w:trPr>
          <w:cantSplit/>
          <w:tblHeader/>
        </w:trPr>
        <w:tc>
          <w:tcPr>
            <w:tcW w:w="704" w:type="dxa"/>
            <w:tcBorders>
              <w:top w:val="single" w:sz="4" w:space="0" w:color="auto"/>
              <w:left w:val="single" w:sz="4" w:space="0" w:color="auto"/>
              <w:bottom w:val="single" w:sz="4" w:space="0" w:color="auto"/>
              <w:right w:val="single" w:sz="4" w:space="0" w:color="auto"/>
            </w:tcBorders>
            <w:vAlign w:val="center"/>
          </w:tcPr>
          <w:p w14:paraId="7A7194FA" w14:textId="1E7A139E" w:rsidR="002028DB" w:rsidRPr="00096CA4" w:rsidRDefault="00A679E8" w:rsidP="00A679E8">
            <w:pPr>
              <w:jc w:val="center"/>
              <w:rPr>
                <w:bCs/>
                <w:color w:val="000000" w:themeColor="text1"/>
              </w:rPr>
            </w:pPr>
            <w:r w:rsidRPr="00096CA4">
              <w:rPr>
                <w:color w:val="000000" w:themeColor="text1"/>
              </w:rPr>
              <w:t>1.</w:t>
            </w:r>
          </w:p>
        </w:tc>
        <w:tc>
          <w:tcPr>
            <w:tcW w:w="3544" w:type="dxa"/>
            <w:tcBorders>
              <w:top w:val="single" w:sz="4" w:space="0" w:color="auto"/>
              <w:left w:val="single" w:sz="4" w:space="0" w:color="auto"/>
              <w:bottom w:val="single" w:sz="4" w:space="0" w:color="auto"/>
              <w:right w:val="single" w:sz="4" w:space="0" w:color="auto"/>
            </w:tcBorders>
            <w:vAlign w:val="center"/>
          </w:tcPr>
          <w:p w14:paraId="726D29C9" w14:textId="24E6775B" w:rsidR="002028DB" w:rsidRPr="00096CA4" w:rsidRDefault="002028DB" w:rsidP="00A679E8">
            <w:pPr>
              <w:jc w:val="both"/>
              <w:rPr>
                <w:bCs/>
                <w:color w:val="000000" w:themeColor="text1"/>
              </w:rPr>
            </w:pPr>
            <w:r w:rsidRPr="00096CA4">
              <w:rPr>
                <w:color w:val="000000" w:themeColor="text1"/>
              </w:rPr>
              <w:t>Aprēķins, kuram izmanto putekļu koncentrācijas un ventilācijas koeficienta mērījumus saskaņā ar EN standartmetodēm vai citām metodēm (ISO, nacionālas vai starptautiskas), kas nodrošina datus ar līdzvērtīgu zinātnisko kvalitāti</w:t>
            </w:r>
            <w:r w:rsidR="00A679E8" w:rsidRPr="00096CA4">
              <w:rPr>
                <w:color w:val="000000" w:themeColor="text1"/>
              </w:rPr>
              <w:t>.</w:t>
            </w:r>
          </w:p>
        </w:tc>
        <w:tc>
          <w:tcPr>
            <w:tcW w:w="1252" w:type="dxa"/>
            <w:tcBorders>
              <w:top w:val="single" w:sz="4" w:space="0" w:color="auto"/>
              <w:left w:val="single" w:sz="4" w:space="0" w:color="auto"/>
              <w:bottom w:val="single" w:sz="4" w:space="0" w:color="auto"/>
              <w:right w:val="single" w:sz="4" w:space="0" w:color="auto"/>
            </w:tcBorders>
            <w:vAlign w:val="center"/>
          </w:tcPr>
          <w:p w14:paraId="60E904AB" w14:textId="77777777" w:rsidR="002028DB" w:rsidRPr="00096CA4" w:rsidRDefault="002028DB" w:rsidP="00A679E8">
            <w:pPr>
              <w:jc w:val="both"/>
              <w:rPr>
                <w:bCs/>
                <w:color w:val="000000" w:themeColor="text1"/>
              </w:rPr>
            </w:pPr>
            <w:r w:rsidRPr="00096CA4">
              <w:rPr>
                <w:color w:val="000000" w:themeColor="text1"/>
              </w:rPr>
              <w:t>Reizi gadā</w:t>
            </w:r>
          </w:p>
        </w:tc>
        <w:tc>
          <w:tcPr>
            <w:tcW w:w="3005" w:type="dxa"/>
            <w:tcBorders>
              <w:top w:val="single" w:sz="4" w:space="0" w:color="auto"/>
              <w:left w:val="single" w:sz="4" w:space="0" w:color="auto"/>
              <w:bottom w:val="single" w:sz="4" w:space="0" w:color="auto"/>
              <w:right w:val="single" w:sz="4" w:space="0" w:color="auto"/>
            </w:tcBorders>
            <w:vAlign w:val="center"/>
          </w:tcPr>
          <w:p w14:paraId="66650FAD" w14:textId="77777777" w:rsidR="002028DB" w:rsidRPr="00096CA4" w:rsidRDefault="002028DB" w:rsidP="00A679E8">
            <w:pPr>
              <w:jc w:val="both"/>
              <w:rPr>
                <w:bCs/>
                <w:color w:val="000000" w:themeColor="text1"/>
              </w:rPr>
            </w:pPr>
            <w:r w:rsidRPr="00096CA4">
              <w:rPr>
                <w:color w:val="000000" w:themeColor="text1"/>
              </w:rPr>
              <w:t>Izmantojams tikai attiecībā uz putekļu emisijām no katras dzīvnieku novietnes.</w:t>
            </w:r>
          </w:p>
          <w:p w14:paraId="4E174DD8" w14:textId="3B73BA13" w:rsidR="002028DB" w:rsidRPr="00096CA4" w:rsidRDefault="002028DB" w:rsidP="00A679E8">
            <w:pPr>
              <w:jc w:val="both"/>
              <w:rPr>
                <w:bCs/>
                <w:color w:val="000000" w:themeColor="text1"/>
              </w:rPr>
            </w:pPr>
            <w:r w:rsidRPr="00096CA4">
              <w:rPr>
                <w:color w:val="000000" w:themeColor="text1"/>
              </w:rPr>
              <w:t xml:space="preserve">Nav izmantojams </w:t>
            </w:r>
            <w:r w:rsidR="00A42E89" w:rsidRPr="00096CA4">
              <w:rPr>
                <w:color w:val="000000" w:themeColor="text1"/>
              </w:rPr>
              <w:t>novietnēs</w:t>
            </w:r>
            <w:r w:rsidRPr="00096CA4">
              <w:rPr>
                <w:color w:val="000000" w:themeColor="text1"/>
              </w:rPr>
              <w:t xml:space="preserve"> ar uzstādītu gaisa attīrīšanas sistēmu. Tādā gadījumā izmanto </w:t>
            </w:r>
            <w:r w:rsidR="00977D67" w:rsidRPr="00096CA4">
              <w:rPr>
                <w:bCs/>
                <w:color w:val="000000" w:themeColor="text1"/>
              </w:rPr>
              <w:t>LPTP</w:t>
            </w:r>
            <w:r w:rsidR="00587C1A" w:rsidRPr="00096CA4">
              <w:rPr>
                <w:bCs/>
                <w:color w:val="000000" w:themeColor="text1"/>
              </w:rPr>
              <w:t>-28</w:t>
            </w:r>
            <w:r w:rsidRPr="00096CA4">
              <w:rPr>
                <w:color w:val="000000" w:themeColor="text1"/>
              </w:rPr>
              <w:t>.</w:t>
            </w:r>
          </w:p>
          <w:p w14:paraId="6F1223D1" w14:textId="77777777" w:rsidR="002028DB" w:rsidRPr="00096CA4" w:rsidRDefault="002028DB" w:rsidP="00A679E8">
            <w:pPr>
              <w:jc w:val="both"/>
              <w:rPr>
                <w:bCs/>
                <w:color w:val="000000" w:themeColor="text1"/>
              </w:rPr>
            </w:pPr>
            <w:r w:rsidRPr="00096CA4">
              <w:rPr>
                <w:color w:val="000000" w:themeColor="text1"/>
              </w:rPr>
              <w:t>Šis tehniskais paņēmiens var nebūt vispārizmantojams mērījumu izmaksu dēļ.</w:t>
            </w:r>
          </w:p>
        </w:tc>
      </w:tr>
      <w:tr w:rsidR="00717F5C" w:rsidRPr="00096CA4" w14:paraId="615F9BE5" w14:textId="77777777" w:rsidTr="00A679E8">
        <w:trPr>
          <w:cantSplit/>
          <w:tblHeader/>
        </w:trPr>
        <w:tc>
          <w:tcPr>
            <w:tcW w:w="704" w:type="dxa"/>
            <w:tcBorders>
              <w:top w:val="single" w:sz="4" w:space="0" w:color="auto"/>
              <w:left w:val="single" w:sz="4" w:space="0" w:color="auto"/>
              <w:bottom w:val="single" w:sz="4" w:space="0" w:color="auto"/>
              <w:right w:val="single" w:sz="4" w:space="0" w:color="auto"/>
            </w:tcBorders>
            <w:vAlign w:val="center"/>
          </w:tcPr>
          <w:p w14:paraId="44F322BB" w14:textId="1CA13EB7" w:rsidR="002028DB" w:rsidRPr="00096CA4" w:rsidRDefault="00A679E8" w:rsidP="00A679E8">
            <w:pPr>
              <w:jc w:val="center"/>
              <w:rPr>
                <w:bCs/>
                <w:color w:val="000000" w:themeColor="text1"/>
              </w:rPr>
            </w:pPr>
            <w:r w:rsidRPr="00096CA4">
              <w:rPr>
                <w:color w:val="000000" w:themeColor="text1"/>
              </w:rPr>
              <w:t>2.</w:t>
            </w:r>
          </w:p>
        </w:tc>
        <w:tc>
          <w:tcPr>
            <w:tcW w:w="3544" w:type="dxa"/>
            <w:tcBorders>
              <w:top w:val="single" w:sz="4" w:space="0" w:color="auto"/>
              <w:left w:val="single" w:sz="4" w:space="0" w:color="auto"/>
              <w:bottom w:val="single" w:sz="4" w:space="0" w:color="auto"/>
              <w:right w:val="single" w:sz="4" w:space="0" w:color="auto"/>
            </w:tcBorders>
            <w:vAlign w:val="center"/>
          </w:tcPr>
          <w:p w14:paraId="3E884563" w14:textId="7F20B5AC" w:rsidR="002028DB" w:rsidRPr="00096CA4" w:rsidRDefault="00A679E8" w:rsidP="00A679E8">
            <w:pPr>
              <w:jc w:val="both"/>
              <w:rPr>
                <w:bCs/>
                <w:color w:val="000000" w:themeColor="text1"/>
              </w:rPr>
            </w:pPr>
            <w:r w:rsidRPr="00096CA4">
              <w:rPr>
                <w:color w:val="000000" w:themeColor="text1"/>
              </w:rPr>
              <w:t>Novērtēšana, izmantojot</w:t>
            </w:r>
            <w:r w:rsidR="002028DB" w:rsidRPr="00096CA4">
              <w:rPr>
                <w:color w:val="000000" w:themeColor="text1"/>
              </w:rPr>
              <w:t xml:space="preserve"> emisijas faktorus</w:t>
            </w:r>
            <w:r w:rsidRPr="00096CA4">
              <w:rPr>
                <w:color w:val="000000" w:themeColor="text1"/>
              </w:rPr>
              <w:t>.</w:t>
            </w:r>
          </w:p>
        </w:tc>
        <w:tc>
          <w:tcPr>
            <w:tcW w:w="1252" w:type="dxa"/>
            <w:tcBorders>
              <w:top w:val="single" w:sz="4" w:space="0" w:color="auto"/>
              <w:left w:val="single" w:sz="4" w:space="0" w:color="auto"/>
              <w:bottom w:val="single" w:sz="4" w:space="0" w:color="auto"/>
              <w:right w:val="single" w:sz="4" w:space="0" w:color="auto"/>
            </w:tcBorders>
            <w:vAlign w:val="center"/>
          </w:tcPr>
          <w:p w14:paraId="0CDABE8F" w14:textId="77777777" w:rsidR="002028DB" w:rsidRPr="00096CA4" w:rsidRDefault="002028DB" w:rsidP="00A679E8">
            <w:pPr>
              <w:jc w:val="both"/>
              <w:rPr>
                <w:bCs/>
                <w:color w:val="000000" w:themeColor="text1"/>
              </w:rPr>
            </w:pPr>
            <w:r w:rsidRPr="00096CA4">
              <w:rPr>
                <w:color w:val="000000" w:themeColor="text1"/>
              </w:rPr>
              <w:t>Reizi gadā</w:t>
            </w:r>
          </w:p>
        </w:tc>
        <w:tc>
          <w:tcPr>
            <w:tcW w:w="3005" w:type="dxa"/>
            <w:tcBorders>
              <w:top w:val="single" w:sz="4" w:space="0" w:color="auto"/>
              <w:left w:val="single" w:sz="4" w:space="0" w:color="auto"/>
              <w:bottom w:val="single" w:sz="4" w:space="0" w:color="auto"/>
              <w:right w:val="single" w:sz="4" w:space="0" w:color="auto"/>
            </w:tcBorders>
            <w:vAlign w:val="center"/>
          </w:tcPr>
          <w:p w14:paraId="3ECD3463" w14:textId="77777777" w:rsidR="002028DB" w:rsidRPr="00096CA4" w:rsidRDefault="002028DB" w:rsidP="00A679E8">
            <w:pPr>
              <w:jc w:val="both"/>
              <w:rPr>
                <w:color w:val="000000" w:themeColor="text1"/>
              </w:rPr>
            </w:pPr>
            <w:r w:rsidRPr="00096CA4">
              <w:rPr>
                <w:color w:val="000000" w:themeColor="text1"/>
              </w:rPr>
              <w:t>Šis tehniskais paņēmiens var nebūt vispārizmantojams emisijas faktoru noteikšanas izmaksu dēļ.</w:t>
            </w:r>
          </w:p>
        </w:tc>
      </w:tr>
      <w:tr w:rsidR="00717F5C" w:rsidRPr="00096CA4" w14:paraId="2C655BCF" w14:textId="77777777" w:rsidTr="002028DB">
        <w:trPr>
          <w:cantSplit/>
          <w:trHeight w:val="283"/>
        </w:trPr>
        <w:tc>
          <w:tcPr>
            <w:tcW w:w="8505" w:type="dxa"/>
            <w:gridSpan w:val="4"/>
            <w:shd w:val="clear" w:color="auto" w:fill="auto"/>
            <w:vAlign w:val="center"/>
          </w:tcPr>
          <w:p w14:paraId="2BEC898B" w14:textId="01CE8BCD" w:rsidR="002028DB" w:rsidRPr="00096CA4" w:rsidRDefault="002028DB" w:rsidP="007258C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7258C7" w:rsidRPr="00096CA4">
              <w:rPr>
                <w:color w:val="000000" w:themeColor="text1"/>
              </w:rPr>
              <w:t>49. un 50. tabulā.</w:t>
            </w:r>
          </w:p>
        </w:tc>
      </w:tr>
    </w:tbl>
    <w:p w14:paraId="477FE486" w14:textId="77777777" w:rsidR="002028DB" w:rsidRPr="00096CA4" w:rsidRDefault="002028DB" w:rsidP="00C1310D">
      <w:pPr>
        <w:rPr>
          <w:i/>
          <w:color w:val="000000" w:themeColor="text1"/>
        </w:rPr>
      </w:pPr>
    </w:p>
    <w:p w14:paraId="106EB7BB" w14:textId="77777777" w:rsidR="002028DB" w:rsidRPr="00096CA4" w:rsidRDefault="002028DB" w:rsidP="00C1310D">
      <w:pPr>
        <w:rPr>
          <w:i/>
          <w:color w:val="000000" w:themeColor="text1"/>
        </w:rPr>
      </w:pPr>
    </w:p>
    <w:p w14:paraId="028B4C9E" w14:textId="4D9D3E12" w:rsidR="002028DB" w:rsidRPr="00096CA4" w:rsidRDefault="00587C1A" w:rsidP="00A42E89">
      <w:pPr>
        <w:pStyle w:val="BATNumbering"/>
        <w:numPr>
          <w:ilvl w:val="0"/>
          <w:numId w:val="0"/>
        </w:numPr>
        <w:spacing w:before="0" w:after="0"/>
        <w:rPr>
          <w:rFonts w:ascii="Times New Roman" w:hAnsi="Times New Roman"/>
          <w:color w:val="000000" w:themeColor="text1"/>
          <w:sz w:val="24"/>
        </w:rPr>
      </w:pPr>
      <w:bookmarkStart w:id="174" w:name="_Ref419382220"/>
      <w:bookmarkStart w:id="175" w:name="_Ref426125830"/>
      <w:r w:rsidRPr="00096CA4">
        <w:rPr>
          <w:rFonts w:ascii="Times New Roman" w:hAnsi="Times New Roman"/>
          <w:b w:val="0"/>
          <w:color w:val="000000" w:themeColor="text1"/>
          <w:sz w:val="24"/>
        </w:rPr>
        <w:t>35</w:t>
      </w:r>
      <w:r w:rsidR="00A42E89" w:rsidRPr="00096CA4">
        <w:rPr>
          <w:rFonts w:ascii="Times New Roman" w:hAnsi="Times New Roman"/>
          <w:b w:val="0"/>
          <w:color w:val="000000" w:themeColor="text1"/>
          <w:sz w:val="24"/>
        </w:rPr>
        <w:t xml:space="preserve">. </w:t>
      </w:r>
      <w:r w:rsidR="002028DB" w:rsidRPr="00096CA4">
        <w:rPr>
          <w:rFonts w:ascii="Times New Roman" w:hAnsi="Times New Roman"/>
          <w:b w:val="0"/>
          <w:color w:val="000000" w:themeColor="text1"/>
          <w:sz w:val="24"/>
        </w:rPr>
        <w:t xml:space="preserve">LPTP ir </w:t>
      </w:r>
      <w:r w:rsidRPr="00096CA4">
        <w:rPr>
          <w:rFonts w:ascii="Times New Roman" w:hAnsi="Times New Roman"/>
          <w:b w:val="0"/>
          <w:color w:val="000000" w:themeColor="text1"/>
          <w:sz w:val="24"/>
        </w:rPr>
        <w:t>mērīt</w:t>
      </w:r>
      <w:r w:rsidR="002028DB" w:rsidRPr="00096CA4">
        <w:rPr>
          <w:rFonts w:ascii="Times New Roman" w:hAnsi="Times New Roman"/>
          <w:b w:val="0"/>
          <w:color w:val="000000" w:themeColor="text1"/>
          <w:sz w:val="24"/>
        </w:rPr>
        <w:t xml:space="preserve"> amonjaka, putekļu un/vai smaku emisijas no katras ar gaisa attīrīšanas sistēmu aprīkotās dzīvnieku novietnes, izmantojot visus šos tehniskos paņēmienos vismaz </w:t>
      </w:r>
      <w:r w:rsidR="00A032A7" w:rsidRPr="00096CA4">
        <w:rPr>
          <w:rFonts w:ascii="Times New Roman" w:hAnsi="Times New Roman"/>
          <w:b w:val="0"/>
          <w:color w:val="000000" w:themeColor="text1"/>
          <w:sz w:val="24"/>
        </w:rPr>
        <w:t>30. tabulā</w:t>
      </w:r>
      <w:r w:rsidR="002028DB" w:rsidRPr="00096CA4">
        <w:rPr>
          <w:rFonts w:ascii="Times New Roman" w:hAnsi="Times New Roman"/>
          <w:b w:val="0"/>
          <w:color w:val="000000" w:themeColor="text1"/>
          <w:sz w:val="24"/>
        </w:rPr>
        <w:t xml:space="preserve"> norādītajā biežumā</w:t>
      </w:r>
      <w:r w:rsidR="00A42E89" w:rsidRPr="00096CA4">
        <w:rPr>
          <w:rFonts w:ascii="Times New Roman" w:hAnsi="Times New Roman"/>
          <w:b w:val="0"/>
          <w:color w:val="000000" w:themeColor="text1"/>
          <w:sz w:val="24"/>
        </w:rPr>
        <w:t xml:space="preserve"> (LPTP</w:t>
      </w:r>
      <w:r w:rsidRPr="00096CA4">
        <w:rPr>
          <w:rFonts w:ascii="Times New Roman" w:hAnsi="Times New Roman"/>
          <w:b w:val="0"/>
          <w:color w:val="000000" w:themeColor="text1"/>
          <w:sz w:val="24"/>
        </w:rPr>
        <w:t>-28</w:t>
      </w:r>
      <w:r w:rsidR="00A42E89"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174"/>
      <w:bookmarkEnd w:id="175"/>
    </w:p>
    <w:p w14:paraId="3506E80C" w14:textId="77777777" w:rsidR="002028DB" w:rsidRDefault="002028DB" w:rsidP="00C1310D">
      <w:pPr>
        <w:rPr>
          <w:b/>
          <w:color w:val="000000" w:themeColor="text1"/>
        </w:rPr>
      </w:pPr>
    </w:p>
    <w:p w14:paraId="783080B5" w14:textId="77777777" w:rsidR="003669A0" w:rsidRDefault="003669A0" w:rsidP="00C1310D">
      <w:pPr>
        <w:rPr>
          <w:b/>
          <w:color w:val="000000" w:themeColor="text1"/>
        </w:rPr>
      </w:pPr>
    </w:p>
    <w:p w14:paraId="689999A5" w14:textId="68A24D97" w:rsidR="00B9412F" w:rsidRPr="00096CA4" w:rsidRDefault="00B9412F" w:rsidP="00B9412F">
      <w:pPr>
        <w:jc w:val="right"/>
        <w:rPr>
          <w:color w:val="000000" w:themeColor="text1"/>
        </w:rPr>
      </w:pPr>
      <w:r w:rsidRPr="00096CA4">
        <w:rPr>
          <w:color w:val="000000" w:themeColor="text1"/>
        </w:rPr>
        <w:lastRenderedPageBreak/>
        <w:t>30. tabula</w:t>
      </w:r>
    </w:p>
    <w:p w14:paraId="67A845C7" w14:textId="77777777" w:rsidR="00B9412F" w:rsidRPr="00096CA4" w:rsidRDefault="00B9412F" w:rsidP="00B9412F">
      <w:pPr>
        <w:jc w:val="center"/>
        <w:rPr>
          <w:b/>
          <w:color w:val="000000" w:themeColor="text1"/>
        </w:rPr>
      </w:pPr>
      <w:r w:rsidRPr="00096CA4">
        <w:rPr>
          <w:b/>
          <w:color w:val="000000" w:themeColor="text1"/>
        </w:rPr>
        <w:t>Tehniskie paņēmieni un to piemērojamība</w:t>
      </w:r>
    </w:p>
    <w:p w14:paraId="6500D300" w14:textId="77777777" w:rsidR="002028DB" w:rsidRPr="00096CA4" w:rsidRDefault="002028DB" w:rsidP="00C1310D">
      <w:pPr>
        <w:rPr>
          <w:b/>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402"/>
        <w:gridCol w:w="1366"/>
        <w:gridCol w:w="3033"/>
      </w:tblGrid>
      <w:tr w:rsidR="00B9412F" w:rsidRPr="00096CA4" w14:paraId="1FF7BF5B" w14:textId="77777777" w:rsidTr="00B9412F">
        <w:trPr>
          <w:cantSplit/>
          <w:tblHeader/>
          <w:jc w:val="center"/>
        </w:trPr>
        <w:tc>
          <w:tcPr>
            <w:tcW w:w="704" w:type="dxa"/>
            <w:vAlign w:val="center"/>
          </w:tcPr>
          <w:p w14:paraId="6BAB9225" w14:textId="446E6369" w:rsidR="00B9412F" w:rsidRPr="00096CA4" w:rsidRDefault="00B9412F" w:rsidP="00B9412F">
            <w:pPr>
              <w:jc w:val="center"/>
              <w:rPr>
                <w:b/>
                <w:color w:val="000000" w:themeColor="text1"/>
              </w:rPr>
            </w:pPr>
            <w:r w:rsidRPr="00096CA4">
              <w:rPr>
                <w:b/>
                <w:color w:val="000000" w:themeColor="text1"/>
              </w:rPr>
              <w:t>Nr. p. k.</w:t>
            </w:r>
          </w:p>
        </w:tc>
        <w:tc>
          <w:tcPr>
            <w:tcW w:w="3402" w:type="dxa"/>
            <w:vAlign w:val="center"/>
          </w:tcPr>
          <w:p w14:paraId="30128BE8" w14:textId="50137DBA" w:rsidR="00B9412F" w:rsidRPr="00096CA4" w:rsidRDefault="00B9412F" w:rsidP="00B9412F">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1366" w:type="dxa"/>
            <w:vAlign w:val="center"/>
          </w:tcPr>
          <w:p w14:paraId="528DFD80" w14:textId="0AA61FCD" w:rsidR="00B9412F" w:rsidRPr="00096CA4" w:rsidRDefault="00B9412F" w:rsidP="00B9412F">
            <w:pPr>
              <w:jc w:val="center"/>
              <w:rPr>
                <w:b/>
                <w:bCs/>
                <w:color w:val="000000" w:themeColor="text1"/>
              </w:rPr>
            </w:pPr>
            <w:r w:rsidRPr="00096CA4">
              <w:rPr>
                <w:b/>
                <w:color w:val="000000" w:themeColor="text1"/>
              </w:rPr>
              <w:t>Biežums</w:t>
            </w:r>
          </w:p>
        </w:tc>
        <w:tc>
          <w:tcPr>
            <w:tcW w:w="3033" w:type="dxa"/>
            <w:vAlign w:val="center"/>
          </w:tcPr>
          <w:p w14:paraId="2C42F683" w14:textId="100D5C3A" w:rsidR="00B9412F" w:rsidRPr="00096CA4" w:rsidRDefault="00B9412F" w:rsidP="00B9412F">
            <w:pPr>
              <w:jc w:val="center"/>
              <w:rPr>
                <w:b/>
                <w:bCs/>
                <w:color w:val="000000" w:themeColor="text1"/>
              </w:rPr>
            </w:pPr>
            <w:r w:rsidRPr="00096CA4">
              <w:rPr>
                <w:b/>
                <w:color w:val="000000" w:themeColor="text1"/>
              </w:rPr>
              <w:t>Piemērojamība</w:t>
            </w:r>
          </w:p>
        </w:tc>
      </w:tr>
      <w:tr w:rsidR="00B9412F" w:rsidRPr="00096CA4" w14:paraId="33847E4A" w14:textId="77777777" w:rsidTr="00B9412F">
        <w:trPr>
          <w:cantSplit/>
          <w:jc w:val="center"/>
        </w:trPr>
        <w:tc>
          <w:tcPr>
            <w:tcW w:w="704" w:type="dxa"/>
            <w:vAlign w:val="center"/>
          </w:tcPr>
          <w:p w14:paraId="7E74CFA2" w14:textId="4A4A27A6" w:rsidR="00B9412F" w:rsidRPr="00096CA4" w:rsidRDefault="00B9412F" w:rsidP="00B9412F">
            <w:pPr>
              <w:jc w:val="center"/>
              <w:rPr>
                <w:bCs/>
                <w:color w:val="000000" w:themeColor="text1"/>
              </w:rPr>
            </w:pPr>
            <w:r w:rsidRPr="00096CA4">
              <w:rPr>
                <w:color w:val="000000" w:themeColor="text1"/>
              </w:rPr>
              <w:t>1.</w:t>
            </w:r>
          </w:p>
        </w:tc>
        <w:tc>
          <w:tcPr>
            <w:tcW w:w="3402" w:type="dxa"/>
            <w:vAlign w:val="center"/>
          </w:tcPr>
          <w:p w14:paraId="624E884A" w14:textId="4B9652FC" w:rsidR="00B9412F" w:rsidRPr="00096CA4" w:rsidRDefault="00B9412F" w:rsidP="00B9412F">
            <w:pPr>
              <w:jc w:val="both"/>
              <w:rPr>
                <w:bCs/>
                <w:color w:val="000000" w:themeColor="text1"/>
              </w:rPr>
            </w:pPr>
            <w:r w:rsidRPr="00096CA4">
              <w:rPr>
                <w:color w:val="000000" w:themeColor="text1"/>
              </w:rPr>
              <w:t>Verificēt gaisa attīrīšanas sistēmas veiktspēju, mērot amonjaku, smakas un/vai putekļus praktiskos novietnes apstākļos un saskaņā ar noteiktu mērīšanas protokolu un izmantojot EN standartmetodes vai citas metodes (ISO, nacionālas vai starptautiskas), kas nodrošina datus ar līdzvērtīgu zinātnisko kvalitāti</w:t>
            </w:r>
            <w:r w:rsidR="00A032A7" w:rsidRPr="00096CA4">
              <w:rPr>
                <w:color w:val="000000" w:themeColor="text1"/>
              </w:rPr>
              <w:t>.</w:t>
            </w:r>
          </w:p>
        </w:tc>
        <w:tc>
          <w:tcPr>
            <w:tcW w:w="1366" w:type="dxa"/>
            <w:vAlign w:val="center"/>
          </w:tcPr>
          <w:p w14:paraId="79CF6442" w14:textId="77777777" w:rsidR="00B9412F" w:rsidRPr="00096CA4" w:rsidRDefault="00B9412F" w:rsidP="00B9412F">
            <w:pPr>
              <w:jc w:val="both"/>
              <w:rPr>
                <w:bCs/>
                <w:color w:val="000000" w:themeColor="text1"/>
              </w:rPr>
            </w:pPr>
            <w:r w:rsidRPr="00096CA4">
              <w:rPr>
                <w:color w:val="000000" w:themeColor="text1"/>
              </w:rPr>
              <w:t>Vienreiz</w:t>
            </w:r>
          </w:p>
        </w:tc>
        <w:tc>
          <w:tcPr>
            <w:tcW w:w="3033" w:type="dxa"/>
            <w:vAlign w:val="center"/>
          </w:tcPr>
          <w:p w14:paraId="24462EF7" w14:textId="77777777" w:rsidR="00B9412F" w:rsidRPr="00096CA4" w:rsidRDefault="00B9412F" w:rsidP="00B9412F">
            <w:pPr>
              <w:jc w:val="both"/>
              <w:rPr>
                <w:bCs/>
                <w:color w:val="000000" w:themeColor="text1"/>
              </w:rPr>
            </w:pPr>
            <w:r w:rsidRPr="00096CA4">
              <w:rPr>
                <w:color w:val="000000" w:themeColor="text1"/>
              </w:rPr>
              <w:t>Nav izmantojams, ja gaisa attīrīšanas sistēma ir verificēta attiecībā uz līdzīgu novietņu sistēmu un darbības nosacījumiem</w:t>
            </w:r>
          </w:p>
        </w:tc>
      </w:tr>
      <w:tr w:rsidR="00B9412F" w:rsidRPr="00096CA4" w14:paraId="6787FBA1" w14:textId="77777777" w:rsidTr="00B9412F">
        <w:trPr>
          <w:cantSplit/>
          <w:jc w:val="center"/>
        </w:trPr>
        <w:tc>
          <w:tcPr>
            <w:tcW w:w="704" w:type="dxa"/>
            <w:vAlign w:val="center"/>
          </w:tcPr>
          <w:p w14:paraId="7CEDBE70" w14:textId="3DA00B87" w:rsidR="00B9412F" w:rsidRPr="00096CA4" w:rsidRDefault="00B9412F" w:rsidP="00B9412F">
            <w:pPr>
              <w:jc w:val="center"/>
              <w:rPr>
                <w:bCs/>
                <w:color w:val="000000" w:themeColor="text1"/>
              </w:rPr>
            </w:pPr>
            <w:r w:rsidRPr="00096CA4">
              <w:rPr>
                <w:color w:val="000000" w:themeColor="text1"/>
              </w:rPr>
              <w:t>2.</w:t>
            </w:r>
          </w:p>
        </w:tc>
        <w:tc>
          <w:tcPr>
            <w:tcW w:w="3402" w:type="dxa"/>
            <w:vAlign w:val="center"/>
          </w:tcPr>
          <w:p w14:paraId="47AFBB8F" w14:textId="5A16D2DB" w:rsidR="00B9412F" w:rsidRPr="00096CA4" w:rsidRDefault="00B9412F" w:rsidP="00B9412F">
            <w:pPr>
              <w:jc w:val="both"/>
              <w:rPr>
                <w:bCs/>
                <w:color w:val="000000" w:themeColor="text1"/>
              </w:rPr>
            </w:pPr>
            <w:r w:rsidRPr="00096CA4">
              <w:rPr>
                <w:color w:val="000000" w:themeColor="text1"/>
              </w:rPr>
              <w:t>Kontrolēt gaisa attīrīšanas sistēm</w:t>
            </w:r>
            <w:r w:rsidR="00A032A7" w:rsidRPr="00096CA4">
              <w:rPr>
                <w:color w:val="000000" w:themeColor="text1"/>
              </w:rPr>
              <w:t>as efektīvu funkcionēšanu (piemēram</w:t>
            </w:r>
            <w:r w:rsidRPr="00096CA4">
              <w:rPr>
                <w:color w:val="000000" w:themeColor="text1"/>
              </w:rPr>
              <w:t>, pastāvīgi reģistrējot darbības parametrus vai izmantojot signalizācijas sistēmas)</w:t>
            </w:r>
            <w:r w:rsidR="00A032A7" w:rsidRPr="00096CA4">
              <w:rPr>
                <w:color w:val="000000" w:themeColor="text1"/>
              </w:rPr>
              <w:t>.</w:t>
            </w:r>
          </w:p>
        </w:tc>
        <w:tc>
          <w:tcPr>
            <w:tcW w:w="1366" w:type="dxa"/>
            <w:vAlign w:val="center"/>
          </w:tcPr>
          <w:p w14:paraId="3BBB33F1" w14:textId="77777777" w:rsidR="00B9412F" w:rsidRPr="00096CA4" w:rsidRDefault="00B9412F" w:rsidP="00B9412F">
            <w:pPr>
              <w:jc w:val="both"/>
              <w:rPr>
                <w:bCs/>
                <w:color w:val="000000" w:themeColor="text1"/>
              </w:rPr>
            </w:pPr>
            <w:r w:rsidRPr="00096CA4">
              <w:rPr>
                <w:color w:val="000000" w:themeColor="text1"/>
              </w:rPr>
              <w:t>Reizi dienā</w:t>
            </w:r>
          </w:p>
        </w:tc>
        <w:tc>
          <w:tcPr>
            <w:tcW w:w="3033" w:type="dxa"/>
            <w:vAlign w:val="center"/>
          </w:tcPr>
          <w:p w14:paraId="17C479F9" w14:textId="77777777" w:rsidR="00B9412F" w:rsidRPr="00096CA4" w:rsidRDefault="00B9412F" w:rsidP="00B9412F">
            <w:pPr>
              <w:jc w:val="both"/>
              <w:rPr>
                <w:bCs/>
                <w:color w:val="000000" w:themeColor="text1"/>
              </w:rPr>
            </w:pPr>
            <w:r w:rsidRPr="00096CA4">
              <w:rPr>
                <w:color w:val="000000" w:themeColor="text1"/>
              </w:rPr>
              <w:t>Vispārizmantojams</w:t>
            </w:r>
          </w:p>
        </w:tc>
      </w:tr>
      <w:tr w:rsidR="002028DB" w:rsidRPr="00096CA4" w14:paraId="69975796" w14:textId="77777777" w:rsidTr="002028DB">
        <w:trPr>
          <w:cantSplit/>
          <w:trHeight w:val="283"/>
          <w:jc w:val="center"/>
        </w:trPr>
        <w:tc>
          <w:tcPr>
            <w:tcW w:w="8505" w:type="dxa"/>
            <w:gridSpan w:val="4"/>
            <w:shd w:val="clear" w:color="auto" w:fill="auto"/>
            <w:vAlign w:val="center"/>
          </w:tcPr>
          <w:p w14:paraId="66CD35D7" w14:textId="077851A8" w:rsidR="002028DB" w:rsidRPr="00096CA4" w:rsidRDefault="002028DB" w:rsidP="007258C7">
            <w:pPr>
              <w:rPr>
                <w:color w:val="000000" w:themeColor="text1"/>
              </w:rPr>
            </w:pPr>
            <w:bookmarkStart w:id="176" w:name="_Ref414544210"/>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bookmarkEnd w:id="176"/>
            <w:r w:rsidR="007258C7" w:rsidRPr="00096CA4">
              <w:rPr>
                <w:bCs/>
                <w:color w:val="000000" w:themeColor="text1"/>
              </w:rPr>
              <w:t>51. tabulā.</w:t>
            </w:r>
          </w:p>
        </w:tc>
      </w:tr>
    </w:tbl>
    <w:p w14:paraId="6E081791" w14:textId="77777777" w:rsidR="002028DB" w:rsidRPr="00096CA4" w:rsidRDefault="002028DB" w:rsidP="00C1310D">
      <w:pPr>
        <w:rPr>
          <w:color w:val="000000" w:themeColor="text1"/>
        </w:rPr>
      </w:pPr>
    </w:p>
    <w:p w14:paraId="477CFC1A" w14:textId="77777777" w:rsidR="002028DB" w:rsidRPr="00096CA4" w:rsidRDefault="002028DB" w:rsidP="00C1310D">
      <w:pPr>
        <w:rPr>
          <w:i/>
          <w:color w:val="000000" w:themeColor="text1"/>
        </w:rPr>
      </w:pPr>
    </w:p>
    <w:p w14:paraId="59756D04" w14:textId="2EC532DB" w:rsidR="002028DB" w:rsidRPr="00096CA4" w:rsidRDefault="00587C1A" w:rsidP="00A032A7">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36</w:t>
      </w:r>
      <w:r w:rsidR="00A032A7"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V</w:t>
      </w:r>
      <w:r w:rsidR="002028DB" w:rsidRPr="00096CA4">
        <w:rPr>
          <w:rFonts w:ascii="Times New Roman" w:hAnsi="Times New Roman"/>
          <w:b w:val="0"/>
          <w:color w:val="000000" w:themeColor="text1"/>
          <w:sz w:val="24"/>
        </w:rPr>
        <w:t>ismaz reizi gadā monitorē</w:t>
      </w:r>
      <w:r w:rsidR="00A032A7" w:rsidRPr="00096CA4">
        <w:rPr>
          <w:rFonts w:ascii="Times New Roman" w:hAnsi="Times New Roman"/>
          <w:b w:val="0"/>
          <w:color w:val="000000" w:themeColor="text1"/>
          <w:sz w:val="24"/>
        </w:rPr>
        <w:t>t</w:t>
      </w:r>
      <w:r w:rsidR="002028DB" w:rsidRPr="00096CA4">
        <w:rPr>
          <w:rFonts w:ascii="Times New Roman" w:hAnsi="Times New Roman"/>
          <w:b w:val="0"/>
          <w:color w:val="000000" w:themeColor="text1"/>
          <w:sz w:val="24"/>
        </w:rPr>
        <w:t xml:space="preserve"> </w:t>
      </w:r>
      <w:r w:rsidR="00A032A7" w:rsidRPr="00096CA4">
        <w:rPr>
          <w:rFonts w:ascii="Times New Roman" w:hAnsi="Times New Roman"/>
          <w:b w:val="0"/>
          <w:color w:val="000000" w:themeColor="text1"/>
          <w:sz w:val="24"/>
        </w:rPr>
        <w:t>31. tabulā uzskaitītos</w:t>
      </w:r>
      <w:r w:rsidR="002028DB" w:rsidRPr="00096CA4">
        <w:rPr>
          <w:rFonts w:ascii="Times New Roman" w:hAnsi="Times New Roman"/>
          <w:b w:val="0"/>
          <w:color w:val="000000" w:themeColor="text1"/>
          <w:sz w:val="24"/>
        </w:rPr>
        <w:t xml:space="preserve"> procesa parametrus</w:t>
      </w:r>
      <w:r w:rsidRPr="00096CA4">
        <w:rPr>
          <w:rFonts w:ascii="Times New Roman" w:hAnsi="Times New Roman"/>
          <w:b w:val="0"/>
          <w:color w:val="000000" w:themeColor="text1"/>
          <w:sz w:val="24"/>
        </w:rPr>
        <w:t xml:space="preserve"> (</w:t>
      </w:r>
      <w:r w:rsidR="00A032A7" w:rsidRPr="00096CA4">
        <w:rPr>
          <w:rFonts w:ascii="Times New Roman" w:hAnsi="Times New Roman"/>
          <w:b w:val="0"/>
          <w:color w:val="000000" w:themeColor="text1"/>
          <w:sz w:val="24"/>
        </w:rPr>
        <w:t>LPTP</w:t>
      </w:r>
      <w:r w:rsidRPr="00096CA4">
        <w:rPr>
          <w:rFonts w:ascii="Times New Roman" w:hAnsi="Times New Roman"/>
          <w:b w:val="0"/>
          <w:color w:val="000000" w:themeColor="text1"/>
          <w:sz w:val="24"/>
        </w:rPr>
        <w:t>-29</w:t>
      </w:r>
      <w:r w:rsidR="00A032A7"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p>
    <w:p w14:paraId="72354581" w14:textId="77777777" w:rsidR="00A032A7" w:rsidRPr="00096CA4" w:rsidRDefault="00A032A7" w:rsidP="00A032A7">
      <w:pPr>
        <w:pStyle w:val="BATNumbering"/>
        <w:numPr>
          <w:ilvl w:val="0"/>
          <w:numId w:val="0"/>
        </w:numPr>
        <w:spacing w:before="0" w:after="0"/>
        <w:rPr>
          <w:rFonts w:ascii="Times New Roman" w:hAnsi="Times New Roman"/>
          <w:b w:val="0"/>
          <w:color w:val="000000" w:themeColor="text1"/>
          <w:sz w:val="24"/>
        </w:rPr>
      </w:pPr>
    </w:p>
    <w:p w14:paraId="3992D591" w14:textId="58475331" w:rsidR="00A032A7" w:rsidRPr="00096CA4" w:rsidRDefault="00A032A7" w:rsidP="00A032A7">
      <w:pPr>
        <w:jc w:val="right"/>
        <w:rPr>
          <w:color w:val="000000" w:themeColor="text1"/>
        </w:rPr>
      </w:pPr>
      <w:r w:rsidRPr="00096CA4">
        <w:rPr>
          <w:color w:val="000000" w:themeColor="text1"/>
        </w:rPr>
        <w:t>31. tabula</w:t>
      </w:r>
    </w:p>
    <w:p w14:paraId="5117EC4D" w14:textId="7945B12C" w:rsidR="00A032A7" w:rsidRPr="00096CA4" w:rsidRDefault="00A032A7" w:rsidP="00A032A7">
      <w:pPr>
        <w:jc w:val="center"/>
        <w:rPr>
          <w:b/>
          <w:color w:val="000000" w:themeColor="text1"/>
        </w:rPr>
      </w:pPr>
      <w:r w:rsidRPr="00096CA4">
        <w:rPr>
          <w:b/>
          <w:color w:val="000000" w:themeColor="text1"/>
        </w:rPr>
        <w:t>Parametri un to piemērojamība</w:t>
      </w:r>
    </w:p>
    <w:p w14:paraId="08E41523" w14:textId="77777777" w:rsidR="002028DB" w:rsidRPr="00096CA4" w:rsidRDefault="002028DB" w:rsidP="00C1310D">
      <w:pPr>
        <w:rPr>
          <w:b/>
          <w:color w:val="000000" w:themeColor="text1"/>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843"/>
        <w:gridCol w:w="3685"/>
        <w:gridCol w:w="2127"/>
      </w:tblGrid>
      <w:tr w:rsidR="00A032A7" w:rsidRPr="00096CA4" w14:paraId="569F4166" w14:textId="77777777" w:rsidTr="007F603B">
        <w:trPr>
          <w:tblHeader/>
          <w:jc w:val="center"/>
        </w:trPr>
        <w:tc>
          <w:tcPr>
            <w:tcW w:w="704" w:type="dxa"/>
            <w:vAlign w:val="center"/>
          </w:tcPr>
          <w:p w14:paraId="310B9BA9" w14:textId="3F702DF5" w:rsidR="00A032A7" w:rsidRPr="00096CA4" w:rsidRDefault="00A032A7" w:rsidP="00A032A7">
            <w:pPr>
              <w:jc w:val="center"/>
              <w:rPr>
                <w:b/>
                <w:color w:val="000000" w:themeColor="text1"/>
              </w:rPr>
            </w:pPr>
            <w:r w:rsidRPr="00096CA4">
              <w:rPr>
                <w:b/>
                <w:color w:val="000000" w:themeColor="text1"/>
              </w:rPr>
              <w:t>Nr. p. k.</w:t>
            </w:r>
          </w:p>
        </w:tc>
        <w:tc>
          <w:tcPr>
            <w:tcW w:w="1843" w:type="dxa"/>
            <w:shd w:val="clear" w:color="auto" w:fill="auto"/>
            <w:vAlign w:val="center"/>
          </w:tcPr>
          <w:p w14:paraId="255F61DC" w14:textId="4AEBD69B" w:rsidR="00A032A7" w:rsidRPr="00096CA4" w:rsidRDefault="00A032A7" w:rsidP="00A032A7">
            <w:pPr>
              <w:jc w:val="center"/>
              <w:rPr>
                <w:b/>
                <w:bCs/>
                <w:strike/>
                <w:color w:val="000000" w:themeColor="text1"/>
              </w:rPr>
            </w:pPr>
            <w:r w:rsidRPr="00096CA4">
              <w:rPr>
                <w:b/>
                <w:color w:val="000000" w:themeColor="text1"/>
              </w:rPr>
              <w:t>Parametrs</w:t>
            </w:r>
          </w:p>
        </w:tc>
        <w:tc>
          <w:tcPr>
            <w:tcW w:w="3685" w:type="dxa"/>
            <w:vAlign w:val="center"/>
          </w:tcPr>
          <w:p w14:paraId="573A08FE" w14:textId="77777777" w:rsidR="00A032A7" w:rsidRPr="00096CA4" w:rsidRDefault="00A032A7" w:rsidP="00A032A7">
            <w:pPr>
              <w:jc w:val="center"/>
              <w:rPr>
                <w:b/>
                <w:bCs/>
                <w:color w:val="000000" w:themeColor="text1"/>
              </w:rPr>
            </w:pPr>
            <w:r w:rsidRPr="00096CA4">
              <w:rPr>
                <w:b/>
                <w:color w:val="000000" w:themeColor="text1"/>
              </w:rPr>
              <w:t>Apraksts</w:t>
            </w:r>
          </w:p>
        </w:tc>
        <w:tc>
          <w:tcPr>
            <w:tcW w:w="2127" w:type="dxa"/>
            <w:shd w:val="clear" w:color="auto" w:fill="auto"/>
            <w:vAlign w:val="center"/>
          </w:tcPr>
          <w:p w14:paraId="6877CA78" w14:textId="199381EB" w:rsidR="00A032A7" w:rsidRPr="00096CA4" w:rsidRDefault="00A032A7" w:rsidP="00A032A7">
            <w:pPr>
              <w:jc w:val="center"/>
              <w:rPr>
                <w:b/>
                <w:bCs/>
                <w:color w:val="000000" w:themeColor="text1"/>
              </w:rPr>
            </w:pPr>
            <w:r w:rsidRPr="00096CA4">
              <w:rPr>
                <w:b/>
                <w:color w:val="000000" w:themeColor="text1"/>
              </w:rPr>
              <w:t>Piemērojamība</w:t>
            </w:r>
          </w:p>
        </w:tc>
      </w:tr>
      <w:tr w:rsidR="00A032A7" w:rsidRPr="00096CA4" w14:paraId="30DC76A1" w14:textId="77777777" w:rsidTr="007F603B">
        <w:trPr>
          <w:jc w:val="center"/>
        </w:trPr>
        <w:tc>
          <w:tcPr>
            <w:tcW w:w="704" w:type="dxa"/>
            <w:vAlign w:val="center"/>
          </w:tcPr>
          <w:p w14:paraId="369CBDCC" w14:textId="0BB276E9" w:rsidR="00A032A7" w:rsidRPr="00096CA4" w:rsidRDefault="00A032A7" w:rsidP="00A032A7">
            <w:pPr>
              <w:jc w:val="center"/>
              <w:rPr>
                <w:bCs/>
                <w:color w:val="000000" w:themeColor="text1"/>
              </w:rPr>
            </w:pPr>
            <w:r w:rsidRPr="00096CA4">
              <w:rPr>
                <w:color w:val="000000" w:themeColor="text1"/>
              </w:rPr>
              <w:t>1.</w:t>
            </w:r>
          </w:p>
        </w:tc>
        <w:tc>
          <w:tcPr>
            <w:tcW w:w="1843" w:type="dxa"/>
            <w:shd w:val="clear" w:color="auto" w:fill="auto"/>
            <w:vAlign w:val="center"/>
          </w:tcPr>
          <w:p w14:paraId="362A097C" w14:textId="276E732D" w:rsidR="00A032A7" w:rsidRPr="00096CA4" w:rsidRDefault="007F603B" w:rsidP="00A032A7">
            <w:pPr>
              <w:jc w:val="both"/>
              <w:rPr>
                <w:bCs/>
                <w:color w:val="000000" w:themeColor="text1"/>
              </w:rPr>
            </w:pPr>
            <w:r w:rsidRPr="00096CA4">
              <w:rPr>
                <w:color w:val="000000" w:themeColor="text1"/>
              </w:rPr>
              <w:t>Ūdens patēriņš</w:t>
            </w:r>
          </w:p>
        </w:tc>
        <w:tc>
          <w:tcPr>
            <w:tcW w:w="3685" w:type="dxa"/>
            <w:vAlign w:val="center"/>
          </w:tcPr>
          <w:p w14:paraId="05BAB3BD" w14:textId="7C6BE52F" w:rsidR="00A032A7" w:rsidRPr="00096CA4" w:rsidRDefault="00A032A7" w:rsidP="00A032A7">
            <w:pPr>
              <w:jc w:val="both"/>
              <w:rPr>
                <w:color w:val="000000" w:themeColor="text1"/>
              </w:rPr>
            </w:pPr>
            <w:r w:rsidRPr="00096CA4">
              <w:rPr>
                <w:color w:val="000000" w:themeColor="text1"/>
              </w:rPr>
              <w:t>Uzskaitīt, izmantojot, piemēram, attiecīgus skaitītājus vai rēķinus.</w:t>
            </w:r>
          </w:p>
          <w:p w14:paraId="668E1D65" w14:textId="77777777" w:rsidR="00A032A7" w:rsidRPr="00096CA4" w:rsidRDefault="00A032A7" w:rsidP="00A032A7">
            <w:pPr>
              <w:jc w:val="both"/>
              <w:rPr>
                <w:bCs/>
                <w:strike/>
                <w:color w:val="000000" w:themeColor="text1"/>
              </w:rPr>
            </w:pPr>
            <w:r w:rsidRPr="00096CA4">
              <w:rPr>
                <w:color w:val="000000" w:themeColor="text1"/>
              </w:rPr>
              <w:t>Galvenos ūdens patēriņa procesus dzīvnieku novietnēs (tīrīšana, ēdināšana utt.) var monitorēt atsevišķi</w:t>
            </w:r>
            <w:bookmarkStart w:id="177" w:name="_Ref362254502"/>
            <w:r w:rsidRPr="00096CA4">
              <w:rPr>
                <w:color w:val="000000" w:themeColor="text1"/>
              </w:rPr>
              <w:t>.</w:t>
            </w:r>
          </w:p>
        </w:tc>
        <w:bookmarkEnd w:id="177"/>
        <w:tc>
          <w:tcPr>
            <w:tcW w:w="2127" w:type="dxa"/>
            <w:shd w:val="clear" w:color="auto" w:fill="auto"/>
            <w:vAlign w:val="center"/>
          </w:tcPr>
          <w:p w14:paraId="750A8D52" w14:textId="409FE4BA" w:rsidR="00A032A7" w:rsidRPr="00096CA4" w:rsidRDefault="00A032A7" w:rsidP="00A33A6E">
            <w:pPr>
              <w:jc w:val="both"/>
              <w:rPr>
                <w:color w:val="000000" w:themeColor="text1"/>
              </w:rPr>
            </w:pPr>
            <w:r w:rsidRPr="00096CA4">
              <w:rPr>
                <w:color w:val="000000" w:themeColor="text1"/>
                <w:kern w:val="24"/>
              </w:rPr>
              <w:t xml:space="preserve">Galveno ūdens patēriņa procesu atsevišķs monitorings var nebūt iespējams esošās </w:t>
            </w:r>
            <w:r w:rsidR="00A33A6E" w:rsidRPr="00096CA4">
              <w:rPr>
                <w:color w:val="000000" w:themeColor="text1"/>
                <w:kern w:val="24"/>
              </w:rPr>
              <w:t xml:space="preserve">fermās, </w:t>
            </w:r>
            <w:r w:rsidRPr="00096CA4">
              <w:rPr>
                <w:color w:val="000000" w:themeColor="text1"/>
                <w:kern w:val="24"/>
              </w:rPr>
              <w:t>atkarībā no ūdensapgādes tīkla konfigurācijas.</w:t>
            </w:r>
          </w:p>
        </w:tc>
      </w:tr>
      <w:tr w:rsidR="00A032A7" w:rsidRPr="00096CA4" w14:paraId="73B05153" w14:textId="77777777" w:rsidTr="007F603B">
        <w:trPr>
          <w:jc w:val="center"/>
        </w:trPr>
        <w:tc>
          <w:tcPr>
            <w:tcW w:w="704" w:type="dxa"/>
            <w:vAlign w:val="center"/>
          </w:tcPr>
          <w:p w14:paraId="14BFD170" w14:textId="0576554D" w:rsidR="00A032A7" w:rsidRPr="00096CA4" w:rsidRDefault="00A032A7" w:rsidP="00A032A7">
            <w:pPr>
              <w:jc w:val="center"/>
              <w:rPr>
                <w:bCs/>
                <w:color w:val="000000" w:themeColor="text1"/>
              </w:rPr>
            </w:pPr>
            <w:r w:rsidRPr="00096CA4">
              <w:rPr>
                <w:color w:val="000000" w:themeColor="text1"/>
              </w:rPr>
              <w:t>2.</w:t>
            </w:r>
          </w:p>
        </w:tc>
        <w:tc>
          <w:tcPr>
            <w:tcW w:w="1843" w:type="dxa"/>
            <w:shd w:val="clear" w:color="auto" w:fill="auto"/>
            <w:vAlign w:val="center"/>
          </w:tcPr>
          <w:p w14:paraId="1DD26C16" w14:textId="77777777" w:rsidR="00A032A7" w:rsidRPr="00096CA4" w:rsidRDefault="00A032A7" w:rsidP="00A032A7">
            <w:pPr>
              <w:jc w:val="both"/>
              <w:rPr>
                <w:bCs/>
                <w:color w:val="000000" w:themeColor="text1"/>
              </w:rPr>
            </w:pPr>
            <w:r w:rsidRPr="00096CA4">
              <w:rPr>
                <w:color w:val="000000" w:themeColor="text1"/>
              </w:rPr>
              <w:t xml:space="preserve">Elektroenerģijas patēriņš </w:t>
            </w:r>
          </w:p>
        </w:tc>
        <w:tc>
          <w:tcPr>
            <w:tcW w:w="3685" w:type="dxa"/>
            <w:vAlign w:val="center"/>
          </w:tcPr>
          <w:p w14:paraId="2C895CE3" w14:textId="581BE27A" w:rsidR="00A032A7" w:rsidRPr="00FB70E1" w:rsidRDefault="00A33A6E" w:rsidP="007F603B">
            <w:pPr>
              <w:jc w:val="both"/>
              <w:rPr>
                <w:color w:val="000000" w:themeColor="text1"/>
              </w:rPr>
            </w:pPr>
            <w:r w:rsidRPr="00FB70E1">
              <w:rPr>
                <w:color w:val="000000" w:themeColor="text1"/>
              </w:rPr>
              <w:t>Uzskaitīt, izmantojot, piemēram</w:t>
            </w:r>
            <w:r w:rsidR="00A032A7" w:rsidRPr="00FB70E1">
              <w:rPr>
                <w:color w:val="000000" w:themeColor="text1"/>
              </w:rPr>
              <w:t xml:space="preserve">, attiecīgus skaitītājus vai rēķinus. Elektroenerģijas patēriņu dzīvnieku novietnēs monitorē atsevišķi no patēriņa citās </w:t>
            </w:r>
            <w:r w:rsidR="007F603B" w:rsidRPr="00FB70E1">
              <w:rPr>
                <w:color w:val="000000" w:themeColor="text1"/>
              </w:rPr>
              <w:t>fermas</w:t>
            </w:r>
            <w:r w:rsidR="00A032A7" w:rsidRPr="00FB70E1">
              <w:rPr>
                <w:color w:val="000000" w:themeColor="text1"/>
              </w:rPr>
              <w:t xml:space="preserve"> </w:t>
            </w:r>
            <w:r w:rsidR="007F603B" w:rsidRPr="00FB70E1">
              <w:rPr>
                <w:color w:val="000000" w:themeColor="text1"/>
              </w:rPr>
              <w:t>novietnēs</w:t>
            </w:r>
            <w:r w:rsidR="00A032A7" w:rsidRPr="00FB70E1">
              <w:rPr>
                <w:color w:val="000000" w:themeColor="text1"/>
              </w:rPr>
              <w:t>. Galvenos elektroenerģijas patēriņa procesus dzīvnieku novietnēs (apsilde, ventilācija, apgaismošana utt.) var monitorēt atsevišķi.</w:t>
            </w:r>
          </w:p>
        </w:tc>
        <w:tc>
          <w:tcPr>
            <w:tcW w:w="2127" w:type="dxa"/>
            <w:shd w:val="clear" w:color="auto" w:fill="auto"/>
            <w:vAlign w:val="center"/>
          </w:tcPr>
          <w:p w14:paraId="2CBD4296" w14:textId="2FF28564" w:rsidR="00A032A7" w:rsidRPr="00FB70E1" w:rsidRDefault="00A032A7" w:rsidP="007F603B">
            <w:pPr>
              <w:jc w:val="both"/>
              <w:rPr>
                <w:bCs/>
                <w:strike/>
                <w:color w:val="000000" w:themeColor="text1"/>
              </w:rPr>
            </w:pPr>
            <w:r w:rsidRPr="00FB70E1">
              <w:rPr>
                <w:color w:val="000000" w:themeColor="text1"/>
              </w:rPr>
              <w:t xml:space="preserve">Galveno elektroenerģijas patēriņa procesu atsevišķs monitorings var nebūt iespējams esošās </w:t>
            </w:r>
            <w:r w:rsidR="007F603B" w:rsidRPr="00FB70E1">
              <w:rPr>
                <w:color w:val="000000" w:themeColor="text1"/>
              </w:rPr>
              <w:t>fermās</w:t>
            </w:r>
            <w:r w:rsidRPr="00FB70E1">
              <w:rPr>
                <w:color w:val="000000" w:themeColor="text1"/>
              </w:rPr>
              <w:t xml:space="preserve"> atkarībā no </w:t>
            </w:r>
            <w:r w:rsidRPr="00FB70E1">
              <w:rPr>
                <w:color w:val="000000" w:themeColor="text1"/>
              </w:rPr>
              <w:lastRenderedPageBreak/>
              <w:t>energoapgādes tīkla konfigurācijas.</w:t>
            </w:r>
          </w:p>
        </w:tc>
      </w:tr>
      <w:tr w:rsidR="00A032A7" w:rsidRPr="00096CA4" w14:paraId="1A73FA5D" w14:textId="77777777" w:rsidTr="007F603B">
        <w:trPr>
          <w:jc w:val="center"/>
        </w:trPr>
        <w:tc>
          <w:tcPr>
            <w:tcW w:w="704" w:type="dxa"/>
            <w:vAlign w:val="center"/>
          </w:tcPr>
          <w:p w14:paraId="4E2CDF61" w14:textId="4F01F650" w:rsidR="00A032A7" w:rsidRPr="00096CA4" w:rsidRDefault="00A032A7" w:rsidP="00A032A7">
            <w:pPr>
              <w:jc w:val="center"/>
              <w:rPr>
                <w:bCs/>
                <w:color w:val="000000" w:themeColor="text1"/>
              </w:rPr>
            </w:pPr>
            <w:r w:rsidRPr="00096CA4">
              <w:rPr>
                <w:color w:val="000000" w:themeColor="text1"/>
              </w:rPr>
              <w:lastRenderedPageBreak/>
              <w:t>3.</w:t>
            </w:r>
          </w:p>
        </w:tc>
        <w:tc>
          <w:tcPr>
            <w:tcW w:w="1843" w:type="dxa"/>
            <w:shd w:val="clear" w:color="auto" w:fill="auto"/>
            <w:vAlign w:val="center"/>
          </w:tcPr>
          <w:p w14:paraId="2A825A64" w14:textId="77777777" w:rsidR="00A032A7" w:rsidRPr="00096CA4" w:rsidRDefault="00A032A7" w:rsidP="00A032A7">
            <w:pPr>
              <w:jc w:val="both"/>
              <w:rPr>
                <w:bCs/>
                <w:color w:val="000000" w:themeColor="text1"/>
              </w:rPr>
            </w:pPr>
            <w:r w:rsidRPr="00096CA4">
              <w:rPr>
                <w:color w:val="000000" w:themeColor="text1"/>
              </w:rPr>
              <w:t xml:space="preserve">Degvielas patēriņš </w:t>
            </w:r>
          </w:p>
        </w:tc>
        <w:tc>
          <w:tcPr>
            <w:tcW w:w="3685" w:type="dxa"/>
            <w:vAlign w:val="center"/>
          </w:tcPr>
          <w:p w14:paraId="65D2731C" w14:textId="22CE12D8" w:rsidR="00A032A7" w:rsidRPr="00096CA4" w:rsidRDefault="00A032A7" w:rsidP="00A032A7">
            <w:pPr>
              <w:jc w:val="both"/>
              <w:rPr>
                <w:color w:val="000000" w:themeColor="text1"/>
              </w:rPr>
            </w:pPr>
            <w:r w:rsidRPr="00096CA4">
              <w:rPr>
                <w:color w:val="000000" w:themeColor="text1"/>
              </w:rPr>
              <w:t xml:space="preserve">Uzskaitīt, izmantojot, piemēram, attiecīgus skaitītājus vai rēķinus. </w:t>
            </w:r>
          </w:p>
        </w:tc>
        <w:tc>
          <w:tcPr>
            <w:tcW w:w="2127" w:type="dxa"/>
            <w:vMerge w:val="restart"/>
            <w:shd w:val="clear" w:color="auto" w:fill="auto"/>
            <w:vAlign w:val="center"/>
          </w:tcPr>
          <w:p w14:paraId="5596EFA2" w14:textId="77777777" w:rsidR="00A032A7" w:rsidRPr="00096CA4" w:rsidRDefault="00A032A7" w:rsidP="00A032A7">
            <w:pPr>
              <w:jc w:val="both"/>
              <w:rPr>
                <w:bCs/>
                <w:color w:val="000000" w:themeColor="text1"/>
              </w:rPr>
            </w:pPr>
            <w:r w:rsidRPr="00096CA4">
              <w:rPr>
                <w:color w:val="000000" w:themeColor="text1"/>
              </w:rPr>
              <w:t>Vispārizmantojams</w:t>
            </w:r>
          </w:p>
        </w:tc>
      </w:tr>
      <w:tr w:rsidR="00717F5C" w:rsidRPr="00096CA4" w14:paraId="1D12A253" w14:textId="77777777" w:rsidTr="007F603B">
        <w:trPr>
          <w:jc w:val="center"/>
        </w:trPr>
        <w:tc>
          <w:tcPr>
            <w:tcW w:w="704" w:type="dxa"/>
            <w:shd w:val="clear" w:color="auto" w:fill="auto"/>
            <w:vAlign w:val="center"/>
          </w:tcPr>
          <w:p w14:paraId="6E587376" w14:textId="31D79BD9" w:rsidR="002028DB" w:rsidRPr="00096CA4" w:rsidRDefault="00A032A7" w:rsidP="00A032A7">
            <w:pPr>
              <w:jc w:val="center"/>
              <w:rPr>
                <w:bCs/>
                <w:color w:val="000000" w:themeColor="text1"/>
              </w:rPr>
            </w:pPr>
            <w:r w:rsidRPr="00096CA4">
              <w:rPr>
                <w:color w:val="000000" w:themeColor="text1"/>
              </w:rPr>
              <w:t>4.</w:t>
            </w:r>
          </w:p>
        </w:tc>
        <w:tc>
          <w:tcPr>
            <w:tcW w:w="1843" w:type="dxa"/>
            <w:shd w:val="clear" w:color="auto" w:fill="auto"/>
            <w:vAlign w:val="center"/>
          </w:tcPr>
          <w:p w14:paraId="5252601D" w14:textId="77777777" w:rsidR="002028DB" w:rsidRPr="00096CA4" w:rsidRDefault="002028DB" w:rsidP="00C1310D">
            <w:pPr>
              <w:jc w:val="both"/>
              <w:rPr>
                <w:bCs/>
                <w:color w:val="000000" w:themeColor="text1"/>
              </w:rPr>
            </w:pPr>
            <w:r w:rsidRPr="00096CA4">
              <w:rPr>
                <w:color w:val="000000" w:themeColor="text1"/>
              </w:rPr>
              <w:t>Ienākošo un izejošo dzīvnieku skaits, vajadzības gadījumā ieskaitot dzimšanas un nāves gadījumus</w:t>
            </w:r>
          </w:p>
        </w:tc>
        <w:tc>
          <w:tcPr>
            <w:tcW w:w="3685" w:type="dxa"/>
            <w:vAlign w:val="center"/>
          </w:tcPr>
          <w:p w14:paraId="3D3E2841" w14:textId="1018CE70" w:rsidR="002028DB" w:rsidRPr="00096CA4" w:rsidRDefault="00A032A7" w:rsidP="00C1310D">
            <w:pPr>
              <w:jc w:val="both"/>
              <w:rPr>
                <w:color w:val="000000" w:themeColor="text1"/>
              </w:rPr>
            </w:pPr>
            <w:r w:rsidRPr="00096CA4">
              <w:rPr>
                <w:color w:val="000000" w:themeColor="text1"/>
              </w:rPr>
              <w:t>Uzskaitīt, izmantojot, piemēram</w:t>
            </w:r>
            <w:r w:rsidR="007F603B" w:rsidRPr="00096CA4">
              <w:rPr>
                <w:color w:val="000000" w:themeColor="text1"/>
              </w:rPr>
              <w:t>, esošos reģistrus.</w:t>
            </w:r>
          </w:p>
        </w:tc>
        <w:tc>
          <w:tcPr>
            <w:tcW w:w="2127" w:type="dxa"/>
            <w:vMerge/>
            <w:shd w:val="clear" w:color="auto" w:fill="auto"/>
            <w:vAlign w:val="center"/>
          </w:tcPr>
          <w:p w14:paraId="149B18C9" w14:textId="77777777" w:rsidR="002028DB" w:rsidRPr="00096CA4" w:rsidRDefault="002028DB" w:rsidP="00C1310D">
            <w:pPr>
              <w:jc w:val="both"/>
              <w:rPr>
                <w:bCs/>
                <w:color w:val="000000" w:themeColor="text1"/>
              </w:rPr>
            </w:pPr>
          </w:p>
        </w:tc>
      </w:tr>
      <w:tr w:rsidR="00717F5C" w:rsidRPr="00096CA4" w14:paraId="23DAF6B8" w14:textId="77777777" w:rsidTr="007F603B">
        <w:trPr>
          <w:jc w:val="center"/>
        </w:trPr>
        <w:tc>
          <w:tcPr>
            <w:tcW w:w="704" w:type="dxa"/>
            <w:shd w:val="clear" w:color="auto" w:fill="auto"/>
            <w:vAlign w:val="center"/>
          </w:tcPr>
          <w:p w14:paraId="6EEA12AE" w14:textId="276DBDC7" w:rsidR="002028DB" w:rsidRPr="00096CA4" w:rsidRDefault="00A032A7" w:rsidP="00A032A7">
            <w:pPr>
              <w:jc w:val="center"/>
              <w:rPr>
                <w:bCs/>
                <w:color w:val="000000" w:themeColor="text1"/>
              </w:rPr>
            </w:pPr>
            <w:r w:rsidRPr="00096CA4">
              <w:rPr>
                <w:color w:val="000000" w:themeColor="text1"/>
              </w:rPr>
              <w:t>5.</w:t>
            </w:r>
          </w:p>
        </w:tc>
        <w:tc>
          <w:tcPr>
            <w:tcW w:w="1843" w:type="dxa"/>
            <w:shd w:val="clear" w:color="auto" w:fill="auto"/>
            <w:vAlign w:val="center"/>
          </w:tcPr>
          <w:p w14:paraId="24DB96D2" w14:textId="77777777" w:rsidR="002028DB" w:rsidRPr="00096CA4" w:rsidRDefault="002028DB" w:rsidP="00C1310D">
            <w:pPr>
              <w:jc w:val="both"/>
              <w:rPr>
                <w:bCs/>
                <w:color w:val="000000" w:themeColor="text1"/>
              </w:rPr>
            </w:pPr>
            <w:r w:rsidRPr="00096CA4">
              <w:rPr>
                <w:color w:val="000000" w:themeColor="text1"/>
              </w:rPr>
              <w:t xml:space="preserve">Barības patēriņš </w:t>
            </w:r>
          </w:p>
        </w:tc>
        <w:tc>
          <w:tcPr>
            <w:tcW w:w="3685" w:type="dxa"/>
            <w:vAlign w:val="center"/>
          </w:tcPr>
          <w:p w14:paraId="1735C8A3" w14:textId="22B45769" w:rsidR="002028DB" w:rsidRPr="00096CA4" w:rsidRDefault="00A032A7" w:rsidP="00C1310D">
            <w:pPr>
              <w:jc w:val="both"/>
              <w:rPr>
                <w:color w:val="000000" w:themeColor="text1"/>
              </w:rPr>
            </w:pPr>
            <w:r w:rsidRPr="00096CA4">
              <w:rPr>
                <w:color w:val="000000" w:themeColor="text1"/>
              </w:rPr>
              <w:t>Uzskaitīt, izmantojot, piemēram</w:t>
            </w:r>
            <w:r w:rsidR="002028DB" w:rsidRPr="00096CA4">
              <w:rPr>
                <w:color w:val="000000" w:themeColor="text1"/>
              </w:rPr>
              <w:t>, rēķinus vai esošos reģistrus</w:t>
            </w:r>
            <w:r w:rsidR="007F603B" w:rsidRPr="00096CA4">
              <w:rPr>
                <w:color w:val="000000" w:themeColor="text1"/>
              </w:rPr>
              <w:t>.</w:t>
            </w:r>
          </w:p>
        </w:tc>
        <w:tc>
          <w:tcPr>
            <w:tcW w:w="2127" w:type="dxa"/>
            <w:vMerge/>
            <w:shd w:val="clear" w:color="auto" w:fill="auto"/>
            <w:vAlign w:val="center"/>
          </w:tcPr>
          <w:p w14:paraId="055EE099" w14:textId="77777777" w:rsidR="002028DB" w:rsidRPr="00096CA4" w:rsidRDefault="002028DB" w:rsidP="00C1310D">
            <w:pPr>
              <w:jc w:val="both"/>
              <w:rPr>
                <w:bCs/>
                <w:color w:val="000000" w:themeColor="text1"/>
              </w:rPr>
            </w:pPr>
          </w:p>
        </w:tc>
      </w:tr>
      <w:tr w:rsidR="002028DB" w:rsidRPr="00096CA4" w14:paraId="63F4E2E0" w14:textId="77777777" w:rsidTr="007F603B">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237BFF8" w14:textId="4654EA01" w:rsidR="002028DB" w:rsidRPr="00096CA4" w:rsidRDefault="00A032A7" w:rsidP="00A032A7">
            <w:pPr>
              <w:jc w:val="center"/>
              <w:rPr>
                <w:bCs/>
                <w:strike/>
                <w:color w:val="000000" w:themeColor="text1"/>
              </w:rPr>
            </w:pPr>
            <w:r w:rsidRPr="00096CA4">
              <w:rPr>
                <w:color w:val="000000" w:themeColor="text1"/>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FCC5FBD" w14:textId="77777777" w:rsidR="002028DB" w:rsidRPr="00096CA4" w:rsidRDefault="002028DB" w:rsidP="00C1310D">
            <w:pPr>
              <w:jc w:val="both"/>
              <w:rPr>
                <w:color w:val="000000" w:themeColor="text1"/>
              </w:rPr>
            </w:pPr>
            <w:r w:rsidRPr="00096CA4">
              <w:rPr>
                <w:color w:val="000000" w:themeColor="text1"/>
              </w:rPr>
              <w:t>Kūtsmēslu ražošana</w:t>
            </w:r>
          </w:p>
        </w:tc>
        <w:tc>
          <w:tcPr>
            <w:tcW w:w="3685" w:type="dxa"/>
            <w:tcBorders>
              <w:top w:val="single" w:sz="4" w:space="0" w:color="auto"/>
              <w:left w:val="single" w:sz="4" w:space="0" w:color="auto"/>
              <w:bottom w:val="single" w:sz="4" w:space="0" w:color="auto"/>
            </w:tcBorders>
            <w:vAlign w:val="center"/>
          </w:tcPr>
          <w:p w14:paraId="6E81BCE9" w14:textId="7B8A1DE0" w:rsidR="002028DB" w:rsidRPr="00096CA4" w:rsidRDefault="00A032A7" w:rsidP="00C1310D">
            <w:pPr>
              <w:jc w:val="both"/>
              <w:rPr>
                <w:color w:val="000000" w:themeColor="text1"/>
              </w:rPr>
            </w:pPr>
            <w:r w:rsidRPr="00096CA4">
              <w:rPr>
                <w:color w:val="000000" w:themeColor="text1"/>
              </w:rPr>
              <w:t>Uzskaitīt, izmantojot, piemēram</w:t>
            </w:r>
            <w:r w:rsidR="002028DB" w:rsidRPr="00096CA4">
              <w:rPr>
                <w:color w:val="000000" w:themeColor="text1"/>
              </w:rPr>
              <w:t>, esošos reģistrus</w:t>
            </w:r>
            <w:r w:rsidR="007F603B" w:rsidRPr="00096CA4">
              <w:rPr>
                <w:color w:val="000000" w:themeColor="text1"/>
              </w:rPr>
              <w:t>.</w:t>
            </w:r>
          </w:p>
        </w:tc>
        <w:tc>
          <w:tcPr>
            <w:tcW w:w="2127" w:type="dxa"/>
            <w:vMerge/>
            <w:tcBorders>
              <w:bottom w:val="single" w:sz="4" w:space="0" w:color="auto"/>
            </w:tcBorders>
            <w:shd w:val="clear" w:color="auto" w:fill="auto"/>
            <w:vAlign w:val="center"/>
          </w:tcPr>
          <w:p w14:paraId="02391C07" w14:textId="77777777" w:rsidR="002028DB" w:rsidRPr="00096CA4" w:rsidRDefault="002028DB" w:rsidP="00C1310D">
            <w:pPr>
              <w:jc w:val="both"/>
              <w:rPr>
                <w:bCs/>
                <w:color w:val="000000" w:themeColor="text1"/>
              </w:rPr>
            </w:pPr>
          </w:p>
        </w:tc>
      </w:tr>
    </w:tbl>
    <w:p w14:paraId="44B09D45" w14:textId="77777777" w:rsidR="002028DB" w:rsidRPr="00096CA4" w:rsidRDefault="002028DB" w:rsidP="00C1310D">
      <w:pPr>
        <w:rPr>
          <w:color w:val="000000" w:themeColor="text1"/>
        </w:rPr>
      </w:pPr>
    </w:p>
    <w:p w14:paraId="468E2E24" w14:textId="77777777" w:rsidR="002028DB" w:rsidRPr="00096CA4" w:rsidRDefault="002028DB" w:rsidP="00C1310D">
      <w:pPr>
        <w:jc w:val="both"/>
        <w:rPr>
          <w:b/>
          <w:bCs/>
          <w:color w:val="000000" w:themeColor="text1"/>
          <w:kern w:val="32"/>
          <w:sz w:val="28"/>
          <w:szCs w:val="28"/>
        </w:rPr>
      </w:pPr>
      <w:bookmarkStart w:id="178" w:name="_Ref420594662"/>
      <w:bookmarkStart w:id="179" w:name="_Toc423530157"/>
      <w:bookmarkStart w:id="180" w:name="_Toc423705696"/>
      <w:bookmarkStart w:id="181" w:name="_Toc426039645"/>
      <w:bookmarkStart w:id="182" w:name="_Toc426389322"/>
      <w:bookmarkStart w:id="183" w:name="_Toc426734033"/>
      <w:bookmarkStart w:id="184" w:name="_Toc427338675"/>
      <w:r w:rsidRPr="00096CA4">
        <w:rPr>
          <w:color w:val="000000" w:themeColor="text1"/>
        </w:rPr>
        <w:br w:type="page"/>
      </w:r>
    </w:p>
    <w:p w14:paraId="578CFF42" w14:textId="6BBFE143" w:rsidR="002028DB" w:rsidRPr="00096CA4" w:rsidRDefault="00023038" w:rsidP="00023038">
      <w:pPr>
        <w:pStyle w:val="Heading1"/>
        <w:spacing w:before="0" w:after="0"/>
        <w:jc w:val="center"/>
        <w:rPr>
          <w:rFonts w:ascii="Times New Roman" w:hAnsi="Times New Roman"/>
          <w:color w:val="000000" w:themeColor="text1"/>
          <w:sz w:val="28"/>
          <w:szCs w:val="28"/>
        </w:rPr>
      </w:pPr>
      <w:r w:rsidRPr="00096CA4">
        <w:rPr>
          <w:rFonts w:ascii="Times New Roman" w:hAnsi="Times New Roman"/>
          <w:color w:val="000000" w:themeColor="text1"/>
          <w:sz w:val="28"/>
          <w:szCs w:val="28"/>
        </w:rPr>
        <w:lastRenderedPageBreak/>
        <w:t xml:space="preserve">4. </w:t>
      </w:r>
      <w:r w:rsidR="002028DB" w:rsidRPr="00096CA4">
        <w:rPr>
          <w:rFonts w:ascii="Times New Roman" w:hAnsi="Times New Roman"/>
          <w:color w:val="000000" w:themeColor="text1"/>
          <w:sz w:val="28"/>
          <w:szCs w:val="28"/>
        </w:rPr>
        <w:t>Secinājumi par LPTP attiecībā uz cūku intensīvo audzēšanu</w:t>
      </w:r>
      <w:bookmarkEnd w:id="178"/>
      <w:bookmarkEnd w:id="179"/>
      <w:bookmarkEnd w:id="180"/>
      <w:bookmarkEnd w:id="181"/>
      <w:bookmarkEnd w:id="182"/>
      <w:bookmarkEnd w:id="183"/>
      <w:bookmarkEnd w:id="184"/>
    </w:p>
    <w:p w14:paraId="57295B32" w14:textId="77777777" w:rsidR="002028DB" w:rsidRPr="00096CA4" w:rsidRDefault="002028DB" w:rsidP="00C1310D">
      <w:pPr>
        <w:rPr>
          <w:color w:val="000000" w:themeColor="text1"/>
          <w:sz w:val="28"/>
          <w:szCs w:val="28"/>
        </w:rPr>
      </w:pPr>
    </w:p>
    <w:p w14:paraId="689C6D4B" w14:textId="3B31AB72" w:rsidR="002028DB" w:rsidRPr="00096CA4" w:rsidRDefault="00023038" w:rsidP="00023038">
      <w:pPr>
        <w:pStyle w:val="Heading2"/>
        <w:spacing w:before="0"/>
        <w:jc w:val="center"/>
        <w:rPr>
          <w:rFonts w:ascii="Times New Roman" w:hAnsi="Times New Roman" w:cs="Times New Roman"/>
          <w:b/>
          <w:color w:val="000000" w:themeColor="text1"/>
          <w:sz w:val="24"/>
          <w:szCs w:val="24"/>
        </w:rPr>
      </w:pPr>
      <w:bookmarkStart w:id="185" w:name="_Toc423530159"/>
      <w:bookmarkStart w:id="186" w:name="_Toc423705698"/>
      <w:bookmarkStart w:id="187" w:name="_Toc426039646"/>
      <w:bookmarkStart w:id="188" w:name="_Toc426389323"/>
      <w:bookmarkStart w:id="189" w:name="_Toc426734034"/>
      <w:bookmarkStart w:id="190" w:name="_Toc427338676"/>
      <w:r w:rsidRPr="00096CA4">
        <w:rPr>
          <w:rFonts w:ascii="Times New Roman" w:hAnsi="Times New Roman" w:cs="Times New Roman"/>
          <w:b/>
          <w:color w:val="000000" w:themeColor="text1"/>
          <w:sz w:val="24"/>
          <w:szCs w:val="24"/>
        </w:rPr>
        <w:t xml:space="preserve">4.1. </w:t>
      </w:r>
      <w:r w:rsidR="002028DB" w:rsidRPr="00096CA4">
        <w:rPr>
          <w:rFonts w:ascii="Times New Roman" w:hAnsi="Times New Roman" w:cs="Times New Roman"/>
          <w:b/>
          <w:color w:val="000000" w:themeColor="text1"/>
          <w:sz w:val="24"/>
          <w:szCs w:val="24"/>
        </w:rPr>
        <w:t xml:space="preserve">Amonjaka emisijas no cūku </w:t>
      </w:r>
      <w:bookmarkEnd w:id="185"/>
      <w:bookmarkEnd w:id="186"/>
      <w:bookmarkEnd w:id="187"/>
      <w:bookmarkEnd w:id="188"/>
      <w:bookmarkEnd w:id="189"/>
      <w:bookmarkEnd w:id="190"/>
      <w:r w:rsidR="002028DB" w:rsidRPr="00096CA4">
        <w:rPr>
          <w:rFonts w:ascii="Times New Roman" w:hAnsi="Times New Roman" w:cs="Times New Roman"/>
          <w:b/>
          <w:color w:val="000000" w:themeColor="text1"/>
          <w:sz w:val="24"/>
          <w:szCs w:val="24"/>
        </w:rPr>
        <w:t>novietnēm</w:t>
      </w:r>
    </w:p>
    <w:p w14:paraId="5419D82C" w14:textId="77777777" w:rsidR="002028DB" w:rsidRPr="00096CA4" w:rsidRDefault="002028DB" w:rsidP="00C1310D">
      <w:pPr>
        <w:rPr>
          <w:b/>
          <w:bCs/>
          <w:color w:val="000000" w:themeColor="text1"/>
        </w:rPr>
      </w:pPr>
    </w:p>
    <w:p w14:paraId="7E86E879" w14:textId="6FC09C33" w:rsidR="002028DB" w:rsidRPr="00096CA4" w:rsidRDefault="00BE1DDD" w:rsidP="00007EAD">
      <w:pPr>
        <w:pStyle w:val="BATNumbering"/>
        <w:numPr>
          <w:ilvl w:val="0"/>
          <w:numId w:val="0"/>
        </w:numPr>
        <w:spacing w:before="0" w:after="0"/>
        <w:rPr>
          <w:rFonts w:ascii="Times New Roman" w:hAnsi="Times New Roman"/>
          <w:b w:val="0"/>
          <w:color w:val="000000" w:themeColor="text1"/>
          <w:sz w:val="24"/>
        </w:rPr>
      </w:pPr>
      <w:bookmarkStart w:id="191" w:name="_Ref418679701"/>
      <w:bookmarkStart w:id="192" w:name="_Ref420599285"/>
      <w:r w:rsidRPr="00096CA4">
        <w:rPr>
          <w:rFonts w:ascii="Times New Roman" w:hAnsi="Times New Roman"/>
          <w:b w:val="0"/>
          <w:color w:val="000000" w:themeColor="text1"/>
          <w:sz w:val="24"/>
        </w:rPr>
        <w:t>37</w:t>
      </w:r>
      <w:r w:rsidR="00007EAD"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amonjaka emisijas gaisā no katras cūku novietnes, izmantojot vienu no </w:t>
      </w:r>
      <w:r w:rsidR="0003629F">
        <w:rPr>
          <w:rFonts w:ascii="Times New Roman" w:hAnsi="Times New Roman"/>
          <w:b w:val="0"/>
          <w:color w:val="000000" w:themeColor="text1"/>
          <w:sz w:val="24"/>
        </w:rPr>
        <w:t>32. </w:t>
      </w:r>
      <w:r w:rsidR="00007EAD" w:rsidRPr="00096CA4">
        <w:rPr>
          <w:rFonts w:ascii="Times New Roman" w:hAnsi="Times New Roman"/>
          <w:b w:val="0"/>
          <w:color w:val="000000" w:themeColor="text1"/>
          <w:sz w:val="24"/>
        </w:rPr>
        <w:t>tabulā</w:t>
      </w:r>
      <w:r w:rsidR="002028DB" w:rsidRPr="00096CA4">
        <w:rPr>
          <w:rFonts w:ascii="Times New Roman" w:hAnsi="Times New Roman"/>
          <w:b w:val="0"/>
          <w:color w:val="000000" w:themeColor="text1"/>
          <w:sz w:val="24"/>
        </w:rPr>
        <w:t xml:space="preserve"> norādītajiem tehniskajiem paņēmieniem vai to kombināciju</w:t>
      </w:r>
      <w:r w:rsidR="00007EAD" w:rsidRPr="00096CA4">
        <w:rPr>
          <w:rFonts w:ascii="Times New Roman" w:hAnsi="Times New Roman"/>
          <w:b w:val="0"/>
          <w:color w:val="000000" w:themeColor="text1"/>
          <w:sz w:val="24"/>
        </w:rPr>
        <w:t xml:space="preserve"> (</w:t>
      </w:r>
      <w:bookmarkEnd w:id="191"/>
      <w:bookmarkEnd w:id="192"/>
      <w:r w:rsidRPr="00096CA4">
        <w:rPr>
          <w:rFonts w:ascii="Times New Roman" w:hAnsi="Times New Roman"/>
          <w:b w:val="0"/>
          <w:color w:val="000000" w:themeColor="text1"/>
          <w:sz w:val="24"/>
        </w:rPr>
        <w:t>turpmāk – LPTP-30</w:t>
      </w:r>
      <w:r w:rsidR="00007EAD" w:rsidRPr="00096CA4">
        <w:rPr>
          <w:rFonts w:ascii="Times New Roman" w:hAnsi="Times New Roman"/>
          <w:b w:val="0"/>
          <w:color w:val="000000" w:themeColor="text1"/>
          <w:sz w:val="24"/>
        </w:rPr>
        <w:t>)</w:t>
      </w:r>
    </w:p>
    <w:p w14:paraId="189157A8" w14:textId="77777777" w:rsidR="002028DB" w:rsidRPr="00096CA4" w:rsidRDefault="002028DB" w:rsidP="00C1310D">
      <w:pPr>
        <w:rPr>
          <w:color w:val="000000" w:themeColor="text1"/>
        </w:rPr>
      </w:pPr>
    </w:p>
    <w:p w14:paraId="49FCF854" w14:textId="4DA67C25" w:rsidR="00007EAD" w:rsidRPr="00096CA4" w:rsidRDefault="00007EAD" w:rsidP="00007EAD">
      <w:pPr>
        <w:jc w:val="right"/>
        <w:rPr>
          <w:color w:val="000000" w:themeColor="text1"/>
        </w:rPr>
      </w:pPr>
      <w:r w:rsidRPr="00096CA4">
        <w:rPr>
          <w:color w:val="000000" w:themeColor="text1"/>
        </w:rPr>
        <w:t>32. tabula</w:t>
      </w:r>
    </w:p>
    <w:p w14:paraId="2093324A" w14:textId="06F5685E" w:rsidR="00007EAD" w:rsidRPr="00096CA4" w:rsidRDefault="00007EAD" w:rsidP="00007EAD">
      <w:pPr>
        <w:jc w:val="center"/>
        <w:rPr>
          <w:b/>
          <w:color w:val="000000" w:themeColor="text1"/>
        </w:rPr>
      </w:pPr>
      <w:r w:rsidRPr="00096CA4">
        <w:rPr>
          <w:b/>
          <w:color w:val="000000" w:themeColor="text1"/>
        </w:rPr>
        <w:t>Tehniskie paņēmieni un to piemērojamība</w:t>
      </w:r>
    </w:p>
    <w:p w14:paraId="1ADC7883"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19"/>
        <w:gridCol w:w="1559"/>
        <w:gridCol w:w="3123"/>
      </w:tblGrid>
      <w:tr w:rsidR="00717F5C" w:rsidRPr="00096CA4" w14:paraId="4A8F502C" w14:textId="77777777" w:rsidTr="00007EAD">
        <w:trPr>
          <w:trHeight w:val="284"/>
          <w:tblHeader/>
          <w:jc w:val="center"/>
        </w:trPr>
        <w:tc>
          <w:tcPr>
            <w:tcW w:w="704" w:type="dxa"/>
            <w:shd w:val="clear" w:color="auto" w:fill="auto"/>
            <w:vAlign w:val="center"/>
          </w:tcPr>
          <w:p w14:paraId="17080113" w14:textId="499845E5" w:rsidR="002028DB" w:rsidRPr="00096CA4" w:rsidRDefault="00007EAD" w:rsidP="00007EAD">
            <w:pPr>
              <w:jc w:val="center"/>
              <w:rPr>
                <w:b/>
                <w:color w:val="000000" w:themeColor="text1"/>
              </w:rPr>
            </w:pPr>
            <w:r w:rsidRPr="00096CA4">
              <w:rPr>
                <w:b/>
                <w:color w:val="000000" w:themeColor="text1"/>
              </w:rPr>
              <w:t>Nr. p. k.</w:t>
            </w:r>
          </w:p>
        </w:tc>
        <w:tc>
          <w:tcPr>
            <w:tcW w:w="3119" w:type="dxa"/>
            <w:shd w:val="clear" w:color="auto" w:fill="auto"/>
            <w:vAlign w:val="center"/>
          </w:tcPr>
          <w:p w14:paraId="291DF452" w14:textId="77777777" w:rsidR="002028DB" w:rsidRPr="00096CA4" w:rsidRDefault="002028DB" w:rsidP="00007EAD">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1559" w:type="dxa"/>
            <w:vAlign w:val="center"/>
          </w:tcPr>
          <w:p w14:paraId="7D32AD06" w14:textId="77777777" w:rsidR="002028DB" w:rsidRPr="00096CA4" w:rsidRDefault="002028DB" w:rsidP="00007EAD">
            <w:pPr>
              <w:jc w:val="center"/>
              <w:rPr>
                <w:b/>
                <w:bCs/>
                <w:color w:val="000000" w:themeColor="text1"/>
              </w:rPr>
            </w:pPr>
            <w:r w:rsidRPr="00096CA4">
              <w:rPr>
                <w:b/>
                <w:color w:val="000000" w:themeColor="text1"/>
              </w:rPr>
              <w:t>Dzīvnieku kategorija</w:t>
            </w:r>
          </w:p>
        </w:tc>
        <w:tc>
          <w:tcPr>
            <w:tcW w:w="3123" w:type="dxa"/>
            <w:shd w:val="clear" w:color="auto" w:fill="auto"/>
            <w:vAlign w:val="center"/>
          </w:tcPr>
          <w:p w14:paraId="1C24CB13" w14:textId="0785A593" w:rsidR="002028DB" w:rsidRPr="00096CA4" w:rsidRDefault="00007EAD" w:rsidP="00007EAD">
            <w:pPr>
              <w:jc w:val="center"/>
              <w:rPr>
                <w:b/>
                <w:bCs/>
                <w:color w:val="000000" w:themeColor="text1"/>
              </w:rPr>
            </w:pPr>
            <w:r w:rsidRPr="00096CA4">
              <w:rPr>
                <w:b/>
                <w:color w:val="000000" w:themeColor="text1"/>
              </w:rPr>
              <w:t>Piemērojamība</w:t>
            </w:r>
          </w:p>
        </w:tc>
      </w:tr>
      <w:tr w:rsidR="00007EAD" w:rsidRPr="00096CA4" w14:paraId="7BCA999E" w14:textId="77777777" w:rsidTr="00007EAD">
        <w:trPr>
          <w:trHeight w:val="284"/>
          <w:jc w:val="center"/>
        </w:trPr>
        <w:tc>
          <w:tcPr>
            <w:tcW w:w="704" w:type="dxa"/>
            <w:vMerge w:val="restart"/>
            <w:shd w:val="clear" w:color="auto" w:fill="auto"/>
            <w:vAlign w:val="center"/>
          </w:tcPr>
          <w:p w14:paraId="770391A1" w14:textId="09627343" w:rsidR="00007EAD" w:rsidRPr="00096CA4" w:rsidRDefault="00007EAD" w:rsidP="00007EAD">
            <w:pPr>
              <w:jc w:val="center"/>
              <w:rPr>
                <w:bCs/>
                <w:color w:val="000000" w:themeColor="text1"/>
              </w:rPr>
            </w:pPr>
            <w:r w:rsidRPr="00096CA4">
              <w:rPr>
                <w:color w:val="000000" w:themeColor="text1"/>
              </w:rPr>
              <w:t>1.</w:t>
            </w:r>
          </w:p>
        </w:tc>
        <w:tc>
          <w:tcPr>
            <w:tcW w:w="3119" w:type="dxa"/>
            <w:shd w:val="clear" w:color="auto" w:fill="auto"/>
            <w:vAlign w:val="center"/>
          </w:tcPr>
          <w:p w14:paraId="5EF6D209" w14:textId="23E19FFC" w:rsidR="00007EAD" w:rsidRPr="00096CA4" w:rsidRDefault="006708C2" w:rsidP="00C1310D">
            <w:pPr>
              <w:jc w:val="both"/>
              <w:rPr>
                <w:bCs/>
                <w:color w:val="000000" w:themeColor="text1"/>
              </w:rPr>
            </w:pPr>
            <w:r w:rsidRPr="00096CA4">
              <w:rPr>
                <w:color w:val="000000" w:themeColor="text1"/>
              </w:rPr>
              <w:t xml:space="preserve">1) </w:t>
            </w:r>
            <w:r w:rsidR="00007EAD" w:rsidRPr="00096CA4">
              <w:rPr>
                <w:color w:val="000000" w:themeColor="text1"/>
              </w:rPr>
              <w:t xml:space="preserve">Viens no šādiem tehniskajiem paņēmieniem, kurā ievēro vienu no šādiem principiem vai to kombināciju: </w:t>
            </w:r>
          </w:p>
          <w:p w14:paraId="3DE4898C" w14:textId="0670E8C9" w:rsidR="00007EAD" w:rsidRPr="00096CA4" w:rsidRDefault="00007EAD" w:rsidP="00D403BF">
            <w:pPr>
              <w:pStyle w:val="ListParagraph"/>
              <w:numPr>
                <w:ilvl w:val="0"/>
                <w:numId w:val="56"/>
              </w:numPr>
              <w:ind w:left="459"/>
              <w:jc w:val="both"/>
              <w:rPr>
                <w:bCs/>
                <w:color w:val="000000" w:themeColor="text1"/>
              </w:rPr>
            </w:pPr>
            <w:r w:rsidRPr="00096CA4">
              <w:rPr>
                <w:color w:val="000000" w:themeColor="text1"/>
              </w:rPr>
              <w:t>sama</w:t>
            </w:r>
            <w:r w:rsidR="006708C2" w:rsidRPr="00096CA4">
              <w:rPr>
                <w:color w:val="000000" w:themeColor="text1"/>
              </w:rPr>
              <w:t>zināt amonjaku emitējošo virsmu;</w:t>
            </w:r>
          </w:p>
          <w:p w14:paraId="28825740" w14:textId="77777777" w:rsidR="006708C2" w:rsidRPr="00096CA4" w:rsidRDefault="00007EAD" w:rsidP="00D403BF">
            <w:pPr>
              <w:pStyle w:val="ListParagraph"/>
              <w:numPr>
                <w:ilvl w:val="0"/>
                <w:numId w:val="56"/>
              </w:numPr>
              <w:ind w:left="459"/>
              <w:jc w:val="both"/>
              <w:rPr>
                <w:bCs/>
                <w:color w:val="000000" w:themeColor="text1"/>
              </w:rPr>
            </w:pPr>
            <w:r w:rsidRPr="00096CA4">
              <w:rPr>
                <w:color w:val="000000" w:themeColor="text1"/>
              </w:rPr>
              <w:t>biežāk izvākt šķidros kūtsmēslus</w:t>
            </w:r>
            <w:r w:rsidR="006708C2" w:rsidRPr="00096CA4">
              <w:rPr>
                <w:color w:val="000000" w:themeColor="text1"/>
              </w:rPr>
              <w:t xml:space="preserve"> (kūtsmēslus) uz ārēju krātuvi;</w:t>
            </w:r>
          </w:p>
          <w:p w14:paraId="04251DB6" w14:textId="2B59F204" w:rsidR="00007EAD" w:rsidRPr="00096CA4" w:rsidRDefault="00007EAD" w:rsidP="00D403BF">
            <w:pPr>
              <w:pStyle w:val="ListParagraph"/>
              <w:numPr>
                <w:ilvl w:val="0"/>
                <w:numId w:val="56"/>
              </w:numPr>
              <w:ind w:left="459"/>
              <w:jc w:val="both"/>
              <w:rPr>
                <w:bCs/>
                <w:color w:val="000000" w:themeColor="text1"/>
              </w:rPr>
            </w:pPr>
            <w:r w:rsidRPr="00096CA4">
              <w:rPr>
                <w:color w:val="000000" w:themeColor="text1"/>
              </w:rPr>
              <w:t>atda</w:t>
            </w:r>
            <w:r w:rsidR="006708C2" w:rsidRPr="00096CA4">
              <w:rPr>
                <w:color w:val="000000" w:themeColor="text1"/>
              </w:rPr>
              <w:t>līt urīnu no ekskrementiem;</w:t>
            </w:r>
          </w:p>
          <w:p w14:paraId="1EF18ECF" w14:textId="6AE613FB" w:rsidR="00007EAD" w:rsidRPr="00096CA4" w:rsidRDefault="00007EAD" w:rsidP="00D403BF">
            <w:pPr>
              <w:pStyle w:val="ListParagraph"/>
              <w:numPr>
                <w:ilvl w:val="0"/>
                <w:numId w:val="56"/>
              </w:numPr>
              <w:ind w:left="459"/>
              <w:jc w:val="both"/>
              <w:rPr>
                <w:bCs/>
                <w:color w:val="000000" w:themeColor="text1"/>
              </w:rPr>
            </w:pPr>
            <w:r w:rsidRPr="00096CA4">
              <w:rPr>
                <w:color w:val="000000" w:themeColor="text1"/>
              </w:rPr>
              <w:t>uzturēt pakaišus tīrus un sausus.</w:t>
            </w:r>
          </w:p>
        </w:tc>
        <w:tc>
          <w:tcPr>
            <w:tcW w:w="1559" w:type="dxa"/>
          </w:tcPr>
          <w:p w14:paraId="34005DD0" w14:textId="77777777" w:rsidR="00007EAD" w:rsidRPr="00096CA4" w:rsidRDefault="00007EAD" w:rsidP="00C1310D">
            <w:pPr>
              <w:jc w:val="both"/>
              <w:rPr>
                <w:bCs/>
                <w:color w:val="000000" w:themeColor="text1"/>
              </w:rPr>
            </w:pPr>
          </w:p>
        </w:tc>
        <w:tc>
          <w:tcPr>
            <w:tcW w:w="3123" w:type="dxa"/>
            <w:shd w:val="clear" w:color="auto" w:fill="auto"/>
            <w:vAlign w:val="center"/>
          </w:tcPr>
          <w:p w14:paraId="0D1BBA66" w14:textId="77777777" w:rsidR="00007EAD" w:rsidRPr="00096CA4" w:rsidRDefault="00007EAD" w:rsidP="00C1310D">
            <w:pPr>
              <w:jc w:val="both"/>
              <w:rPr>
                <w:bCs/>
                <w:color w:val="000000" w:themeColor="text1"/>
              </w:rPr>
            </w:pPr>
          </w:p>
        </w:tc>
      </w:tr>
      <w:tr w:rsidR="00007EAD" w:rsidRPr="00096CA4" w:rsidDel="00501D83" w14:paraId="07259576" w14:textId="77777777" w:rsidTr="00007EAD">
        <w:trPr>
          <w:trHeight w:val="2245"/>
          <w:jc w:val="center"/>
        </w:trPr>
        <w:tc>
          <w:tcPr>
            <w:tcW w:w="704" w:type="dxa"/>
            <w:vMerge/>
            <w:shd w:val="clear" w:color="auto" w:fill="auto"/>
            <w:vAlign w:val="center"/>
          </w:tcPr>
          <w:p w14:paraId="267435F1" w14:textId="18D696EE" w:rsidR="00007EAD" w:rsidRPr="00096CA4" w:rsidDel="00501D83" w:rsidRDefault="00007EAD" w:rsidP="00007EAD">
            <w:pPr>
              <w:jc w:val="center"/>
              <w:rPr>
                <w:bCs/>
                <w:color w:val="000000" w:themeColor="text1"/>
              </w:rPr>
            </w:pPr>
          </w:p>
        </w:tc>
        <w:tc>
          <w:tcPr>
            <w:tcW w:w="3119" w:type="dxa"/>
            <w:shd w:val="clear" w:color="auto" w:fill="auto"/>
            <w:vAlign w:val="center"/>
          </w:tcPr>
          <w:p w14:paraId="5346159F" w14:textId="467DC133" w:rsidR="00007EAD" w:rsidRPr="00096CA4" w:rsidRDefault="006708C2" w:rsidP="006708C2">
            <w:pPr>
              <w:jc w:val="both"/>
              <w:rPr>
                <w:bCs/>
                <w:color w:val="000000" w:themeColor="text1"/>
              </w:rPr>
            </w:pPr>
            <w:r w:rsidRPr="00096CA4">
              <w:rPr>
                <w:color w:val="000000" w:themeColor="text1"/>
              </w:rPr>
              <w:t xml:space="preserve">2) </w:t>
            </w:r>
            <w:r w:rsidR="00007EAD" w:rsidRPr="00096CA4">
              <w:rPr>
                <w:color w:val="000000" w:themeColor="text1"/>
              </w:rPr>
              <w:t>Dziļa zemgrīdas krātuve (pilnībā vai daļēji režģota grīda) tikai tad, ja to izmanto kopā ar kādu no emisiju maz</w:t>
            </w:r>
            <w:r w:rsidRPr="00096CA4">
              <w:rPr>
                <w:color w:val="000000" w:themeColor="text1"/>
              </w:rPr>
              <w:t>ināšanas papildpasākumiem, piemēram</w:t>
            </w:r>
            <w:r w:rsidR="00007EAD" w:rsidRPr="00096CA4">
              <w:rPr>
                <w:color w:val="000000" w:themeColor="text1"/>
              </w:rPr>
              <w:t>:</w:t>
            </w:r>
          </w:p>
          <w:p w14:paraId="42B86202" w14:textId="7B8EFC05" w:rsidR="00007EAD" w:rsidRPr="00082B2D" w:rsidRDefault="002D20C5" w:rsidP="00D403BF">
            <w:pPr>
              <w:pStyle w:val="ListParagraph"/>
              <w:numPr>
                <w:ilvl w:val="0"/>
                <w:numId w:val="57"/>
              </w:numPr>
              <w:ind w:left="459"/>
              <w:jc w:val="both"/>
              <w:rPr>
                <w:bCs/>
                <w:color w:val="000000" w:themeColor="text1"/>
              </w:rPr>
            </w:pPr>
            <w:r w:rsidRPr="00082B2D">
              <w:rPr>
                <w:color w:val="000000" w:themeColor="text1"/>
              </w:rPr>
              <w:t xml:space="preserve">ēdināšanas pārvaldības </w:t>
            </w:r>
            <w:r w:rsidR="00007EAD" w:rsidRPr="00082B2D">
              <w:rPr>
                <w:color w:val="000000" w:themeColor="text1"/>
              </w:rPr>
              <w:t xml:space="preserve"> paņē</w:t>
            </w:r>
            <w:r w:rsidR="006708C2" w:rsidRPr="00082B2D">
              <w:rPr>
                <w:color w:val="000000" w:themeColor="text1"/>
              </w:rPr>
              <w:t>mienu kombināciju;</w:t>
            </w:r>
          </w:p>
          <w:p w14:paraId="3694BA1F" w14:textId="61B808AD" w:rsidR="00007EAD" w:rsidRPr="00082B2D" w:rsidRDefault="006708C2" w:rsidP="00D403BF">
            <w:pPr>
              <w:pStyle w:val="ListParagraph"/>
              <w:numPr>
                <w:ilvl w:val="0"/>
                <w:numId w:val="57"/>
              </w:numPr>
              <w:ind w:left="459"/>
              <w:jc w:val="both"/>
              <w:rPr>
                <w:bCs/>
                <w:color w:val="000000" w:themeColor="text1"/>
              </w:rPr>
            </w:pPr>
            <w:r w:rsidRPr="00082B2D">
              <w:rPr>
                <w:color w:val="000000" w:themeColor="text1"/>
              </w:rPr>
              <w:t>gaisa attīrīšanas sistēmu;</w:t>
            </w:r>
          </w:p>
          <w:p w14:paraId="02B51779" w14:textId="6EC8F1CA" w:rsidR="00007EAD" w:rsidRPr="00082B2D" w:rsidRDefault="00007EAD" w:rsidP="00D403BF">
            <w:pPr>
              <w:pStyle w:val="ListParagraph"/>
              <w:numPr>
                <w:ilvl w:val="0"/>
                <w:numId w:val="57"/>
              </w:numPr>
              <w:ind w:left="459"/>
              <w:jc w:val="both"/>
              <w:rPr>
                <w:color w:val="000000" w:themeColor="text1"/>
              </w:rPr>
            </w:pPr>
            <w:r w:rsidRPr="00082B2D">
              <w:rPr>
                <w:color w:val="000000" w:themeColor="text1"/>
              </w:rPr>
              <w:t>š</w:t>
            </w:r>
            <w:r w:rsidR="006708C2" w:rsidRPr="00082B2D">
              <w:rPr>
                <w:color w:val="000000" w:themeColor="text1"/>
              </w:rPr>
              <w:t>ķidro kūtsmēslu pH samazināšanu;</w:t>
            </w:r>
          </w:p>
          <w:p w14:paraId="7852391F" w14:textId="2DF0BF08" w:rsidR="00007EAD" w:rsidRPr="00096CA4" w:rsidDel="00501D83" w:rsidRDefault="00007EAD" w:rsidP="00D403BF">
            <w:pPr>
              <w:pStyle w:val="ListParagraph"/>
              <w:numPr>
                <w:ilvl w:val="0"/>
                <w:numId w:val="57"/>
              </w:numPr>
              <w:ind w:left="459"/>
              <w:jc w:val="both"/>
              <w:rPr>
                <w:bCs/>
                <w:color w:val="000000" w:themeColor="text1"/>
              </w:rPr>
            </w:pPr>
            <w:r w:rsidRPr="00082B2D">
              <w:rPr>
                <w:color w:val="000000" w:themeColor="text1"/>
              </w:rPr>
              <w:t>šķidro kūtsmēslu</w:t>
            </w:r>
            <w:r w:rsidRPr="00096CA4">
              <w:rPr>
                <w:color w:val="000000" w:themeColor="text1"/>
              </w:rPr>
              <w:t xml:space="preserve"> dzesēšanu.</w:t>
            </w:r>
          </w:p>
        </w:tc>
        <w:tc>
          <w:tcPr>
            <w:tcW w:w="1559" w:type="dxa"/>
            <w:vAlign w:val="center"/>
          </w:tcPr>
          <w:p w14:paraId="05665500" w14:textId="77777777" w:rsidR="00007EAD" w:rsidRPr="00096CA4" w:rsidRDefault="00007EAD" w:rsidP="00C1310D">
            <w:pPr>
              <w:jc w:val="both"/>
              <w:rPr>
                <w:bCs/>
                <w:color w:val="000000" w:themeColor="text1"/>
              </w:rPr>
            </w:pPr>
            <w:r w:rsidRPr="00096CA4">
              <w:rPr>
                <w:color w:val="000000" w:themeColor="text1"/>
              </w:rPr>
              <w:t>Visas cūkas</w:t>
            </w:r>
          </w:p>
        </w:tc>
        <w:tc>
          <w:tcPr>
            <w:tcW w:w="3123" w:type="dxa"/>
            <w:shd w:val="clear" w:color="auto" w:fill="auto"/>
            <w:vAlign w:val="center"/>
          </w:tcPr>
          <w:p w14:paraId="41D7996C" w14:textId="7A2B3715" w:rsidR="00007EAD" w:rsidRPr="00096CA4" w:rsidDel="00501D83" w:rsidRDefault="00007EAD" w:rsidP="00180D91">
            <w:pPr>
              <w:jc w:val="both"/>
              <w:rPr>
                <w:bCs/>
                <w:color w:val="000000" w:themeColor="text1"/>
              </w:rPr>
            </w:pPr>
            <w:r w:rsidRPr="00096CA4">
              <w:rPr>
                <w:color w:val="000000" w:themeColor="text1"/>
              </w:rPr>
              <w:t xml:space="preserve">Nav izmantojams jaunās </w:t>
            </w:r>
            <w:r w:rsidR="00180D91" w:rsidRPr="00096CA4">
              <w:rPr>
                <w:color w:val="000000" w:themeColor="text1"/>
              </w:rPr>
              <w:t>novietnēs</w:t>
            </w:r>
            <w:r w:rsidRPr="00096CA4">
              <w:rPr>
                <w:color w:val="000000" w:themeColor="text1"/>
              </w:rPr>
              <w:t>, izņemot tad, ja dziļa zemgrīdas krātuve tiek kombinēta ar gaisa attīrīšanas sistēmu, šķidro kūtsmēslu dzesēšanu un/vai š</w:t>
            </w:r>
            <w:r w:rsidR="00E6575E" w:rsidRPr="00096CA4">
              <w:rPr>
                <w:color w:val="000000" w:themeColor="text1"/>
              </w:rPr>
              <w:t>ķidro kūtsmēslu pH samazināšanu.</w:t>
            </w:r>
          </w:p>
        </w:tc>
      </w:tr>
      <w:tr w:rsidR="00007EAD" w:rsidRPr="00096CA4" w14:paraId="59421239" w14:textId="77777777" w:rsidTr="00007EAD">
        <w:trPr>
          <w:trHeight w:val="794"/>
          <w:jc w:val="center"/>
        </w:trPr>
        <w:tc>
          <w:tcPr>
            <w:tcW w:w="704" w:type="dxa"/>
            <w:vMerge/>
            <w:shd w:val="clear" w:color="auto" w:fill="auto"/>
            <w:vAlign w:val="center"/>
          </w:tcPr>
          <w:p w14:paraId="47E37F72" w14:textId="77777777" w:rsidR="00007EAD" w:rsidRPr="00096CA4" w:rsidRDefault="00007EAD" w:rsidP="00007EAD">
            <w:pPr>
              <w:jc w:val="center"/>
              <w:rPr>
                <w:bCs/>
                <w:color w:val="000000" w:themeColor="text1"/>
              </w:rPr>
            </w:pPr>
          </w:p>
        </w:tc>
        <w:tc>
          <w:tcPr>
            <w:tcW w:w="3119" w:type="dxa"/>
            <w:shd w:val="clear" w:color="auto" w:fill="auto"/>
            <w:vAlign w:val="center"/>
          </w:tcPr>
          <w:p w14:paraId="7D9D1F5D" w14:textId="4AB690B1" w:rsidR="00007EAD" w:rsidRPr="00096CA4" w:rsidRDefault="00E6575E" w:rsidP="00C1310D">
            <w:pPr>
              <w:jc w:val="both"/>
              <w:rPr>
                <w:bCs/>
                <w:color w:val="000000" w:themeColor="text1"/>
              </w:rPr>
            </w:pPr>
            <w:r w:rsidRPr="00096CA4">
              <w:rPr>
                <w:color w:val="000000" w:themeColor="text1"/>
              </w:rPr>
              <w:t xml:space="preserve">3) </w:t>
            </w:r>
            <w:r w:rsidR="00007EAD" w:rsidRPr="00096CA4">
              <w:rPr>
                <w:color w:val="000000" w:themeColor="text1"/>
              </w:rPr>
              <w:t>Vakuumsistēma biežai šķidro kūtsmēslu izvākšanai (pilnībā vai daļēji režģota grīda)</w:t>
            </w:r>
            <w:r w:rsidRPr="00096CA4">
              <w:rPr>
                <w:color w:val="000000" w:themeColor="text1"/>
              </w:rPr>
              <w:t>.</w:t>
            </w:r>
          </w:p>
        </w:tc>
        <w:tc>
          <w:tcPr>
            <w:tcW w:w="1559" w:type="dxa"/>
            <w:vAlign w:val="center"/>
          </w:tcPr>
          <w:p w14:paraId="0FC922A8" w14:textId="77777777" w:rsidR="00007EAD" w:rsidRPr="00096CA4" w:rsidRDefault="00007EAD" w:rsidP="00C1310D">
            <w:pPr>
              <w:jc w:val="both"/>
              <w:rPr>
                <w:bCs/>
                <w:color w:val="000000" w:themeColor="text1"/>
              </w:rPr>
            </w:pPr>
            <w:r w:rsidRPr="00096CA4">
              <w:rPr>
                <w:color w:val="000000" w:themeColor="text1"/>
              </w:rPr>
              <w:t>Visas cūkas</w:t>
            </w:r>
          </w:p>
        </w:tc>
        <w:tc>
          <w:tcPr>
            <w:tcW w:w="3123" w:type="dxa"/>
            <w:vMerge w:val="restart"/>
            <w:shd w:val="clear" w:color="auto" w:fill="auto"/>
            <w:vAlign w:val="center"/>
          </w:tcPr>
          <w:p w14:paraId="324341DA" w14:textId="65FF7D97" w:rsidR="00007EAD" w:rsidRPr="00096CA4" w:rsidRDefault="00007EAD" w:rsidP="00180D91">
            <w:pPr>
              <w:jc w:val="both"/>
              <w:rPr>
                <w:bCs/>
                <w:strike/>
                <w:color w:val="000000" w:themeColor="text1"/>
              </w:rPr>
            </w:pPr>
            <w:r w:rsidRPr="00096CA4">
              <w:rPr>
                <w:color w:val="000000" w:themeColor="text1"/>
              </w:rPr>
              <w:t>V</w:t>
            </w:r>
            <w:r w:rsidR="00180D91" w:rsidRPr="00096CA4">
              <w:rPr>
                <w:color w:val="000000" w:themeColor="text1"/>
              </w:rPr>
              <w:t>ar nebūt vispārizmantojams esošā</w:t>
            </w:r>
            <w:r w:rsidRPr="00096CA4">
              <w:rPr>
                <w:color w:val="000000" w:themeColor="text1"/>
              </w:rPr>
              <w:t xml:space="preserve">s </w:t>
            </w:r>
            <w:r w:rsidR="00180D91" w:rsidRPr="00096CA4">
              <w:rPr>
                <w:color w:val="000000" w:themeColor="text1"/>
              </w:rPr>
              <w:t>novietnēs</w:t>
            </w:r>
            <w:r w:rsidRPr="00096CA4">
              <w:rPr>
                <w:color w:val="000000" w:themeColor="text1"/>
              </w:rPr>
              <w:t xml:space="preserve"> tehnisku un/vai ekonomisku apsvērumu dēļ.</w:t>
            </w:r>
          </w:p>
        </w:tc>
      </w:tr>
      <w:tr w:rsidR="00007EAD" w:rsidRPr="00096CA4" w14:paraId="4F6BCDF3" w14:textId="77777777" w:rsidTr="00007EAD">
        <w:trPr>
          <w:trHeight w:val="794"/>
          <w:jc w:val="center"/>
        </w:trPr>
        <w:tc>
          <w:tcPr>
            <w:tcW w:w="704" w:type="dxa"/>
            <w:vMerge/>
            <w:shd w:val="clear" w:color="auto" w:fill="auto"/>
            <w:vAlign w:val="center"/>
          </w:tcPr>
          <w:p w14:paraId="56C2003A" w14:textId="77777777" w:rsidR="00007EAD" w:rsidRPr="00096CA4" w:rsidRDefault="00007EAD" w:rsidP="00007EAD">
            <w:pPr>
              <w:jc w:val="center"/>
              <w:rPr>
                <w:bCs/>
                <w:color w:val="000000" w:themeColor="text1"/>
              </w:rPr>
            </w:pPr>
          </w:p>
        </w:tc>
        <w:tc>
          <w:tcPr>
            <w:tcW w:w="3119" w:type="dxa"/>
            <w:shd w:val="clear" w:color="auto" w:fill="auto"/>
            <w:vAlign w:val="center"/>
          </w:tcPr>
          <w:p w14:paraId="6B8FA402" w14:textId="6EC58A3E" w:rsidR="00007EAD" w:rsidRPr="00096CA4" w:rsidRDefault="00E6575E" w:rsidP="00C1310D">
            <w:pPr>
              <w:jc w:val="both"/>
              <w:rPr>
                <w:bCs/>
                <w:color w:val="000000" w:themeColor="text1"/>
              </w:rPr>
            </w:pPr>
            <w:r w:rsidRPr="00096CA4">
              <w:rPr>
                <w:color w:val="000000" w:themeColor="text1"/>
              </w:rPr>
              <w:t xml:space="preserve">4) </w:t>
            </w:r>
            <w:r w:rsidR="00007EAD" w:rsidRPr="00096CA4">
              <w:rPr>
                <w:color w:val="000000" w:themeColor="text1"/>
              </w:rPr>
              <w:t>Kūtsmēslu kanāls ar slīpām sienām (pilnībā vai daļēji režģota grīda)</w:t>
            </w:r>
            <w:r w:rsidRPr="00096CA4">
              <w:rPr>
                <w:color w:val="000000" w:themeColor="text1"/>
              </w:rPr>
              <w:t>.</w:t>
            </w:r>
          </w:p>
        </w:tc>
        <w:tc>
          <w:tcPr>
            <w:tcW w:w="1559" w:type="dxa"/>
            <w:vAlign w:val="center"/>
          </w:tcPr>
          <w:p w14:paraId="0093D2FF" w14:textId="77777777" w:rsidR="00007EAD" w:rsidRPr="00096CA4" w:rsidRDefault="00007EAD" w:rsidP="00C1310D">
            <w:pPr>
              <w:jc w:val="both"/>
              <w:rPr>
                <w:bCs/>
                <w:color w:val="000000" w:themeColor="text1"/>
              </w:rPr>
            </w:pPr>
            <w:r w:rsidRPr="00096CA4">
              <w:rPr>
                <w:color w:val="000000" w:themeColor="text1"/>
              </w:rPr>
              <w:t>Visas cūkas</w:t>
            </w:r>
          </w:p>
        </w:tc>
        <w:tc>
          <w:tcPr>
            <w:tcW w:w="3123" w:type="dxa"/>
            <w:vMerge/>
            <w:shd w:val="clear" w:color="auto" w:fill="auto"/>
            <w:vAlign w:val="center"/>
          </w:tcPr>
          <w:p w14:paraId="42123443" w14:textId="77777777" w:rsidR="00007EAD" w:rsidRPr="00096CA4" w:rsidRDefault="00007EAD" w:rsidP="00C1310D">
            <w:pPr>
              <w:jc w:val="both"/>
              <w:rPr>
                <w:color w:val="000000" w:themeColor="text1"/>
              </w:rPr>
            </w:pPr>
          </w:p>
        </w:tc>
      </w:tr>
      <w:tr w:rsidR="00007EAD" w:rsidRPr="00096CA4" w14:paraId="739350BB" w14:textId="77777777" w:rsidTr="00007EAD">
        <w:trPr>
          <w:trHeight w:val="794"/>
          <w:jc w:val="center"/>
        </w:trPr>
        <w:tc>
          <w:tcPr>
            <w:tcW w:w="704" w:type="dxa"/>
            <w:vMerge/>
            <w:shd w:val="clear" w:color="auto" w:fill="auto"/>
            <w:vAlign w:val="center"/>
          </w:tcPr>
          <w:p w14:paraId="75C8BFE3" w14:textId="77777777" w:rsidR="00007EAD" w:rsidRPr="00096CA4" w:rsidRDefault="00007EAD" w:rsidP="00007EAD">
            <w:pPr>
              <w:jc w:val="center"/>
              <w:rPr>
                <w:color w:val="000000" w:themeColor="text1"/>
              </w:rPr>
            </w:pPr>
          </w:p>
        </w:tc>
        <w:tc>
          <w:tcPr>
            <w:tcW w:w="3119" w:type="dxa"/>
            <w:shd w:val="clear" w:color="auto" w:fill="auto"/>
            <w:vAlign w:val="center"/>
          </w:tcPr>
          <w:p w14:paraId="317654C9" w14:textId="0D069FA2" w:rsidR="00007EAD" w:rsidRPr="00096CA4" w:rsidRDefault="00E6575E" w:rsidP="00C1310D">
            <w:pPr>
              <w:jc w:val="both"/>
              <w:rPr>
                <w:bCs/>
                <w:color w:val="000000" w:themeColor="text1"/>
              </w:rPr>
            </w:pPr>
            <w:r w:rsidRPr="00096CA4">
              <w:rPr>
                <w:color w:val="000000" w:themeColor="text1"/>
              </w:rPr>
              <w:t xml:space="preserve">5) </w:t>
            </w:r>
            <w:r w:rsidR="00007EAD" w:rsidRPr="00096CA4">
              <w:rPr>
                <w:color w:val="000000" w:themeColor="text1"/>
              </w:rPr>
              <w:t>Skrēpertransportieris biežai šķidro kūtsmēslu izvākšanai (pilnībā vai daļēji režģota grīda)</w:t>
            </w:r>
            <w:r w:rsidRPr="00096CA4">
              <w:rPr>
                <w:color w:val="000000" w:themeColor="text1"/>
              </w:rPr>
              <w:t>.</w:t>
            </w:r>
          </w:p>
        </w:tc>
        <w:tc>
          <w:tcPr>
            <w:tcW w:w="1559" w:type="dxa"/>
            <w:vAlign w:val="center"/>
          </w:tcPr>
          <w:p w14:paraId="239F7D76" w14:textId="77777777" w:rsidR="00007EAD" w:rsidRPr="00096CA4" w:rsidRDefault="00007EAD" w:rsidP="00C1310D">
            <w:pPr>
              <w:jc w:val="both"/>
              <w:rPr>
                <w:bCs/>
                <w:color w:val="000000" w:themeColor="text1"/>
              </w:rPr>
            </w:pPr>
            <w:r w:rsidRPr="00096CA4">
              <w:rPr>
                <w:color w:val="000000" w:themeColor="text1"/>
              </w:rPr>
              <w:t>Visas cūkas</w:t>
            </w:r>
          </w:p>
        </w:tc>
        <w:tc>
          <w:tcPr>
            <w:tcW w:w="3123" w:type="dxa"/>
            <w:vMerge/>
            <w:shd w:val="clear" w:color="auto" w:fill="auto"/>
            <w:vAlign w:val="center"/>
          </w:tcPr>
          <w:p w14:paraId="389CD48F" w14:textId="77777777" w:rsidR="00007EAD" w:rsidRPr="00096CA4" w:rsidRDefault="00007EAD" w:rsidP="00C1310D">
            <w:pPr>
              <w:jc w:val="both"/>
              <w:rPr>
                <w:strike/>
                <w:color w:val="000000" w:themeColor="text1"/>
              </w:rPr>
            </w:pPr>
          </w:p>
        </w:tc>
      </w:tr>
      <w:tr w:rsidR="00096CA4" w:rsidRPr="00096CA4" w14:paraId="3967291C" w14:textId="77777777" w:rsidTr="00007EAD">
        <w:trPr>
          <w:trHeight w:val="1972"/>
          <w:jc w:val="center"/>
        </w:trPr>
        <w:tc>
          <w:tcPr>
            <w:tcW w:w="704" w:type="dxa"/>
            <w:vMerge/>
            <w:shd w:val="clear" w:color="auto" w:fill="auto"/>
            <w:vAlign w:val="center"/>
          </w:tcPr>
          <w:p w14:paraId="758D0D84" w14:textId="77777777" w:rsidR="00007EAD" w:rsidRPr="00096CA4" w:rsidRDefault="00007EAD" w:rsidP="00007EAD">
            <w:pPr>
              <w:jc w:val="center"/>
              <w:rPr>
                <w:color w:val="000000" w:themeColor="text1"/>
              </w:rPr>
            </w:pPr>
          </w:p>
        </w:tc>
        <w:tc>
          <w:tcPr>
            <w:tcW w:w="3119" w:type="dxa"/>
            <w:shd w:val="clear" w:color="auto" w:fill="auto"/>
            <w:vAlign w:val="center"/>
          </w:tcPr>
          <w:p w14:paraId="3F4C7D42" w14:textId="7DD7C5F6" w:rsidR="00007EAD" w:rsidRPr="00096CA4" w:rsidRDefault="00E6575E" w:rsidP="00007EAD">
            <w:pPr>
              <w:jc w:val="both"/>
              <w:rPr>
                <w:bCs/>
                <w:color w:val="000000" w:themeColor="text1"/>
              </w:rPr>
            </w:pPr>
            <w:r w:rsidRPr="00096CA4">
              <w:rPr>
                <w:color w:val="000000" w:themeColor="text1"/>
              </w:rPr>
              <w:t xml:space="preserve">6) </w:t>
            </w:r>
            <w:r w:rsidR="00007EAD" w:rsidRPr="00096CA4">
              <w:rPr>
                <w:color w:val="000000" w:themeColor="text1"/>
              </w:rPr>
              <w:t>Bieža šķidro kūtsmēslu izvākšana ar skalošanu (pilnībā vai daļēji režģota grīda)</w:t>
            </w:r>
            <w:r w:rsidRPr="00096CA4">
              <w:rPr>
                <w:color w:val="000000" w:themeColor="text1"/>
              </w:rPr>
              <w:t>.</w:t>
            </w:r>
          </w:p>
        </w:tc>
        <w:tc>
          <w:tcPr>
            <w:tcW w:w="1559" w:type="dxa"/>
            <w:vAlign w:val="center"/>
          </w:tcPr>
          <w:p w14:paraId="746E3400" w14:textId="77777777" w:rsidR="00007EAD" w:rsidRPr="00096CA4" w:rsidRDefault="00007EAD" w:rsidP="00007EAD">
            <w:pPr>
              <w:jc w:val="both"/>
              <w:rPr>
                <w:bCs/>
                <w:color w:val="000000" w:themeColor="text1"/>
              </w:rPr>
            </w:pPr>
            <w:r w:rsidRPr="00096CA4">
              <w:rPr>
                <w:color w:val="000000" w:themeColor="text1"/>
              </w:rPr>
              <w:t>Visas cūkas</w:t>
            </w:r>
          </w:p>
        </w:tc>
        <w:tc>
          <w:tcPr>
            <w:tcW w:w="3123" w:type="dxa"/>
            <w:shd w:val="clear" w:color="auto" w:fill="auto"/>
            <w:vAlign w:val="center"/>
          </w:tcPr>
          <w:p w14:paraId="42CDDAD6" w14:textId="7C2B44AD" w:rsidR="00007EAD" w:rsidRPr="00096CA4" w:rsidRDefault="00007EAD" w:rsidP="00007EAD">
            <w:pPr>
              <w:jc w:val="both"/>
              <w:rPr>
                <w:bCs/>
                <w:color w:val="000000" w:themeColor="text1"/>
              </w:rPr>
            </w:pPr>
            <w:r w:rsidRPr="00096CA4">
              <w:rPr>
                <w:color w:val="000000" w:themeColor="text1"/>
              </w:rPr>
              <w:t xml:space="preserve">Var nebūt vispārizmantojams esošās </w:t>
            </w:r>
            <w:r w:rsidR="008864FC" w:rsidRPr="00096CA4">
              <w:rPr>
                <w:color w:val="000000" w:themeColor="text1"/>
              </w:rPr>
              <w:t>novietnēs</w:t>
            </w:r>
            <w:r w:rsidRPr="00096CA4">
              <w:rPr>
                <w:color w:val="000000" w:themeColor="text1"/>
              </w:rPr>
              <w:t xml:space="preserve"> tehnisku un/vai ekonomisku apsvērumu dēļ.</w:t>
            </w:r>
          </w:p>
          <w:p w14:paraId="6E5120E0" w14:textId="67348ADE" w:rsidR="00007EAD" w:rsidRPr="00096CA4" w:rsidRDefault="00007EAD" w:rsidP="00CB524E">
            <w:pPr>
              <w:jc w:val="both"/>
              <w:rPr>
                <w:color w:val="000000" w:themeColor="text1"/>
              </w:rPr>
            </w:pPr>
            <w:r w:rsidRPr="00096CA4">
              <w:rPr>
                <w:color w:val="000000" w:themeColor="text1"/>
              </w:rPr>
              <w:t xml:space="preserve">Ja skalošanā izmanto šķidro kūtsmēslu šķidro frakciju, skalošanas laikā radušos smaku maksimumu dēļ šis tehniskais paņēmiens var nebūt izmantojams </w:t>
            </w:r>
            <w:r w:rsidR="008864FC" w:rsidRPr="00096CA4">
              <w:rPr>
                <w:color w:val="000000" w:themeColor="text1"/>
              </w:rPr>
              <w:t>fermās</w:t>
            </w:r>
            <w:r w:rsidRPr="00096CA4">
              <w:rPr>
                <w:color w:val="000000" w:themeColor="text1"/>
              </w:rPr>
              <w:t xml:space="preserve">, kas atrodas tuvu jutīgām </w:t>
            </w:r>
            <w:r w:rsidR="00CB524E" w:rsidRPr="00096CA4">
              <w:rPr>
                <w:color w:val="000000" w:themeColor="text1"/>
              </w:rPr>
              <w:t>zon</w:t>
            </w:r>
            <w:r w:rsidRPr="00096CA4">
              <w:rPr>
                <w:color w:val="000000" w:themeColor="text1"/>
              </w:rPr>
              <w:t xml:space="preserve">ām. </w:t>
            </w:r>
          </w:p>
        </w:tc>
      </w:tr>
      <w:tr w:rsidR="00007EAD" w:rsidRPr="00096CA4" w14:paraId="2903B155" w14:textId="77777777" w:rsidTr="00007EAD">
        <w:trPr>
          <w:trHeight w:val="284"/>
          <w:jc w:val="center"/>
        </w:trPr>
        <w:tc>
          <w:tcPr>
            <w:tcW w:w="704" w:type="dxa"/>
            <w:vMerge/>
            <w:shd w:val="clear" w:color="auto" w:fill="auto"/>
            <w:vAlign w:val="center"/>
          </w:tcPr>
          <w:p w14:paraId="45A0FB33" w14:textId="77777777" w:rsidR="00007EAD" w:rsidRPr="00096CA4" w:rsidRDefault="00007EAD" w:rsidP="00007EAD">
            <w:pPr>
              <w:jc w:val="center"/>
              <w:rPr>
                <w:bCs/>
                <w:color w:val="000000" w:themeColor="text1"/>
              </w:rPr>
            </w:pPr>
          </w:p>
        </w:tc>
        <w:tc>
          <w:tcPr>
            <w:tcW w:w="3119" w:type="dxa"/>
            <w:vMerge w:val="restart"/>
            <w:shd w:val="clear" w:color="auto" w:fill="auto"/>
            <w:vAlign w:val="center"/>
          </w:tcPr>
          <w:p w14:paraId="4BD1C02C" w14:textId="58E07ED3" w:rsidR="00007EAD" w:rsidRPr="00096CA4" w:rsidRDefault="00E6575E" w:rsidP="00007EAD">
            <w:pPr>
              <w:jc w:val="both"/>
              <w:rPr>
                <w:bCs/>
                <w:color w:val="000000" w:themeColor="text1"/>
              </w:rPr>
            </w:pPr>
            <w:r w:rsidRPr="00096CA4">
              <w:rPr>
                <w:color w:val="000000" w:themeColor="text1"/>
              </w:rPr>
              <w:t xml:space="preserve">7) </w:t>
            </w:r>
            <w:r w:rsidR="00007EAD" w:rsidRPr="00096CA4">
              <w:rPr>
                <w:color w:val="000000" w:themeColor="text1"/>
              </w:rPr>
              <w:t>Samazināta zemgrīdas krātuve (daļēji režģota grīda)</w:t>
            </w:r>
            <w:r w:rsidRPr="00096CA4">
              <w:rPr>
                <w:color w:val="000000" w:themeColor="text1"/>
              </w:rPr>
              <w:t>.</w:t>
            </w:r>
          </w:p>
        </w:tc>
        <w:tc>
          <w:tcPr>
            <w:tcW w:w="1559" w:type="dxa"/>
            <w:vAlign w:val="center"/>
          </w:tcPr>
          <w:p w14:paraId="48C6405C" w14:textId="77777777" w:rsidR="00007EAD" w:rsidRPr="00096CA4" w:rsidRDefault="00007EAD" w:rsidP="00007EAD">
            <w:pPr>
              <w:jc w:val="both"/>
              <w:rPr>
                <w:bCs/>
                <w:color w:val="000000" w:themeColor="text1"/>
              </w:rPr>
            </w:pPr>
            <w:r w:rsidRPr="00096CA4">
              <w:rPr>
                <w:color w:val="000000" w:themeColor="text1"/>
              </w:rPr>
              <w:t>Sēklojamās un grūsnās sivēnmātes</w:t>
            </w:r>
          </w:p>
        </w:tc>
        <w:tc>
          <w:tcPr>
            <w:tcW w:w="3123" w:type="dxa"/>
            <w:vMerge w:val="restart"/>
            <w:shd w:val="clear" w:color="auto" w:fill="auto"/>
            <w:vAlign w:val="center"/>
          </w:tcPr>
          <w:p w14:paraId="789FE43B" w14:textId="045F8AE0" w:rsidR="00007EAD" w:rsidRPr="00096CA4" w:rsidRDefault="00007EAD" w:rsidP="008864FC">
            <w:pPr>
              <w:jc w:val="both"/>
              <w:rPr>
                <w:bCs/>
                <w:color w:val="000000" w:themeColor="text1"/>
              </w:rPr>
            </w:pPr>
            <w:r w:rsidRPr="00096CA4">
              <w:rPr>
                <w:color w:val="000000" w:themeColor="text1"/>
              </w:rPr>
              <w:t xml:space="preserve">Var nebūt vispārizmantojams esošās </w:t>
            </w:r>
            <w:r w:rsidR="008864FC" w:rsidRPr="00096CA4">
              <w:rPr>
                <w:color w:val="000000" w:themeColor="text1"/>
              </w:rPr>
              <w:t>novietnēs</w:t>
            </w:r>
            <w:r w:rsidRPr="00096CA4">
              <w:rPr>
                <w:color w:val="000000" w:themeColor="text1"/>
              </w:rPr>
              <w:t xml:space="preserve"> tehnisku un/vai ekonomisku apsvērumu dēļ.</w:t>
            </w:r>
          </w:p>
        </w:tc>
      </w:tr>
      <w:tr w:rsidR="00007EAD" w:rsidRPr="00096CA4" w14:paraId="1894432B" w14:textId="77777777" w:rsidTr="00007EAD">
        <w:trPr>
          <w:trHeight w:val="284"/>
          <w:jc w:val="center"/>
        </w:trPr>
        <w:tc>
          <w:tcPr>
            <w:tcW w:w="704" w:type="dxa"/>
            <w:vMerge/>
            <w:shd w:val="clear" w:color="auto" w:fill="auto"/>
            <w:vAlign w:val="center"/>
          </w:tcPr>
          <w:p w14:paraId="0DB6D423" w14:textId="77777777" w:rsidR="00007EAD" w:rsidRPr="00096CA4" w:rsidRDefault="00007EAD" w:rsidP="00007EAD">
            <w:pPr>
              <w:jc w:val="center"/>
              <w:rPr>
                <w:bCs/>
                <w:color w:val="000000" w:themeColor="text1"/>
              </w:rPr>
            </w:pPr>
          </w:p>
        </w:tc>
        <w:tc>
          <w:tcPr>
            <w:tcW w:w="3119" w:type="dxa"/>
            <w:vMerge/>
            <w:shd w:val="clear" w:color="auto" w:fill="auto"/>
            <w:vAlign w:val="center"/>
          </w:tcPr>
          <w:p w14:paraId="39F4F66B" w14:textId="77777777" w:rsidR="00007EAD" w:rsidRPr="00096CA4" w:rsidRDefault="00007EAD" w:rsidP="00007EAD">
            <w:pPr>
              <w:jc w:val="both"/>
              <w:rPr>
                <w:bCs/>
                <w:color w:val="000000" w:themeColor="text1"/>
              </w:rPr>
            </w:pPr>
          </w:p>
        </w:tc>
        <w:tc>
          <w:tcPr>
            <w:tcW w:w="1559" w:type="dxa"/>
            <w:vAlign w:val="center"/>
          </w:tcPr>
          <w:p w14:paraId="059E2717" w14:textId="1722A567" w:rsidR="00007EAD" w:rsidRPr="00096CA4" w:rsidRDefault="006D5329" w:rsidP="00007EAD">
            <w:pPr>
              <w:jc w:val="both"/>
              <w:rPr>
                <w:bCs/>
                <w:color w:val="000000" w:themeColor="text1"/>
              </w:rPr>
            </w:pPr>
            <w:r>
              <w:rPr>
                <w:color w:val="000000" w:themeColor="text1"/>
              </w:rPr>
              <w:t>N</w:t>
            </w:r>
            <w:r w:rsidR="0057461F">
              <w:rPr>
                <w:color w:val="000000" w:themeColor="text1"/>
              </w:rPr>
              <w:t xml:space="preserve">obarojamās </w:t>
            </w:r>
            <w:r w:rsidR="00007EAD" w:rsidRPr="00096CA4">
              <w:rPr>
                <w:color w:val="000000" w:themeColor="text1"/>
              </w:rPr>
              <w:t>cūkas</w:t>
            </w:r>
          </w:p>
        </w:tc>
        <w:tc>
          <w:tcPr>
            <w:tcW w:w="3123" w:type="dxa"/>
            <w:vMerge/>
            <w:shd w:val="clear" w:color="auto" w:fill="auto"/>
            <w:vAlign w:val="center"/>
          </w:tcPr>
          <w:p w14:paraId="1F4E4405" w14:textId="77777777" w:rsidR="00007EAD" w:rsidRPr="00096CA4" w:rsidRDefault="00007EAD" w:rsidP="00007EAD">
            <w:pPr>
              <w:jc w:val="both"/>
              <w:rPr>
                <w:bCs/>
                <w:color w:val="000000" w:themeColor="text1"/>
              </w:rPr>
            </w:pPr>
          </w:p>
        </w:tc>
      </w:tr>
      <w:tr w:rsidR="00927A9B" w:rsidRPr="00096CA4" w14:paraId="517ED2F4" w14:textId="77777777" w:rsidTr="00007EAD">
        <w:trPr>
          <w:trHeight w:val="284"/>
          <w:jc w:val="center"/>
        </w:trPr>
        <w:tc>
          <w:tcPr>
            <w:tcW w:w="704" w:type="dxa"/>
            <w:vMerge/>
            <w:shd w:val="clear" w:color="auto" w:fill="auto"/>
            <w:vAlign w:val="center"/>
          </w:tcPr>
          <w:p w14:paraId="0AE189D0" w14:textId="77777777" w:rsidR="00007EAD" w:rsidRPr="00096CA4" w:rsidRDefault="00007EAD" w:rsidP="00007EAD">
            <w:pPr>
              <w:jc w:val="center"/>
              <w:rPr>
                <w:bCs/>
                <w:color w:val="000000" w:themeColor="text1"/>
              </w:rPr>
            </w:pPr>
          </w:p>
        </w:tc>
        <w:tc>
          <w:tcPr>
            <w:tcW w:w="3119" w:type="dxa"/>
            <w:vMerge w:val="restart"/>
            <w:shd w:val="clear" w:color="auto" w:fill="auto"/>
            <w:vAlign w:val="center"/>
          </w:tcPr>
          <w:p w14:paraId="0970A517" w14:textId="1B7FD806" w:rsidR="00007EAD" w:rsidRPr="00096CA4" w:rsidRDefault="00E6575E" w:rsidP="00007EAD">
            <w:pPr>
              <w:jc w:val="both"/>
              <w:rPr>
                <w:bCs/>
                <w:color w:val="000000" w:themeColor="text1"/>
              </w:rPr>
            </w:pPr>
            <w:r w:rsidRPr="00096CA4">
              <w:rPr>
                <w:color w:val="000000" w:themeColor="text1"/>
              </w:rPr>
              <w:t xml:space="preserve">8) </w:t>
            </w:r>
            <w:r w:rsidR="00007EAD" w:rsidRPr="00096CA4">
              <w:rPr>
                <w:color w:val="000000" w:themeColor="text1"/>
              </w:rPr>
              <w:t>Pilnpakaišu sistēma (vienlaidu betona grīda)</w:t>
            </w:r>
            <w:r w:rsidRPr="00096CA4">
              <w:rPr>
                <w:color w:val="000000" w:themeColor="text1"/>
              </w:rPr>
              <w:t>.</w:t>
            </w:r>
          </w:p>
        </w:tc>
        <w:tc>
          <w:tcPr>
            <w:tcW w:w="1559" w:type="dxa"/>
            <w:vAlign w:val="center"/>
          </w:tcPr>
          <w:p w14:paraId="417A237F" w14:textId="77777777" w:rsidR="00007EAD" w:rsidRPr="00096CA4" w:rsidRDefault="00007EAD" w:rsidP="00007EAD">
            <w:pPr>
              <w:jc w:val="both"/>
              <w:rPr>
                <w:bCs/>
                <w:color w:val="000000" w:themeColor="text1"/>
              </w:rPr>
            </w:pPr>
            <w:r w:rsidRPr="00096CA4">
              <w:rPr>
                <w:color w:val="000000" w:themeColor="text1"/>
              </w:rPr>
              <w:t>Sēklojamās un grūsnās sivēnmātes</w:t>
            </w:r>
          </w:p>
        </w:tc>
        <w:tc>
          <w:tcPr>
            <w:tcW w:w="3123" w:type="dxa"/>
            <w:vMerge w:val="restart"/>
            <w:shd w:val="clear" w:color="auto" w:fill="auto"/>
            <w:vAlign w:val="center"/>
          </w:tcPr>
          <w:p w14:paraId="05B08533" w14:textId="5EBCC834" w:rsidR="00007EAD" w:rsidRPr="00096CA4" w:rsidRDefault="00007EAD" w:rsidP="00007EAD">
            <w:pPr>
              <w:jc w:val="both"/>
              <w:rPr>
                <w:bCs/>
                <w:color w:val="000000" w:themeColor="text1"/>
              </w:rPr>
            </w:pPr>
            <w:r w:rsidRPr="00096CA4">
              <w:rPr>
                <w:color w:val="000000" w:themeColor="text1"/>
              </w:rPr>
              <w:t xml:space="preserve">Pakaišu kūtsmēslu sistēmas nav izmantojamas jaunās </w:t>
            </w:r>
            <w:r w:rsidR="008864FC" w:rsidRPr="00096CA4">
              <w:rPr>
                <w:color w:val="000000" w:themeColor="text1"/>
              </w:rPr>
              <w:t>novietnēs</w:t>
            </w:r>
            <w:r w:rsidRPr="00096CA4">
              <w:rPr>
                <w:color w:val="000000" w:themeColor="text1"/>
              </w:rPr>
              <w:t xml:space="preserve">, izņemot gadījumus, kad to var pamatot ar dzīvnieku labturības apsvērumiem. </w:t>
            </w:r>
          </w:p>
          <w:p w14:paraId="5FF2A2A2" w14:textId="27302009" w:rsidR="00007EAD" w:rsidRPr="00096CA4" w:rsidRDefault="00007EAD" w:rsidP="00007EAD">
            <w:pPr>
              <w:jc w:val="both"/>
              <w:rPr>
                <w:bCs/>
                <w:color w:val="000000" w:themeColor="text1"/>
              </w:rPr>
            </w:pPr>
            <w:r w:rsidRPr="00096CA4">
              <w:rPr>
                <w:color w:val="000000" w:themeColor="text1"/>
              </w:rPr>
              <w:t xml:space="preserve">Var nebūt izmantojams </w:t>
            </w:r>
            <w:r w:rsidR="006E6AB0" w:rsidRPr="00096CA4">
              <w:rPr>
                <w:color w:val="000000" w:themeColor="text1"/>
              </w:rPr>
              <w:t>novietnēs</w:t>
            </w:r>
            <w:r w:rsidRPr="00096CA4">
              <w:rPr>
                <w:color w:val="000000" w:themeColor="text1"/>
              </w:rPr>
              <w:t xml:space="preserve"> ar dabisko ventilāciju siltā klimatā un esošās </w:t>
            </w:r>
            <w:r w:rsidR="006E6AB0" w:rsidRPr="00096CA4">
              <w:rPr>
                <w:color w:val="000000" w:themeColor="text1"/>
              </w:rPr>
              <w:t>novietnēs</w:t>
            </w:r>
            <w:r w:rsidR="005D7E53" w:rsidRPr="00096CA4">
              <w:rPr>
                <w:color w:val="000000" w:themeColor="text1"/>
              </w:rPr>
              <w:t xml:space="preserve"> ar piespiedu ventilāciju, kurā</w:t>
            </w:r>
            <w:r w:rsidRPr="00096CA4">
              <w:rPr>
                <w:color w:val="000000" w:themeColor="text1"/>
              </w:rPr>
              <w:t xml:space="preserve">s tur atšķirtos sivēnus un </w:t>
            </w:r>
            <w:r w:rsidR="006D5329">
              <w:rPr>
                <w:color w:val="000000" w:themeColor="text1"/>
              </w:rPr>
              <w:t>nobarojamās</w:t>
            </w:r>
            <w:r w:rsidRPr="00096CA4">
              <w:rPr>
                <w:color w:val="000000" w:themeColor="text1"/>
              </w:rPr>
              <w:t xml:space="preserve"> cūkas. </w:t>
            </w:r>
          </w:p>
          <w:p w14:paraId="7A560806" w14:textId="698A2D37" w:rsidR="00007EAD" w:rsidRPr="00096CA4" w:rsidRDefault="00927A9B" w:rsidP="00927A9B">
            <w:pPr>
              <w:jc w:val="both"/>
              <w:rPr>
                <w:color w:val="000000" w:themeColor="text1"/>
              </w:rPr>
            </w:pPr>
            <w:r>
              <w:rPr>
                <w:bCs/>
                <w:color w:val="000000" w:themeColor="text1"/>
              </w:rPr>
              <w:t>Tabulas 1. punkta 9. paņēmiena</w:t>
            </w:r>
            <w:r w:rsidR="00007EAD" w:rsidRPr="00096CA4">
              <w:rPr>
                <w:color w:val="000000" w:themeColor="text1"/>
              </w:rPr>
              <w:t xml:space="preserve"> īstenošanai var būt nepieciešama lielāka pieejamā platība.</w:t>
            </w:r>
          </w:p>
        </w:tc>
      </w:tr>
      <w:tr w:rsidR="00007EAD" w:rsidRPr="00096CA4" w14:paraId="584AEF06" w14:textId="77777777" w:rsidTr="00007EAD">
        <w:trPr>
          <w:trHeight w:val="284"/>
          <w:jc w:val="center"/>
        </w:trPr>
        <w:tc>
          <w:tcPr>
            <w:tcW w:w="704" w:type="dxa"/>
            <w:vMerge/>
            <w:shd w:val="clear" w:color="auto" w:fill="auto"/>
            <w:vAlign w:val="center"/>
          </w:tcPr>
          <w:p w14:paraId="096FAF63" w14:textId="77777777" w:rsidR="00007EAD" w:rsidRPr="00096CA4" w:rsidRDefault="00007EAD" w:rsidP="00007EAD">
            <w:pPr>
              <w:jc w:val="center"/>
              <w:rPr>
                <w:bCs/>
                <w:color w:val="000000" w:themeColor="text1"/>
              </w:rPr>
            </w:pPr>
          </w:p>
        </w:tc>
        <w:tc>
          <w:tcPr>
            <w:tcW w:w="3119" w:type="dxa"/>
            <w:vMerge/>
            <w:shd w:val="clear" w:color="auto" w:fill="auto"/>
            <w:vAlign w:val="center"/>
          </w:tcPr>
          <w:p w14:paraId="1CA82D27" w14:textId="77777777" w:rsidR="00007EAD" w:rsidRPr="00096CA4" w:rsidRDefault="00007EAD" w:rsidP="00007EAD">
            <w:pPr>
              <w:jc w:val="both"/>
              <w:rPr>
                <w:bCs/>
                <w:color w:val="000000" w:themeColor="text1"/>
              </w:rPr>
            </w:pPr>
          </w:p>
        </w:tc>
        <w:tc>
          <w:tcPr>
            <w:tcW w:w="1559" w:type="dxa"/>
            <w:vAlign w:val="center"/>
          </w:tcPr>
          <w:p w14:paraId="7AD8EFE1" w14:textId="77777777" w:rsidR="00007EAD" w:rsidRPr="00096CA4" w:rsidRDefault="00007EAD" w:rsidP="00007EAD">
            <w:pPr>
              <w:jc w:val="both"/>
              <w:rPr>
                <w:bCs/>
                <w:color w:val="000000" w:themeColor="text1"/>
              </w:rPr>
            </w:pPr>
            <w:r w:rsidRPr="00096CA4">
              <w:rPr>
                <w:color w:val="000000" w:themeColor="text1"/>
              </w:rPr>
              <w:t>Atšķirtie sivēni</w:t>
            </w:r>
          </w:p>
        </w:tc>
        <w:tc>
          <w:tcPr>
            <w:tcW w:w="3123" w:type="dxa"/>
            <w:vMerge/>
            <w:shd w:val="clear" w:color="auto" w:fill="auto"/>
            <w:vAlign w:val="center"/>
          </w:tcPr>
          <w:p w14:paraId="6F778C36" w14:textId="77777777" w:rsidR="00007EAD" w:rsidRPr="00096CA4" w:rsidRDefault="00007EAD" w:rsidP="00007EAD">
            <w:pPr>
              <w:jc w:val="both"/>
              <w:rPr>
                <w:bCs/>
                <w:color w:val="000000" w:themeColor="text1"/>
              </w:rPr>
            </w:pPr>
          </w:p>
        </w:tc>
      </w:tr>
      <w:tr w:rsidR="00007EAD" w:rsidRPr="00096CA4" w14:paraId="1D9CE3A6" w14:textId="77777777" w:rsidTr="00007EAD">
        <w:trPr>
          <w:trHeight w:val="284"/>
          <w:jc w:val="center"/>
        </w:trPr>
        <w:tc>
          <w:tcPr>
            <w:tcW w:w="704" w:type="dxa"/>
            <w:vMerge/>
            <w:shd w:val="clear" w:color="auto" w:fill="auto"/>
            <w:vAlign w:val="center"/>
          </w:tcPr>
          <w:p w14:paraId="4DC09950" w14:textId="77777777" w:rsidR="00007EAD" w:rsidRPr="00096CA4" w:rsidRDefault="00007EAD" w:rsidP="00007EAD">
            <w:pPr>
              <w:jc w:val="center"/>
              <w:rPr>
                <w:bCs/>
                <w:color w:val="000000" w:themeColor="text1"/>
              </w:rPr>
            </w:pPr>
          </w:p>
        </w:tc>
        <w:tc>
          <w:tcPr>
            <w:tcW w:w="3119" w:type="dxa"/>
            <w:vMerge/>
            <w:shd w:val="clear" w:color="auto" w:fill="auto"/>
            <w:vAlign w:val="center"/>
          </w:tcPr>
          <w:p w14:paraId="70C66D9F" w14:textId="77777777" w:rsidR="00007EAD" w:rsidRPr="00096CA4" w:rsidRDefault="00007EAD" w:rsidP="00007EAD">
            <w:pPr>
              <w:jc w:val="both"/>
              <w:rPr>
                <w:bCs/>
                <w:color w:val="000000" w:themeColor="text1"/>
              </w:rPr>
            </w:pPr>
          </w:p>
        </w:tc>
        <w:tc>
          <w:tcPr>
            <w:tcW w:w="1559" w:type="dxa"/>
            <w:vAlign w:val="center"/>
          </w:tcPr>
          <w:p w14:paraId="07686B9E" w14:textId="32AE3EF7" w:rsidR="00007EAD" w:rsidRPr="00096CA4" w:rsidRDefault="006D5329" w:rsidP="00007EAD">
            <w:pPr>
              <w:jc w:val="both"/>
              <w:rPr>
                <w:bCs/>
                <w:color w:val="000000" w:themeColor="text1"/>
              </w:rPr>
            </w:pPr>
            <w:r>
              <w:rPr>
                <w:color w:val="000000" w:themeColor="text1"/>
              </w:rPr>
              <w:t>Nobarojamās</w:t>
            </w:r>
            <w:r w:rsidRPr="00096CA4">
              <w:rPr>
                <w:color w:val="000000" w:themeColor="text1"/>
              </w:rPr>
              <w:t xml:space="preserve"> </w:t>
            </w:r>
            <w:r w:rsidR="00007EAD" w:rsidRPr="00096CA4">
              <w:rPr>
                <w:color w:val="000000" w:themeColor="text1"/>
              </w:rPr>
              <w:t>cūkas</w:t>
            </w:r>
          </w:p>
        </w:tc>
        <w:tc>
          <w:tcPr>
            <w:tcW w:w="3123" w:type="dxa"/>
            <w:vMerge/>
            <w:shd w:val="clear" w:color="auto" w:fill="auto"/>
            <w:vAlign w:val="center"/>
          </w:tcPr>
          <w:p w14:paraId="4BF553CE" w14:textId="77777777" w:rsidR="00007EAD" w:rsidRPr="00096CA4" w:rsidRDefault="00007EAD" w:rsidP="00007EAD">
            <w:pPr>
              <w:jc w:val="both"/>
              <w:rPr>
                <w:bCs/>
                <w:color w:val="000000" w:themeColor="text1"/>
              </w:rPr>
            </w:pPr>
          </w:p>
        </w:tc>
      </w:tr>
      <w:tr w:rsidR="00007EAD" w:rsidRPr="00096CA4" w14:paraId="6D9ECE13" w14:textId="77777777" w:rsidTr="00007EAD">
        <w:trPr>
          <w:trHeight w:val="284"/>
          <w:jc w:val="center"/>
        </w:trPr>
        <w:tc>
          <w:tcPr>
            <w:tcW w:w="704" w:type="dxa"/>
            <w:vMerge/>
            <w:shd w:val="clear" w:color="auto" w:fill="auto"/>
            <w:vAlign w:val="center"/>
          </w:tcPr>
          <w:p w14:paraId="26D61AAB" w14:textId="77777777" w:rsidR="00007EAD" w:rsidRPr="00096CA4" w:rsidRDefault="00007EAD" w:rsidP="00007EAD">
            <w:pPr>
              <w:jc w:val="center"/>
              <w:rPr>
                <w:bCs/>
                <w:color w:val="000000" w:themeColor="text1"/>
              </w:rPr>
            </w:pPr>
          </w:p>
        </w:tc>
        <w:tc>
          <w:tcPr>
            <w:tcW w:w="3119" w:type="dxa"/>
            <w:vMerge w:val="restart"/>
            <w:shd w:val="clear" w:color="auto" w:fill="auto"/>
            <w:vAlign w:val="center"/>
          </w:tcPr>
          <w:p w14:paraId="7EC9D0E8" w14:textId="26C271EA" w:rsidR="00007EAD" w:rsidRPr="00096CA4" w:rsidRDefault="00E6575E" w:rsidP="00927A9B">
            <w:pPr>
              <w:jc w:val="both"/>
              <w:rPr>
                <w:bCs/>
                <w:color w:val="000000" w:themeColor="text1"/>
              </w:rPr>
            </w:pPr>
            <w:r w:rsidRPr="00096CA4">
              <w:rPr>
                <w:color w:val="000000" w:themeColor="text1"/>
              </w:rPr>
              <w:t xml:space="preserve">9) </w:t>
            </w:r>
            <w:r w:rsidR="00007EAD" w:rsidRPr="00096CA4">
              <w:rPr>
                <w:color w:val="000000" w:themeColor="text1"/>
              </w:rPr>
              <w:t>Turēšana aizgaldos/boksos</w:t>
            </w:r>
            <w:r w:rsidR="00667662" w:rsidRPr="00096CA4">
              <w:rPr>
                <w:color w:val="000000" w:themeColor="text1"/>
              </w:rPr>
              <w:t xml:space="preserve"> </w:t>
            </w:r>
            <w:r w:rsidR="00007EAD" w:rsidRPr="00096CA4">
              <w:rPr>
                <w:color w:val="000000" w:themeColor="text1"/>
              </w:rPr>
              <w:t>(daļēji režģota grīda)</w:t>
            </w:r>
            <w:r w:rsidRPr="00096CA4">
              <w:rPr>
                <w:color w:val="000000" w:themeColor="text1"/>
              </w:rPr>
              <w:t>.</w:t>
            </w:r>
          </w:p>
        </w:tc>
        <w:tc>
          <w:tcPr>
            <w:tcW w:w="1559" w:type="dxa"/>
            <w:vAlign w:val="center"/>
          </w:tcPr>
          <w:p w14:paraId="1F605CBA" w14:textId="77777777" w:rsidR="00007EAD" w:rsidRPr="00096CA4" w:rsidRDefault="00007EAD" w:rsidP="00007EAD">
            <w:pPr>
              <w:jc w:val="both"/>
              <w:rPr>
                <w:bCs/>
                <w:color w:val="000000" w:themeColor="text1"/>
              </w:rPr>
            </w:pPr>
            <w:r w:rsidRPr="00096CA4">
              <w:rPr>
                <w:color w:val="000000" w:themeColor="text1"/>
              </w:rPr>
              <w:t>Sēklojamās un grūsnās sivēnmātes</w:t>
            </w:r>
          </w:p>
        </w:tc>
        <w:tc>
          <w:tcPr>
            <w:tcW w:w="3123" w:type="dxa"/>
            <w:vMerge/>
            <w:shd w:val="clear" w:color="auto" w:fill="auto"/>
            <w:vAlign w:val="center"/>
          </w:tcPr>
          <w:p w14:paraId="4ED21C91" w14:textId="77777777" w:rsidR="00007EAD" w:rsidRPr="00096CA4" w:rsidRDefault="00007EAD" w:rsidP="00007EAD">
            <w:pPr>
              <w:jc w:val="both"/>
              <w:rPr>
                <w:bCs/>
                <w:color w:val="000000" w:themeColor="text1"/>
              </w:rPr>
            </w:pPr>
          </w:p>
        </w:tc>
      </w:tr>
      <w:tr w:rsidR="00007EAD" w:rsidRPr="00096CA4" w14:paraId="022EA4A6" w14:textId="77777777" w:rsidTr="00007EAD">
        <w:trPr>
          <w:trHeight w:val="284"/>
          <w:jc w:val="center"/>
        </w:trPr>
        <w:tc>
          <w:tcPr>
            <w:tcW w:w="704" w:type="dxa"/>
            <w:vMerge/>
            <w:shd w:val="clear" w:color="auto" w:fill="auto"/>
            <w:vAlign w:val="center"/>
          </w:tcPr>
          <w:p w14:paraId="0054A239" w14:textId="77777777" w:rsidR="00007EAD" w:rsidRPr="00096CA4" w:rsidRDefault="00007EAD" w:rsidP="00007EAD">
            <w:pPr>
              <w:jc w:val="center"/>
              <w:rPr>
                <w:bCs/>
                <w:color w:val="000000" w:themeColor="text1"/>
              </w:rPr>
            </w:pPr>
          </w:p>
        </w:tc>
        <w:tc>
          <w:tcPr>
            <w:tcW w:w="3119" w:type="dxa"/>
            <w:vMerge/>
            <w:shd w:val="clear" w:color="auto" w:fill="auto"/>
            <w:vAlign w:val="center"/>
          </w:tcPr>
          <w:p w14:paraId="49E006CD" w14:textId="77777777" w:rsidR="00007EAD" w:rsidRPr="00096CA4" w:rsidRDefault="00007EAD" w:rsidP="00007EAD">
            <w:pPr>
              <w:jc w:val="both"/>
              <w:rPr>
                <w:bCs/>
                <w:color w:val="000000" w:themeColor="text1"/>
              </w:rPr>
            </w:pPr>
          </w:p>
        </w:tc>
        <w:tc>
          <w:tcPr>
            <w:tcW w:w="1559" w:type="dxa"/>
            <w:vAlign w:val="center"/>
          </w:tcPr>
          <w:p w14:paraId="3271B2C1" w14:textId="77777777" w:rsidR="00007EAD" w:rsidRPr="00096CA4" w:rsidRDefault="00007EAD" w:rsidP="00007EAD">
            <w:pPr>
              <w:jc w:val="both"/>
              <w:rPr>
                <w:bCs/>
                <w:color w:val="000000" w:themeColor="text1"/>
              </w:rPr>
            </w:pPr>
            <w:r w:rsidRPr="00096CA4">
              <w:rPr>
                <w:color w:val="000000" w:themeColor="text1"/>
              </w:rPr>
              <w:t>Atšķirtie sivēni</w:t>
            </w:r>
          </w:p>
        </w:tc>
        <w:tc>
          <w:tcPr>
            <w:tcW w:w="3123" w:type="dxa"/>
            <w:vMerge/>
            <w:shd w:val="clear" w:color="auto" w:fill="auto"/>
            <w:vAlign w:val="center"/>
          </w:tcPr>
          <w:p w14:paraId="4EE35487" w14:textId="77777777" w:rsidR="00007EAD" w:rsidRPr="00096CA4" w:rsidRDefault="00007EAD" w:rsidP="00007EAD">
            <w:pPr>
              <w:jc w:val="both"/>
              <w:rPr>
                <w:color w:val="000000" w:themeColor="text1"/>
              </w:rPr>
            </w:pPr>
          </w:p>
        </w:tc>
      </w:tr>
      <w:tr w:rsidR="00007EAD" w:rsidRPr="00096CA4" w14:paraId="0B897AFB" w14:textId="77777777" w:rsidTr="00007EAD">
        <w:trPr>
          <w:trHeight w:val="284"/>
          <w:jc w:val="center"/>
        </w:trPr>
        <w:tc>
          <w:tcPr>
            <w:tcW w:w="704" w:type="dxa"/>
            <w:vMerge/>
            <w:shd w:val="clear" w:color="auto" w:fill="auto"/>
            <w:vAlign w:val="center"/>
          </w:tcPr>
          <w:p w14:paraId="526F3378" w14:textId="77777777" w:rsidR="00007EAD" w:rsidRPr="00096CA4" w:rsidRDefault="00007EAD" w:rsidP="00007EAD">
            <w:pPr>
              <w:jc w:val="center"/>
              <w:rPr>
                <w:color w:val="000000" w:themeColor="text1"/>
              </w:rPr>
            </w:pPr>
          </w:p>
        </w:tc>
        <w:tc>
          <w:tcPr>
            <w:tcW w:w="3119" w:type="dxa"/>
            <w:vMerge/>
            <w:shd w:val="clear" w:color="auto" w:fill="auto"/>
            <w:vAlign w:val="center"/>
          </w:tcPr>
          <w:p w14:paraId="0F166129" w14:textId="77777777" w:rsidR="00007EAD" w:rsidRPr="00096CA4" w:rsidRDefault="00007EAD" w:rsidP="00007EAD">
            <w:pPr>
              <w:jc w:val="both"/>
              <w:rPr>
                <w:color w:val="000000" w:themeColor="text1"/>
              </w:rPr>
            </w:pPr>
          </w:p>
        </w:tc>
        <w:tc>
          <w:tcPr>
            <w:tcW w:w="1559" w:type="dxa"/>
            <w:vAlign w:val="center"/>
          </w:tcPr>
          <w:p w14:paraId="689A0ED9" w14:textId="61B247FF" w:rsidR="00007EAD" w:rsidRPr="006D5329" w:rsidRDefault="006D5329" w:rsidP="00007EAD">
            <w:pPr>
              <w:jc w:val="both"/>
              <w:rPr>
                <w:bCs/>
                <w:color w:val="000000" w:themeColor="text1"/>
              </w:rPr>
            </w:pPr>
            <w:r>
              <w:rPr>
                <w:color w:val="000000" w:themeColor="text1"/>
              </w:rPr>
              <w:t>Nobarojamās</w:t>
            </w:r>
            <w:r w:rsidR="00007EAD" w:rsidRPr="006D5329">
              <w:rPr>
                <w:color w:val="000000" w:themeColor="text1"/>
              </w:rPr>
              <w:t xml:space="preserve"> cūkas</w:t>
            </w:r>
          </w:p>
        </w:tc>
        <w:tc>
          <w:tcPr>
            <w:tcW w:w="3123" w:type="dxa"/>
            <w:vMerge/>
            <w:shd w:val="clear" w:color="auto" w:fill="auto"/>
            <w:vAlign w:val="center"/>
          </w:tcPr>
          <w:p w14:paraId="79389A6F" w14:textId="77777777" w:rsidR="00007EAD" w:rsidRPr="00096CA4" w:rsidRDefault="00007EAD" w:rsidP="00007EAD">
            <w:pPr>
              <w:jc w:val="both"/>
              <w:rPr>
                <w:color w:val="000000" w:themeColor="text1"/>
              </w:rPr>
            </w:pPr>
          </w:p>
        </w:tc>
      </w:tr>
      <w:tr w:rsidR="00007EAD" w:rsidRPr="00096CA4" w14:paraId="6C9A29A0" w14:textId="77777777" w:rsidTr="00007EAD">
        <w:trPr>
          <w:trHeight w:val="284"/>
          <w:jc w:val="center"/>
        </w:trPr>
        <w:tc>
          <w:tcPr>
            <w:tcW w:w="704" w:type="dxa"/>
            <w:vMerge/>
            <w:shd w:val="clear" w:color="auto" w:fill="auto"/>
            <w:vAlign w:val="center"/>
          </w:tcPr>
          <w:p w14:paraId="343F9CF7" w14:textId="77777777" w:rsidR="00007EAD" w:rsidRPr="00096CA4" w:rsidRDefault="00007EAD" w:rsidP="00007EAD">
            <w:pPr>
              <w:jc w:val="center"/>
              <w:rPr>
                <w:color w:val="000000" w:themeColor="text1"/>
              </w:rPr>
            </w:pPr>
          </w:p>
        </w:tc>
        <w:tc>
          <w:tcPr>
            <w:tcW w:w="3119" w:type="dxa"/>
            <w:vMerge w:val="restart"/>
            <w:shd w:val="clear" w:color="auto" w:fill="auto"/>
            <w:vAlign w:val="center"/>
          </w:tcPr>
          <w:p w14:paraId="077588E6" w14:textId="7519B2CE" w:rsidR="00007EAD" w:rsidRPr="00096CA4" w:rsidRDefault="00E6575E" w:rsidP="00007EAD">
            <w:pPr>
              <w:jc w:val="both"/>
              <w:rPr>
                <w:color w:val="000000" w:themeColor="text1"/>
              </w:rPr>
            </w:pPr>
            <w:r w:rsidRPr="00096CA4">
              <w:rPr>
                <w:color w:val="000000" w:themeColor="text1"/>
              </w:rPr>
              <w:t xml:space="preserve">10) </w:t>
            </w:r>
            <w:r w:rsidR="00007EAD" w:rsidRPr="00096CA4">
              <w:rPr>
                <w:color w:val="000000" w:themeColor="text1"/>
              </w:rPr>
              <w:t>Salmu plūsmas sistēma (vienlaidu betona grīda)</w:t>
            </w:r>
            <w:r w:rsidRPr="00096CA4">
              <w:rPr>
                <w:color w:val="000000" w:themeColor="text1"/>
              </w:rPr>
              <w:t>.</w:t>
            </w:r>
          </w:p>
        </w:tc>
        <w:tc>
          <w:tcPr>
            <w:tcW w:w="1559" w:type="dxa"/>
            <w:vAlign w:val="center"/>
          </w:tcPr>
          <w:p w14:paraId="431198E0" w14:textId="77777777" w:rsidR="00007EAD" w:rsidRPr="006D5329" w:rsidRDefault="00007EAD" w:rsidP="00007EAD">
            <w:pPr>
              <w:jc w:val="both"/>
              <w:rPr>
                <w:bCs/>
                <w:color w:val="000000" w:themeColor="text1"/>
              </w:rPr>
            </w:pPr>
            <w:r w:rsidRPr="006D5329">
              <w:rPr>
                <w:color w:val="000000" w:themeColor="text1"/>
              </w:rPr>
              <w:t>Atšķirtie sivēni</w:t>
            </w:r>
          </w:p>
        </w:tc>
        <w:tc>
          <w:tcPr>
            <w:tcW w:w="3123" w:type="dxa"/>
            <w:vMerge/>
            <w:shd w:val="clear" w:color="auto" w:fill="auto"/>
            <w:vAlign w:val="center"/>
          </w:tcPr>
          <w:p w14:paraId="1522A17E" w14:textId="77777777" w:rsidR="00007EAD" w:rsidRPr="00096CA4" w:rsidRDefault="00007EAD" w:rsidP="00007EAD">
            <w:pPr>
              <w:jc w:val="both"/>
              <w:rPr>
                <w:bCs/>
                <w:color w:val="000000" w:themeColor="text1"/>
              </w:rPr>
            </w:pPr>
          </w:p>
        </w:tc>
      </w:tr>
      <w:tr w:rsidR="00007EAD" w:rsidRPr="00096CA4" w14:paraId="66666F5C" w14:textId="77777777" w:rsidTr="00007EAD">
        <w:trPr>
          <w:trHeight w:val="284"/>
          <w:jc w:val="center"/>
        </w:trPr>
        <w:tc>
          <w:tcPr>
            <w:tcW w:w="704" w:type="dxa"/>
            <w:vMerge/>
            <w:shd w:val="clear" w:color="auto" w:fill="auto"/>
            <w:vAlign w:val="center"/>
          </w:tcPr>
          <w:p w14:paraId="713BCA92" w14:textId="77777777" w:rsidR="00007EAD" w:rsidRPr="00096CA4" w:rsidRDefault="00007EAD" w:rsidP="00007EAD">
            <w:pPr>
              <w:jc w:val="center"/>
              <w:rPr>
                <w:bCs/>
                <w:color w:val="000000" w:themeColor="text1"/>
              </w:rPr>
            </w:pPr>
          </w:p>
        </w:tc>
        <w:tc>
          <w:tcPr>
            <w:tcW w:w="3119" w:type="dxa"/>
            <w:vMerge/>
            <w:shd w:val="clear" w:color="auto" w:fill="auto"/>
            <w:vAlign w:val="center"/>
          </w:tcPr>
          <w:p w14:paraId="1DD72F2A" w14:textId="77777777" w:rsidR="00007EAD" w:rsidRPr="00096CA4" w:rsidRDefault="00007EAD" w:rsidP="00007EAD">
            <w:pPr>
              <w:jc w:val="both"/>
              <w:rPr>
                <w:bCs/>
                <w:color w:val="000000" w:themeColor="text1"/>
              </w:rPr>
            </w:pPr>
          </w:p>
        </w:tc>
        <w:tc>
          <w:tcPr>
            <w:tcW w:w="1559" w:type="dxa"/>
            <w:vAlign w:val="center"/>
          </w:tcPr>
          <w:p w14:paraId="633915ED" w14:textId="0F80D94E" w:rsidR="00007EAD" w:rsidRPr="00290FC4" w:rsidRDefault="006D5329" w:rsidP="00007EAD">
            <w:pPr>
              <w:jc w:val="both"/>
              <w:rPr>
                <w:bCs/>
                <w:color w:val="000000" w:themeColor="text1"/>
              </w:rPr>
            </w:pPr>
            <w:r>
              <w:rPr>
                <w:color w:val="000000" w:themeColor="text1"/>
              </w:rPr>
              <w:t>Nobarojamās</w:t>
            </w:r>
            <w:r w:rsidR="006E6AB0" w:rsidRPr="006D5329">
              <w:rPr>
                <w:color w:val="000000" w:themeColor="text1"/>
              </w:rPr>
              <w:t xml:space="preserve"> </w:t>
            </w:r>
            <w:r w:rsidR="00007EAD" w:rsidRPr="00D0193D">
              <w:rPr>
                <w:color w:val="000000" w:themeColor="text1"/>
              </w:rPr>
              <w:t>cūkas</w:t>
            </w:r>
          </w:p>
        </w:tc>
        <w:tc>
          <w:tcPr>
            <w:tcW w:w="3123" w:type="dxa"/>
            <w:vMerge/>
            <w:shd w:val="clear" w:color="auto" w:fill="auto"/>
            <w:vAlign w:val="center"/>
          </w:tcPr>
          <w:p w14:paraId="200B23BB" w14:textId="77777777" w:rsidR="00007EAD" w:rsidRPr="00096CA4" w:rsidRDefault="00007EAD" w:rsidP="00007EAD">
            <w:pPr>
              <w:jc w:val="both"/>
              <w:rPr>
                <w:bCs/>
                <w:color w:val="000000" w:themeColor="text1"/>
              </w:rPr>
            </w:pPr>
          </w:p>
        </w:tc>
      </w:tr>
      <w:tr w:rsidR="00007EAD" w:rsidRPr="00096CA4" w14:paraId="02F7F1D3" w14:textId="77777777" w:rsidTr="00007EAD">
        <w:trPr>
          <w:trHeight w:val="284"/>
          <w:jc w:val="center"/>
        </w:trPr>
        <w:tc>
          <w:tcPr>
            <w:tcW w:w="704" w:type="dxa"/>
            <w:vMerge/>
            <w:shd w:val="clear" w:color="auto" w:fill="auto"/>
            <w:vAlign w:val="center"/>
          </w:tcPr>
          <w:p w14:paraId="02CAFFA2" w14:textId="77777777" w:rsidR="00007EAD" w:rsidRPr="00096CA4" w:rsidRDefault="00007EAD" w:rsidP="00007EAD">
            <w:pPr>
              <w:jc w:val="center"/>
              <w:rPr>
                <w:bCs/>
                <w:color w:val="000000" w:themeColor="text1"/>
              </w:rPr>
            </w:pPr>
          </w:p>
        </w:tc>
        <w:tc>
          <w:tcPr>
            <w:tcW w:w="3119" w:type="dxa"/>
            <w:vMerge w:val="restart"/>
            <w:shd w:val="clear" w:color="auto" w:fill="auto"/>
            <w:vAlign w:val="center"/>
          </w:tcPr>
          <w:p w14:paraId="40BD89D9" w14:textId="1A4FFADE" w:rsidR="00007EAD" w:rsidRPr="00096CA4" w:rsidRDefault="00E6575E" w:rsidP="00007EAD">
            <w:pPr>
              <w:jc w:val="both"/>
              <w:rPr>
                <w:bCs/>
                <w:color w:val="000000" w:themeColor="text1"/>
              </w:rPr>
            </w:pPr>
            <w:r w:rsidRPr="00096CA4">
              <w:rPr>
                <w:color w:val="000000" w:themeColor="text1"/>
              </w:rPr>
              <w:t xml:space="preserve">11) </w:t>
            </w:r>
            <w:r w:rsidR="00007EAD" w:rsidRPr="00096CA4">
              <w:rPr>
                <w:color w:val="000000" w:themeColor="text1"/>
              </w:rPr>
              <w:t>Izliekta grīda un atsevišķi kūtsmēslu un ūdens kanāli (aizgaldi ar daļēji režģotu grīdu)</w:t>
            </w:r>
            <w:r w:rsidRPr="00096CA4">
              <w:rPr>
                <w:color w:val="000000" w:themeColor="text1"/>
              </w:rPr>
              <w:t>.</w:t>
            </w:r>
          </w:p>
        </w:tc>
        <w:tc>
          <w:tcPr>
            <w:tcW w:w="1559" w:type="dxa"/>
            <w:vAlign w:val="center"/>
          </w:tcPr>
          <w:p w14:paraId="425E12D1" w14:textId="77777777" w:rsidR="00007EAD" w:rsidRPr="006D5329" w:rsidRDefault="00007EAD" w:rsidP="00007EAD">
            <w:pPr>
              <w:jc w:val="both"/>
              <w:rPr>
                <w:bCs/>
                <w:color w:val="000000" w:themeColor="text1"/>
              </w:rPr>
            </w:pPr>
            <w:r w:rsidRPr="006D5329">
              <w:rPr>
                <w:color w:val="000000" w:themeColor="text1"/>
              </w:rPr>
              <w:t>Atšķirtie sivēni</w:t>
            </w:r>
          </w:p>
        </w:tc>
        <w:tc>
          <w:tcPr>
            <w:tcW w:w="3123" w:type="dxa"/>
            <w:vMerge w:val="restart"/>
            <w:shd w:val="clear" w:color="auto" w:fill="auto"/>
            <w:vAlign w:val="center"/>
          </w:tcPr>
          <w:p w14:paraId="2E04A342" w14:textId="30C710C2" w:rsidR="00007EAD" w:rsidRPr="00096CA4" w:rsidRDefault="00007EAD" w:rsidP="00667662">
            <w:pPr>
              <w:jc w:val="both"/>
              <w:rPr>
                <w:bCs/>
                <w:color w:val="000000" w:themeColor="text1"/>
              </w:rPr>
            </w:pPr>
            <w:r w:rsidRPr="00096CA4">
              <w:rPr>
                <w:color w:val="000000" w:themeColor="text1"/>
              </w:rPr>
              <w:t xml:space="preserve">Var nebūt vispārizmantojams esošās </w:t>
            </w:r>
            <w:r w:rsidR="00667662" w:rsidRPr="00096CA4">
              <w:rPr>
                <w:color w:val="000000" w:themeColor="text1"/>
              </w:rPr>
              <w:t>novietnēs</w:t>
            </w:r>
            <w:r w:rsidRPr="00096CA4">
              <w:rPr>
                <w:color w:val="000000" w:themeColor="text1"/>
              </w:rPr>
              <w:t xml:space="preserve"> tehnisku un/vai ekonomisku apsvērumu dēļ.</w:t>
            </w:r>
          </w:p>
        </w:tc>
      </w:tr>
      <w:tr w:rsidR="00007EAD" w:rsidRPr="00096CA4" w14:paraId="1A379EAC" w14:textId="77777777" w:rsidTr="00007EAD">
        <w:trPr>
          <w:trHeight w:val="284"/>
          <w:jc w:val="center"/>
        </w:trPr>
        <w:tc>
          <w:tcPr>
            <w:tcW w:w="704" w:type="dxa"/>
            <w:vMerge/>
            <w:shd w:val="clear" w:color="auto" w:fill="auto"/>
            <w:vAlign w:val="center"/>
          </w:tcPr>
          <w:p w14:paraId="7D04CCC4" w14:textId="77777777" w:rsidR="00007EAD" w:rsidRPr="00096CA4" w:rsidRDefault="00007EAD" w:rsidP="00007EAD">
            <w:pPr>
              <w:jc w:val="center"/>
              <w:rPr>
                <w:bCs/>
                <w:color w:val="000000" w:themeColor="text1"/>
              </w:rPr>
            </w:pPr>
          </w:p>
        </w:tc>
        <w:tc>
          <w:tcPr>
            <w:tcW w:w="3119" w:type="dxa"/>
            <w:vMerge/>
            <w:shd w:val="clear" w:color="auto" w:fill="auto"/>
            <w:vAlign w:val="center"/>
          </w:tcPr>
          <w:p w14:paraId="3C308659" w14:textId="77777777" w:rsidR="00007EAD" w:rsidRPr="00096CA4" w:rsidRDefault="00007EAD" w:rsidP="00007EAD">
            <w:pPr>
              <w:jc w:val="both"/>
              <w:rPr>
                <w:bCs/>
                <w:color w:val="000000" w:themeColor="text1"/>
              </w:rPr>
            </w:pPr>
          </w:p>
        </w:tc>
        <w:tc>
          <w:tcPr>
            <w:tcW w:w="1559" w:type="dxa"/>
            <w:vAlign w:val="center"/>
          </w:tcPr>
          <w:p w14:paraId="2C9EDA93" w14:textId="5D1D4CBE" w:rsidR="00007EAD" w:rsidRPr="006D5329" w:rsidRDefault="006D5329" w:rsidP="00007EAD">
            <w:pPr>
              <w:jc w:val="both"/>
              <w:rPr>
                <w:bCs/>
                <w:color w:val="000000" w:themeColor="text1"/>
              </w:rPr>
            </w:pPr>
            <w:r>
              <w:rPr>
                <w:color w:val="000000" w:themeColor="text1"/>
              </w:rPr>
              <w:t>Nobarojamās</w:t>
            </w:r>
            <w:r w:rsidR="00007EAD" w:rsidRPr="006D5329">
              <w:rPr>
                <w:color w:val="000000" w:themeColor="text1"/>
              </w:rPr>
              <w:t xml:space="preserve"> cūkas</w:t>
            </w:r>
          </w:p>
        </w:tc>
        <w:tc>
          <w:tcPr>
            <w:tcW w:w="3123" w:type="dxa"/>
            <w:vMerge/>
            <w:shd w:val="clear" w:color="auto" w:fill="auto"/>
            <w:vAlign w:val="center"/>
          </w:tcPr>
          <w:p w14:paraId="653415DD" w14:textId="77777777" w:rsidR="00007EAD" w:rsidRPr="00096CA4" w:rsidRDefault="00007EAD" w:rsidP="00007EAD">
            <w:pPr>
              <w:jc w:val="both"/>
              <w:rPr>
                <w:bCs/>
                <w:color w:val="000000" w:themeColor="text1"/>
              </w:rPr>
            </w:pPr>
          </w:p>
        </w:tc>
      </w:tr>
      <w:tr w:rsidR="00007EAD" w:rsidRPr="00096CA4" w14:paraId="18978EC9" w14:textId="77777777" w:rsidTr="00007EAD">
        <w:trPr>
          <w:trHeight w:val="284"/>
          <w:jc w:val="center"/>
        </w:trPr>
        <w:tc>
          <w:tcPr>
            <w:tcW w:w="704" w:type="dxa"/>
            <w:vMerge/>
            <w:shd w:val="clear" w:color="auto" w:fill="auto"/>
            <w:vAlign w:val="center"/>
          </w:tcPr>
          <w:p w14:paraId="62CEE8BA" w14:textId="77777777" w:rsidR="00007EAD" w:rsidRPr="00096CA4" w:rsidRDefault="00007EAD" w:rsidP="00007EAD">
            <w:pPr>
              <w:jc w:val="center"/>
              <w:rPr>
                <w:bCs/>
                <w:color w:val="000000" w:themeColor="text1"/>
              </w:rPr>
            </w:pPr>
          </w:p>
        </w:tc>
        <w:tc>
          <w:tcPr>
            <w:tcW w:w="3119" w:type="dxa"/>
            <w:shd w:val="clear" w:color="auto" w:fill="auto"/>
            <w:vAlign w:val="center"/>
          </w:tcPr>
          <w:p w14:paraId="36C302E9" w14:textId="3239AE82" w:rsidR="00007EAD" w:rsidRPr="00096CA4" w:rsidRDefault="00E6575E" w:rsidP="00007EAD">
            <w:pPr>
              <w:jc w:val="both"/>
              <w:rPr>
                <w:bCs/>
                <w:color w:val="000000" w:themeColor="text1"/>
              </w:rPr>
            </w:pPr>
            <w:r w:rsidRPr="00096CA4">
              <w:rPr>
                <w:color w:val="000000" w:themeColor="text1"/>
              </w:rPr>
              <w:t xml:space="preserve">12) </w:t>
            </w:r>
            <w:r w:rsidR="00007EAD" w:rsidRPr="00096CA4">
              <w:rPr>
                <w:color w:val="000000" w:themeColor="text1"/>
              </w:rPr>
              <w:t>Pakaišiem klāti aizgaldi ar kombinētu kūtsmēslu ražošanu (šķidrie kūtsmēsli un pakaišu kūtsmēsli)</w:t>
            </w:r>
            <w:r w:rsidRPr="00096CA4">
              <w:rPr>
                <w:color w:val="000000" w:themeColor="text1"/>
              </w:rPr>
              <w:t>.</w:t>
            </w:r>
          </w:p>
        </w:tc>
        <w:tc>
          <w:tcPr>
            <w:tcW w:w="1559" w:type="dxa"/>
            <w:vAlign w:val="center"/>
          </w:tcPr>
          <w:p w14:paraId="7253683A" w14:textId="2F675818" w:rsidR="00007EAD" w:rsidRPr="00096CA4" w:rsidRDefault="005F31A0" w:rsidP="00007EAD">
            <w:pPr>
              <w:jc w:val="both"/>
              <w:rPr>
                <w:bCs/>
                <w:color w:val="000000" w:themeColor="text1"/>
              </w:rPr>
            </w:pPr>
            <w:r w:rsidRPr="00096CA4">
              <w:rPr>
                <w:color w:val="000000" w:themeColor="text1"/>
              </w:rPr>
              <w:t xml:space="preserve">Atnesušās </w:t>
            </w:r>
            <w:r w:rsidR="00007EAD" w:rsidRPr="00096CA4">
              <w:rPr>
                <w:color w:val="000000" w:themeColor="text1"/>
              </w:rPr>
              <w:t>sivēnmātes</w:t>
            </w:r>
          </w:p>
        </w:tc>
        <w:tc>
          <w:tcPr>
            <w:tcW w:w="3123" w:type="dxa"/>
            <w:vMerge/>
            <w:shd w:val="clear" w:color="auto" w:fill="auto"/>
            <w:vAlign w:val="center"/>
          </w:tcPr>
          <w:p w14:paraId="04D27322" w14:textId="77777777" w:rsidR="00007EAD" w:rsidRPr="00096CA4" w:rsidRDefault="00007EAD" w:rsidP="00007EAD">
            <w:pPr>
              <w:jc w:val="both"/>
              <w:rPr>
                <w:bCs/>
                <w:color w:val="000000" w:themeColor="text1"/>
              </w:rPr>
            </w:pPr>
          </w:p>
        </w:tc>
      </w:tr>
      <w:tr w:rsidR="00007EAD" w:rsidRPr="00096CA4" w14:paraId="4C0E3623" w14:textId="77777777" w:rsidTr="00007EAD">
        <w:trPr>
          <w:trHeight w:val="284"/>
          <w:jc w:val="center"/>
        </w:trPr>
        <w:tc>
          <w:tcPr>
            <w:tcW w:w="704" w:type="dxa"/>
            <w:vMerge/>
            <w:shd w:val="clear" w:color="auto" w:fill="auto"/>
            <w:vAlign w:val="center"/>
          </w:tcPr>
          <w:p w14:paraId="094D67AD" w14:textId="77777777" w:rsidR="00007EAD" w:rsidRPr="00096CA4" w:rsidRDefault="00007EAD" w:rsidP="00007EAD">
            <w:pPr>
              <w:jc w:val="center"/>
              <w:rPr>
                <w:bCs/>
                <w:color w:val="000000" w:themeColor="text1"/>
              </w:rPr>
            </w:pPr>
          </w:p>
        </w:tc>
        <w:tc>
          <w:tcPr>
            <w:tcW w:w="3119" w:type="dxa"/>
            <w:shd w:val="clear" w:color="auto" w:fill="auto"/>
            <w:vAlign w:val="center"/>
          </w:tcPr>
          <w:p w14:paraId="798F033A" w14:textId="041EFD4F" w:rsidR="00007EAD" w:rsidRPr="00096CA4" w:rsidRDefault="00E6575E" w:rsidP="00007EAD">
            <w:pPr>
              <w:jc w:val="both"/>
              <w:rPr>
                <w:bCs/>
                <w:color w:val="000000" w:themeColor="text1"/>
              </w:rPr>
            </w:pPr>
            <w:r w:rsidRPr="00096CA4">
              <w:rPr>
                <w:color w:val="000000" w:themeColor="text1"/>
              </w:rPr>
              <w:t xml:space="preserve">13) </w:t>
            </w:r>
            <w:r w:rsidR="005D7E53" w:rsidRPr="00096CA4">
              <w:rPr>
                <w:color w:val="000000" w:themeColor="text1"/>
              </w:rPr>
              <w:t>Ēdināšanas/</w:t>
            </w:r>
            <w:r w:rsidR="00007EAD" w:rsidRPr="00096CA4">
              <w:rPr>
                <w:color w:val="000000" w:themeColor="text1"/>
              </w:rPr>
              <w:t>gulēšanas boksi ar vienlaidu grīdu (pakaišiem klāti aizgaldi)</w:t>
            </w:r>
            <w:r w:rsidRPr="00096CA4">
              <w:rPr>
                <w:color w:val="000000" w:themeColor="text1"/>
              </w:rPr>
              <w:t>.</w:t>
            </w:r>
          </w:p>
        </w:tc>
        <w:tc>
          <w:tcPr>
            <w:tcW w:w="1559" w:type="dxa"/>
            <w:vAlign w:val="center"/>
          </w:tcPr>
          <w:p w14:paraId="7E7BCECA" w14:textId="77777777" w:rsidR="00007EAD" w:rsidRPr="00096CA4" w:rsidRDefault="00007EAD" w:rsidP="00007EAD">
            <w:pPr>
              <w:jc w:val="both"/>
              <w:rPr>
                <w:bCs/>
                <w:color w:val="000000" w:themeColor="text1"/>
              </w:rPr>
            </w:pPr>
            <w:r w:rsidRPr="00096CA4">
              <w:rPr>
                <w:color w:val="000000" w:themeColor="text1"/>
              </w:rPr>
              <w:t>Sēklojamās un grūsnās sivēnmātes</w:t>
            </w:r>
          </w:p>
        </w:tc>
        <w:tc>
          <w:tcPr>
            <w:tcW w:w="3123" w:type="dxa"/>
            <w:shd w:val="clear" w:color="auto" w:fill="auto"/>
            <w:vAlign w:val="center"/>
          </w:tcPr>
          <w:p w14:paraId="6EB90BFF" w14:textId="62817F56" w:rsidR="00007EAD" w:rsidRPr="00096CA4" w:rsidRDefault="00007EAD" w:rsidP="005D7E53">
            <w:pPr>
              <w:jc w:val="both"/>
              <w:rPr>
                <w:bCs/>
                <w:color w:val="000000" w:themeColor="text1"/>
              </w:rPr>
            </w:pPr>
            <w:r w:rsidRPr="00096CA4">
              <w:rPr>
                <w:color w:val="000000" w:themeColor="text1"/>
              </w:rPr>
              <w:t xml:space="preserve">Nav izmantojams esošās </w:t>
            </w:r>
            <w:r w:rsidR="005D7E53" w:rsidRPr="00096CA4">
              <w:rPr>
                <w:color w:val="000000" w:themeColor="text1"/>
              </w:rPr>
              <w:t>novietnēs, kurā</w:t>
            </w:r>
            <w:r w:rsidRPr="00096CA4">
              <w:rPr>
                <w:color w:val="000000" w:themeColor="text1"/>
              </w:rPr>
              <w:t>s nav vienlaidu betona grīdas</w:t>
            </w:r>
            <w:r w:rsidR="00E6575E" w:rsidRPr="00096CA4">
              <w:rPr>
                <w:color w:val="000000" w:themeColor="text1"/>
              </w:rPr>
              <w:t>.</w:t>
            </w:r>
          </w:p>
        </w:tc>
      </w:tr>
      <w:tr w:rsidR="00007EAD" w:rsidRPr="00096CA4" w14:paraId="0D69940C" w14:textId="77777777" w:rsidTr="00007EAD">
        <w:trPr>
          <w:trHeight w:val="284"/>
          <w:jc w:val="center"/>
        </w:trPr>
        <w:tc>
          <w:tcPr>
            <w:tcW w:w="704" w:type="dxa"/>
            <w:vMerge/>
            <w:shd w:val="clear" w:color="auto" w:fill="auto"/>
            <w:vAlign w:val="center"/>
          </w:tcPr>
          <w:p w14:paraId="583FCA55" w14:textId="77777777" w:rsidR="00007EAD" w:rsidRPr="00096CA4" w:rsidRDefault="00007EAD" w:rsidP="00007EAD">
            <w:pPr>
              <w:jc w:val="center"/>
              <w:rPr>
                <w:bCs/>
                <w:color w:val="000000" w:themeColor="text1"/>
              </w:rPr>
            </w:pPr>
          </w:p>
        </w:tc>
        <w:tc>
          <w:tcPr>
            <w:tcW w:w="3119" w:type="dxa"/>
            <w:shd w:val="clear" w:color="auto" w:fill="auto"/>
            <w:vAlign w:val="center"/>
          </w:tcPr>
          <w:p w14:paraId="2242151E" w14:textId="260F262C" w:rsidR="00007EAD" w:rsidRPr="00096CA4" w:rsidRDefault="00E6575E" w:rsidP="00007EAD">
            <w:pPr>
              <w:jc w:val="both"/>
              <w:rPr>
                <w:bCs/>
                <w:color w:val="000000" w:themeColor="text1"/>
              </w:rPr>
            </w:pPr>
            <w:r w:rsidRPr="00096CA4">
              <w:rPr>
                <w:color w:val="000000" w:themeColor="text1"/>
              </w:rPr>
              <w:t xml:space="preserve">14) </w:t>
            </w:r>
            <w:r w:rsidR="00007EAD" w:rsidRPr="00096CA4">
              <w:rPr>
                <w:color w:val="000000" w:themeColor="text1"/>
              </w:rPr>
              <w:t>Kūtsmēslu savācēj</w:t>
            </w:r>
            <w:r w:rsidRPr="00096CA4">
              <w:rPr>
                <w:color w:val="000000" w:themeColor="text1"/>
              </w:rPr>
              <w:t>-</w:t>
            </w:r>
            <w:r w:rsidR="00007EAD" w:rsidRPr="00096CA4">
              <w:rPr>
                <w:color w:val="000000" w:themeColor="text1"/>
              </w:rPr>
              <w:t>paliktnis (pilnībā vai daļēji režģota grīda)</w:t>
            </w:r>
            <w:r w:rsidRPr="00096CA4">
              <w:rPr>
                <w:color w:val="000000" w:themeColor="text1"/>
              </w:rPr>
              <w:t>.</w:t>
            </w:r>
          </w:p>
        </w:tc>
        <w:tc>
          <w:tcPr>
            <w:tcW w:w="1559" w:type="dxa"/>
            <w:vAlign w:val="center"/>
          </w:tcPr>
          <w:p w14:paraId="5C30EB80" w14:textId="0CF003F4" w:rsidR="00007EAD" w:rsidRPr="00096CA4" w:rsidRDefault="005F31A0" w:rsidP="00007EAD">
            <w:pPr>
              <w:jc w:val="both"/>
              <w:rPr>
                <w:bCs/>
                <w:color w:val="000000" w:themeColor="text1"/>
              </w:rPr>
            </w:pPr>
            <w:r w:rsidRPr="00096CA4">
              <w:rPr>
                <w:color w:val="000000" w:themeColor="text1"/>
              </w:rPr>
              <w:t xml:space="preserve">Atnesušās </w:t>
            </w:r>
            <w:r w:rsidR="00007EAD" w:rsidRPr="00096CA4">
              <w:rPr>
                <w:color w:val="000000" w:themeColor="text1"/>
              </w:rPr>
              <w:t>sivēnmātes</w:t>
            </w:r>
          </w:p>
        </w:tc>
        <w:tc>
          <w:tcPr>
            <w:tcW w:w="3123" w:type="dxa"/>
            <w:shd w:val="clear" w:color="auto" w:fill="auto"/>
            <w:vAlign w:val="center"/>
          </w:tcPr>
          <w:p w14:paraId="5BC771E7" w14:textId="77777777" w:rsidR="00007EAD" w:rsidRPr="00096CA4" w:rsidRDefault="00007EAD" w:rsidP="00007EAD">
            <w:pPr>
              <w:jc w:val="both"/>
              <w:rPr>
                <w:bCs/>
                <w:color w:val="000000" w:themeColor="text1"/>
              </w:rPr>
            </w:pPr>
            <w:r w:rsidRPr="00096CA4">
              <w:rPr>
                <w:color w:val="000000" w:themeColor="text1"/>
              </w:rPr>
              <w:t>Vispārizmantojams</w:t>
            </w:r>
          </w:p>
        </w:tc>
      </w:tr>
      <w:tr w:rsidR="00007EAD" w:rsidRPr="00096CA4" w14:paraId="74E3A584" w14:textId="77777777" w:rsidTr="00007EAD">
        <w:trPr>
          <w:trHeight w:val="284"/>
          <w:jc w:val="center"/>
        </w:trPr>
        <w:tc>
          <w:tcPr>
            <w:tcW w:w="704" w:type="dxa"/>
            <w:vMerge/>
            <w:shd w:val="clear" w:color="auto" w:fill="auto"/>
            <w:vAlign w:val="center"/>
          </w:tcPr>
          <w:p w14:paraId="26613DC5" w14:textId="77777777" w:rsidR="00007EAD" w:rsidRPr="00096CA4" w:rsidRDefault="00007EAD" w:rsidP="00007EAD">
            <w:pPr>
              <w:jc w:val="center"/>
              <w:rPr>
                <w:bCs/>
                <w:color w:val="000000" w:themeColor="text1"/>
              </w:rPr>
            </w:pPr>
          </w:p>
        </w:tc>
        <w:tc>
          <w:tcPr>
            <w:tcW w:w="3119" w:type="dxa"/>
            <w:vMerge w:val="restart"/>
            <w:shd w:val="clear" w:color="auto" w:fill="auto"/>
            <w:vAlign w:val="center"/>
          </w:tcPr>
          <w:p w14:paraId="7B8B64E3" w14:textId="3C5A7154" w:rsidR="00007EAD" w:rsidRPr="00096CA4" w:rsidRDefault="00E6575E" w:rsidP="00007EAD">
            <w:pPr>
              <w:jc w:val="both"/>
              <w:rPr>
                <w:bCs/>
                <w:color w:val="000000" w:themeColor="text1"/>
              </w:rPr>
            </w:pPr>
            <w:r w:rsidRPr="00096CA4">
              <w:rPr>
                <w:color w:val="000000" w:themeColor="text1"/>
              </w:rPr>
              <w:t xml:space="preserve">15) </w:t>
            </w:r>
            <w:r w:rsidR="00007EAD" w:rsidRPr="00096CA4">
              <w:rPr>
                <w:color w:val="000000" w:themeColor="text1"/>
              </w:rPr>
              <w:t>Kūtsmēslu savākšana ūdenī</w:t>
            </w:r>
            <w:r w:rsidRPr="00096CA4">
              <w:rPr>
                <w:color w:val="000000" w:themeColor="text1"/>
              </w:rPr>
              <w:t>.</w:t>
            </w:r>
          </w:p>
        </w:tc>
        <w:tc>
          <w:tcPr>
            <w:tcW w:w="1559" w:type="dxa"/>
            <w:vAlign w:val="center"/>
          </w:tcPr>
          <w:p w14:paraId="2DAA4CC1" w14:textId="77777777" w:rsidR="00007EAD" w:rsidRPr="00096CA4" w:rsidRDefault="00007EAD" w:rsidP="00007EAD">
            <w:pPr>
              <w:jc w:val="both"/>
              <w:rPr>
                <w:bCs/>
                <w:color w:val="000000" w:themeColor="text1"/>
              </w:rPr>
            </w:pPr>
            <w:r w:rsidRPr="00096CA4">
              <w:rPr>
                <w:color w:val="000000" w:themeColor="text1"/>
              </w:rPr>
              <w:t>Atšķirtie sivēni</w:t>
            </w:r>
          </w:p>
        </w:tc>
        <w:tc>
          <w:tcPr>
            <w:tcW w:w="3123" w:type="dxa"/>
            <w:vMerge w:val="restart"/>
            <w:shd w:val="clear" w:color="auto" w:fill="auto"/>
            <w:vAlign w:val="center"/>
          </w:tcPr>
          <w:p w14:paraId="794F5E5A" w14:textId="23BCB88D" w:rsidR="00007EAD" w:rsidRPr="00096CA4" w:rsidRDefault="00007EAD" w:rsidP="00260242">
            <w:pPr>
              <w:jc w:val="both"/>
              <w:rPr>
                <w:bCs/>
                <w:color w:val="000000" w:themeColor="text1"/>
              </w:rPr>
            </w:pPr>
            <w:r w:rsidRPr="00096CA4">
              <w:rPr>
                <w:color w:val="000000" w:themeColor="text1"/>
              </w:rPr>
              <w:t xml:space="preserve">Var nebūt vispārizmantojams esošās </w:t>
            </w:r>
            <w:r w:rsidR="00260242" w:rsidRPr="00096CA4">
              <w:rPr>
                <w:color w:val="000000" w:themeColor="text1"/>
              </w:rPr>
              <w:t>novietnēs</w:t>
            </w:r>
            <w:r w:rsidRPr="00096CA4">
              <w:rPr>
                <w:color w:val="000000" w:themeColor="text1"/>
              </w:rPr>
              <w:t xml:space="preserve"> tehnisku un/vai ekonomisku apsvērumu dēļ.</w:t>
            </w:r>
          </w:p>
        </w:tc>
      </w:tr>
      <w:tr w:rsidR="00007EAD" w:rsidRPr="00096CA4" w14:paraId="5497D099" w14:textId="77777777" w:rsidTr="00007EAD">
        <w:trPr>
          <w:trHeight w:val="284"/>
          <w:jc w:val="center"/>
        </w:trPr>
        <w:tc>
          <w:tcPr>
            <w:tcW w:w="704" w:type="dxa"/>
            <w:vMerge/>
            <w:shd w:val="clear" w:color="auto" w:fill="auto"/>
            <w:vAlign w:val="center"/>
          </w:tcPr>
          <w:p w14:paraId="5C51BED9" w14:textId="77777777" w:rsidR="00007EAD" w:rsidRPr="00096CA4" w:rsidRDefault="00007EAD" w:rsidP="00007EAD">
            <w:pPr>
              <w:jc w:val="center"/>
              <w:rPr>
                <w:bCs/>
                <w:color w:val="000000" w:themeColor="text1"/>
              </w:rPr>
            </w:pPr>
          </w:p>
        </w:tc>
        <w:tc>
          <w:tcPr>
            <w:tcW w:w="3119" w:type="dxa"/>
            <w:vMerge/>
            <w:shd w:val="clear" w:color="auto" w:fill="auto"/>
            <w:vAlign w:val="center"/>
          </w:tcPr>
          <w:p w14:paraId="47137B73" w14:textId="77777777" w:rsidR="00007EAD" w:rsidRPr="00096CA4" w:rsidRDefault="00007EAD" w:rsidP="00007EAD">
            <w:pPr>
              <w:jc w:val="both"/>
              <w:rPr>
                <w:bCs/>
                <w:color w:val="000000" w:themeColor="text1"/>
              </w:rPr>
            </w:pPr>
          </w:p>
        </w:tc>
        <w:tc>
          <w:tcPr>
            <w:tcW w:w="1559" w:type="dxa"/>
            <w:vAlign w:val="center"/>
          </w:tcPr>
          <w:p w14:paraId="5173C4D7" w14:textId="0D11BF1B" w:rsidR="00007EAD" w:rsidRPr="00096CA4" w:rsidRDefault="006D5329" w:rsidP="00007EAD">
            <w:pPr>
              <w:jc w:val="both"/>
              <w:rPr>
                <w:bCs/>
                <w:color w:val="000000" w:themeColor="text1"/>
              </w:rPr>
            </w:pPr>
            <w:r>
              <w:rPr>
                <w:color w:val="000000" w:themeColor="text1"/>
              </w:rPr>
              <w:t>Nobarojamās</w:t>
            </w:r>
            <w:r w:rsidRPr="00096CA4" w:rsidDel="006D5329">
              <w:rPr>
                <w:color w:val="000000" w:themeColor="text1"/>
              </w:rPr>
              <w:t xml:space="preserve"> </w:t>
            </w:r>
            <w:r w:rsidR="00007EAD" w:rsidRPr="00096CA4">
              <w:rPr>
                <w:color w:val="000000" w:themeColor="text1"/>
              </w:rPr>
              <w:t>cūkas</w:t>
            </w:r>
          </w:p>
        </w:tc>
        <w:tc>
          <w:tcPr>
            <w:tcW w:w="3123" w:type="dxa"/>
            <w:vMerge/>
            <w:shd w:val="clear" w:color="auto" w:fill="auto"/>
            <w:vAlign w:val="center"/>
          </w:tcPr>
          <w:p w14:paraId="615352AE" w14:textId="77777777" w:rsidR="00007EAD" w:rsidRPr="00096CA4" w:rsidRDefault="00007EAD" w:rsidP="00007EAD">
            <w:pPr>
              <w:jc w:val="both"/>
              <w:rPr>
                <w:bCs/>
                <w:color w:val="000000" w:themeColor="text1"/>
              </w:rPr>
            </w:pPr>
          </w:p>
        </w:tc>
      </w:tr>
      <w:tr w:rsidR="00007EAD" w:rsidRPr="00096CA4" w14:paraId="404DF702" w14:textId="77777777" w:rsidTr="00007EAD">
        <w:trPr>
          <w:trHeight w:val="284"/>
          <w:jc w:val="center"/>
        </w:trPr>
        <w:tc>
          <w:tcPr>
            <w:tcW w:w="704" w:type="dxa"/>
            <w:vMerge/>
            <w:shd w:val="clear" w:color="auto" w:fill="auto"/>
            <w:vAlign w:val="center"/>
          </w:tcPr>
          <w:p w14:paraId="5F2A734B" w14:textId="77777777" w:rsidR="00007EAD" w:rsidRPr="00096CA4" w:rsidRDefault="00007EAD" w:rsidP="00007EAD">
            <w:pPr>
              <w:jc w:val="center"/>
              <w:rPr>
                <w:bCs/>
                <w:color w:val="000000" w:themeColor="text1"/>
              </w:rPr>
            </w:pPr>
          </w:p>
        </w:tc>
        <w:tc>
          <w:tcPr>
            <w:tcW w:w="3119" w:type="dxa"/>
            <w:shd w:val="clear" w:color="auto" w:fill="auto"/>
            <w:vAlign w:val="center"/>
          </w:tcPr>
          <w:p w14:paraId="7A95EBCB" w14:textId="280B215B" w:rsidR="00007EAD" w:rsidRPr="00096CA4" w:rsidRDefault="00E6575E" w:rsidP="00007EAD">
            <w:pPr>
              <w:jc w:val="both"/>
              <w:rPr>
                <w:bCs/>
                <w:color w:val="000000" w:themeColor="text1"/>
              </w:rPr>
            </w:pPr>
            <w:r w:rsidRPr="00096CA4">
              <w:rPr>
                <w:color w:val="000000" w:themeColor="text1"/>
              </w:rPr>
              <w:t xml:space="preserve">16) </w:t>
            </w:r>
            <w:r w:rsidR="00007EAD" w:rsidRPr="00096CA4">
              <w:rPr>
                <w:color w:val="000000" w:themeColor="text1"/>
              </w:rPr>
              <w:t>V veida transportiera lentes (daļēji režģota grīda)</w:t>
            </w:r>
            <w:r w:rsidRPr="00096CA4">
              <w:rPr>
                <w:color w:val="000000" w:themeColor="text1"/>
              </w:rPr>
              <w:t>.</w:t>
            </w:r>
          </w:p>
        </w:tc>
        <w:tc>
          <w:tcPr>
            <w:tcW w:w="1559" w:type="dxa"/>
            <w:vAlign w:val="center"/>
          </w:tcPr>
          <w:p w14:paraId="6483CBFF" w14:textId="7CDD2D98" w:rsidR="00007EAD" w:rsidRPr="00096CA4" w:rsidRDefault="006D5329" w:rsidP="00007EAD">
            <w:pPr>
              <w:jc w:val="both"/>
              <w:rPr>
                <w:bCs/>
                <w:color w:val="000000" w:themeColor="text1"/>
              </w:rPr>
            </w:pPr>
            <w:r>
              <w:rPr>
                <w:color w:val="000000" w:themeColor="text1"/>
              </w:rPr>
              <w:t>Nobarojamās</w:t>
            </w:r>
            <w:r w:rsidR="00007EAD" w:rsidRPr="00096CA4">
              <w:rPr>
                <w:color w:val="000000" w:themeColor="text1"/>
              </w:rPr>
              <w:t xml:space="preserve"> cūkas</w:t>
            </w:r>
          </w:p>
        </w:tc>
        <w:tc>
          <w:tcPr>
            <w:tcW w:w="3123" w:type="dxa"/>
            <w:vMerge/>
            <w:shd w:val="clear" w:color="auto" w:fill="auto"/>
            <w:vAlign w:val="center"/>
          </w:tcPr>
          <w:p w14:paraId="2F35DC37" w14:textId="77777777" w:rsidR="00007EAD" w:rsidRPr="00096CA4" w:rsidRDefault="00007EAD" w:rsidP="00007EAD">
            <w:pPr>
              <w:jc w:val="both"/>
              <w:rPr>
                <w:bCs/>
                <w:color w:val="000000" w:themeColor="text1"/>
              </w:rPr>
            </w:pPr>
          </w:p>
        </w:tc>
      </w:tr>
      <w:tr w:rsidR="00007EAD" w:rsidRPr="00096CA4" w14:paraId="3ED1056B" w14:textId="77777777" w:rsidTr="00007EAD">
        <w:trPr>
          <w:trHeight w:val="284"/>
          <w:jc w:val="center"/>
        </w:trPr>
        <w:tc>
          <w:tcPr>
            <w:tcW w:w="704" w:type="dxa"/>
            <w:vMerge/>
            <w:shd w:val="clear" w:color="auto" w:fill="auto"/>
            <w:vAlign w:val="center"/>
          </w:tcPr>
          <w:p w14:paraId="0A09D714" w14:textId="77777777" w:rsidR="00007EAD" w:rsidRPr="00096CA4" w:rsidRDefault="00007EAD" w:rsidP="00007EAD">
            <w:pPr>
              <w:jc w:val="center"/>
              <w:rPr>
                <w:bCs/>
                <w:color w:val="000000" w:themeColor="text1"/>
              </w:rPr>
            </w:pPr>
          </w:p>
        </w:tc>
        <w:tc>
          <w:tcPr>
            <w:tcW w:w="3119" w:type="dxa"/>
            <w:shd w:val="clear" w:color="auto" w:fill="auto"/>
            <w:vAlign w:val="center"/>
          </w:tcPr>
          <w:p w14:paraId="368CDB74" w14:textId="24FD9005" w:rsidR="00007EAD" w:rsidRPr="00096CA4" w:rsidRDefault="00E6575E" w:rsidP="00007EAD">
            <w:pPr>
              <w:jc w:val="both"/>
              <w:rPr>
                <w:bCs/>
                <w:color w:val="000000" w:themeColor="text1"/>
              </w:rPr>
            </w:pPr>
            <w:r w:rsidRPr="00096CA4">
              <w:rPr>
                <w:color w:val="000000" w:themeColor="text1"/>
              </w:rPr>
              <w:t xml:space="preserve">17) </w:t>
            </w:r>
            <w:r w:rsidR="00007EAD" w:rsidRPr="00096CA4">
              <w:rPr>
                <w:color w:val="000000" w:themeColor="text1"/>
              </w:rPr>
              <w:t>Kūtsmēslu kanālu un ūdens kanālu kombinācija (pilnībā vai daļēji režģota grīda)</w:t>
            </w:r>
            <w:r w:rsidRPr="00096CA4">
              <w:rPr>
                <w:color w:val="000000" w:themeColor="text1"/>
              </w:rPr>
              <w:t>.</w:t>
            </w:r>
          </w:p>
        </w:tc>
        <w:tc>
          <w:tcPr>
            <w:tcW w:w="1559" w:type="dxa"/>
            <w:vAlign w:val="center"/>
          </w:tcPr>
          <w:p w14:paraId="54CBCC07" w14:textId="634564BE" w:rsidR="00007EAD" w:rsidRPr="00096CA4" w:rsidRDefault="005F31A0" w:rsidP="00007EAD">
            <w:pPr>
              <w:jc w:val="both"/>
              <w:rPr>
                <w:bCs/>
                <w:color w:val="000000" w:themeColor="text1"/>
              </w:rPr>
            </w:pPr>
            <w:r w:rsidRPr="00096CA4">
              <w:rPr>
                <w:color w:val="000000" w:themeColor="text1"/>
              </w:rPr>
              <w:t xml:space="preserve">Atnesušās </w:t>
            </w:r>
            <w:r w:rsidR="00007EAD" w:rsidRPr="00096CA4">
              <w:rPr>
                <w:color w:val="000000" w:themeColor="text1"/>
              </w:rPr>
              <w:t>sivēnmātes</w:t>
            </w:r>
          </w:p>
        </w:tc>
        <w:tc>
          <w:tcPr>
            <w:tcW w:w="3123" w:type="dxa"/>
            <w:vMerge/>
            <w:shd w:val="clear" w:color="auto" w:fill="auto"/>
            <w:vAlign w:val="center"/>
          </w:tcPr>
          <w:p w14:paraId="295F0F0C" w14:textId="77777777" w:rsidR="00007EAD" w:rsidRPr="00096CA4" w:rsidRDefault="00007EAD" w:rsidP="00007EAD">
            <w:pPr>
              <w:jc w:val="both"/>
              <w:rPr>
                <w:bCs/>
                <w:strike/>
                <w:color w:val="000000" w:themeColor="text1"/>
              </w:rPr>
            </w:pPr>
          </w:p>
        </w:tc>
      </w:tr>
      <w:tr w:rsidR="00007EAD" w:rsidRPr="00096CA4" w14:paraId="041D15A8" w14:textId="77777777" w:rsidTr="00007EAD">
        <w:trPr>
          <w:trHeight w:val="284"/>
          <w:jc w:val="center"/>
        </w:trPr>
        <w:tc>
          <w:tcPr>
            <w:tcW w:w="704" w:type="dxa"/>
            <w:vMerge/>
            <w:shd w:val="clear" w:color="auto" w:fill="auto"/>
            <w:vAlign w:val="center"/>
          </w:tcPr>
          <w:p w14:paraId="73C9AD57" w14:textId="77777777" w:rsidR="00007EAD" w:rsidRPr="00096CA4" w:rsidRDefault="00007EAD" w:rsidP="00007EAD">
            <w:pPr>
              <w:jc w:val="center"/>
              <w:rPr>
                <w:bCs/>
                <w:color w:val="000000" w:themeColor="text1"/>
              </w:rPr>
            </w:pPr>
          </w:p>
        </w:tc>
        <w:tc>
          <w:tcPr>
            <w:tcW w:w="3119" w:type="dxa"/>
            <w:shd w:val="clear" w:color="auto" w:fill="auto"/>
            <w:vAlign w:val="center"/>
          </w:tcPr>
          <w:p w14:paraId="1B0BC9C9" w14:textId="1E6FAF08" w:rsidR="00007EAD" w:rsidRPr="00096CA4" w:rsidRDefault="00E6575E" w:rsidP="00007EAD">
            <w:pPr>
              <w:jc w:val="both"/>
              <w:rPr>
                <w:bCs/>
                <w:color w:val="000000" w:themeColor="text1"/>
              </w:rPr>
            </w:pPr>
            <w:r w:rsidRPr="00096CA4">
              <w:rPr>
                <w:color w:val="000000" w:themeColor="text1"/>
              </w:rPr>
              <w:t xml:space="preserve">18) </w:t>
            </w:r>
            <w:r w:rsidR="00007EAD" w:rsidRPr="00096CA4">
              <w:rPr>
                <w:color w:val="000000" w:themeColor="text1"/>
              </w:rPr>
              <w:t>Pakaišiem klāts ārējais koridors (vienlaidu betona grīda)</w:t>
            </w:r>
            <w:r w:rsidRPr="00096CA4">
              <w:rPr>
                <w:color w:val="000000" w:themeColor="text1"/>
              </w:rPr>
              <w:t>.</w:t>
            </w:r>
          </w:p>
        </w:tc>
        <w:tc>
          <w:tcPr>
            <w:tcW w:w="1559" w:type="dxa"/>
            <w:vAlign w:val="center"/>
          </w:tcPr>
          <w:p w14:paraId="2E48DC24" w14:textId="2EC3D2C2" w:rsidR="00007EAD" w:rsidRPr="00096CA4" w:rsidRDefault="006D5329" w:rsidP="00007EAD">
            <w:pPr>
              <w:jc w:val="both"/>
              <w:rPr>
                <w:bCs/>
                <w:color w:val="000000" w:themeColor="text1"/>
              </w:rPr>
            </w:pPr>
            <w:r>
              <w:rPr>
                <w:color w:val="000000" w:themeColor="text1"/>
              </w:rPr>
              <w:t>Nobarojamās</w:t>
            </w:r>
            <w:r w:rsidRPr="00096CA4" w:rsidDel="006D5329">
              <w:rPr>
                <w:color w:val="000000" w:themeColor="text1"/>
              </w:rPr>
              <w:t xml:space="preserve"> </w:t>
            </w:r>
            <w:r w:rsidR="00007EAD" w:rsidRPr="00096CA4">
              <w:rPr>
                <w:color w:val="000000" w:themeColor="text1"/>
              </w:rPr>
              <w:t>cūkas</w:t>
            </w:r>
          </w:p>
        </w:tc>
        <w:tc>
          <w:tcPr>
            <w:tcW w:w="3123" w:type="dxa"/>
            <w:shd w:val="clear" w:color="auto" w:fill="auto"/>
            <w:vAlign w:val="center"/>
          </w:tcPr>
          <w:p w14:paraId="3C322CCA" w14:textId="77777777" w:rsidR="00007EAD" w:rsidRPr="00096CA4" w:rsidRDefault="00007EAD" w:rsidP="00007EAD">
            <w:pPr>
              <w:jc w:val="both"/>
              <w:rPr>
                <w:bCs/>
                <w:color w:val="000000" w:themeColor="text1"/>
              </w:rPr>
            </w:pPr>
            <w:r w:rsidRPr="00096CA4">
              <w:rPr>
                <w:color w:val="000000" w:themeColor="text1"/>
              </w:rPr>
              <w:t>Nav izmantojams aukstā klimatā.</w:t>
            </w:r>
          </w:p>
          <w:p w14:paraId="6BED27CF" w14:textId="2FF6ABD3" w:rsidR="00007EAD" w:rsidRPr="00096CA4" w:rsidRDefault="00007EAD" w:rsidP="00260242">
            <w:pPr>
              <w:jc w:val="both"/>
              <w:rPr>
                <w:bCs/>
                <w:color w:val="000000" w:themeColor="text1"/>
              </w:rPr>
            </w:pPr>
            <w:r w:rsidRPr="00096CA4">
              <w:rPr>
                <w:color w:val="000000" w:themeColor="text1"/>
              </w:rPr>
              <w:t xml:space="preserve">Var nebūt vispārizmantojams esošās </w:t>
            </w:r>
            <w:r w:rsidR="00260242" w:rsidRPr="00096CA4">
              <w:rPr>
                <w:color w:val="000000" w:themeColor="text1"/>
              </w:rPr>
              <w:t>novietnēs</w:t>
            </w:r>
            <w:r w:rsidRPr="00096CA4">
              <w:rPr>
                <w:color w:val="000000" w:themeColor="text1"/>
              </w:rPr>
              <w:t xml:space="preserve"> tehnisku un/vai ekonomisku apsvērumu dēļ.</w:t>
            </w:r>
          </w:p>
        </w:tc>
      </w:tr>
      <w:tr w:rsidR="00717F5C" w:rsidRPr="00096CA4" w14:paraId="3EA6084C" w14:textId="77777777" w:rsidTr="00007EAD">
        <w:trPr>
          <w:trHeight w:val="850"/>
          <w:jc w:val="center"/>
        </w:trPr>
        <w:tc>
          <w:tcPr>
            <w:tcW w:w="704" w:type="dxa"/>
            <w:shd w:val="clear" w:color="auto" w:fill="auto"/>
            <w:vAlign w:val="center"/>
          </w:tcPr>
          <w:p w14:paraId="6AD47F68" w14:textId="2F145C0D" w:rsidR="002028DB" w:rsidRPr="00096CA4" w:rsidRDefault="00007EAD" w:rsidP="00007EAD">
            <w:pPr>
              <w:jc w:val="center"/>
              <w:rPr>
                <w:bCs/>
                <w:color w:val="000000" w:themeColor="text1"/>
              </w:rPr>
            </w:pPr>
            <w:r w:rsidRPr="00096CA4">
              <w:rPr>
                <w:color w:val="000000" w:themeColor="text1"/>
              </w:rPr>
              <w:t>2.</w:t>
            </w:r>
          </w:p>
        </w:tc>
        <w:tc>
          <w:tcPr>
            <w:tcW w:w="3119" w:type="dxa"/>
            <w:shd w:val="clear" w:color="auto" w:fill="auto"/>
            <w:vAlign w:val="center"/>
          </w:tcPr>
          <w:p w14:paraId="7528AD84" w14:textId="3D9A7869" w:rsidR="002028DB" w:rsidRPr="00096CA4" w:rsidRDefault="002028DB" w:rsidP="00007EAD">
            <w:pPr>
              <w:jc w:val="both"/>
              <w:rPr>
                <w:bCs/>
                <w:color w:val="000000" w:themeColor="text1"/>
              </w:rPr>
            </w:pPr>
            <w:r w:rsidRPr="00096CA4">
              <w:rPr>
                <w:color w:val="000000" w:themeColor="text1"/>
              </w:rPr>
              <w:t>Šķidro kūtsmēslu dzesēšana</w:t>
            </w:r>
            <w:r w:rsidR="00E6575E" w:rsidRPr="00096CA4">
              <w:rPr>
                <w:color w:val="000000" w:themeColor="text1"/>
              </w:rPr>
              <w:t>.</w:t>
            </w:r>
          </w:p>
        </w:tc>
        <w:tc>
          <w:tcPr>
            <w:tcW w:w="1559" w:type="dxa"/>
            <w:vAlign w:val="center"/>
          </w:tcPr>
          <w:p w14:paraId="3495A128" w14:textId="77777777" w:rsidR="002028DB" w:rsidRPr="00096CA4" w:rsidRDefault="002028DB" w:rsidP="00007EAD">
            <w:pPr>
              <w:jc w:val="both"/>
              <w:rPr>
                <w:bCs/>
                <w:color w:val="000000" w:themeColor="text1"/>
              </w:rPr>
            </w:pPr>
            <w:r w:rsidRPr="00096CA4">
              <w:rPr>
                <w:color w:val="000000" w:themeColor="text1"/>
              </w:rPr>
              <w:t>Visas cūkas</w:t>
            </w:r>
          </w:p>
        </w:tc>
        <w:tc>
          <w:tcPr>
            <w:tcW w:w="3123" w:type="dxa"/>
            <w:shd w:val="clear" w:color="auto" w:fill="auto"/>
            <w:vAlign w:val="center"/>
          </w:tcPr>
          <w:p w14:paraId="6B544D47" w14:textId="77777777" w:rsidR="002028DB" w:rsidRPr="00096CA4" w:rsidRDefault="002028DB" w:rsidP="00007EAD">
            <w:pPr>
              <w:jc w:val="both"/>
              <w:rPr>
                <w:bCs/>
                <w:color w:val="000000" w:themeColor="text1"/>
              </w:rPr>
            </w:pPr>
            <w:r w:rsidRPr="00096CA4">
              <w:rPr>
                <w:color w:val="000000" w:themeColor="text1"/>
              </w:rPr>
              <w:t>Nav izmantojams, ja:</w:t>
            </w:r>
          </w:p>
          <w:p w14:paraId="1C257D27" w14:textId="26459872" w:rsidR="002028DB" w:rsidRPr="00096CA4" w:rsidRDefault="002028DB" w:rsidP="00D403BF">
            <w:pPr>
              <w:pStyle w:val="ListParagraph"/>
              <w:numPr>
                <w:ilvl w:val="0"/>
                <w:numId w:val="58"/>
              </w:numPr>
              <w:ind w:left="459"/>
              <w:jc w:val="both"/>
              <w:rPr>
                <w:bCs/>
                <w:color w:val="000000" w:themeColor="text1"/>
              </w:rPr>
            </w:pPr>
            <w:r w:rsidRPr="00096CA4">
              <w:rPr>
                <w:color w:val="000000" w:themeColor="text1"/>
              </w:rPr>
              <w:t>siltuma atkā</w:t>
            </w:r>
            <w:r w:rsidR="00E6575E" w:rsidRPr="00096CA4">
              <w:rPr>
                <w:color w:val="000000" w:themeColor="text1"/>
              </w:rPr>
              <w:t>rtota izmantošana nav iespējama;</w:t>
            </w:r>
          </w:p>
          <w:p w14:paraId="653F0B6C" w14:textId="0BECE6F3" w:rsidR="002028DB" w:rsidRPr="00096CA4" w:rsidRDefault="002028DB" w:rsidP="00D403BF">
            <w:pPr>
              <w:pStyle w:val="ListParagraph"/>
              <w:numPr>
                <w:ilvl w:val="0"/>
                <w:numId w:val="58"/>
              </w:numPr>
              <w:ind w:left="459"/>
              <w:jc w:val="both"/>
              <w:rPr>
                <w:color w:val="000000" w:themeColor="text1"/>
              </w:rPr>
            </w:pPr>
            <w:r w:rsidRPr="00096CA4">
              <w:rPr>
                <w:color w:val="000000" w:themeColor="text1"/>
              </w:rPr>
              <w:t xml:space="preserve">tiek izmantoti pakaiši. </w:t>
            </w:r>
          </w:p>
        </w:tc>
      </w:tr>
      <w:tr w:rsidR="00717F5C" w:rsidRPr="00096CA4" w14:paraId="2888998D" w14:textId="77777777" w:rsidTr="00007EAD">
        <w:trPr>
          <w:trHeight w:val="1644"/>
          <w:jc w:val="center"/>
        </w:trPr>
        <w:tc>
          <w:tcPr>
            <w:tcW w:w="704" w:type="dxa"/>
            <w:tcBorders>
              <w:bottom w:val="single" w:sz="4" w:space="0" w:color="auto"/>
            </w:tcBorders>
            <w:shd w:val="clear" w:color="auto" w:fill="auto"/>
            <w:vAlign w:val="center"/>
          </w:tcPr>
          <w:p w14:paraId="02993231" w14:textId="4550D6DF" w:rsidR="002028DB" w:rsidRPr="00096CA4" w:rsidRDefault="00007EAD" w:rsidP="00007EAD">
            <w:pPr>
              <w:jc w:val="center"/>
              <w:rPr>
                <w:bCs/>
                <w:color w:val="000000" w:themeColor="text1"/>
              </w:rPr>
            </w:pPr>
            <w:r w:rsidRPr="00096CA4">
              <w:rPr>
                <w:color w:val="000000" w:themeColor="text1"/>
              </w:rPr>
              <w:t>3.</w:t>
            </w:r>
          </w:p>
        </w:tc>
        <w:tc>
          <w:tcPr>
            <w:tcW w:w="3119" w:type="dxa"/>
            <w:tcBorders>
              <w:bottom w:val="single" w:sz="4" w:space="0" w:color="auto"/>
            </w:tcBorders>
            <w:shd w:val="clear" w:color="auto" w:fill="auto"/>
            <w:vAlign w:val="center"/>
          </w:tcPr>
          <w:p w14:paraId="4A272877" w14:textId="31EC17E1" w:rsidR="002028DB" w:rsidRPr="00096CA4" w:rsidRDefault="00E6575E" w:rsidP="00007EAD">
            <w:pPr>
              <w:jc w:val="both"/>
              <w:rPr>
                <w:bCs/>
                <w:color w:val="000000" w:themeColor="text1"/>
              </w:rPr>
            </w:pPr>
            <w:r w:rsidRPr="00096CA4">
              <w:rPr>
                <w:color w:val="000000" w:themeColor="text1"/>
              </w:rPr>
              <w:t>Gaisa attīrīšanas sistēma, piemēram</w:t>
            </w:r>
            <w:r w:rsidR="002028DB" w:rsidRPr="00096CA4">
              <w:rPr>
                <w:color w:val="000000" w:themeColor="text1"/>
              </w:rPr>
              <w:t>:</w:t>
            </w:r>
          </w:p>
          <w:p w14:paraId="5B482C95" w14:textId="201214DD" w:rsidR="002028DB" w:rsidRPr="00096CA4" w:rsidRDefault="00260242" w:rsidP="00D403BF">
            <w:pPr>
              <w:pStyle w:val="ListParagraph"/>
              <w:numPr>
                <w:ilvl w:val="1"/>
                <w:numId w:val="53"/>
              </w:numPr>
              <w:ind w:left="459"/>
              <w:jc w:val="both"/>
              <w:rPr>
                <w:bCs/>
                <w:color w:val="000000" w:themeColor="text1"/>
              </w:rPr>
            </w:pPr>
            <w:r w:rsidRPr="00096CA4">
              <w:rPr>
                <w:color w:val="000000" w:themeColor="text1"/>
              </w:rPr>
              <w:t>s</w:t>
            </w:r>
            <w:r w:rsidR="002028DB" w:rsidRPr="00096CA4">
              <w:rPr>
                <w:color w:val="000000" w:themeColor="text1"/>
              </w:rPr>
              <w:t>lapjais skābes skruberis</w:t>
            </w:r>
            <w:r w:rsidR="00E6575E" w:rsidRPr="00096CA4">
              <w:rPr>
                <w:color w:val="000000" w:themeColor="text1"/>
              </w:rPr>
              <w:t>;</w:t>
            </w:r>
          </w:p>
          <w:p w14:paraId="7AE32851" w14:textId="3FAA3362" w:rsidR="002028DB" w:rsidRPr="00096CA4" w:rsidRDefault="00260242" w:rsidP="00D403BF">
            <w:pPr>
              <w:pStyle w:val="ListParagraph"/>
              <w:numPr>
                <w:ilvl w:val="1"/>
                <w:numId w:val="53"/>
              </w:numPr>
              <w:ind w:left="459"/>
              <w:jc w:val="both"/>
              <w:rPr>
                <w:bCs/>
                <w:color w:val="000000" w:themeColor="text1"/>
              </w:rPr>
            </w:pPr>
            <w:r w:rsidRPr="00096CA4">
              <w:rPr>
                <w:color w:val="000000" w:themeColor="text1"/>
              </w:rPr>
              <w:t>d</w:t>
            </w:r>
            <w:r w:rsidR="002028DB" w:rsidRPr="00096CA4">
              <w:rPr>
                <w:color w:val="000000" w:themeColor="text1"/>
              </w:rPr>
              <w:t>ivpakāpju vai trīspakāpju gaisa attīrīšanas sistēma</w:t>
            </w:r>
            <w:r w:rsidR="00E6575E" w:rsidRPr="00096CA4">
              <w:rPr>
                <w:color w:val="000000" w:themeColor="text1"/>
              </w:rPr>
              <w:t>;</w:t>
            </w:r>
          </w:p>
          <w:p w14:paraId="778EA39C" w14:textId="3DD9F869" w:rsidR="002028DB" w:rsidRPr="00096CA4" w:rsidRDefault="00260242" w:rsidP="00D403BF">
            <w:pPr>
              <w:pStyle w:val="ListParagraph"/>
              <w:numPr>
                <w:ilvl w:val="1"/>
                <w:numId w:val="53"/>
              </w:numPr>
              <w:ind w:left="459"/>
              <w:jc w:val="both"/>
              <w:rPr>
                <w:bCs/>
                <w:color w:val="000000" w:themeColor="text1"/>
              </w:rPr>
            </w:pPr>
            <w:r w:rsidRPr="00096CA4">
              <w:rPr>
                <w:color w:val="000000" w:themeColor="text1"/>
              </w:rPr>
              <w:t>b</w:t>
            </w:r>
            <w:r w:rsidR="002028DB" w:rsidRPr="00096CA4">
              <w:rPr>
                <w:color w:val="000000" w:themeColor="text1"/>
              </w:rPr>
              <w:t>ioskruberis (vai pilienu biofiltrs)</w:t>
            </w:r>
            <w:r w:rsidR="00E6575E" w:rsidRPr="00096CA4">
              <w:rPr>
                <w:color w:val="000000" w:themeColor="text1"/>
              </w:rPr>
              <w:t>.</w:t>
            </w:r>
          </w:p>
        </w:tc>
        <w:tc>
          <w:tcPr>
            <w:tcW w:w="1559" w:type="dxa"/>
            <w:vAlign w:val="center"/>
          </w:tcPr>
          <w:p w14:paraId="36277F00" w14:textId="77777777" w:rsidR="002028DB" w:rsidRPr="00096CA4" w:rsidRDefault="002028DB" w:rsidP="00007EAD">
            <w:pPr>
              <w:jc w:val="both"/>
              <w:rPr>
                <w:color w:val="000000" w:themeColor="text1"/>
              </w:rPr>
            </w:pPr>
            <w:r w:rsidRPr="00096CA4">
              <w:rPr>
                <w:color w:val="000000" w:themeColor="text1"/>
              </w:rPr>
              <w:t>Visas cūkas</w:t>
            </w:r>
          </w:p>
        </w:tc>
        <w:tc>
          <w:tcPr>
            <w:tcW w:w="3123" w:type="dxa"/>
            <w:tcBorders>
              <w:bottom w:val="single" w:sz="4" w:space="0" w:color="auto"/>
            </w:tcBorders>
            <w:shd w:val="clear" w:color="auto" w:fill="auto"/>
            <w:vAlign w:val="center"/>
          </w:tcPr>
          <w:p w14:paraId="243FE90F" w14:textId="77777777" w:rsidR="002028DB" w:rsidRPr="00096CA4" w:rsidRDefault="002028DB" w:rsidP="00007EAD">
            <w:pPr>
              <w:jc w:val="both"/>
              <w:rPr>
                <w:color w:val="000000" w:themeColor="text1"/>
              </w:rPr>
            </w:pPr>
            <w:r w:rsidRPr="00096CA4">
              <w:rPr>
                <w:color w:val="000000" w:themeColor="text1"/>
                <w:kern w:val="24"/>
              </w:rPr>
              <w:t>Var nebūt vispārizmantojams augsto ieviešanas izmaksu dēļ.</w:t>
            </w:r>
          </w:p>
          <w:p w14:paraId="42DCB7EB" w14:textId="21160F26" w:rsidR="002028DB" w:rsidRPr="00096CA4" w:rsidRDefault="002028DB" w:rsidP="00260242">
            <w:pPr>
              <w:jc w:val="both"/>
              <w:rPr>
                <w:bCs/>
                <w:color w:val="000000" w:themeColor="text1"/>
              </w:rPr>
            </w:pPr>
            <w:r w:rsidRPr="00096CA4">
              <w:rPr>
                <w:color w:val="000000" w:themeColor="text1"/>
              </w:rPr>
              <w:t>Esoš</w:t>
            </w:r>
            <w:r w:rsidR="00260242" w:rsidRPr="00096CA4">
              <w:rPr>
                <w:color w:val="000000" w:themeColor="text1"/>
              </w:rPr>
              <w:t>ās novietnēs izmantojams tikai tad, ja tajā</w:t>
            </w:r>
            <w:r w:rsidRPr="00096CA4">
              <w:rPr>
                <w:color w:val="000000" w:themeColor="text1"/>
              </w:rPr>
              <w:t xml:space="preserve">s ir centrālā ventilācijas sistēma. </w:t>
            </w:r>
          </w:p>
        </w:tc>
      </w:tr>
      <w:tr w:rsidR="00717F5C" w:rsidRPr="00096CA4" w14:paraId="048BF059" w14:textId="77777777" w:rsidTr="00007EAD">
        <w:trPr>
          <w:trHeight w:val="454"/>
          <w:jc w:val="center"/>
        </w:trPr>
        <w:tc>
          <w:tcPr>
            <w:tcW w:w="704" w:type="dxa"/>
            <w:shd w:val="clear" w:color="auto" w:fill="auto"/>
            <w:vAlign w:val="center"/>
          </w:tcPr>
          <w:p w14:paraId="1B776E46" w14:textId="1E001191" w:rsidR="002028DB" w:rsidRPr="00096CA4" w:rsidRDefault="00007EAD" w:rsidP="00007EAD">
            <w:pPr>
              <w:jc w:val="center"/>
              <w:rPr>
                <w:bCs/>
                <w:color w:val="000000" w:themeColor="text1"/>
              </w:rPr>
            </w:pPr>
            <w:r w:rsidRPr="00096CA4">
              <w:rPr>
                <w:color w:val="000000" w:themeColor="text1"/>
              </w:rPr>
              <w:t>4.</w:t>
            </w:r>
          </w:p>
        </w:tc>
        <w:tc>
          <w:tcPr>
            <w:tcW w:w="3119" w:type="dxa"/>
            <w:shd w:val="clear" w:color="auto" w:fill="auto"/>
            <w:vAlign w:val="center"/>
          </w:tcPr>
          <w:p w14:paraId="4FCE21CF" w14:textId="14212BDE" w:rsidR="002028DB" w:rsidRPr="00096CA4" w:rsidRDefault="002028DB" w:rsidP="00007EAD">
            <w:pPr>
              <w:jc w:val="both"/>
              <w:rPr>
                <w:bCs/>
                <w:color w:val="000000" w:themeColor="text1"/>
              </w:rPr>
            </w:pPr>
            <w:r w:rsidRPr="00096CA4">
              <w:rPr>
                <w:color w:val="000000" w:themeColor="text1"/>
              </w:rPr>
              <w:t>Šķidro kūtsmēslu paskābināšana</w:t>
            </w:r>
            <w:r w:rsidR="00E6575E" w:rsidRPr="00096CA4">
              <w:rPr>
                <w:color w:val="000000" w:themeColor="text1"/>
              </w:rPr>
              <w:t>.</w:t>
            </w:r>
          </w:p>
        </w:tc>
        <w:tc>
          <w:tcPr>
            <w:tcW w:w="1559" w:type="dxa"/>
            <w:vAlign w:val="center"/>
          </w:tcPr>
          <w:p w14:paraId="31F3ECC0" w14:textId="77777777" w:rsidR="002028DB" w:rsidRPr="00096CA4" w:rsidRDefault="002028DB" w:rsidP="00007EAD">
            <w:pPr>
              <w:jc w:val="both"/>
              <w:rPr>
                <w:bCs/>
                <w:color w:val="000000" w:themeColor="text1"/>
              </w:rPr>
            </w:pPr>
            <w:r w:rsidRPr="00096CA4">
              <w:rPr>
                <w:color w:val="000000" w:themeColor="text1"/>
              </w:rPr>
              <w:t>Visas cūkas</w:t>
            </w:r>
          </w:p>
        </w:tc>
        <w:tc>
          <w:tcPr>
            <w:tcW w:w="3123" w:type="dxa"/>
            <w:shd w:val="clear" w:color="auto" w:fill="auto"/>
            <w:vAlign w:val="center"/>
          </w:tcPr>
          <w:p w14:paraId="75CE4076" w14:textId="77777777" w:rsidR="002028DB" w:rsidRPr="00096CA4" w:rsidRDefault="002028DB" w:rsidP="00007EAD">
            <w:pPr>
              <w:jc w:val="both"/>
              <w:rPr>
                <w:bCs/>
                <w:color w:val="000000" w:themeColor="text1"/>
              </w:rPr>
            </w:pPr>
            <w:r w:rsidRPr="00096CA4">
              <w:rPr>
                <w:color w:val="000000" w:themeColor="text1"/>
              </w:rPr>
              <w:t>Vispārizmantojams</w:t>
            </w:r>
          </w:p>
        </w:tc>
      </w:tr>
      <w:tr w:rsidR="00717F5C" w:rsidRPr="00096CA4" w14:paraId="357FF214" w14:textId="77777777" w:rsidTr="00007EAD">
        <w:trPr>
          <w:trHeight w:val="284"/>
          <w:jc w:val="center"/>
        </w:trPr>
        <w:tc>
          <w:tcPr>
            <w:tcW w:w="704" w:type="dxa"/>
            <w:shd w:val="clear" w:color="auto" w:fill="auto"/>
            <w:vAlign w:val="center"/>
          </w:tcPr>
          <w:p w14:paraId="07903504" w14:textId="5FDE722B" w:rsidR="002028DB" w:rsidRPr="00096CA4" w:rsidRDefault="00007EAD" w:rsidP="00007EAD">
            <w:pPr>
              <w:jc w:val="center"/>
              <w:rPr>
                <w:bCs/>
                <w:color w:val="000000" w:themeColor="text1"/>
              </w:rPr>
            </w:pPr>
            <w:r w:rsidRPr="00096CA4">
              <w:rPr>
                <w:color w:val="000000" w:themeColor="text1"/>
              </w:rPr>
              <w:t>5.</w:t>
            </w:r>
          </w:p>
        </w:tc>
        <w:tc>
          <w:tcPr>
            <w:tcW w:w="3119" w:type="dxa"/>
            <w:shd w:val="clear" w:color="auto" w:fill="auto"/>
            <w:vAlign w:val="center"/>
          </w:tcPr>
          <w:p w14:paraId="424E9426" w14:textId="579C9CAB" w:rsidR="002028DB" w:rsidRPr="00096CA4" w:rsidRDefault="002028DB" w:rsidP="00007EAD">
            <w:pPr>
              <w:jc w:val="both"/>
              <w:rPr>
                <w:bCs/>
                <w:color w:val="000000" w:themeColor="text1"/>
              </w:rPr>
            </w:pPr>
            <w:r w:rsidRPr="00096CA4">
              <w:rPr>
                <w:color w:val="000000" w:themeColor="text1"/>
              </w:rPr>
              <w:t>Peldošas lodītes kūtsmēslu kanālā</w:t>
            </w:r>
            <w:r w:rsidR="00E6575E" w:rsidRPr="00096CA4">
              <w:rPr>
                <w:color w:val="000000" w:themeColor="text1"/>
              </w:rPr>
              <w:t>.</w:t>
            </w:r>
          </w:p>
        </w:tc>
        <w:tc>
          <w:tcPr>
            <w:tcW w:w="1559" w:type="dxa"/>
            <w:vAlign w:val="center"/>
          </w:tcPr>
          <w:p w14:paraId="5B964A66" w14:textId="29791D84" w:rsidR="002028DB" w:rsidRPr="00096CA4" w:rsidRDefault="006D5329" w:rsidP="00007EAD">
            <w:pPr>
              <w:jc w:val="both"/>
              <w:rPr>
                <w:bCs/>
                <w:color w:val="000000" w:themeColor="text1"/>
              </w:rPr>
            </w:pPr>
            <w:r>
              <w:rPr>
                <w:color w:val="000000" w:themeColor="text1"/>
              </w:rPr>
              <w:t>Nobarojamās</w:t>
            </w:r>
            <w:r w:rsidR="002028DB" w:rsidRPr="00096CA4">
              <w:rPr>
                <w:color w:val="000000" w:themeColor="text1"/>
              </w:rPr>
              <w:t xml:space="preserve"> cūkas</w:t>
            </w:r>
          </w:p>
        </w:tc>
        <w:tc>
          <w:tcPr>
            <w:tcW w:w="3123" w:type="dxa"/>
            <w:shd w:val="clear" w:color="auto" w:fill="auto"/>
            <w:vAlign w:val="center"/>
          </w:tcPr>
          <w:p w14:paraId="2FB107AB" w14:textId="7845AFB9" w:rsidR="002028DB" w:rsidRPr="00096CA4" w:rsidRDefault="002028DB" w:rsidP="00260242">
            <w:pPr>
              <w:jc w:val="both"/>
              <w:rPr>
                <w:bCs/>
                <w:color w:val="000000" w:themeColor="text1"/>
              </w:rPr>
            </w:pPr>
            <w:r w:rsidRPr="00096CA4">
              <w:rPr>
                <w:color w:val="000000" w:themeColor="text1"/>
              </w:rPr>
              <w:t xml:space="preserve">Nav izmantojams </w:t>
            </w:r>
            <w:r w:rsidR="00260242" w:rsidRPr="00096CA4">
              <w:rPr>
                <w:color w:val="000000" w:themeColor="text1"/>
              </w:rPr>
              <w:t>novietnēs, kas aprīkotas</w:t>
            </w:r>
            <w:r w:rsidRPr="00096CA4">
              <w:rPr>
                <w:color w:val="000000" w:themeColor="text1"/>
              </w:rPr>
              <w:t xml:space="preserve"> ar zemgrīdas krātuvēm, kam ir slīpas sienas, un </w:t>
            </w:r>
            <w:r w:rsidR="00260242" w:rsidRPr="00096CA4">
              <w:rPr>
                <w:color w:val="000000" w:themeColor="text1"/>
              </w:rPr>
              <w:t>novietnēs, kurā</w:t>
            </w:r>
            <w:r w:rsidRPr="00096CA4">
              <w:rPr>
                <w:color w:val="000000" w:themeColor="text1"/>
              </w:rPr>
              <w:t>s šķidros kūtsmēslus izvāc ar skalošanu.</w:t>
            </w:r>
          </w:p>
        </w:tc>
      </w:tr>
      <w:tr w:rsidR="00096CA4" w:rsidRPr="00096CA4" w14:paraId="4F3BD393" w14:textId="77777777" w:rsidTr="002028DB">
        <w:trPr>
          <w:trHeight w:val="284"/>
          <w:jc w:val="center"/>
        </w:trPr>
        <w:tc>
          <w:tcPr>
            <w:tcW w:w="8505" w:type="dxa"/>
            <w:gridSpan w:val="4"/>
            <w:shd w:val="clear" w:color="auto" w:fill="auto"/>
            <w:vAlign w:val="center"/>
          </w:tcPr>
          <w:p w14:paraId="0876C3A2" w14:textId="447200F0" w:rsidR="002028DB" w:rsidRPr="00096CA4" w:rsidRDefault="002028DB" w:rsidP="00BE1DDD">
            <w:pPr>
              <w:jc w:val="both"/>
              <w:rPr>
                <w:bCs/>
                <w:strike/>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B96FEF" w:rsidRPr="00096CA4">
              <w:rPr>
                <w:color w:val="000000" w:themeColor="text1"/>
              </w:rPr>
              <w:t>54. tabulā un 6.5</w:t>
            </w:r>
            <w:r w:rsidR="00C5627F" w:rsidRPr="00096CA4">
              <w:rPr>
                <w:color w:val="000000" w:themeColor="text1"/>
              </w:rPr>
              <w:t>. apakš</w:t>
            </w:r>
            <w:r w:rsidR="00BE1DDD" w:rsidRPr="00096CA4">
              <w:rPr>
                <w:color w:val="000000" w:themeColor="text1"/>
              </w:rPr>
              <w:t>nodaļā</w:t>
            </w:r>
            <w:r w:rsidR="00C5627F" w:rsidRPr="00096CA4">
              <w:rPr>
                <w:color w:val="000000" w:themeColor="text1"/>
              </w:rPr>
              <w:t>.</w:t>
            </w:r>
          </w:p>
        </w:tc>
      </w:tr>
    </w:tbl>
    <w:p w14:paraId="05F81A08" w14:textId="77777777" w:rsidR="00260242" w:rsidRPr="00096CA4" w:rsidRDefault="00260242" w:rsidP="00C1310D">
      <w:pPr>
        <w:jc w:val="both"/>
        <w:rPr>
          <w:color w:val="000000" w:themeColor="text1"/>
        </w:rPr>
      </w:pPr>
    </w:p>
    <w:p w14:paraId="479AE6C7" w14:textId="77777777" w:rsidR="00260242" w:rsidRDefault="00260242" w:rsidP="00C1310D">
      <w:pPr>
        <w:pStyle w:val="Captiontable"/>
        <w:spacing w:after="0"/>
        <w:rPr>
          <w:b w:val="0"/>
          <w:color w:val="000000" w:themeColor="text1"/>
          <w:sz w:val="24"/>
          <w:szCs w:val="24"/>
        </w:rPr>
      </w:pPr>
    </w:p>
    <w:p w14:paraId="29AFBDC6" w14:textId="77777777" w:rsidR="003669A0" w:rsidRDefault="003669A0" w:rsidP="00C1310D">
      <w:pPr>
        <w:pStyle w:val="Captiontable"/>
        <w:spacing w:after="0"/>
        <w:rPr>
          <w:b w:val="0"/>
          <w:color w:val="000000" w:themeColor="text1"/>
          <w:sz w:val="24"/>
          <w:szCs w:val="24"/>
        </w:rPr>
      </w:pPr>
    </w:p>
    <w:p w14:paraId="56102F11" w14:textId="77777777" w:rsidR="003669A0" w:rsidRDefault="003669A0" w:rsidP="00C1310D">
      <w:pPr>
        <w:pStyle w:val="Captiontable"/>
        <w:spacing w:after="0"/>
        <w:rPr>
          <w:b w:val="0"/>
          <w:color w:val="000000" w:themeColor="text1"/>
          <w:sz w:val="24"/>
          <w:szCs w:val="24"/>
        </w:rPr>
      </w:pPr>
    </w:p>
    <w:p w14:paraId="45EA8CB9" w14:textId="77777777" w:rsidR="003669A0" w:rsidRDefault="003669A0" w:rsidP="00C1310D">
      <w:pPr>
        <w:pStyle w:val="Captiontable"/>
        <w:spacing w:after="0"/>
        <w:rPr>
          <w:b w:val="0"/>
          <w:color w:val="000000" w:themeColor="text1"/>
          <w:sz w:val="24"/>
          <w:szCs w:val="24"/>
        </w:rPr>
      </w:pPr>
    </w:p>
    <w:p w14:paraId="52255E1D" w14:textId="77777777" w:rsidR="003669A0" w:rsidRDefault="003669A0" w:rsidP="00C1310D">
      <w:pPr>
        <w:pStyle w:val="Captiontable"/>
        <w:spacing w:after="0"/>
        <w:rPr>
          <w:b w:val="0"/>
          <w:color w:val="000000" w:themeColor="text1"/>
          <w:sz w:val="24"/>
          <w:szCs w:val="24"/>
        </w:rPr>
      </w:pPr>
    </w:p>
    <w:p w14:paraId="7E984E41" w14:textId="77777777" w:rsidR="003669A0" w:rsidRDefault="003669A0" w:rsidP="00C1310D">
      <w:pPr>
        <w:pStyle w:val="Captiontable"/>
        <w:spacing w:after="0"/>
        <w:rPr>
          <w:b w:val="0"/>
          <w:color w:val="000000" w:themeColor="text1"/>
          <w:sz w:val="24"/>
          <w:szCs w:val="24"/>
        </w:rPr>
      </w:pPr>
    </w:p>
    <w:p w14:paraId="33FF1E02" w14:textId="77777777" w:rsidR="003669A0" w:rsidRDefault="003669A0" w:rsidP="00C1310D">
      <w:pPr>
        <w:pStyle w:val="Captiontable"/>
        <w:spacing w:after="0"/>
        <w:rPr>
          <w:b w:val="0"/>
          <w:color w:val="000000" w:themeColor="text1"/>
          <w:sz w:val="24"/>
          <w:szCs w:val="24"/>
        </w:rPr>
      </w:pPr>
    </w:p>
    <w:p w14:paraId="5D2EF915" w14:textId="77777777" w:rsidR="003669A0" w:rsidRPr="00096CA4" w:rsidRDefault="003669A0" w:rsidP="00C1310D">
      <w:pPr>
        <w:pStyle w:val="Captiontable"/>
        <w:spacing w:after="0"/>
        <w:rPr>
          <w:b w:val="0"/>
          <w:color w:val="000000" w:themeColor="text1"/>
          <w:sz w:val="24"/>
          <w:szCs w:val="24"/>
        </w:rPr>
      </w:pPr>
    </w:p>
    <w:p w14:paraId="040800BB" w14:textId="77777777" w:rsidR="00260242" w:rsidRPr="00096CA4" w:rsidRDefault="00260242" w:rsidP="00260242">
      <w:pPr>
        <w:pStyle w:val="Captiontable"/>
        <w:spacing w:after="0"/>
        <w:jc w:val="right"/>
        <w:rPr>
          <w:color w:val="000000" w:themeColor="text1"/>
          <w:sz w:val="24"/>
          <w:szCs w:val="24"/>
        </w:rPr>
      </w:pPr>
      <w:r w:rsidRPr="00096CA4">
        <w:rPr>
          <w:b w:val="0"/>
          <w:color w:val="000000" w:themeColor="text1"/>
          <w:sz w:val="24"/>
          <w:szCs w:val="24"/>
        </w:rPr>
        <w:t>33. tabula</w:t>
      </w:r>
      <w:bookmarkStart w:id="193" w:name="_Toc423705172"/>
      <w:bookmarkStart w:id="194" w:name="_Toc426039119"/>
      <w:bookmarkStart w:id="195" w:name="_Toc426127957"/>
      <w:bookmarkStart w:id="196" w:name="_Toc426645577"/>
      <w:bookmarkStart w:id="197" w:name="_Toc426647330"/>
      <w:bookmarkStart w:id="198" w:name="_Toc426733509"/>
      <w:bookmarkStart w:id="199" w:name="_Toc427339127"/>
      <w:r w:rsidRPr="00096CA4">
        <w:rPr>
          <w:color w:val="000000" w:themeColor="text1"/>
          <w:sz w:val="24"/>
          <w:szCs w:val="24"/>
        </w:rPr>
        <w:t xml:space="preserve"> </w:t>
      </w:r>
    </w:p>
    <w:p w14:paraId="3361F0D8" w14:textId="7D330EB2" w:rsidR="00DD6593" w:rsidRPr="00096CA4" w:rsidRDefault="00DD6593" w:rsidP="00260242">
      <w:pPr>
        <w:pStyle w:val="Captiontable"/>
        <w:spacing w:after="0"/>
        <w:jc w:val="center"/>
        <w:rPr>
          <w:color w:val="000000" w:themeColor="text1"/>
          <w:sz w:val="24"/>
          <w:szCs w:val="24"/>
        </w:rPr>
      </w:pPr>
      <w:r w:rsidRPr="00096CA4">
        <w:rPr>
          <w:color w:val="000000" w:themeColor="text1"/>
          <w:sz w:val="24"/>
          <w:szCs w:val="24"/>
        </w:rPr>
        <w:t xml:space="preserve">Ar </w:t>
      </w:r>
      <w:r w:rsidR="00260242" w:rsidRPr="00096CA4">
        <w:rPr>
          <w:color w:val="000000" w:themeColor="text1"/>
          <w:sz w:val="24"/>
          <w:szCs w:val="24"/>
        </w:rPr>
        <w:t xml:space="preserve">LPTP </w:t>
      </w:r>
      <w:r w:rsidRPr="00096CA4">
        <w:rPr>
          <w:color w:val="000000" w:themeColor="text1"/>
          <w:sz w:val="24"/>
          <w:szCs w:val="24"/>
        </w:rPr>
        <w:t>saistītie emisiju līmeņi (LPTP-</w:t>
      </w:r>
      <w:r w:rsidR="00260242" w:rsidRPr="00096CA4">
        <w:rPr>
          <w:color w:val="000000" w:themeColor="text1"/>
          <w:sz w:val="24"/>
          <w:szCs w:val="24"/>
        </w:rPr>
        <w:t>SEL</w:t>
      </w:r>
      <w:r w:rsidRPr="00096CA4">
        <w:rPr>
          <w:color w:val="000000" w:themeColor="text1"/>
          <w:sz w:val="24"/>
          <w:szCs w:val="24"/>
        </w:rPr>
        <w:t>)</w:t>
      </w:r>
      <w:r w:rsidR="00260242" w:rsidRPr="00096CA4">
        <w:rPr>
          <w:color w:val="000000" w:themeColor="text1"/>
          <w:sz w:val="24"/>
          <w:szCs w:val="24"/>
        </w:rPr>
        <w:t xml:space="preserve"> attiecībā uz amonjaka </w:t>
      </w:r>
    </w:p>
    <w:p w14:paraId="5DC193C7" w14:textId="15686E65" w:rsidR="00260242" w:rsidRPr="00096CA4" w:rsidRDefault="00260242" w:rsidP="00DD6593">
      <w:pPr>
        <w:pStyle w:val="Captiontable"/>
        <w:spacing w:after="0"/>
        <w:jc w:val="center"/>
        <w:rPr>
          <w:color w:val="000000" w:themeColor="text1"/>
          <w:sz w:val="24"/>
          <w:szCs w:val="24"/>
        </w:rPr>
      </w:pPr>
      <w:r w:rsidRPr="00096CA4">
        <w:rPr>
          <w:color w:val="000000" w:themeColor="text1"/>
          <w:sz w:val="24"/>
          <w:szCs w:val="24"/>
        </w:rPr>
        <w:t xml:space="preserve">emisijām gaisā no katras cūku </w:t>
      </w:r>
      <w:bookmarkEnd w:id="193"/>
      <w:bookmarkEnd w:id="194"/>
      <w:bookmarkEnd w:id="195"/>
      <w:bookmarkEnd w:id="196"/>
      <w:bookmarkEnd w:id="197"/>
      <w:bookmarkEnd w:id="198"/>
      <w:bookmarkEnd w:id="199"/>
      <w:r w:rsidR="00A437CA" w:rsidRPr="00096CA4">
        <w:rPr>
          <w:color w:val="000000" w:themeColor="text1"/>
          <w:sz w:val="24"/>
          <w:szCs w:val="24"/>
        </w:rPr>
        <w:t>novietnes</w:t>
      </w:r>
    </w:p>
    <w:p w14:paraId="276C2F42" w14:textId="7C5DAC2C" w:rsidR="00260242" w:rsidRPr="00096CA4" w:rsidRDefault="00260242" w:rsidP="00260242">
      <w:pPr>
        <w:pStyle w:val="Captiontable"/>
        <w:spacing w:after="0"/>
        <w:jc w:val="right"/>
        <w:rPr>
          <w:b w:val="0"/>
          <w:color w:val="000000" w:themeColor="text1"/>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907"/>
        <w:gridCol w:w="2907"/>
      </w:tblGrid>
      <w:tr w:rsidR="00717F5C" w:rsidRPr="00096CA4" w14:paraId="18ED3735" w14:textId="77777777" w:rsidTr="002028DB">
        <w:trPr>
          <w:cantSplit/>
          <w:tblHeader/>
          <w:jc w:val="center"/>
        </w:trPr>
        <w:tc>
          <w:tcPr>
            <w:tcW w:w="2907" w:type="dxa"/>
            <w:shd w:val="clear" w:color="auto" w:fill="auto"/>
            <w:vAlign w:val="center"/>
          </w:tcPr>
          <w:p w14:paraId="5CBC3D7F" w14:textId="77777777" w:rsidR="002028DB" w:rsidRPr="00096CA4" w:rsidRDefault="002028DB" w:rsidP="00260242">
            <w:pPr>
              <w:jc w:val="center"/>
              <w:rPr>
                <w:b/>
                <w:color w:val="000000" w:themeColor="text1"/>
              </w:rPr>
            </w:pPr>
            <w:r w:rsidRPr="00096CA4">
              <w:rPr>
                <w:b/>
                <w:color w:val="000000" w:themeColor="text1"/>
              </w:rPr>
              <w:t>Parametrs</w:t>
            </w:r>
          </w:p>
        </w:tc>
        <w:tc>
          <w:tcPr>
            <w:tcW w:w="2907" w:type="dxa"/>
            <w:shd w:val="clear" w:color="auto" w:fill="auto"/>
            <w:vAlign w:val="center"/>
          </w:tcPr>
          <w:p w14:paraId="3C9006C8" w14:textId="77777777" w:rsidR="002028DB" w:rsidRPr="00096CA4" w:rsidRDefault="002028DB" w:rsidP="00260242">
            <w:pPr>
              <w:jc w:val="center"/>
              <w:rPr>
                <w:b/>
                <w:color w:val="000000" w:themeColor="text1"/>
              </w:rPr>
            </w:pPr>
            <w:r w:rsidRPr="00096CA4">
              <w:rPr>
                <w:b/>
                <w:color w:val="000000" w:themeColor="text1"/>
              </w:rPr>
              <w:t>Dzīvnieku kategorija</w:t>
            </w:r>
          </w:p>
        </w:tc>
        <w:tc>
          <w:tcPr>
            <w:tcW w:w="2907" w:type="dxa"/>
            <w:shd w:val="clear" w:color="auto" w:fill="auto"/>
            <w:vAlign w:val="center"/>
          </w:tcPr>
          <w:p w14:paraId="7C60F1BB" w14:textId="76D8630C" w:rsidR="002028DB" w:rsidRPr="00096CA4" w:rsidRDefault="00DD6593" w:rsidP="00260242">
            <w:pPr>
              <w:jc w:val="center"/>
              <w:rPr>
                <w:b/>
                <w:bCs/>
                <w:color w:val="000000" w:themeColor="text1"/>
              </w:rPr>
            </w:pPr>
            <w:r w:rsidRPr="00096CA4">
              <w:rPr>
                <w:b/>
                <w:color w:val="000000" w:themeColor="text1"/>
              </w:rPr>
              <w:t>LPTP-</w:t>
            </w:r>
            <w:r w:rsidR="002028DB" w:rsidRPr="00096CA4">
              <w:rPr>
                <w:b/>
                <w:color w:val="000000" w:themeColor="text1"/>
              </w:rPr>
              <w:t>SEL (</w:t>
            </w:r>
            <w:r w:rsidR="002028DB" w:rsidRPr="00096CA4">
              <w:rPr>
                <w:b/>
                <w:color w:val="000000" w:themeColor="text1"/>
                <w:vertAlign w:val="superscript"/>
              </w:rPr>
              <w:t>1</w:t>
            </w:r>
            <w:r w:rsidR="002028DB" w:rsidRPr="00096CA4">
              <w:rPr>
                <w:b/>
                <w:color w:val="000000" w:themeColor="text1"/>
              </w:rPr>
              <w:t>)</w:t>
            </w:r>
          </w:p>
          <w:p w14:paraId="2E26934A" w14:textId="77777777" w:rsidR="002028DB" w:rsidRPr="00096CA4" w:rsidRDefault="002028DB" w:rsidP="00260242">
            <w:pPr>
              <w:jc w:val="center"/>
              <w:rPr>
                <w:b/>
                <w:bCs/>
                <w:color w:val="000000" w:themeColor="text1"/>
              </w:rPr>
            </w:pPr>
            <w:r w:rsidRPr="00096CA4">
              <w:rPr>
                <w:b/>
                <w:color w:val="000000" w:themeColor="text1"/>
              </w:rPr>
              <w:t>(kg NH</w:t>
            </w:r>
            <w:r w:rsidRPr="00096CA4">
              <w:rPr>
                <w:b/>
                <w:color w:val="000000" w:themeColor="text1"/>
                <w:vertAlign w:val="subscript"/>
              </w:rPr>
              <w:t>3</w:t>
            </w:r>
            <w:r w:rsidRPr="00096CA4">
              <w:rPr>
                <w:b/>
                <w:color w:val="000000" w:themeColor="text1"/>
              </w:rPr>
              <w:t xml:space="preserve"> uz dzīvnieka vietu gadā)</w:t>
            </w:r>
          </w:p>
        </w:tc>
      </w:tr>
      <w:tr w:rsidR="00717F5C" w:rsidRPr="00096CA4" w14:paraId="18E299E2" w14:textId="77777777" w:rsidTr="002028DB">
        <w:trPr>
          <w:cantSplit/>
          <w:trHeight w:val="469"/>
          <w:tblHeader/>
          <w:jc w:val="center"/>
        </w:trPr>
        <w:tc>
          <w:tcPr>
            <w:tcW w:w="2907" w:type="dxa"/>
            <w:vMerge w:val="restart"/>
            <w:shd w:val="clear" w:color="auto" w:fill="auto"/>
            <w:vAlign w:val="center"/>
          </w:tcPr>
          <w:p w14:paraId="5F6B9E01" w14:textId="77777777" w:rsidR="002028DB" w:rsidRPr="00096CA4" w:rsidRDefault="002028DB" w:rsidP="00C1310D">
            <w:pPr>
              <w:jc w:val="both"/>
              <w:rPr>
                <w:color w:val="000000" w:themeColor="text1"/>
              </w:rPr>
            </w:pPr>
            <w:r w:rsidRPr="00096CA4">
              <w:rPr>
                <w:color w:val="000000" w:themeColor="text1"/>
              </w:rPr>
              <w:t>Amonjaks, izteikts kā NH</w:t>
            </w:r>
            <w:r w:rsidRPr="00096CA4">
              <w:rPr>
                <w:color w:val="000000" w:themeColor="text1"/>
                <w:vertAlign w:val="subscript"/>
              </w:rPr>
              <w:t>3</w:t>
            </w:r>
          </w:p>
          <w:p w14:paraId="3E997D95" w14:textId="77777777" w:rsidR="002028DB" w:rsidRPr="00096CA4" w:rsidRDefault="002028DB" w:rsidP="00C1310D">
            <w:pPr>
              <w:jc w:val="both"/>
              <w:rPr>
                <w:color w:val="000000" w:themeColor="text1"/>
              </w:rPr>
            </w:pPr>
          </w:p>
        </w:tc>
        <w:tc>
          <w:tcPr>
            <w:tcW w:w="2907" w:type="dxa"/>
            <w:shd w:val="clear" w:color="auto" w:fill="auto"/>
            <w:vAlign w:val="center"/>
          </w:tcPr>
          <w:p w14:paraId="21738237" w14:textId="77777777" w:rsidR="002028DB" w:rsidRPr="00096CA4" w:rsidRDefault="002028DB" w:rsidP="00C1310D">
            <w:pPr>
              <w:jc w:val="both"/>
              <w:rPr>
                <w:color w:val="000000" w:themeColor="text1"/>
              </w:rPr>
            </w:pPr>
            <w:r w:rsidRPr="00096CA4">
              <w:rPr>
                <w:color w:val="000000" w:themeColor="text1"/>
              </w:rPr>
              <w:t>Sēklojamās un grūsnās sivēnmātes</w:t>
            </w:r>
          </w:p>
        </w:tc>
        <w:tc>
          <w:tcPr>
            <w:tcW w:w="2907" w:type="dxa"/>
            <w:shd w:val="clear" w:color="auto" w:fill="auto"/>
            <w:vAlign w:val="center"/>
          </w:tcPr>
          <w:p w14:paraId="67573D96" w14:textId="77777777" w:rsidR="002028DB" w:rsidRPr="00096CA4" w:rsidRDefault="002028DB" w:rsidP="00C1310D">
            <w:pPr>
              <w:jc w:val="both"/>
              <w:rPr>
                <w:strike/>
                <w:color w:val="000000" w:themeColor="text1"/>
              </w:rPr>
            </w:pPr>
            <w:r w:rsidRPr="00096CA4">
              <w:rPr>
                <w:color w:val="000000" w:themeColor="text1"/>
              </w:rPr>
              <w:t>0,2–2,7 (</w:t>
            </w:r>
            <w:r w:rsidRPr="00096CA4">
              <w:rPr>
                <w:color w:val="000000" w:themeColor="text1"/>
                <w:vertAlign w:val="superscript"/>
              </w:rPr>
              <w:t>2</w:t>
            </w:r>
            <w:r w:rsidRPr="00096CA4">
              <w:rPr>
                <w:color w:val="000000" w:themeColor="text1"/>
              </w:rPr>
              <w:t>) (</w:t>
            </w:r>
            <w:r w:rsidRPr="00096CA4">
              <w:rPr>
                <w:color w:val="000000" w:themeColor="text1"/>
                <w:vertAlign w:val="superscript"/>
              </w:rPr>
              <w:t>3</w:t>
            </w:r>
            <w:r w:rsidRPr="00096CA4">
              <w:rPr>
                <w:color w:val="000000" w:themeColor="text1"/>
              </w:rPr>
              <w:t>)</w:t>
            </w:r>
          </w:p>
        </w:tc>
      </w:tr>
      <w:tr w:rsidR="00717F5C" w:rsidRPr="00096CA4" w14:paraId="3C2A5BAE" w14:textId="77777777" w:rsidTr="002028DB">
        <w:trPr>
          <w:cantSplit/>
          <w:trHeight w:val="469"/>
          <w:tblHeader/>
          <w:jc w:val="center"/>
        </w:trPr>
        <w:tc>
          <w:tcPr>
            <w:tcW w:w="2907" w:type="dxa"/>
            <w:vMerge/>
            <w:shd w:val="clear" w:color="auto" w:fill="auto"/>
            <w:vAlign w:val="center"/>
          </w:tcPr>
          <w:p w14:paraId="48362647" w14:textId="77777777" w:rsidR="002028DB" w:rsidRPr="00096CA4" w:rsidRDefault="002028DB" w:rsidP="00C1310D">
            <w:pPr>
              <w:jc w:val="both"/>
              <w:rPr>
                <w:color w:val="000000" w:themeColor="text1"/>
              </w:rPr>
            </w:pPr>
          </w:p>
        </w:tc>
        <w:tc>
          <w:tcPr>
            <w:tcW w:w="2907" w:type="dxa"/>
            <w:shd w:val="clear" w:color="auto" w:fill="auto"/>
            <w:vAlign w:val="center"/>
          </w:tcPr>
          <w:p w14:paraId="60674DF4" w14:textId="5998B596" w:rsidR="002028DB" w:rsidRPr="00096CA4" w:rsidRDefault="005F31A0" w:rsidP="00C1310D">
            <w:pPr>
              <w:jc w:val="both"/>
              <w:rPr>
                <w:color w:val="000000" w:themeColor="text1"/>
              </w:rPr>
            </w:pPr>
            <w:r w:rsidRPr="00096CA4">
              <w:rPr>
                <w:color w:val="000000" w:themeColor="text1"/>
              </w:rPr>
              <w:t xml:space="preserve">Atnesušās </w:t>
            </w:r>
            <w:r w:rsidR="002028DB" w:rsidRPr="00096CA4">
              <w:rPr>
                <w:color w:val="000000" w:themeColor="text1"/>
              </w:rPr>
              <w:t>sivēnmātes (ar sivēniem)</w:t>
            </w:r>
            <w:r w:rsidR="00EA37F2" w:rsidRPr="00096CA4">
              <w:rPr>
                <w:color w:val="000000" w:themeColor="text1"/>
              </w:rPr>
              <w:t xml:space="preserve">, ar sivēnmātes fiksēšanas rāmi </w:t>
            </w:r>
          </w:p>
        </w:tc>
        <w:tc>
          <w:tcPr>
            <w:tcW w:w="2907" w:type="dxa"/>
            <w:shd w:val="clear" w:color="auto" w:fill="auto"/>
            <w:vAlign w:val="center"/>
          </w:tcPr>
          <w:p w14:paraId="76267383" w14:textId="77777777" w:rsidR="002028DB" w:rsidRPr="00096CA4" w:rsidRDefault="002028DB" w:rsidP="00C1310D">
            <w:pPr>
              <w:jc w:val="both"/>
              <w:rPr>
                <w:color w:val="000000" w:themeColor="text1"/>
              </w:rPr>
            </w:pPr>
            <w:r w:rsidRPr="00096CA4">
              <w:rPr>
                <w:color w:val="000000" w:themeColor="text1"/>
              </w:rPr>
              <w:t>0,4–5,6 (</w:t>
            </w:r>
            <w:r w:rsidRPr="00096CA4">
              <w:rPr>
                <w:color w:val="000000" w:themeColor="text1"/>
                <w:vertAlign w:val="superscript"/>
              </w:rPr>
              <w:t>4</w:t>
            </w:r>
            <w:r w:rsidRPr="00096CA4">
              <w:rPr>
                <w:color w:val="000000" w:themeColor="text1"/>
              </w:rPr>
              <w:t>)</w:t>
            </w:r>
          </w:p>
        </w:tc>
      </w:tr>
      <w:tr w:rsidR="00717F5C" w:rsidRPr="00096CA4" w14:paraId="4E0A4FDA" w14:textId="77777777" w:rsidTr="002028DB">
        <w:trPr>
          <w:cantSplit/>
          <w:trHeight w:val="469"/>
          <w:tblHeader/>
          <w:jc w:val="center"/>
        </w:trPr>
        <w:tc>
          <w:tcPr>
            <w:tcW w:w="2907" w:type="dxa"/>
            <w:vMerge/>
            <w:shd w:val="clear" w:color="auto" w:fill="auto"/>
            <w:vAlign w:val="center"/>
          </w:tcPr>
          <w:p w14:paraId="400BFC0D" w14:textId="77777777" w:rsidR="002028DB" w:rsidRPr="00096CA4" w:rsidRDefault="002028DB" w:rsidP="00C1310D">
            <w:pPr>
              <w:jc w:val="both"/>
              <w:rPr>
                <w:color w:val="000000" w:themeColor="text1"/>
              </w:rPr>
            </w:pPr>
          </w:p>
        </w:tc>
        <w:tc>
          <w:tcPr>
            <w:tcW w:w="2907" w:type="dxa"/>
            <w:shd w:val="clear" w:color="auto" w:fill="auto"/>
            <w:vAlign w:val="center"/>
          </w:tcPr>
          <w:p w14:paraId="26D15065" w14:textId="77777777" w:rsidR="002028DB" w:rsidRPr="00096CA4" w:rsidRDefault="002028DB" w:rsidP="00C1310D">
            <w:pPr>
              <w:jc w:val="both"/>
              <w:rPr>
                <w:color w:val="000000" w:themeColor="text1"/>
              </w:rPr>
            </w:pPr>
            <w:r w:rsidRPr="00096CA4">
              <w:rPr>
                <w:color w:val="000000" w:themeColor="text1"/>
              </w:rPr>
              <w:t>Atšķirtie sivēni</w:t>
            </w:r>
          </w:p>
        </w:tc>
        <w:tc>
          <w:tcPr>
            <w:tcW w:w="2907" w:type="dxa"/>
            <w:shd w:val="clear" w:color="auto" w:fill="auto"/>
            <w:vAlign w:val="center"/>
          </w:tcPr>
          <w:p w14:paraId="47060C15" w14:textId="77777777" w:rsidR="002028DB" w:rsidRPr="00096CA4" w:rsidRDefault="002028DB" w:rsidP="00C1310D">
            <w:pPr>
              <w:jc w:val="both"/>
              <w:rPr>
                <w:color w:val="000000" w:themeColor="text1"/>
              </w:rPr>
            </w:pPr>
            <w:r w:rsidRPr="00096CA4">
              <w:rPr>
                <w:color w:val="000000" w:themeColor="text1"/>
              </w:rPr>
              <w:t>0,03–0,53 (</w:t>
            </w:r>
            <w:r w:rsidRPr="00096CA4">
              <w:rPr>
                <w:color w:val="000000" w:themeColor="text1"/>
                <w:vertAlign w:val="superscript"/>
              </w:rPr>
              <w:t>5</w:t>
            </w:r>
            <w:r w:rsidRPr="00096CA4">
              <w:rPr>
                <w:color w:val="000000" w:themeColor="text1"/>
              </w:rPr>
              <w:t>) (</w:t>
            </w:r>
            <w:r w:rsidRPr="00096CA4">
              <w:rPr>
                <w:color w:val="000000" w:themeColor="text1"/>
                <w:vertAlign w:val="superscript"/>
              </w:rPr>
              <w:t>6</w:t>
            </w:r>
            <w:r w:rsidRPr="00096CA4">
              <w:rPr>
                <w:color w:val="000000" w:themeColor="text1"/>
              </w:rPr>
              <w:t>)</w:t>
            </w:r>
          </w:p>
        </w:tc>
      </w:tr>
      <w:tr w:rsidR="00717F5C" w:rsidRPr="00096CA4" w14:paraId="69399D36" w14:textId="77777777" w:rsidTr="002028DB">
        <w:trPr>
          <w:cantSplit/>
          <w:trHeight w:val="469"/>
          <w:tblHeader/>
          <w:jc w:val="center"/>
        </w:trPr>
        <w:tc>
          <w:tcPr>
            <w:tcW w:w="2907" w:type="dxa"/>
            <w:vMerge/>
            <w:shd w:val="clear" w:color="auto" w:fill="auto"/>
            <w:vAlign w:val="center"/>
          </w:tcPr>
          <w:p w14:paraId="7CA6504F" w14:textId="77777777" w:rsidR="002028DB" w:rsidRPr="00096CA4" w:rsidRDefault="002028DB" w:rsidP="00C1310D">
            <w:pPr>
              <w:jc w:val="both"/>
              <w:rPr>
                <w:color w:val="000000" w:themeColor="text1"/>
              </w:rPr>
            </w:pPr>
          </w:p>
        </w:tc>
        <w:tc>
          <w:tcPr>
            <w:tcW w:w="2907" w:type="dxa"/>
            <w:shd w:val="clear" w:color="auto" w:fill="auto"/>
            <w:vAlign w:val="center"/>
          </w:tcPr>
          <w:p w14:paraId="1363D90B" w14:textId="77777777" w:rsidR="002028DB" w:rsidRPr="00096CA4" w:rsidRDefault="002028DB" w:rsidP="00C1310D">
            <w:pPr>
              <w:jc w:val="both"/>
              <w:rPr>
                <w:color w:val="000000" w:themeColor="text1"/>
              </w:rPr>
            </w:pPr>
            <w:r w:rsidRPr="00096CA4">
              <w:rPr>
                <w:color w:val="000000" w:themeColor="text1"/>
              </w:rPr>
              <w:t>Nobarojamās cūkas</w:t>
            </w:r>
          </w:p>
        </w:tc>
        <w:tc>
          <w:tcPr>
            <w:tcW w:w="2907" w:type="dxa"/>
            <w:shd w:val="clear" w:color="auto" w:fill="auto"/>
            <w:vAlign w:val="center"/>
          </w:tcPr>
          <w:p w14:paraId="788A35A9" w14:textId="77777777" w:rsidR="002028DB" w:rsidRPr="00096CA4" w:rsidRDefault="002028DB" w:rsidP="00C1310D">
            <w:pPr>
              <w:jc w:val="both"/>
              <w:rPr>
                <w:color w:val="000000" w:themeColor="text1"/>
              </w:rPr>
            </w:pPr>
            <w:r w:rsidRPr="00096CA4">
              <w:rPr>
                <w:color w:val="000000" w:themeColor="text1"/>
              </w:rPr>
              <w:t>0,1–2,6 (</w:t>
            </w:r>
            <w:r w:rsidRPr="00096CA4">
              <w:rPr>
                <w:color w:val="000000" w:themeColor="text1"/>
                <w:vertAlign w:val="superscript"/>
              </w:rPr>
              <w:t>7</w:t>
            </w:r>
            <w:r w:rsidRPr="00096CA4">
              <w:rPr>
                <w:color w:val="000000" w:themeColor="text1"/>
              </w:rPr>
              <w:t>) (</w:t>
            </w:r>
            <w:r w:rsidRPr="00096CA4">
              <w:rPr>
                <w:color w:val="000000" w:themeColor="text1"/>
                <w:vertAlign w:val="superscript"/>
              </w:rPr>
              <w:t>8</w:t>
            </w:r>
            <w:r w:rsidRPr="00096CA4">
              <w:rPr>
                <w:color w:val="000000" w:themeColor="text1"/>
              </w:rPr>
              <w:t>)</w:t>
            </w:r>
          </w:p>
        </w:tc>
      </w:tr>
      <w:tr w:rsidR="00096CA4" w:rsidRPr="00096CA4" w14:paraId="63D31BBE" w14:textId="77777777" w:rsidTr="002028DB">
        <w:trPr>
          <w:cantSplit/>
          <w:tblHeader/>
          <w:jc w:val="center"/>
        </w:trPr>
        <w:tc>
          <w:tcPr>
            <w:tcW w:w="8721" w:type="dxa"/>
            <w:gridSpan w:val="3"/>
            <w:shd w:val="clear" w:color="auto" w:fill="auto"/>
            <w:vAlign w:val="center"/>
          </w:tcPr>
          <w:p w14:paraId="62511488" w14:textId="214B6BDE" w:rsidR="002028DB" w:rsidRPr="00096CA4" w:rsidRDefault="002028DB" w:rsidP="00260242">
            <w:pPr>
              <w:jc w:val="both"/>
              <w:rPr>
                <w:color w:val="000000" w:themeColor="text1"/>
              </w:rPr>
            </w:pPr>
            <w:r w:rsidRPr="00096CA4">
              <w:rPr>
                <w:color w:val="000000" w:themeColor="text1"/>
              </w:rPr>
              <w:t>(</w:t>
            </w:r>
            <w:r w:rsidRPr="00096CA4">
              <w:rPr>
                <w:color w:val="000000" w:themeColor="text1"/>
                <w:vertAlign w:val="superscript"/>
              </w:rPr>
              <w:t>1</w:t>
            </w:r>
            <w:r w:rsidR="00EA37F2" w:rsidRPr="00096CA4">
              <w:rPr>
                <w:color w:val="000000" w:themeColor="text1"/>
              </w:rPr>
              <w:t>) Diapa</w:t>
            </w:r>
            <w:r w:rsidR="00DD6593" w:rsidRPr="00096CA4">
              <w:rPr>
                <w:color w:val="000000" w:themeColor="text1"/>
              </w:rPr>
              <w:t>zona apakšējās</w:t>
            </w:r>
            <w:r w:rsidRPr="00096CA4">
              <w:rPr>
                <w:color w:val="000000" w:themeColor="text1"/>
              </w:rPr>
              <w:t xml:space="preserve"> vērtības ir saistītas ar gaisa attīrīšanas sistēmas izmantošanu. </w:t>
            </w:r>
          </w:p>
          <w:p w14:paraId="5B8D7F2B" w14:textId="266E1DE8" w:rsidR="002028DB" w:rsidRPr="00096CA4" w:rsidRDefault="002028DB" w:rsidP="00260242">
            <w:pPr>
              <w:jc w:val="both"/>
              <w:rPr>
                <w:color w:val="000000" w:themeColor="text1"/>
              </w:rPr>
            </w:pPr>
            <w:r w:rsidRPr="00096CA4">
              <w:rPr>
                <w:color w:val="000000" w:themeColor="text1"/>
              </w:rPr>
              <w:t>(</w:t>
            </w:r>
            <w:r w:rsidRPr="00096CA4">
              <w:rPr>
                <w:color w:val="000000" w:themeColor="text1"/>
                <w:vertAlign w:val="superscript"/>
              </w:rPr>
              <w:t>2</w:t>
            </w:r>
            <w:r w:rsidRPr="00096CA4">
              <w:rPr>
                <w:color w:val="000000" w:themeColor="text1"/>
              </w:rPr>
              <w:t>) Attiecībā uz esoš</w:t>
            </w:r>
            <w:r w:rsidR="00EA37F2" w:rsidRPr="00096CA4">
              <w:rPr>
                <w:color w:val="000000" w:themeColor="text1"/>
              </w:rPr>
              <w:t>ām novietnēm, kurā</w:t>
            </w:r>
            <w:r w:rsidRPr="00096CA4">
              <w:rPr>
                <w:color w:val="000000" w:themeColor="text1"/>
              </w:rPr>
              <w:t xml:space="preserve">s izmanto dziļu zemgrīdas krātuvi kombinācijā ar </w:t>
            </w:r>
            <w:r w:rsidR="002D20C5">
              <w:rPr>
                <w:color w:val="000000" w:themeColor="text1"/>
              </w:rPr>
              <w:t>ēdināšanas pārvaldības</w:t>
            </w:r>
            <w:r w:rsidR="00EA37F2" w:rsidRPr="00096CA4">
              <w:rPr>
                <w:color w:val="000000" w:themeColor="text1"/>
              </w:rPr>
              <w:t xml:space="preserve"> paņēmieniem, LPTP-</w:t>
            </w:r>
            <w:r w:rsidRPr="00096CA4">
              <w:rPr>
                <w:color w:val="000000" w:themeColor="text1"/>
              </w:rPr>
              <w:t>SEL augš</w:t>
            </w:r>
            <w:r w:rsidR="00EA37F2" w:rsidRPr="00096CA4">
              <w:rPr>
                <w:color w:val="000000" w:themeColor="text1"/>
              </w:rPr>
              <w:t>ējā</w:t>
            </w:r>
            <w:r w:rsidR="00317B25" w:rsidRPr="00096CA4">
              <w:rPr>
                <w:color w:val="000000" w:themeColor="text1"/>
              </w:rPr>
              <w:t>s</w:t>
            </w:r>
            <w:r w:rsidRPr="00096CA4">
              <w:rPr>
                <w:color w:val="000000" w:themeColor="text1"/>
              </w:rPr>
              <w:t xml:space="preserve"> vērtības ir 4,0 kg NH</w:t>
            </w:r>
            <w:r w:rsidRPr="00096CA4">
              <w:rPr>
                <w:color w:val="000000" w:themeColor="text1"/>
                <w:vertAlign w:val="subscript"/>
              </w:rPr>
              <w:t>3</w:t>
            </w:r>
            <w:r w:rsidRPr="00096CA4">
              <w:rPr>
                <w:color w:val="000000" w:themeColor="text1"/>
              </w:rPr>
              <w:t xml:space="preserve"> uz dzīvnieka vietu gadā. </w:t>
            </w:r>
          </w:p>
          <w:p w14:paraId="5E5485B0" w14:textId="202FA3CA" w:rsidR="002028DB" w:rsidRPr="00096CA4" w:rsidRDefault="002028DB" w:rsidP="00260242">
            <w:pPr>
              <w:jc w:val="both"/>
              <w:rPr>
                <w:color w:val="000000" w:themeColor="text1"/>
              </w:rPr>
            </w:pPr>
            <w:r w:rsidRPr="00096CA4">
              <w:rPr>
                <w:color w:val="000000" w:themeColor="text1"/>
              </w:rPr>
              <w:t>(</w:t>
            </w:r>
            <w:r w:rsidRPr="00096CA4">
              <w:rPr>
                <w:color w:val="000000" w:themeColor="text1"/>
                <w:vertAlign w:val="superscript"/>
              </w:rPr>
              <w:t>3</w:t>
            </w:r>
            <w:r w:rsidR="00317B25" w:rsidRPr="00096CA4">
              <w:rPr>
                <w:color w:val="000000" w:themeColor="text1"/>
              </w:rPr>
              <w:t>) Attiecībā uz novietnēm, kurā</w:t>
            </w:r>
            <w:r w:rsidRPr="00096CA4">
              <w:rPr>
                <w:color w:val="000000" w:themeColor="text1"/>
              </w:rPr>
              <w:t>s</w:t>
            </w:r>
            <w:r w:rsidR="00C64D9F" w:rsidRPr="00096CA4">
              <w:rPr>
                <w:color w:val="000000" w:themeColor="text1"/>
              </w:rPr>
              <w:t xml:space="preserve"> no</w:t>
            </w:r>
            <w:r w:rsidRPr="00096CA4">
              <w:rPr>
                <w:color w:val="000000" w:themeColor="text1"/>
              </w:rPr>
              <w:t xml:space="preserve"> </w:t>
            </w:r>
            <w:r w:rsidR="00C64D9F" w:rsidRPr="00096CA4">
              <w:rPr>
                <w:color w:val="000000" w:themeColor="text1"/>
              </w:rPr>
              <w:t>LPTP</w:t>
            </w:r>
            <w:r w:rsidR="00BE1DDD" w:rsidRPr="00096CA4">
              <w:rPr>
                <w:color w:val="000000" w:themeColor="text1"/>
              </w:rPr>
              <w:t>-30</w:t>
            </w:r>
            <w:r w:rsidR="00C64D9F" w:rsidRPr="00096CA4">
              <w:rPr>
                <w:color w:val="000000" w:themeColor="text1"/>
              </w:rPr>
              <w:t xml:space="preserve"> </w:t>
            </w:r>
            <w:r w:rsidRPr="00096CA4">
              <w:rPr>
                <w:color w:val="000000" w:themeColor="text1"/>
              </w:rPr>
              <w:t xml:space="preserve">izmanto </w:t>
            </w:r>
            <w:r w:rsidR="001B5E03" w:rsidRPr="00096CA4">
              <w:rPr>
                <w:color w:val="000000" w:themeColor="text1"/>
              </w:rPr>
              <w:t>32. tabulas 1. punkt</w:t>
            </w:r>
            <w:r w:rsidR="00C64D9F" w:rsidRPr="00096CA4">
              <w:rPr>
                <w:color w:val="000000" w:themeColor="text1"/>
              </w:rPr>
              <w:t xml:space="preserve">a 8., 9. </w:t>
            </w:r>
            <w:r w:rsidR="001B5E03" w:rsidRPr="00096CA4">
              <w:rPr>
                <w:color w:val="000000" w:themeColor="text1"/>
              </w:rPr>
              <w:t xml:space="preserve">vai </w:t>
            </w:r>
            <w:r w:rsidR="00C64D9F" w:rsidRPr="00096CA4">
              <w:rPr>
                <w:color w:val="000000" w:themeColor="text1"/>
              </w:rPr>
              <w:t xml:space="preserve">13. </w:t>
            </w:r>
            <w:r w:rsidR="001B5E03" w:rsidRPr="00096CA4">
              <w:rPr>
                <w:color w:val="000000" w:themeColor="text1"/>
              </w:rPr>
              <w:t>tehnisko paņēmienu</w:t>
            </w:r>
            <w:r w:rsidR="00C64D9F" w:rsidRPr="00096CA4">
              <w:rPr>
                <w:color w:val="000000" w:themeColor="text1"/>
              </w:rPr>
              <w:t>,</w:t>
            </w:r>
            <w:r w:rsidR="00317B25" w:rsidRPr="00096CA4">
              <w:rPr>
                <w:color w:val="000000" w:themeColor="text1"/>
              </w:rPr>
              <w:t> LPTP-</w:t>
            </w:r>
            <w:r w:rsidRPr="00096CA4">
              <w:rPr>
                <w:color w:val="000000" w:themeColor="text1"/>
              </w:rPr>
              <w:t>SEL augš</w:t>
            </w:r>
            <w:r w:rsidR="00317B25" w:rsidRPr="00096CA4">
              <w:rPr>
                <w:color w:val="000000" w:themeColor="text1"/>
              </w:rPr>
              <w:t>ējās</w:t>
            </w:r>
            <w:r w:rsidRPr="00096CA4">
              <w:rPr>
                <w:color w:val="000000" w:themeColor="text1"/>
              </w:rPr>
              <w:t xml:space="preserve"> vērtības ir 5,2 kg NH</w:t>
            </w:r>
            <w:r w:rsidRPr="00096CA4">
              <w:rPr>
                <w:color w:val="000000" w:themeColor="text1"/>
                <w:vertAlign w:val="subscript"/>
              </w:rPr>
              <w:t>3</w:t>
            </w:r>
            <w:r w:rsidRPr="00096CA4">
              <w:rPr>
                <w:color w:val="000000" w:themeColor="text1"/>
              </w:rPr>
              <w:t xml:space="preserve"> uz dzīvnieka vietu gadā. </w:t>
            </w:r>
          </w:p>
          <w:p w14:paraId="6B998E72" w14:textId="2511E012" w:rsidR="002028DB" w:rsidRPr="00096CA4" w:rsidRDefault="002028DB" w:rsidP="00260242">
            <w:pPr>
              <w:jc w:val="both"/>
              <w:rPr>
                <w:color w:val="000000" w:themeColor="text1"/>
              </w:rPr>
            </w:pPr>
            <w:r w:rsidRPr="00096CA4">
              <w:rPr>
                <w:color w:val="000000" w:themeColor="text1"/>
              </w:rPr>
              <w:t>(</w:t>
            </w:r>
            <w:r w:rsidRPr="00096CA4">
              <w:rPr>
                <w:color w:val="000000" w:themeColor="text1"/>
                <w:vertAlign w:val="superscript"/>
              </w:rPr>
              <w:t>4</w:t>
            </w:r>
            <w:r w:rsidRPr="00096CA4">
              <w:rPr>
                <w:color w:val="000000" w:themeColor="text1"/>
              </w:rPr>
              <w:t xml:space="preserve">) Attiecībā uz esošām </w:t>
            </w:r>
            <w:r w:rsidR="00317B25" w:rsidRPr="00096CA4">
              <w:rPr>
                <w:color w:val="000000" w:themeColor="text1"/>
              </w:rPr>
              <w:t>novietnēm, kurā</w:t>
            </w:r>
            <w:r w:rsidRPr="00096CA4">
              <w:rPr>
                <w:color w:val="000000" w:themeColor="text1"/>
              </w:rPr>
              <w:t xml:space="preserve">s </w:t>
            </w:r>
            <w:r w:rsidR="00C64D9F" w:rsidRPr="00096CA4">
              <w:rPr>
                <w:color w:val="000000" w:themeColor="text1"/>
              </w:rPr>
              <w:t>no LPTP</w:t>
            </w:r>
            <w:r w:rsidR="00BE1DDD" w:rsidRPr="00096CA4">
              <w:rPr>
                <w:color w:val="000000" w:themeColor="text1"/>
              </w:rPr>
              <w:t>-30</w:t>
            </w:r>
            <w:r w:rsidR="00C64D9F" w:rsidRPr="00096CA4">
              <w:rPr>
                <w:color w:val="000000" w:themeColor="text1"/>
              </w:rPr>
              <w:t xml:space="preserve"> izmanto 32. tabulas 1. punkta 2. tehnisko paņēmienu </w:t>
            </w:r>
            <w:r w:rsidRPr="00096CA4">
              <w:rPr>
                <w:color w:val="000000" w:themeColor="text1"/>
              </w:rPr>
              <w:t xml:space="preserve">kombinācijā ar </w:t>
            </w:r>
            <w:r w:rsidR="002D20C5">
              <w:rPr>
                <w:color w:val="000000" w:themeColor="text1"/>
              </w:rPr>
              <w:t>ēdināšanas pārvaldības</w:t>
            </w:r>
            <w:r w:rsidR="002D20C5" w:rsidRPr="00096CA4">
              <w:rPr>
                <w:color w:val="000000" w:themeColor="text1"/>
              </w:rPr>
              <w:t xml:space="preserve"> </w:t>
            </w:r>
            <w:r w:rsidR="00317B25" w:rsidRPr="00096CA4">
              <w:rPr>
                <w:color w:val="000000" w:themeColor="text1"/>
              </w:rPr>
              <w:t>paņēmieniem, LPTP-</w:t>
            </w:r>
            <w:r w:rsidRPr="00096CA4">
              <w:rPr>
                <w:color w:val="000000" w:themeColor="text1"/>
              </w:rPr>
              <w:t>SEL augš</w:t>
            </w:r>
            <w:r w:rsidR="00317B25" w:rsidRPr="00096CA4">
              <w:rPr>
                <w:color w:val="000000" w:themeColor="text1"/>
              </w:rPr>
              <w:t>ējās</w:t>
            </w:r>
            <w:r w:rsidRPr="00096CA4">
              <w:rPr>
                <w:color w:val="000000" w:themeColor="text1"/>
              </w:rPr>
              <w:t xml:space="preserve"> vērtības ir 7,5 kg NH</w:t>
            </w:r>
            <w:r w:rsidRPr="00096CA4">
              <w:rPr>
                <w:color w:val="000000" w:themeColor="text1"/>
                <w:vertAlign w:val="subscript"/>
              </w:rPr>
              <w:t>3</w:t>
            </w:r>
            <w:r w:rsidRPr="00096CA4">
              <w:rPr>
                <w:color w:val="000000" w:themeColor="text1"/>
              </w:rPr>
              <w:t xml:space="preserve"> uz dzīvnieka vietu gadā. </w:t>
            </w:r>
          </w:p>
          <w:p w14:paraId="7CFA9FA0" w14:textId="264C37F7" w:rsidR="002028DB" w:rsidRPr="00096CA4" w:rsidRDefault="002028DB" w:rsidP="00260242">
            <w:pPr>
              <w:jc w:val="both"/>
              <w:rPr>
                <w:color w:val="000000" w:themeColor="text1"/>
              </w:rPr>
            </w:pPr>
            <w:r w:rsidRPr="00096CA4">
              <w:rPr>
                <w:color w:val="000000" w:themeColor="text1"/>
              </w:rPr>
              <w:t>(</w:t>
            </w:r>
            <w:r w:rsidRPr="00096CA4">
              <w:rPr>
                <w:color w:val="000000" w:themeColor="text1"/>
                <w:vertAlign w:val="superscript"/>
              </w:rPr>
              <w:t>5</w:t>
            </w:r>
            <w:r w:rsidRPr="00096CA4">
              <w:rPr>
                <w:color w:val="000000" w:themeColor="text1"/>
              </w:rPr>
              <w:t xml:space="preserve">) Attiecībā uz esošām </w:t>
            </w:r>
            <w:r w:rsidR="00317B25" w:rsidRPr="00096CA4">
              <w:rPr>
                <w:color w:val="000000" w:themeColor="text1"/>
              </w:rPr>
              <w:t>novietnēm, kurā</w:t>
            </w:r>
            <w:r w:rsidRPr="00096CA4">
              <w:rPr>
                <w:color w:val="000000" w:themeColor="text1"/>
              </w:rPr>
              <w:t xml:space="preserve">s izmanto dziļu zemgrīdas krātuvi kombinācijā ar </w:t>
            </w:r>
            <w:r w:rsidR="002D20C5">
              <w:rPr>
                <w:color w:val="000000" w:themeColor="text1"/>
              </w:rPr>
              <w:t>ēdināšanas pārvaldības</w:t>
            </w:r>
            <w:r w:rsidR="002D20C5" w:rsidRPr="00096CA4">
              <w:rPr>
                <w:color w:val="000000" w:themeColor="text1"/>
              </w:rPr>
              <w:t xml:space="preserve"> </w:t>
            </w:r>
            <w:r w:rsidR="00317B25" w:rsidRPr="00096CA4">
              <w:rPr>
                <w:color w:val="000000" w:themeColor="text1"/>
              </w:rPr>
              <w:t>paņēmieniem, LPTP-</w:t>
            </w:r>
            <w:r w:rsidRPr="00096CA4">
              <w:rPr>
                <w:color w:val="000000" w:themeColor="text1"/>
              </w:rPr>
              <w:t>SEL augš</w:t>
            </w:r>
            <w:r w:rsidR="00317B25" w:rsidRPr="00096CA4">
              <w:rPr>
                <w:color w:val="000000" w:themeColor="text1"/>
              </w:rPr>
              <w:t>ējās</w:t>
            </w:r>
            <w:r w:rsidRPr="00096CA4">
              <w:rPr>
                <w:color w:val="000000" w:themeColor="text1"/>
              </w:rPr>
              <w:t xml:space="preserve"> vērtības ir 0,7 kg NH</w:t>
            </w:r>
            <w:r w:rsidRPr="00096CA4">
              <w:rPr>
                <w:color w:val="000000" w:themeColor="text1"/>
                <w:vertAlign w:val="subscript"/>
              </w:rPr>
              <w:t>3</w:t>
            </w:r>
            <w:r w:rsidRPr="00096CA4">
              <w:rPr>
                <w:color w:val="000000" w:themeColor="text1"/>
              </w:rPr>
              <w:t xml:space="preserve"> uz dzīvnieka vietu gadā. </w:t>
            </w:r>
          </w:p>
          <w:p w14:paraId="35CAB2D7" w14:textId="500CF443" w:rsidR="002028DB" w:rsidRPr="00096CA4" w:rsidRDefault="002028DB" w:rsidP="00260242">
            <w:pPr>
              <w:jc w:val="both"/>
              <w:rPr>
                <w:color w:val="000000" w:themeColor="text1"/>
              </w:rPr>
            </w:pPr>
            <w:r w:rsidRPr="00096CA4">
              <w:rPr>
                <w:color w:val="000000" w:themeColor="text1"/>
              </w:rPr>
              <w:t>(</w:t>
            </w:r>
            <w:r w:rsidRPr="00096CA4">
              <w:rPr>
                <w:color w:val="000000" w:themeColor="text1"/>
                <w:vertAlign w:val="superscript"/>
              </w:rPr>
              <w:t>6</w:t>
            </w:r>
            <w:r w:rsidRPr="00096CA4">
              <w:rPr>
                <w:color w:val="000000" w:themeColor="text1"/>
              </w:rPr>
              <w:t xml:space="preserve">) Attiecībā uz </w:t>
            </w:r>
            <w:r w:rsidR="00317B25" w:rsidRPr="00096CA4">
              <w:rPr>
                <w:color w:val="000000" w:themeColor="text1"/>
              </w:rPr>
              <w:t xml:space="preserve">novietnēm, </w:t>
            </w:r>
            <w:r w:rsidR="00C64D9F" w:rsidRPr="00096CA4">
              <w:rPr>
                <w:color w:val="000000" w:themeColor="text1"/>
              </w:rPr>
              <w:t>kurās no LPTP</w:t>
            </w:r>
            <w:r w:rsidR="00BE1DDD" w:rsidRPr="00096CA4">
              <w:rPr>
                <w:color w:val="000000" w:themeColor="text1"/>
              </w:rPr>
              <w:t>-30</w:t>
            </w:r>
            <w:r w:rsidR="00C64D9F" w:rsidRPr="00096CA4">
              <w:rPr>
                <w:color w:val="000000" w:themeColor="text1"/>
              </w:rPr>
              <w:t xml:space="preserve"> izmanto 32. tabulas 1. punkta 8., 9. vai 10. tehnisko paņēmienu</w:t>
            </w:r>
            <w:r w:rsidR="00317B25" w:rsidRPr="00096CA4">
              <w:rPr>
                <w:color w:val="000000" w:themeColor="text1"/>
              </w:rPr>
              <w:t>, LPTP-</w:t>
            </w:r>
            <w:r w:rsidRPr="00096CA4">
              <w:rPr>
                <w:color w:val="000000" w:themeColor="text1"/>
              </w:rPr>
              <w:t>SEL augš</w:t>
            </w:r>
            <w:r w:rsidR="00317B25" w:rsidRPr="00096CA4">
              <w:rPr>
                <w:color w:val="000000" w:themeColor="text1"/>
              </w:rPr>
              <w:t>ējās</w:t>
            </w:r>
            <w:r w:rsidRPr="00096CA4">
              <w:rPr>
                <w:color w:val="000000" w:themeColor="text1"/>
              </w:rPr>
              <w:t xml:space="preserve"> vērtības ir 0,7 kg NH</w:t>
            </w:r>
            <w:r w:rsidRPr="00096CA4">
              <w:rPr>
                <w:color w:val="000000" w:themeColor="text1"/>
                <w:vertAlign w:val="subscript"/>
              </w:rPr>
              <w:t>3</w:t>
            </w:r>
            <w:r w:rsidRPr="00096CA4">
              <w:rPr>
                <w:color w:val="000000" w:themeColor="text1"/>
              </w:rPr>
              <w:t xml:space="preserve"> uz dzīvnieka vietu gadā.</w:t>
            </w:r>
          </w:p>
          <w:p w14:paraId="3C3BA35E" w14:textId="3CE00B81" w:rsidR="002028DB" w:rsidRPr="00096CA4" w:rsidRDefault="002028DB" w:rsidP="00260242">
            <w:pPr>
              <w:jc w:val="both"/>
              <w:rPr>
                <w:color w:val="000000" w:themeColor="text1"/>
              </w:rPr>
            </w:pPr>
            <w:r w:rsidRPr="00096CA4">
              <w:rPr>
                <w:color w:val="000000" w:themeColor="text1"/>
              </w:rPr>
              <w:t>(</w:t>
            </w:r>
            <w:r w:rsidRPr="00096CA4">
              <w:rPr>
                <w:color w:val="000000" w:themeColor="text1"/>
                <w:vertAlign w:val="superscript"/>
              </w:rPr>
              <w:t>7</w:t>
            </w:r>
            <w:r w:rsidRPr="00096CA4">
              <w:rPr>
                <w:color w:val="000000" w:themeColor="text1"/>
              </w:rPr>
              <w:t xml:space="preserve">) Attiecībā uz esošām </w:t>
            </w:r>
            <w:r w:rsidR="00317B25" w:rsidRPr="00096CA4">
              <w:rPr>
                <w:color w:val="000000" w:themeColor="text1"/>
              </w:rPr>
              <w:t>novietnēm, kurā</w:t>
            </w:r>
            <w:r w:rsidRPr="00096CA4">
              <w:rPr>
                <w:color w:val="000000" w:themeColor="text1"/>
              </w:rPr>
              <w:t xml:space="preserve">s izmanto dziļu zemgrīdas krātuvi kombinācijā ar </w:t>
            </w:r>
            <w:r w:rsidR="002D20C5">
              <w:rPr>
                <w:color w:val="000000" w:themeColor="text1"/>
              </w:rPr>
              <w:t>ēdināšanas pārvaldības</w:t>
            </w:r>
            <w:r w:rsidR="002D20C5" w:rsidRPr="00096CA4">
              <w:rPr>
                <w:color w:val="000000" w:themeColor="text1"/>
              </w:rPr>
              <w:t xml:space="preserve"> </w:t>
            </w:r>
            <w:r w:rsidR="00317B25" w:rsidRPr="00096CA4">
              <w:rPr>
                <w:color w:val="000000" w:themeColor="text1"/>
              </w:rPr>
              <w:t>paņēmieniem, LPTP-</w:t>
            </w:r>
            <w:r w:rsidRPr="00096CA4">
              <w:rPr>
                <w:color w:val="000000" w:themeColor="text1"/>
              </w:rPr>
              <w:t>SEL augš</w:t>
            </w:r>
            <w:r w:rsidR="00317B25" w:rsidRPr="00096CA4">
              <w:rPr>
                <w:color w:val="000000" w:themeColor="text1"/>
              </w:rPr>
              <w:t>ējās</w:t>
            </w:r>
            <w:r w:rsidRPr="00096CA4">
              <w:rPr>
                <w:color w:val="000000" w:themeColor="text1"/>
              </w:rPr>
              <w:t xml:space="preserve"> vērtības ir 3,6 kg NH</w:t>
            </w:r>
            <w:r w:rsidRPr="00096CA4">
              <w:rPr>
                <w:color w:val="000000" w:themeColor="text1"/>
                <w:vertAlign w:val="subscript"/>
              </w:rPr>
              <w:t>3</w:t>
            </w:r>
            <w:r w:rsidRPr="00096CA4">
              <w:rPr>
                <w:color w:val="000000" w:themeColor="text1"/>
              </w:rPr>
              <w:t xml:space="preserve"> uz dzīvnieka vietu gadā. </w:t>
            </w:r>
          </w:p>
          <w:p w14:paraId="56F72F01" w14:textId="4E022497" w:rsidR="002028DB" w:rsidRPr="00096CA4" w:rsidRDefault="002028DB" w:rsidP="00BE1DDD">
            <w:pPr>
              <w:jc w:val="both"/>
              <w:rPr>
                <w:color w:val="000000" w:themeColor="text1"/>
              </w:rPr>
            </w:pPr>
            <w:bookmarkStart w:id="200" w:name="_Toc368922639"/>
            <w:r w:rsidRPr="00096CA4">
              <w:rPr>
                <w:color w:val="000000" w:themeColor="text1"/>
              </w:rPr>
              <w:t>(</w:t>
            </w:r>
            <w:r w:rsidRPr="00096CA4">
              <w:rPr>
                <w:color w:val="000000" w:themeColor="text1"/>
                <w:vertAlign w:val="superscript"/>
              </w:rPr>
              <w:t>8</w:t>
            </w:r>
            <w:r w:rsidRPr="00096CA4">
              <w:rPr>
                <w:color w:val="000000" w:themeColor="text1"/>
              </w:rPr>
              <w:t xml:space="preserve">) Attiecībā uz </w:t>
            </w:r>
            <w:r w:rsidR="00317B25" w:rsidRPr="00096CA4">
              <w:rPr>
                <w:color w:val="000000" w:themeColor="text1"/>
              </w:rPr>
              <w:t>novietnēm, kurā</w:t>
            </w:r>
            <w:r w:rsidRPr="00096CA4">
              <w:rPr>
                <w:color w:val="000000" w:themeColor="text1"/>
              </w:rPr>
              <w:t xml:space="preserve">s </w:t>
            </w:r>
            <w:r w:rsidR="00C64D9F" w:rsidRPr="00096CA4">
              <w:rPr>
                <w:color w:val="000000" w:themeColor="text1"/>
              </w:rPr>
              <w:t>no LPTP</w:t>
            </w:r>
            <w:r w:rsidR="00BE1DDD" w:rsidRPr="00096CA4">
              <w:rPr>
                <w:color w:val="000000" w:themeColor="text1"/>
              </w:rPr>
              <w:t>-30</w:t>
            </w:r>
            <w:r w:rsidR="00C64D9F" w:rsidRPr="00096CA4">
              <w:rPr>
                <w:color w:val="000000" w:themeColor="text1"/>
              </w:rPr>
              <w:t xml:space="preserve"> izmanto 32. tabulas 1. punkta 8., 9., 10. vai 18. tehnisko paņēmienu</w:t>
            </w:r>
            <w:r w:rsidR="00317B25" w:rsidRPr="00096CA4">
              <w:rPr>
                <w:color w:val="000000" w:themeColor="text1"/>
              </w:rPr>
              <w:t>, LPTP-</w:t>
            </w:r>
            <w:r w:rsidRPr="00096CA4">
              <w:rPr>
                <w:color w:val="000000" w:themeColor="text1"/>
              </w:rPr>
              <w:t>SEL augš</w:t>
            </w:r>
            <w:r w:rsidR="00317B25" w:rsidRPr="00096CA4">
              <w:rPr>
                <w:color w:val="000000" w:themeColor="text1"/>
              </w:rPr>
              <w:t>ējās</w:t>
            </w:r>
            <w:r w:rsidRPr="00096CA4">
              <w:rPr>
                <w:color w:val="000000" w:themeColor="text1"/>
              </w:rPr>
              <w:t xml:space="preserve"> vērtības ir 5,65 kg NH</w:t>
            </w:r>
            <w:r w:rsidRPr="00096CA4">
              <w:rPr>
                <w:color w:val="000000" w:themeColor="text1"/>
                <w:vertAlign w:val="subscript"/>
              </w:rPr>
              <w:t>3</w:t>
            </w:r>
            <w:r w:rsidRPr="00096CA4">
              <w:rPr>
                <w:color w:val="000000" w:themeColor="text1"/>
              </w:rPr>
              <w:t xml:space="preserve"> uz dzīvnieka vietu gadā.</w:t>
            </w:r>
          </w:p>
        </w:tc>
        <w:bookmarkEnd w:id="200"/>
      </w:tr>
    </w:tbl>
    <w:p w14:paraId="34DC34D2" w14:textId="77777777" w:rsidR="002028DB" w:rsidRPr="00096CA4" w:rsidRDefault="002028DB" w:rsidP="00C1310D">
      <w:pPr>
        <w:rPr>
          <w:color w:val="000000" w:themeColor="text1"/>
        </w:rPr>
      </w:pPr>
    </w:p>
    <w:p w14:paraId="7EE32C3C" w14:textId="77777777" w:rsidR="002028DB" w:rsidRPr="00096CA4" w:rsidRDefault="002028DB" w:rsidP="00C1310D">
      <w:pPr>
        <w:rPr>
          <w:color w:val="000000" w:themeColor="text1"/>
        </w:rPr>
      </w:pPr>
    </w:p>
    <w:p w14:paraId="6C24F2BB" w14:textId="13E163AF" w:rsidR="002028DB" w:rsidRPr="00096CA4" w:rsidRDefault="00BE1DDD" w:rsidP="00260242">
      <w:pPr>
        <w:jc w:val="both"/>
        <w:rPr>
          <w:color w:val="000000" w:themeColor="text1"/>
        </w:rPr>
      </w:pPr>
      <w:r w:rsidRPr="00096CA4">
        <w:rPr>
          <w:color w:val="000000" w:themeColor="text1"/>
        </w:rPr>
        <w:t>38</w:t>
      </w:r>
      <w:r w:rsidR="00260242" w:rsidRPr="00096CA4">
        <w:rPr>
          <w:color w:val="000000" w:themeColor="text1"/>
        </w:rPr>
        <w:t>.</w:t>
      </w:r>
      <w:r w:rsidR="00260242" w:rsidRPr="00096CA4">
        <w:rPr>
          <w:b/>
          <w:color w:val="000000" w:themeColor="text1"/>
        </w:rPr>
        <w:t xml:space="preserve"> </w:t>
      </w:r>
      <w:r w:rsidR="0081565A" w:rsidRPr="00096CA4">
        <w:rPr>
          <w:color w:val="000000" w:themeColor="text1"/>
        </w:rPr>
        <w:t>Ar</w:t>
      </w:r>
      <w:r w:rsidR="0081565A" w:rsidRPr="00096CA4">
        <w:rPr>
          <w:b/>
          <w:color w:val="000000" w:themeColor="text1"/>
        </w:rPr>
        <w:t xml:space="preserve"> </w:t>
      </w:r>
      <w:r w:rsidR="0081565A" w:rsidRPr="00096CA4">
        <w:rPr>
          <w:color w:val="000000" w:themeColor="text1"/>
        </w:rPr>
        <w:t>LPTP saistītie emisiju līmeņi (LPTP-SEL) var nebūt izmantojami</w:t>
      </w:r>
      <w:r w:rsidR="002028DB" w:rsidRPr="00096CA4">
        <w:rPr>
          <w:color w:val="000000" w:themeColor="text1"/>
        </w:rPr>
        <w:t xml:space="preserve"> bioloģiskajā lopkopībā. Attiecīgais monitorings ir aprakstīts </w:t>
      </w:r>
      <w:r w:rsidR="004D02C7" w:rsidRPr="00096CA4">
        <w:rPr>
          <w:color w:val="000000" w:themeColor="text1"/>
        </w:rPr>
        <w:t>LPTP</w:t>
      </w:r>
      <w:r w:rsidRPr="00096CA4">
        <w:rPr>
          <w:color w:val="000000" w:themeColor="text1"/>
        </w:rPr>
        <w:t>-25</w:t>
      </w:r>
      <w:r w:rsidR="002028DB" w:rsidRPr="00096CA4">
        <w:rPr>
          <w:color w:val="000000" w:themeColor="text1"/>
        </w:rPr>
        <w:t>.</w:t>
      </w:r>
    </w:p>
    <w:p w14:paraId="6080D05D" w14:textId="77777777" w:rsidR="002028DB" w:rsidRDefault="002028DB" w:rsidP="00C1310D">
      <w:pPr>
        <w:rPr>
          <w:color w:val="000000" w:themeColor="text1"/>
        </w:rPr>
      </w:pPr>
    </w:p>
    <w:p w14:paraId="6E1689F8" w14:textId="77777777" w:rsidR="003669A0" w:rsidRDefault="003669A0" w:rsidP="00C1310D">
      <w:pPr>
        <w:rPr>
          <w:color w:val="000000" w:themeColor="text1"/>
        </w:rPr>
      </w:pPr>
    </w:p>
    <w:p w14:paraId="71B7EC25" w14:textId="77777777" w:rsidR="003669A0" w:rsidRDefault="003669A0" w:rsidP="00C1310D">
      <w:pPr>
        <w:rPr>
          <w:color w:val="000000" w:themeColor="text1"/>
        </w:rPr>
      </w:pPr>
    </w:p>
    <w:p w14:paraId="37EB4DCA" w14:textId="77777777" w:rsidR="003669A0" w:rsidRDefault="003669A0" w:rsidP="00C1310D">
      <w:pPr>
        <w:rPr>
          <w:color w:val="000000" w:themeColor="text1"/>
        </w:rPr>
      </w:pPr>
    </w:p>
    <w:p w14:paraId="59140C15" w14:textId="77777777" w:rsidR="003669A0" w:rsidRDefault="003669A0" w:rsidP="00C1310D">
      <w:pPr>
        <w:rPr>
          <w:color w:val="000000" w:themeColor="text1"/>
        </w:rPr>
      </w:pPr>
    </w:p>
    <w:p w14:paraId="71206954" w14:textId="77777777" w:rsidR="003669A0" w:rsidRDefault="003669A0" w:rsidP="00C1310D">
      <w:pPr>
        <w:rPr>
          <w:color w:val="000000" w:themeColor="text1"/>
        </w:rPr>
      </w:pPr>
    </w:p>
    <w:p w14:paraId="0375A458" w14:textId="77777777" w:rsidR="003669A0" w:rsidRDefault="003669A0" w:rsidP="00C1310D">
      <w:pPr>
        <w:rPr>
          <w:color w:val="000000" w:themeColor="text1"/>
        </w:rPr>
      </w:pPr>
    </w:p>
    <w:p w14:paraId="48C6774C" w14:textId="14639866" w:rsidR="002028DB" w:rsidRPr="00096CA4" w:rsidRDefault="00E6575E" w:rsidP="00E6575E">
      <w:pPr>
        <w:pStyle w:val="Heading1"/>
        <w:spacing w:before="0" w:after="0"/>
        <w:jc w:val="center"/>
        <w:rPr>
          <w:color w:val="000000" w:themeColor="text1"/>
        </w:rPr>
      </w:pPr>
      <w:r w:rsidRPr="00096CA4">
        <w:rPr>
          <w:rFonts w:ascii="Times New Roman" w:hAnsi="Times New Roman"/>
          <w:color w:val="000000" w:themeColor="text1"/>
          <w:sz w:val="28"/>
          <w:szCs w:val="28"/>
        </w:rPr>
        <w:lastRenderedPageBreak/>
        <w:t>5. Secinājumi par LPTP attiecībā uz mājputnu intensīvo audzēšanu</w:t>
      </w:r>
    </w:p>
    <w:p w14:paraId="00DB6D97" w14:textId="77777777" w:rsidR="002028DB" w:rsidRPr="00096CA4" w:rsidRDefault="002028DB" w:rsidP="00C1310D">
      <w:pPr>
        <w:rPr>
          <w:color w:val="000000" w:themeColor="text1"/>
        </w:rPr>
      </w:pPr>
    </w:p>
    <w:p w14:paraId="1D200BFD" w14:textId="4BDA2D90" w:rsidR="002028DB" w:rsidRPr="00096CA4" w:rsidRDefault="00E6575E" w:rsidP="00E6575E">
      <w:pPr>
        <w:pStyle w:val="Heading2"/>
        <w:spacing w:before="0"/>
        <w:jc w:val="center"/>
        <w:rPr>
          <w:rFonts w:ascii="Times New Roman" w:hAnsi="Times New Roman" w:cs="Times New Roman"/>
          <w:b/>
          <w:color w:val="000000" w:themeColor="text1"/>
          <w:sz w:val="24"/>
          <w:szCs w:val="24"/>
        </w:rPr>
      </w:pPr>
      <w:bookmarkStart w:id="201" w:name="_Toc423530162"/>
      <w:bookmarkStart w:id="202" w:name="_Toc423705701"/>
      <w:bookmarkStart w:id="203" w:name="_Toc426039648"/>
      <w:bookmarkStart w:id="204" w:name="_Toc426389325"/>
      <w:bookmarkStart w:id="205" w:name="_Toc426734036"/>
      <w:bookmarkStart w:id="206" w:name="_Toc427338678"/>
      <w:r w:rsidRPr="00096CA4">
        <w:rPr>
          <w:rFonts w:ascii="Times New Roman" w:hAnsi="Times New Roman" w:cs="Times New Roman"/>
          <w:b/>
          <w:color w:val="000000" w:themeColor="text1"/>
          <w:sz w:val="24"/>
          <w:szCs w:val="24"/>
        </w:rPr>
        <w:t xml:space="preserve">5.1. </w:t>
      </w:r>
      <w:r w:rsidR="002028DB" w:rsidRPr="00096CA4">
        <w:rPr>
          <w:rFonts w:ascii="Times New Roman" w:hAnsi="Times New Roman" w:cs="Times New Roman"/>
          <w:b/>
          <w:color w:val="000000" w:themeColor="text1"/>
          <w:sz w:val="24"/>
          <w:szCs w:val="24"/>
        </w:rPr>
        <w:t xml:space="preserve">Amonjaka emisijas no mājputnu </w:t>
      </w:r>
      <w:bookmarkEnd w:id="201"/>
      <w:bookmarkEnd w:id="202"/>
      <w:bookmarkEnd w:id="203"/>
      <w:bookmarkEnd w:id="204"/>
      <w:bookmarkEnd w:id="205"/>
      <w:bookmarkEnd w:id="206"/>
      <w:r w:rsidR="002028DB" w:rsidRPr="00096CA4">
        <w:rPr>
          <w:rFonts w:ascii="Times New Roman" w:hAnsi="Times New Roman" w:cs="Times New Roman"/>
          <w:b/>
          <w:color w:val="000000" w:themeColor="text1"/>
          <w:sz w:val="24"/>
          <w:szCs w:val="24"/>
        </w:rPr>
        <w:t>novietnēm</w:t>
      </w:r>
    </w:p>
    <w:p w14:paraId="71789929" w14:textId="77777777" w:rsidR="002028DB" w:rsidRPr="00096CA4" w:rsidRDefault="002028DB" w:rsidP="00C1310D">
      <w:pPr>
        <w:rPr>
          <w:color w:val="000000" w:themeColor="text1"/>
        </w:rPr>
      </w:pPr>
    </w:p>
    <w:p w14:paraId="3A98B933" w14:textId="218DB472" w:rsidR="002028DB" w:rsidRPr="00096CA4" w:rsidRDefault="00BE1DDD" w:rsidP="00C1310D">
      <w:pPr>
        <w:pStyle w:val="Heading3"/>
        <w:spacing w:before="0" w:after="0"/>
        <w:rPr>
          <w:rFonts w:ascii="Times New Roman" w:hAnsi="Times New Roman" w:cs="Times New Roman"/>
          <w:b w:val="0"/>
          <w:color w:val="000000" w:themeColor="text1"/>
          <w:sz w:val="24"/>
          <w:szCs w:val="24"/>
        </w:rPr>
      </w:pPr>
      <w:bookmarkStart w:id="207" w:name="_Toc423530163"/>
      <w:bookmarkStart w:id="208" w:name="_Toc423705702"/>
      <w:bookmarkStart w:id="209" w:name="_Toc426039649"/>
      <w:bookmarkStart w:id="210" w:name="_Toc426389326"/>
      <w:bookmarkStart w:id="211" w:name="_Toc426734037"/>
      <w:bookmarkStart w:id="212" w:name="_Toc427338679"/>
      <w:r w:rsidRPr="00096CA4">
        <w:rPr>
          <w:rFonts w:ascii="Times New Roman" w:hAnsi="Times New Roman" w:cs="Times New Roman"/>
          <w:b w:val="0"/>
          <w:color w:val="000000" w:themeColor="text1"/>
          <w:sz w:val="24"/>
          <w:szCs w:val="24"/>
        </w:rPr>
        <w:t>39</w:t>
      </w:r>
      <w:r w:rsidR="0054211A" w:rsidRPr="00096CA4">
        <w:rPr>
          <w:rFonts w:ascii="Times New Roman" w:hAnsi="Times New Roman" w:cs="Times New Roman"/>
          <w:b w:val="0"/>
          <w:color w:val="000000" w:themeColor="text1"/>
          <w:sz w:val="24"/>
          <w:szCs w:val="24"/>
        </w:rPr>
        <w:t>.</w:t>
      </w:r>
      <w:r w:rsidR="0081565A" w:rsidRPr="00096CA4">
        <w:rPr>
          <w:rFonts w:ascii="Times New Roman" w:hAnsi="Times New Roman" w:cs="Times New Roman"/>
          <w:b w:val="0"/>
          <w:color w:val="000000" w:themeColor="text1"/>
          <w:sz w:val="24"/>
          <w:szCs w:val="24"/>
        </w:rPr>
        <w:t xml:space="preserve"> </w:t>
      </w:r>
      <w:r w:rsidR="002028DB" w:rsidRPr="00096CA4">
        <w:rPr>
          <w:rFonts w:ascii="Times New Roman" w:hAnsi="Times New Roman" w:cs="Times New Roman"/>
          <w:b w:val="0"/>
          <w:color w:val="000000" w:themeColor="text1"/>
          <w:sz w:val="24"/>
          <w:szCs w:val="24"/>
        </w:rPr>
        <w:t xml:space="preserve">Amonjaka emisijas no dējējvistu, vaislas broileru vai jaunputnu </w:t>
      </w:r>
      <w:bookmarkEnd w:id="207"/>
      <w:bookmarkEnd w:id="208"/>
      <w:bookmarkEnd w:id="209"/>
      <w:bookmarkEnd w:id="210"/>
      <w:bookmarkEnd w:id="211"/>
      <w:bookmarkEnd w:id="212"/>
      <w:r w:rsidR="002028DB" w:rsidRPr="00096CA4">
        <w:rPr>
          <w:rFonts w:ascii="Times New Roman" w:hAnsi="Times New Roman" w:cs="Times New Roman"/>
          <w:b w:val="0"/>
          <w:color w:val="000000" w:themeColor="text1"/>
          <w:sz w:val="24"/>
          <w:szCs w:val="24"/>
        </w:rPr>
        <w:t>novietnēm</w:t>
      </w:r>
      <w:r w:rsidR="0081565A" w:rsidRPr="00096CA4">
        <w:rPr>
          <w:rFonts w:ascii="Times New Roman" w:hAnsi="Times New Roman" w:cs="Times New Roman"/>
          <w:b w:val="0"/>
          <w:color w:val="000000" w:themeColor="text1"/>
          <w:sz w:val="24"/>
          <w:szCs w:val="24"/>
        </w:rPr>
        <w:t>.</w:t>
      </w:r>
    </w:p>
    <w:p w14:paraId="23080D06" w14:textId="77777777" w:rsidR="0081565A" w:rsidRPr="00096CA4" w:rsidRDefault="0081565A" w:rsidP="0081565A">
      <w:pPr>
        <w:pStyle w:val="BATNumbering"/>
        <w:numPr>
          <w:ilvl w:val="0"/>
          <w:numId w:val="0"/>
        </w:numPr>
        <w:spacing w:before="0" w:after="0"/>
        <w:rPr>
          <w:rFonts w:ascii="Times New Roman" w:hAnsi="Times New Roman"/>
          <w:b w:val="0"/>
          <w:color w:val="000000" w:themeColor="text1"/>
          <w:sz w:val="24"/>
          <w:lang w:bidi="ar-SA"/>
        </w:rPr>
      </w:pPr>
      <w:bookmarkStart w:id="213" w:name="_Ref420601550"/>
    </w:p>
    <w:p w14:paraId="21DA0D8C" w14:textId="6584509B" w:rsidR="002028DB" w:rsidRPr="00096CA4" w:rsidRDefault="00BE1DDD" w:rsidP="0054211A">
      <w:pPr>
        <w:pStyle w:val="BATNumbering"/>
        <w:numPr>
          <w:ilvl w:val="0"/>
          <w:numId w:val="0"/>
        </w:numPr>
        <w:spacing w:before="0" w:after="0"/>
        <w:rPr>
          <w:rFonts w:ascii="Times New Roman" w:hAnsi="Times New Roman"/>
          <w:color w:val="000000" w:themeColor="text1"/>
          <w:sz w:val="24"/>
        </w:rPr>
      </w:pPr>
      <w:r w:rsidRPr="00096CA4">
        <w:rPr>
          <w:rFonts w:ascii="Times New Roman" w:hAnsi="Times New Roman"/>
          <w:b w:val="0"/>
          <w:color w:val="000000" w:themeColor="text1"/>
          <w:sz w:val="24"/>
        </w:rPr>
        <w:t>39.1</w:t>
      </w:r>
      <w:r w:rsidR="0054211A" w:rsidRPr="00096CA4">
        <w:rPr>
          <w:rFonts w:ascii="Times New Roman" w:hAnsi="Times New Roman"/>
          <w:b w:val="0"/>
          <w:color w:val="000000" w:themeColor="text1"/>
          <w:sz w:val="24"/>
        </w:rPr>
        <w:t>.</w:t>
      </w:r>
      <w:r w:rsidR="0081565A"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Paņēmieni</w:t>
      </w:r>
      <w:r w:rsidR="002028DB" w:rsidRPr="00096CA4">
        <w:rPr>
          <w:rFonts w:ascii="Times New Roman" w:hAnsi="Times New Roman"/>
          <w:b w:val="0"/>
          <w:color w:val="000000" w:themeColor="text1"/>
          <w:sz w:val="24"/>
        </w:rPr>
        <w:t xml:space="preserve">, kā samazināt amonjaka emisijas gaisā no katras dējējvistu, vaislas broileru vai jaunputnu novietnes, izmantojot vienu no </w:t>
      </w:r>
      <w:r w:rsidR="0054211A" w:rsidRPr="00096CA4">
        <w:rPr>
          <w:rFonts w:ascii="Times New Roman" w:hAnsi="Times New Roman"/>
          <w:b w:val="0"/>
          <w:color w:val="000000" w:themeColor="text1"/>
          <w:sz w:val="24"/>
        </w:rPr>
        <w:t>34. tabulā</w:t>
      </w:r>
      <w:r w:rsidR="002028DB" w:rsidRPr="00096CA4">
        <w:rPr>
          <w:rFonts w:ascii="Times New Roman" w:hAnsi="Times New Roman"/>
          <w:b w:val="0"/>
          <w:color w:val="000000" w:themeColor="text1"/>
          <w:sz w:val="24"/>
        </w:rPr>
        <w:t xml:space="preserve"> norādītajiem tehniskajiem paņēmieniem vai to kombināciju</w:t>
      </w:r>
      <w:r w:rsidR="0081565A"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LPTP-31</w:t>
      </w:r>
      <w:r w:rsidR="0081565A"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213"/>
    </w:p>
    <w:p w14:paraId="13D80C95" w14:textId="77777777" w:rsidR="0081565A" w:rsidRPr="00096CA4" w:rsidRDefault="0081565A" w:rsidP="0081565A">
      <w:pPr>
        <w:jc w:val="right"/>
        <w:rPr>
          <w:color w:val="000000" w:themeColor="text1"/>
        </w:rPr>
      </w:pPr>
    </w:p>
    <w:p w14:paraId="454683E2" w14:textId="21A13BAA" w:rsidR="002028DB" w:rsidRPr="00096CA4" w:rsidRDefault="0081565A" w:rsidP="0081565A">
      <w:pPr>
        <w:jc w:val="right"/>
        <w:rPr>
          <w:color w:val="000000" w:themeColor="text1"/>
        </w:rPr>
      </w:pPr>
      <w:r w:rsidRPr="00096CA4">
        <w:rPr>
          <w:color w:val="000000" w:themeColor="text1"/>
        </w:rPr>
        <w:t>34. tabula</w:t>
      </w:r>
    </w:p>
    <w:p w14:paraId="417AA0CE" w14:textId="33C099D8" w:rsidR="0081565A" w:rsidRPr="00096CA4" w:rsidRDefault="0081565A" w:rsidP="0081565A">
      <w:pPr>
        <w:jc w:val="center"/>
        <w:rPr>
          <w:b/>
          <w:color w:val="000000" w:themeColor="text1"/>
        </w:rPr>
      </w:pPr>
      <w:r w:rsidRPr="00096CA4">
        <w:rPr>
          <w:b/>
          <w:color w:val="000000" w:themeColor="text1"/>
        </w:rPr>
        <w:t>Tehniskie paņēmieni un to piemērojamība</w:t>
      </w:r>
    </w:p>
    <w:p w14:paraId="62676926" w14:textId="77777777" w:rsidR="0081565A" w:rsidRPr="00096CA4" w:rsidRDefault="0081565A" w:rsidP="0081565A">
      <w:pPr>
        <w:jc w:val="center"/>
        <w:rPr>
          <w:b/>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552"/>
        <w:gridCol w:w="4249"/>
      </w:tblGrid>
      <w:tr w:rsidR="00717F5C" w:rsidRPr="00096CA4" w14:paraId="0582CD80" w14:textId="77777777" w:rsidTr="0081565A">
        <w:trPr>
          <w:cantSplit/>
          <w:trHeight w:val="284"/>
          <w:tblHeader/>
          <w:jc w:val="center"/>
        </w:trPr>
        <w:tc>
          <w:tcPr>
            <w:tcW w:w="704" w:type="dxa"/>
            <w:shd w:val="clear" w:color="auto" w:fill="auto"/>
            <w:vAlign w:val="center"/>
          </w:tcPr>
          <w:p w14:paraId="3439B969" w14:textId="258ACC7C" w:rsidR="002028DB" w:rsidRPr="00096CA4" w:rsidRDefault="0081565A" w:rsidP="0081565A">
            <w:pPr>
              <w:jc w:val="center"/>
              <w:rPr>
                <w:b/>
                <w:color w:val="000000" w:themeColor="text1"/>
              </w:rPr>
            </w:pPr>
            <w:r w:rsidRPr="00096CA4">
              <w:rPr>
                <w:b/>
                <w:color w:val="000000" w:themeColor="text1"/>
              </w:rPr>
              <w:t>Nr.</w:t>
            </w:r>
          </w:p>
          <w:p w14:paraId="3D3E4EA4" w14:textId="58D374A2" w:rsidR="0081565A" w:rsidRPr="00096CA4" w:rsidRDefault="0081565A" w:rsidP="0081565A">
            <w:pPr>
              <w:jc w:val="center"/>
              <w:rPr>
                <w:b/>
                <w:color w:val="000000" w:themeColor="text1"/>
              </w:rPr>
            </w:pPr>
            <w:r w:rsidRPr="00096CA4">
              <w:rPr>
                <w:b/>
                <w:color w:val="000000" w:themeColor="text1"/>
              </w:rPr>
              <w:t>p. k.</w:t>
            </w:r>
          </w:p>
        </w:tc>
        <w:tc>
          <w:tcPr>
            <w:tcW w:w="3552" w:type="dxa"/>
            <w:shd w:val="clear" w:color="auto" w:fill="auto"/>
            <w:vAlign w:val="center"/>
          </w:tcPr>
          <w:p w14:paraId="1A5BC5BE" w14:textId="77777777" w:rsidR="002028DB" w:rsidRPr="00096CA4" w:rsidRDefault="002028DB" w:rsidP="0081565A">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249" w:type="dxa"/>
            <w:shd w:val="clear" w:color="auto" w:fill="auto"/>
            <w:vAlign w:val="center"/>
          </w:tcPr>
          <w:p w14:paraId="4DBDCD89" w14:textId="075CF2B7" w:rsidR="002028DB" w:rsidRPr="00096CA4" w:rsidRDefault="0081565A" w:rsidP="0081565A">
            <w:pPr>
              <w:jc w:val="center"/>
              <w:rPr>
                <w:b/>
                <w:bCs/>
                <w:color w:val="000000" w:themeColor="text1"/>
              </w:rPr>
            </w:pPr>
            <w:r w:rsidRPr="00096CA4">
              <w:rPr>
                <w:b/>
                <w:color w:val="000000" w:themeColor="text1"/>
              </w:rPr>
              <w:t>Piemērojamība</w:t>
            </w:r>
          </w:p>
        </w:tc>
      </w:tr>
      <w:tr w:rsidR="00717F5C" w:rsidRPr="00096CA4" w14:paraId="296DEA88" w14:textId="77777777" w:rsidTr="0081565A">
        <w:trPr>
          <w:cantSplit/>
          <w:trHeight w:val="1214"/>
          <w:jc w:val="center"/>
        </w:trPr>
        <w:tc>
          <w:tcPr>
            <w:tcW w:w="704" w:type="dxa"/>
            <w:shd w:val="clear" w:color="auto" w:fill="auto"/>
            <w:vAlign w:val="center"/>
          </w:tcPr>
          <w:p w14:paraId="06125AFB" w14:textId="7A301A89" w:rsidR="002028DB" w:rsidRPr="00096CA4" w:rsidRDefault="0081565A" w:rsidP="0081565A">
            <w:pPr>
              <w:jc w:val="center"/>
              <w:rPr>
                <w:b/>
                <w:color w:val="000000" w:themeColor="text1"/>
              </w:rPr>
            </w:pPr>
            <w:r w:rsidRPr="00096CA4">
              <w:rPr>
                <w:color w:val="000000" w:themeColor="text1"/>
              </w:rPr>
              <w:t>1.</w:t>
            </w:r>
          </w:p>
        </w:tc>
        <w:tc>
          <w:tcPr>
            <w:tcW w:w="3552" w:type="dxa"/>
            <w:shd w:val="clear" w:color="auto" w:fill="auto"/>
            <w:vAlign w:val="center"/>
          </w:tcPr>
          <w:p w14:paraId="0938FA7F" w14:textId="77777777" w:rsidR="002028DB" w:rsidRPr="00096CA4" w:rsidRDefault="002028DB" w:rsidP="00067E28">
            <w:pPr>
              <w:jc w:val="both"/>
              <w:rPr>
                <w:color w:val="000000" w:themeColor="text1"/>
              </w:rPr>
            </w:pPr>
            <w:r w:rsidRPr="00096CA4">
              <w:rPr>
                <w:color w:val="000000" w:themeColor="text1"/>
              </w:rPr>
              <w:t>Kūtsmēslu izvākšana ar lentes transportieriem (uzlabotu vai neuzlabotu būru sistēmas), veicot vismaz:</w:t>
            </w:r>
          </w:p>
          <w:p w14:paraId="69EE8D29" w14:textId="10B97EBC" w:rsidR="002028DB" w:rsidRPr="00096CA4" w:rsidRDefault="002028DB" w:rsidP="00D403BF">
            <w:pPr>
              <w:pStyle w:val="ListParagraph"/>
              <w:numPr>
                <w:ilvl w:val="0"/>
                <w:numId w:val="59"/>
              </w:numPr>
              <w:ind w:left="459"/>
              <w:jc w:val="both"/>
              <w:rPr>
                <w:color w:val="000000" w:themeColor="text1"/>
              </w:rPr>
            </w:pPr>
            <w:r w:rsidRPr="00096CA4">
              <w:rPr>
                <w:color w:val="000000" w:themeColor="text1"/>
              </w:rPr>
              <w:t>izvākšanu vienreiz nedēļā ar gaisžāvēšanu vai</w:t>
            </w:r>
          </w:p>
          <w:p w14:paraId="7FAA527B" w14:textId="373F9CC8" w:rsidR="002028DB" w:rsidRPr="00096CA4" w:rsidRDefault="002028DB" w:rsidP="00D403BF">
            <w:pPr>
              <w:pStyle w:val="ListParagraph"/>
              <w:numPr>
                <w:ilvl w:val="0"/>
                <w:numId w:val="59"/>
              </w:numPr>
              <w:ind w:left="459"/>
              <w:jc w:val="both"/>
              <w:rPr>
                <w:bCs/>
                <w:color w:val="000000" w:themeColor="text1"/>
              </w:rPr>
            </w:pPr>
            <w:r w:rsidRPr="00096CA4">
              <w:rPr>
                <w:color w:val="000000" w:themeColor="text1"/>
              </w:rPr>
              <w:t>izvākšanu divreiz nedēļā bez gaisžāvēšanas.</w:t>
            </w:r>
          </w:p>
        </w:tc>
        <w:tc>
          <w:tcPr>
            <w:tcW w:w="4249" w:type="dxa"/>
            <w:shd w:val="clear" w:color="auto" w:fill="auto"/>
            <w:vAlign w:val="center"/>
          </w:tcPr>
          <w:p w14:paraId="442B2ACD" w14:textId="77777777" w:rsidR="002028DB" w:rsidRPr="00096CA4" w:rsidRDefault="002028DB" w:rsidP="00067E28">
            <w:pPr>
              <w:jc w:val="both"/>
              <w:rPr>
                <w:color w:val="000000" w:themeColor="text1"/>
              </w:rPr>
            </w:pPr>
            <w:r w:rsidRPr="00096CA4">
              <w:rPr>
                <w:color w:val="000000" w:themeColor="text1"/>
              </w:rPr>
              <w:t>Uzlabotu būru sistēmas nav izmantojamas jaunputniem un vaislas broileriem.</w:t>
            </w:r>
          </w:p>
          <w:p w14:paraId="4715C686" w14:textId="77777777" w:rsidR="002028DB" w:rsidRPr="00096CA4" w:rsidRDefault="002028DB" w:rsidP="00067E28">
            <w:pPr>
              <w:jc w:val="both"/>
              <w:rPr>
                <w:b/>
                <w:bCs/>
                <w:color w:val="000000" w:themeColor="text1"/>
              </w:rPr>
            </w:pPr>
            <w:r w:rsidRPr="00096CA4">
              <w:rPr>
                <w:color w:val="000000" w:themeColor="text1"/>
              </w:rPr>
              <w:t>Neuzlabotu būru sistēmas nav izmantojamas dējējvistām.</w:t>
            </w:r>
          </w:p>
        </w:tc>
      </w:tr>
      <w:tr w:rsidR="00717F5C" w:rsidRPr="00096CA4" w14:paraId="495C2C48" w14:textId="77777777" w:rsidTr="0081565A">
        <w:trPr>
          <w:cantSplit/>
          <w:trHeight w:val="284"/>
          <w:jc w:val="center"/>
        </w:trPr>
        <w:tc>
          <w:tcPr>
            <w:tcW w:w="704" w:type="dxa"/>
            <w:shd w:val="clear" w:color="auto" w:fill="auto"/>
            <w:vAlign w:val="center"/>
          </w:tcPr>
          <w:p w14:paraId="78CB33CD" w14:textId="4A690B4E" w:rsidR="002028DB" w:rsidRPr="00096CA4" w:rsidRDefault="0081565A" w:rsidP="0081565A">
            <w:pPr>
              <w:jc w:val="center"/>
              <w:rPr>
                <w:bCs/>
                <w:color w:val="000000" w:themeColor="text1"/>
              </w:rPr>
            </w:pPr>
            <w:r w:rsidRPr="00096CA4">
              <w:rPr>
                <w:color w:val="000000" w:themeColor="text1"/>
              </w:rPr>
              <w:t>2.</w:t>
            </w:r>
          </w:p>
        </w:tc>
        <w:tc>
          <w:tcPr>
            <w:tcW w:w="3552" w:type="dxa"/>
            <w:shd w:val="clear" w:color="auto" w:fill="auto"/>
            <w:vAlign w:val="center"/>
          </w:tcPr>
          <w:p w14:paraId="268F3BDB" w14:textId="3BE1C636" w:rsidR="002028DB" w:rsidRPr="00096CA4" w:rsidRDefault="002028DB" w:rsidP="00067E28">
            <w:pPr>
              <w:jc w:val="both"/>
              <w:rPr>
                <w:bCs/>
                <w:color w:val="000000" w:themeColor="text1"/>
              </w:rPr>
            </w:pPr>
            <w:r w:rsidRPr="00096CA4">
              <w:rPr>
                <w:color w:val="000000" w:themeColor="text1"/>
              </w:rPr>
              <w:t>Bezbūru sistēmas</w:t>
            </w:r>
            <w:r w:rsidR="00635936" w:rsidRPr="00096CA4">
              <w:rPr>
                <w:color w:val="000000" w:themeColor="text1"/>
              </w:rPr>
              <w:t>.</w:t>
            </w:r>
          </w:p>
        </w:tc>
        <w:tc>
          <w:tcPr>
            <w:tcW w:w="4249" w:type="dxa"/>
            <w:shd w:val="clear" w:color="auto" w:fill="auto"/>
            <w:vAlign w:val="center"/>
          </w:tcPr>
          <w:p w14:paraId="5FF8081D" w14:textId="77777777" w:rsidR="002028DB" w:rsidRPr="00096CA4" w:rsidRDefault="002028DB" w:rsidP="00067E28">
            <w:pPr>
              <w:jc w:val="both"/>
              <w:rPr>
                <w:bCs/>
                <w:color w:val="000000" w:themeColor="text1"/>
              </w:rPr>
            </w:pPr>
          </w:p>
        </w:tc>
      </w:tr>
      <w:tr w:rsidR="00717F5C" w:rsidRPr="00096CA4" w14:paraId="35C56A6D" w14:textId="77777777" w:rsidTr="0081565A">
        <w:trPr>
          <w:cantSplit/>
          <w:trHeight w:val="284"/>
          <w:jc w:val="center"/>
        </w:trPr>
        <w:tc>
          <w:tcPr>
            <w:tcW w:w="704" w:type="dxa"/>
            <w:vMerge w:val="restart"/>
            <w:shd w:val="clear" w:color="auto" w:fill="auto"/>
            <w:vAlign w:val="center"/>
          </w:tcPr>
          <w:p w14:paraId="701BA7A3" w14:textId="3AE39431" w:rsidR="002028DB" w:rsidRPr="00096CA4" w:rsidRDefault="0081565A" w:rsidP="0081565A">
            <w:pPr>
              <w:jc w:val="center"/>
              <w:rPr>
                <w:bCs/>
                <w:color w:val="000000" w:themeColor="text1"/>
              </w:rPr>
            </w:pPr>
            <w:r w:rsidRPr="00096CA4">
              <w:rPr>
                <w:bCs/>
                <w:color w:val="000000" w:themeColor="text1"/>
              </w:rPr>
              <w:t>3.</w:t>
            </w:r>
          </w:p>
        </w:tc>
        <w:tc>
          <w:tcPr>
            <w:tcW w:w="3552" w:type="dxa"/>
            <w:shd w:val="clear" w:color="auto" w:fill="auto"/>
            <w:vAlign w:val="center"/>
          </w:tcPr>
          <w:p w14:paraId="6FFAFE1D" w14:textId="30FC1B66" w:rsidR="002028DB" w:rsidRPr="00096CA4" w:rsidRDefault="00067E28" w:rsidP="00067E28">
            <w:pPr>
              <w:jc w:val="both"/>
              <w:rPr>
                <w:bCs/>
                <w:color w:val="000000" w:themeColor="text1"/>
              </w:rPr>
            </w:pPr>
            <w:r w:rsidRPr="00096CA4">
              <w:rPr>
                <w:color w:val="000000" w:themeColor="text1"/>
              </w:rPr>
              <w:t xml:space="preserve">1) </w:t>
            </w:r>
            <w:r w:rsidR="002028DB" w:rsidRPr="00096CA4">
              <w:rPr>
                <w:color w:val="000000" w:themeColor="text1"/>
              </w:rPr>
              <w:t>Piespiedu ventilācijas sistēma un reta kūtsmēslu izvākšana (dziļo pakaišu sistēma ar zemgrīdas kūtsmēslu krātuvi) tikai tad, ja to izmanto kopā ar kādu no emisiju maz</w:t>
            </w:r>
            <w:r w:rsidR="00635936" w:rsidRPr="00096CA4">
              <w:rPr>
                <w:color w:val="000000" w:themeColor="text1"/>
              </w:rPr>
              <w:t>ināšanas papildpasākumiem, piemēram</w:t>
            </w:r>
            <w:r w:rsidR="002028DB" w:rsidRPr="00096CA4">
              <w:rPr>
                <w:color w:val="000000" w:themeColor="text1"/>
              </w:rPr>
              <w:t>:</w:t>
            </w:r>
          </w:p>
          <w:p w14:paraId="0AF39FF1" w14:textId="27778C15" w:rsidR="002028DB" w:rsidRPr="00096CA4" w:rsidRDefault="002028DB" w:rsidP="00D403BF">
            <w:pPr>
              <w:pStyle w:val="ListParagraph"/>
              <w:numPr>
                <w:ilvl w:val="0"/>
                <w:numId w:val="60"/>
              </w:numPr>
              <w:ind w:left="459"/>
              <w:jc w:val="both"/>
              <w:rPr>
                <w:bCs/>
                <w:color w:val="000000" w:themeColor="text1"/>
              </w:rPr>
            </w:pPr>
            <w:r w:rsidRPr="00096CA4">
              <w:rPr>
                <w:color w:val="000000" w:themeColor="text1"/>
              </w:rPr>
              <w:t>pasākumu, ar ko tiek panākts augsts kūtsmēslu sausnas saturs,</w:t>
            </w:r>
          </w:p>
          <w:p w14:paraId="3F4B8857" w14:textId="3045BF99" w:rsidR="002028DB" w:rsidRPr="00096CA4" w:rsidRDefault="002028DB" w:rsidP="00D403BF">
            <w:pPr>
              <w:pStyle w:val="ListParagraph"/>
              <w:numPr>
                <w:ilvl w:val="0"/>
                <w:numId w:val="60"/>
              </w:numPr>
              <w:ind w:left="459"/>
              <w:jc w:val="both"/>
              <w:rPr>
                <w:b/>
                <w:bCs/>
                <w:color w:val="000000" w:themeColor="text1"/>
              </w:rPr>
            </w:pPr>
            <w:r w:rsidRPr="00096CA4">
              <w:rPr>
                <w:color w:val="000000" w:themeColor="text1"/>
              </w:rPr>
              <w:t>gaisa attīrīšanas sistēmu.</w:t>
            </w:r>
          </w:p>
        </w:tc>
        <w:tc>
          <w:tcPr>
            <w:tcW w:w="4249" w:type="dxa"/>
            <w:shd w:val="clear" w:color="auto" w:fill="auto"/>
            <w:vAlign w:val="center"/>
          </w:tcPr>
          <w:p w14:paraId="4FBA3664" w14:textId="38D84E7B" w:rsidR="002028DB" w:rsidRPr="00096CA4" w:rsidRDefault="002028DB" w:rsidP="00067E28">
            <w:pPr>
              <w:jc w:val="both"/>
              <w:rPr>
                <w:bCs/>
                <w:color w:val="000000" w:themeColor="text1"/>
              </w:rPr>
            </w:pPr>
            <w:r w:rsidRPr="00096CA4">
              <w:rPr>
                <w:color w:val="000000" w:themeColor="text1"/>
              </w:rPr>
              <w:t xml:space="preserve">Nav izmantojams jaunās </w:t>
            </w:r>
            <w:r w:rsidR="00067E28" w:rsidRPr="00096CA4">
              <w:rPr>
                <w:color w:val="000000" w:themeColor="text1"/>
              </w:rPr>
              <w:t>novietnēs</w:t>
            </w:r>
            <w:r w:rsidRPr="00096CA4">
              <w:rPr>
                <w:color w:val="000000" w:themeColor="text1"/>
              </w:rPr>
              <w:t>, ja vien netiek kombinēts ar gaisa attīrīšanas sistēmu.</w:t>
            </w:r>
          </w:p>
        </w:tc>
      </w:tr>
      <w:tr w:rsidR="00717F5C" w:rsidRPr="00096CA4" w14:paraId="3D7AF4B4" w14:textId="77777777" w:rsidTr="0081565A">
        <w:trPr>
          <w:cantSplit/>
          <w:trHeight w:val="284"/>
          <w:jc w:val="center"/>
        </w:trPr>
        <w:tc>
          <w:tcPr>
            <w:tcW w:w="704" w:type="dxa"/>
            <w:vMerge/>
            <w:shd w:val="clear" w:color="auto" w:fill="auto"/>
            <w:vAlign w:val="center"/>
          </w:tcPr>
          <w:p w14:paraId="7190B81A" w14:textId="77777777" w:rsidR="002028DB" w:rsidRPr="00096CA4" w:rsidRDefault="002028DB" w:rsidP="0081565A">
            <w:pPr>
              <w:jc w:val="center"/>
              <w:rPr>
                <w:bCs/>
                <w:color w:val="000000" w:themeColor="text1"/>
              </w:rPr>
            </w:pPr>
          </w:p>
        </w:tc>
        <w:tc>
          <w:tcPr>
            <w:tcW w:w="3552" w:type="dxa"/>
            <w:shd w:val="clear" w:color="auto" w:fill="auto"/>
            <w:vAlign w:val="center"/>
          </w:tcPr>
          <w:p w14:paraId="57F3BBD9" w14:textId="52B3DB31" w:rsidR="002028DB" w:rsidRPr="00096CA4" w:rsidRDefault="00635936" w:rsidP="00067E28">
            <w:pPr>
              <w:jc w:val="both"/>
              <w:rPr>
                <w:bCs/>
                <w:color w:val="000000" w:themeColor="text1"/>
              </w:rPr>
            </w:pPr>
            <w:r w:rsidRPr="00096CA4">
              <w:rPr>
                <w:color w:val="000000" w:themeColor="text1"/>
              </w:rPr>
              <w:t xml:space="preserve">2) </w:t>
            </w:r>
            <w:r w:rsidR="002028DB" w:rsidRPr="00096CA4">
              <w:rPr>
                <w:color w:val="000000" w:themeColor="text1"/>
              </w:rPr>
              <w:t>Lentes transportieris vai skrēpertransportieris (dziļo pakaišu sistēma ar zemgrīdas kūtsmēslu krātuvi)</w:t>
            </w:r>
            <w:r w:rsidRPr="00096CA4">
              <w:rPr>
                <w:color w:val="000000" w:themeColor="text1"/>
              </w:rPr>
              <w:t>.</w:t>
            </w:r>
          </w:p>
        </w:tc>
        <w:tc>
          <w:tcPr>
            <w:tcW w:w="4249" w:type="dxa"/>
            <w:shd w:val="clear" w:color="auto" w:fill="auto"/>
            <w:vAlign w:val="center"/>
          </w:tcPr>
          <w:p w14:paraId="3C7A5E28" w14:textId="60F2BDB9" w:rsidR="002028DB" w:rsidRPr="00096CA4" w:rsidRDefault="002028DB" w:rsidP="00067E28">
            <w:pPr>
              <w:jc w:val="both"/>
              <w:rPr>
                <w:bCs/>
                <w:color w:val="000000" w:themeColor="text1"/>
              </w:rPr>
            </w:pPr>
            <w:r w:rsidRPr="00096CA4">
              <w:rPr>
                <w:color w:val="000000" w:themeColor="text1"/>
              </w:rPr>
              <w:t xml:space="preserve">Izmantojamību esošās </w:t>
            </w:r>
            <w:r w:rsidR="00067E28" w:rsidRPr="00096CA4">
              <w:rPr>
                <w:color w:val="000000" w:themeColor="text1"/>
              </w:rPr>
              <w:t>novietnēs</w:t>
            </w:r>
            <w:r w:rsidRPr="00096CA4">
              <w:rPr>
                <w:color w:val="000000" w:themeColor="text1"/>
              </w:rPr>
              <w:t xml:space="preserve"> var ierobežot nepieciešamība pilnībā pārstrukturēt novietņu sistēmu. </w:t>
            </w:r>
          </w:p>
        </w:tc>
      </w:tr>
      <w:tr w:rsidR="00717F5C" w:rsidRPr="00096CA4" w14:paraId="5A69ACBB" w14:textId="77777777" w:rsidTr="0081565A">
        <w:trPr>
          <w:cantSplit/>
          <w:trHeight w:val="284"/>
          <w:jc w:val="center"/>
        </w:trPr>
        <w:tc>
          <w:tcPr>
            <w:tcW w:w="704" w:type="dxa"/>
            <w:vMerge/>
            <w:shd w:val="clear" w:color="auto" w:fill="auto"/>
            <w:vAlign w:val="center"/>
          </w:tcPr>
          <w:p w14:paraId="310A84DE" w14:textId="77777777" w:rsidR="002028DB" w:rsidRPr="00096CA4" w:rsidRDefault="002028DB" w:rsidP="0081565A">
            <w:pPr>
              <w:jc w:val="center"/>
              <w:rPr>
                <w:bCs/>
                <w:color w:val="000000" w:themeColor="text1"/>
              </w:rPr>
            </w:pPr>
          </w:p>
        </w:tc>
        <w:tc>
          <w:tcPr>
            <w:tcW w:w="3552" w:type="dxa"/>
            <w:shd w:val="clear" w:color="auto" w:fill="auto"/>
            <w:vAlign w:val="center"/>
          </w:tcPr>
          <w:p w14:paraId="7B980C91" w14:textId="58ECB70C" w:rsidR="002028DB" w:rsidRPr="00096CA4" w:rsidRDefault="00635936" w:rsidP="00067E28">
            <w:pPr>
              <w:jc w:val="both"/>
              <w:rPr>
                <w:bCs/>
                <w:color w:val="000000" w:themeColor="text1"/>
              </w:rPr>
            </w:pPr>
            <w:r w:rsidRPr="00096CA4">
              <w:rPr>
                <w:color w:val="000000" w:themeColor="text1"/>
              </w:rPr>
              <w:t xml:space="preserve">3) </w:t>
            </w:r>
            <w:r w:rsidR="002028DB" w:rsidRPr="00096CA4">
              <w:rPr>
                <w:color w:val="000000" w:themeColor="text1"/>
              </w:rPr>
              <w:t>Kūtsmēslu piespiedu gaisa žāvēšana, izmantojot caurules (dziļo pakaišu sistēma ar kūtsmēslu bedri)</w:t>
            </w:r>
            <w:r w:rsidRPr="00096CA4">
              <w:rPr>
                <w:color w:val="000000" w:themeColor="text1"/>
              </w:rPr>
              <w:t>.</w:t>
            </w:r>
          </w:p>
        </w:tc>
        <w:tc>
          <w:tcPr>
            <w:tcW w:w="4249" w:type="dxa"/>
            <w:shd w:val="clear" w:color="auto" w:fill="auto"/>
            <w:vAlign w:val="center"/>
          </w:tcPr>
          <w:p w14:paraId="1327014D" w14:textId="6E4A851E" w:rsidR="002028DB" w:rsidRPr="00096CA4" w:rsidRDefault="002028DB" w:rsidP="00067E28">
            <w:pPr>
              <w:jc w:val="both"/>
              <w:rPr>
                <w:bCs/>
                <w:color w:val="000000" w:themeColor="text1"/>
              </w:rPr>
            </w:pPr>
            <w:r w:rsidRPr="00096CA4">
              <w:rPr>
                <w:color w:val="000000" w:themeColor="text1"/>
              </w:rPr>
              <w:t>Šo tehni</w:t>
            </w:r>
            <w:r w:rsidR="00067E28" w:rsidRPr="00096CA4">
              <w:rPr>
                <w:color w:val="000000" w:themeColor="text1"/>
              </w:rPr>
              <w:t>sko paņēmienu var izmantot tikai novietnēs</w:t>
            </w:r>
            <w:r w:rsidR="00635936" w:rsidRPr="00096CA4">
              <w:rPr>
                <w:color w:val="000000" w:themeColor="text1"/>
              </w:rPr>
              <w:t>, kurās</w:t>
            </w:r>
            <w:r w:rsidRPr="00096CA4">
              <w:rPr>
                <w:color w:val="000000" w:themeColor="text1"/>
              </w:rPr>
              <w:t xml:space="preserve"> ir pietiekama vieta zem spraišļiem.</w:t>
            </w:r>
          </w:p>
        </w:tc>
      </w:tr>
      <w:tr w:rsidR="00717F5C" w:rsidRPr="00096CA4" w14:paraId="0EDCF19F" w14:textId="77777777" w:rsidTr="0081565A">
        <w:trPr>
          <w:cantSplit/>
          <w:trHeight w:val="284"/>
          <w:jc w:val="center"/>
        </w:trPr>
        <w:tc>
          <w:tcPr>
            <w:tcW w:w="704" w:type="dxa"/>
            <w:vMerge/>
            <w:shd w:val="clear" w:color="auto" w:fill="auto"/>
            <w:vAlign w:val="center"/>
          </w:tcPr>
          <w:p w14:paraId="23145FE5" w14:textId="77777777" w:rsidR="002028DB" w:rsidRPr="00096CA4" w:rsidRDefault="002028DB" w:rsidP="0081565A">
            <w:pPr>
              <w:jc w:val="center"/>
              <w:rPr>
                <w:bCs/>
                <w:color w:val="000000" w:themeColor="text1"/>
              </w:rPr>
            </w:pPr>
          </w:p>
        </w:tc>
        <w:tc>
          <w:tcPr>
            <w:tcW w:w="3552" w:type="dxa"/>
            <w:shd w:val="clear" w:color="auto" w:fill="auto"/>
            <w:vAlign w:val="center"/>
          </w:tcPr>
          <w:p w14:paraId="5FAFA57D" w14:textId="15ED9BE8" w:rsidR="002028DB" w:rsidRPr="00096CA4" w:rsidRDefault="00635936" w:rsidP="00067E28">
            <w:pPr>
              <w:jc w:val="both"/>
              <w:rPr>
                <w:bCs/>
                <w:color w:val="000000" w:themeColor="text1"/>
              </w:rPr>
            </w:pPr>
            <w:r w:rsidRPr="00096CA4">
              <w:rPr>
                <w:color w:val="000000" w:themeColor="text1"/>
              </w:rPr>
              <w:t xml:space="preserve">4) </w:t>
            </w:r>
            <w:r w:rsidR="002028DB" w:rsidRPr="00096CA4">
              <w:rPr>
                <w:color w:val="000000" w:themeColor="text1"/>
              </w:rPr>
              <w:t>Kūtsmēslu piespiedu gaisžāvēšana, izmantojot perforētu grīdu (dziļo pakaišu sistēma ar zemgrīdas kūtsmēslu krātuvi)</w:t>
            </w:r>
            <w:r w:rsidRPr="00096CA4">
              <w:rPr>
                <w:color w:val="000000" w:themeColor="text1"/>
              </w:rPr>
              <w:t>.</w:t>
            </w:r>
          </w:p>
        </w:tc>
        <w:tc>
          <w:tcPr>
            <w:tcW w:w="4249" w:type="dxa"/>
            <w:shd w:val="clear" w:color="auto" w:fill="auto"/>
            <w:vAlign w:val="center"/>
          </w:tcPr>
          <w:p w14:paraId="706C8952" w14:textId="18221E98" w:rsidR="002028DB" w:rsidRPr="00096CA4" w:rsidRDefault="002028DB" w:rsidP="00067E28">
            <w:pPr>
              <w:jc w:val="both"/>
              <w:rPr>
                <w:bCs/>
                <w:color w:val="000000" w:themeColor="text1"/>
              </w:rPr>
            </w:pPr>
            <w:r w:rsidRPr="00096CA4">
              <w:rPr>
                <w:color w:val="000000" w:themeColor="text1"/>
              </w:rPr>
              <w:t xml:space="preserve">Izmantojamība esošās </w:t>
            </w:r>
            <w:r w:rsidR="00635936" w:rsidRPr="00096CA4">
              <w:rPr>
                <w:color w:val="000000" w:themeColor="text1"/>
              </w:rPr>
              <w:t xml:space="preserve">novietnēs </w:t>
            </w:r>
            <w:r w:rsidRPr="00096CA4">
              <w:rPr>
                <w:color w:val="000000" w:themeColor="text1"/>
              </w:rPr>
              <w:t>var būt ierobežota augsto īstenošanas izmaksu dēļ.</w:t>
            </w:r>
          </w:p>
        </w:tc>
      </w:tr>
      <w:tr w:rsidR="00717F5C" w:rsidRPr="00096CA4" w14:paraId="3F9845B2" w14:textId="77777777" w:rsidTr="0081565A">
        <w:trPr>
          <w:cantSplit/>
          <w:trHeight w:val="284"/>
          <w:jc w:val="center"/>
        </w:trPr>
        <w:tc>
          <w:tcPr>
            <w:tcW w:w="704" w:type="dxa"/>
            <w:vMerge/>
            <w:shd w:val="clear" w:color="auto" w:fill="auto"/>
            <w:vAlign w:val="center"/>
          </w:tcPr>
          <w:p w14:paraId="4D2E2AB7" w14:textId="77777777" w:rsidR="002028DB" w:rsidRPr="00096CA4" w:rsidRDefault="002028DB" w:rsidP="0081565A">
            <w:pPr>
              <w:jc w:val="center"/>
              <w:rPr>
                <w:bCs/>
                <w:color w:val="000000" w:themeColor="text1"/>
              </w:rPr>
            </w:pPr>
          </w:p>
        </w:tc>
        <w:tc>
          <w:tcPr>
            <w:tcW w:w="3552" w:type="dxa"/>
            <w:shd w:val="clear" w:color="auto" w:fill="auto"/>
            <w:vAlign w:val="center"/>
          </w:tcPr>
          <w:p w14:paraId="7F299308" w14:textId="3C99481A" w:rsidR="002028DB" w:rsidRPr="00096CA4" w:rsidRDefault="00635936" w:rsidP="00067E28">
            <w:pPr>
              <w:jc w:val="both"/>
              <w:rPr>
                <w:bCs/>
                <w:color w:val="000000" w:themeColor="text1"/>
              </w:rPr>
            </w:pPr>
            <w:r w:rsidRPr="00096CA4">
              <w:rPr>
                <w:color w:val="000000" w:themeColor="text1"/>
              </w:rPr>
              <w:t xml:space="preserve">5) </w:t>
            </w:r>
            <w:r w:rsidR="002028DB" w:rsidRPr="00096CA4">
              <w:rPr>
                <w:color w:val="000000" w:themeColor="text1"/>
              </w:rPr>
              <w:t>Kūtsmēslu lentes transportieri (putnu mājā)</w:t>
            </w:r>
            <w:r w:rsidRPr="00096CA4">
              <w:rPr>
                <w:color w:val="000000" w:themeColor="text1"/>
              </w:rPr>
              <w:t>.</w:t>
            </w:r>
          </w:p>
        </w:tc>
        <w:tc>
          <w:tcPr>
            <w:tcW w:w="4249" w:type="dxa"/>
            <w:shd w:val="clear" w:color="auto" w:fill="auto"/>
            <w:vAlign w:val="center"/>
          </w:tcPr>
          <w:p w14:paraId="78FA90F7" w14:textId="120869B3" w:rsidR="002028DB" w:rsidRPr="00096CA4" w:rsidRDefault="002028DB" w:rsidP="00A437CA">
            <w:pPr>
              <w:jc w:val="both"/>
              <w:rPr>
                <w:bCs/>
                <w:strike/>
                <w:color w:val="000000" w:themeColor="text1"/>
              </w:rPr>
            </w:pPr>
            <w:r w:rsidRPr="00096CA4">
              <w:rPr>
                <w:color w:val="000000" w:themeColor="text1"/>
              </w:rPr>
              <w:t xml:space="preserve">Izmantojamība esošās </w:t>
            </w:r>
            <w:r w:rsidR="00635936" w:rsidRPr="00096CA4">
              <w:rPr>
                <w:color w:val="000000" w:themeColor="text1"/>
              </w:rPr>
              <w:t>novietnēs</w:t>
            </w:r>
            <w:r w:rsidRPr="00096CA4">
              <w:rPr>
                <w:color w:val="000000" w:themeColor="text1"/>
              </w:rPr>
              <w:t xml:space="preserve"> ir atkarīga no </w:t>
            </w:r>
            <w:r w:rsidR="00A437CA" w:rsidRPr="00096CA4">
              <w:rPr>
                <w:color w:val="000000" w:themeColor="text1"/>
              </w:rPr>
              <w:t>novietnes</w:t>
            </w:r>
            <w:r w:rsidRPr="00096CA4">
              <w:rPr>
                <w:color w:val="000000" w:themeColor="text1"/>
              </w:rPr>
              <w:t xml:space="preserve"> platuma.</w:t>
            </w:r>
          </w:p>
        </w:tc>
      </w:tr>
      <w:tr w:rsidR="00717F5C" w:rsidRPr="00096CA4" w14:paraId="4AC275EA" w14:textId="77777777" w:rsidTr="0081565A">
        <w:trPr>
          <w:cantSplit/>
          <w:trHeight w:val="284"/>
          <w:jc w:val="center"/>
        </w:trPr>
        <w:tc>
          <w:tcPr>
            <w:tcW w:w="704" w:type="dxa"/>
            <w:vMerge/>
            <w:shd w:val="clear" w:color="auto" w:fill="auto"/>
            <w:vAlign w:val="center"/>
          </w:tcPr>
          <w:p w14:paraId="4FB6A224" w14:textId="77777777" w:rsidR="002028DB" w:rsidRPr="00096CA4" w:rsidRDefault="002028DB" w:rsidP="0081565A">
            <w:pPr>
              <w:jc w:val="center"/>
              <w:rPr>
                <w:bCs/>
                <w:color w:val="000000" w:themeColor="text1"/>
              </w:rPr>
            </w:pPr>
          </w:p>
        </w:tc>
        <w:tc>
          <w:tcPr>
            <w:tcW w:w="3552" w:type="dxa"/>
            <w:shd w:val="clear" w:color="auto" w:fill="auto"/>
            <w:vAlign w:val="center"/>
          </w:tcPr>
          <w:p w14:paraId="2C772F2C" w14:textId="6DED1FC8" w:rsidR="002028DB" w:rsidRPr="00096CA4" w:rsidRDefault="00635936" w:rsidP="00067E28">
            <w:pPr>
              <w:jc w:val="both"/>
              <w:rPr>
                <w:color w:val="000000" w:themeColor="text1"/>
              </w:rPr>
            </w:pPr>
            <w:r w:rsidRPr="00096CA4">
              <w:rPr>
                <w:color w:val="000000" w:themeColor="text1"/>
              </w:rPr>
              <w:t xml:space="preserve">6) </w:t>
            </w:r>
            <w:r w:rsidR="002028DB" w:rsidRPr="00096CA4">
              <w:rPr>
                <w:color w:val="000000" w:themeColor="text1"/>
              </w:rPr>
              <w:t>Pakaišu piespiedu žāvēšana ar iekštelpu gaisu (vienlaidu grīda ar dziļajiem pakaišiem)</w:t>
            </w:r>
            <w:r w:rsidRPr="00096CA4">
              <w:rPr>
                <w:color w:val="000000" w:themeColor="text1"/>
              </w:rPr>
              <w:t>.</w:t>
            </w:r>
          </w:p>
        </w:tc>
        <w:tc>
          <w:tcPr>
            <w:tcW w:w="4249" w:type="dxa"/>
            <w:shd w:val="clear" w:color="auto" w:fill="auto"/>
            <w:vAlign w:val="center"/>
          </w:tcPr>
          <w:p w14:paraId="73597AA1" w14:textId="77777777" w:rsidR="002028DB" w:rsidRPr="00096CA4" w:rsidRDefault="002028DB" w:rsidP="00067E28">
            <w:pPr>
              <w:jc w:val="both"/>
              <w:rPr>
                <w:color w:val="000000" w:themeColor="text1"/>
              </w:rPr>
            </w:pPr>
            <w:r w:rsidRPr="00096CA4">
              <w:rPr>
                <w:color w:val="000000" w:themeColor="text1"/>
              </w:rPr>
              <w:t>Vispārizmantojams</w:t>
            </w:r>
          </w:p>
        </w:tc>
      </w:tr>
      <w:tr w:rsidR="00717F5C" w:rsidRPr="00096CA4" w14:paraId="7F62F0A2" w14:textId="77777777" w:rsidTr="0081565A">
        <w:trPr>
          <w:cantSplit/>
          <w:trHeight w:val="1247"/>
          <w:jc w:val="center"/>
        </w:trPr>
        <w:tc>
          <w:tcPr>
            <w:tcW w:w="704" w:type="dxa"/>
            <w:shd w:val="clear" w:color="auto" w:fill="auto"/>
            <w:vAlign w:val="center"/>
          </w:tcPr>
          <w:p w14:paraId="21325C90" w14:textId="1AC34823" w:rsidR="002028DB" w:rsidRPr="00096CA4" w:rsidRDefault="0081565A" w:rsidP="0081565A">
            <w:pPr>
              <w:jc w:val="center"/>
              <w:rPr>
                <w:bCs/>
                <w:color w:val="000000" w:themeColor="text1"/>
              </w:rPr>
            </w:pPr>
            <w:r w:rsidRPr="00096CA4">
              <w:rPr>
                <w:color w:val="000000" w:themeColor="text1"/>
              </w:rPr>
              <w:t>4.</w:t>
            </w:r>
          </w:p>
        </w:tc>
        <w:tc>
          <w:tcPr>
            <w:tcW w:w="3552" w:type="dxa"/>
            <w:shd w:val="clear" w:color="auto" w:fill="auto"/>
            <w:vAlign w:val="center"/>
          </w:tcPr>
          <w:p w14:paraId="2415CFE3" w14:textId="3E74AF11" w:rsidR="002028DB" w:rsidRPr="00096CA4" w:rsidRDefault="00635936" w:rsidP="00067E28">
            <w:pPr>
              <w:jc w:val="both"/>
              <w:rPr>
                <w:bCs/>
                <w:color w:val="000000" w:themeColor="text1"/>
              </w:rPr>
            </w:pPr>
            <w:r w:rsidRPr="00096CA4">
              <w:rPr>
                <w:color w:val="000000" w:themeColor="text1"/>
              </w:rPr>
              <w:t>Gaisa attīrīšanas sistēma, piemēram</w:t>
            </w:r>
            <w:r w:rsidR="002028DB" w:rsidRPr="00096CA4">
              <w:rPr>
                <w:color w:val="000000" w:themeColor="text1"/>
              </w:rPr>
              <w:t>:</w:t>
            </w:r>
          </w:p>
          <w:p w14:paraId="73D50D8E" w14:textId="33D2937A" w:rsidR="002028DB" w:rsidRPr="00096CA4" w:rsidRDefault="00635936" w:rsidP="00D403BF">
            <w:pPr>
              <w:pStyle w:val="ListParagraph"/>
              <w:numPr>
                <w:ilvl w:val="0"/>
                <w:numId w:val="61"/>
              </w:numPr>
              <w:ind w:left="459"/>
              <w:jc w:val="both"/>
              <w:rPr>
                <w:bCs/>
                <w:color w:val="000000" w:themeColor="text1"/>
              </w:rPr>
            </w:pPr>
            <w:r w:rsidRPr="00096CA4">
              <w:rPr>
                <w:color w:val="000000" w:themeColor="text1"/>
              </w:rPr>
              <w:t>slapjais skābes skruberis;</w:t>
            </w:r>
          </w:p>
          <w:p w14:paraId="4F75F579" w14:textId="7E1B3406" w:rsidR="002028DB" w:rsidRPr="00096CA4" w:rsidRDefault="00635936" w:rsidP="00D403BF">
            <w:pPr>
              <w:pStyle w:val="ListParagraph"/>
              <w:numPr>
                <w:ilvl w:val="0"/>
                <w:numId w:val="61"/>
              </w:numPr>
              <w:ind w:left="459"/>
              <w:jc w:val="both"/>
              <w:rPr>
                <w:bCs/>
                <w:color w:val="000000" w:themeColor="text1"/>
              </w:rPr>
            </w:pPr>
            <w:r w:rsidRPr="00096CA4">
              <w:rPr>
                <w:color w:val="000000" w:themeColor="text1"/>
              </w:rPr>
              <w:t>d</w:t>
            </w:r>
            <w:r w:rsidR="002028DB" w:rsidRPr="00096CA4">
              <w:rPr>
                <w:color w:val="000000" w:themeColor="text1"/>
              </w:rPr>
              <w:t>ivpakāpju vai trīspa</w:t>
            </w:r>
            <w:r w:rsidRPr="00096CA4">
              <w:rPr>
                <w:color w:val="000000" w:themeColor="text1"/>
              </w:rPr>
              <w:t>kāpju gaisa attīrīšanas sistēma;</w:t>
            </w:r>
          </w:p>
          <w:p w14:paraId="7B570A94" w14:textId="6A07DA39" w:rsidR="002028DB" w:rsidRPr="00096CA4" w:rsidRDefault="00635936" w:rsidP="00D403BF">
            <w:pPr>
              <w:pStyle w:val="ListParagraph"/>
              <w:numPr>
                <w:ilvl w:val="0"/>
                <w:numId w:val="61"/>
              </w:numPr>
              <w:ind w:left="459"/>
              <w:jc w:val="both"/>
              <w:rPr>
                <w:bCs/>
                <w:color w:val="000000" w:themeColor="text1"/>
              </w:rPr>
            </w:pPr>
            <w:r w:rsidRPr="00096CA4">
              <w:rPr>
                <w:color w:val="000000" w:themeColor="text1"/>
              </w:rPr>
              <w:t>b</w:t>
            </w:r>
            <w:r w:rsidR="002028DB" w:rsidRPr="00096CA4">
              <w:rPr>
                <w:color w:val="000000" w:themeColor="text1"/>
              </w:rPr>
              <w:t>ioskruberis (vai pilienu biofiltrs)</w:t>
            </w:r>
            <w:r w:rsidRPr="00096CA4">
              <w:rPr>
                <w:color w:val="000000" w:themeColor="text1"/>
              </w:rPr>
              <w:t>.</w:t>
            </w:r>
          </w:p>
        </w:tc>
        <w:tc>
          <w:tcPr>
            <w:tcW w:w="4249" w:type="dxa"/>
            <w:shd w:val="clear" w:color="auto" w:fill="auto"/>
            <w:vAlign w:val="center"/>
          </w:tcPr>
          <w:p w14:paraId="553DD7FC" w14:textId="77777777" w:rsidR="002028DB" w:rsidRPr="00096CA4" w:rsidRDefault="002028DB" w:rsidP="00067E28">
            <w:pPr>
              <w:jc w:val="both"/>
              <w:rPr>
                <w:bCs/>
                <w:color w:val="000000" w:themeColor="text1"/>
              </w:rPr>
            </w:pPr>
            <w:r w:rsidRPr="00096CA4">
              <w:rPr>
                <w:color w:val="000000" w:themeColor="text1"/>
              </w:rPr>
              <w:t xml:space="preserve">Var nebūt vispārizmantojams augsto ieviešanas izmaksu dēļ. </w:t>
            </w:r>
          </w:p>
          <w:p w14:paraId="4093C114" w14:textId="2DFB38B2" w:rsidR="002028DB" w:rsidRPr="00096CA4" w:rsidRDefault="002028DB" w:rsidP="00067E28">
            <w:pPr>
              <w:jc w:val="both"/>
              <w:rPr>
                <w:bCs/>
                <w:color w:val="000000" w:themeColor="text1"/>
              </w:rPr>
            </w:pPr>
            <w:r w:rsidRPr="00096CA4">
              <w:rPr>
                <w:color w:val="000000" w:themeColor="text1"/>
              </w:rPr>
              <w:t xml:space="preserve">Esošās </w:t>
            </w:r>
            <w:r w:rsidR="00635936" w:rsidRPr="00096CA4">
              <w:rPr>
                <w:color w:val="000000" w:themeColor="text1"/>
              </w:rPr>
              <w:t>novietnēs izmantojams tikai tad, ja tajā</w:t>
            </w:r>
            <w:r w:rsidRPr="00096CA4">
              <w:rPr>
                <w:color w:val="000000" w:themeColor="text1"/>
              </w:rPr>
              <w:t xml:space="preserve">s ir centrālā ventilācijas sistēma. </w:t>
            </w:r>
          </w:p>
        </w:tc>
      </w:tr>
      <w:tr w:rsidR="002028DB" w:rsidRPr="00096CA4" w14:paraId="1D4A8522" w14:textId="77777777" w:rsidTr="002028DB">
        <w:trPr>
          <w:cantSplit/>
          <w:trHeight w:val="284"/>
          <w:jc w:val="center"/>
        </w:trPr>
        <w:tc>
          <w:tcPr>
            <w:tcW w:w="8505" w:type="dxa"/>
            <w:gridSpan w:val="3"/>
            <w:shd w:val="clear" w:color="auto" w:fill="auto"/>
            <w:vAlign w:val="center"/>
          </w:tcPr>
          <w:p w14:paraId="11B664ED" w14:textId="3FAAB1D3" w:rsidR="002028DB" w:rsidRPr="00096CA4" w:rsidRDefault="002028DB" w:rsidP="00C5627F">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C5627F" w:rsidRPr="00096CA4">
              <w:rPr>
                <w:bCs/>
                <w:color w:val="000000" w:themeColor="text1"/>
              </w:rPr>
              <w:t>54., 59. un 60. tabulā.</w:t>
            </w:r>
          </w:p>
        </w:tc>
      </w:tr>
    </w:tbl>
    <w:p w14:paraId="4EE22332" w14:textId="77777777" w:rsidR="002028DB" w:rsidRPr="00096CA4" w:rsidRDefault="002028DB" w:rsidP="00C1310D">
      <w:pPr>
        <w:rPr>
          <w:color w:val="000000" w:themeColor="text1"/>
        </w:rPr>
      </w:pPr>
    </w:p>
    <w:p w14:paraId="546D17B2" w14:textId="77777777" w:rsidR="002028DB" w:rsidRPr="00096CA4" w:rsidRDefault="002028DB" w:rsidP="00C1310D">
      <w:pPr>
        <w:rPr>
          <w:color w:val="000000" w:themeColor="text1"/>
        </w:rPr>
      </w:pPr>
    </w:p>
    <w:p w14:paraId="25DE3D8A" w14:textId="21523991" w:rsidR="0054211A" w:rsidRPr="00096CA4" w:rsidRDefault="0054211A" w:rsidP="0054211A">
      <w:pPr>
        <w:pStyle w:val="Captiontable"/>
        <w:spacing w:after="0"/>
        <w:jc w:val="right"/>
        <w:rPr>
          <w:b w:val="0"/>
          <w:color w:val="000000" w:themeColor="text1"/>
          <w:sz w:val="24"/>
          <w:szCs w:val="24"/>
        </w:rPr>
      </w:pPr>
      <w:bookmarkStart w:id="214" w:name="_Ref419385239"/>
      <w:bookmarkStart w:id="215" w:name="_Toc423705178"/>
      <w:bookmarkStart w:id="216" w:name="_Toc426039123"/>
      <w:bookmarkStart w:id="217" w:name="_Toc426127961"/>
      <w:bookmarkStart w:id="218" w:name="_Toc426645578"/>
      <w:bookmarkStart w:id="219" w:name="_Toc426647331"/>
      <w:bookmarkStart w:id="220" w:name="_Toc426733510"/>
      <w:bookmarkStart w:id="221" w:name="_Toc427339128"/>
      <w:r w:rsidRPr="00096CA4">
        <w:rPr>
          <w:b w:val="0"/>
          <w:color w:val="000000" w:themeColor="text1"/>
          <w:sz w:val="24"/>
          <w:szCs w:val="24"/>
        </w:rPr>
        <w:t>35</w:t>
      </w:r>
      <w:r w:rsidR="002028DB" w:rsidRPr="00096CA4">
        <w:rPr>
          <w:b w:val="0"/>
          <w:color w:val="000000" w:themeColor="text1"/>
          <w:sz w:val="24"/>
          <w:szCs w:val="24"/>
        </w:rPr>
        <w:t>.</w:t>
      </w:r>
      <w:bookmarkEnd w:id="214"/>
      <w:r w:rsidRPr="00096CA4">
        <w:rPr>
          <w:b w:val="0"/>
          <w:color w:val="000000" w:themeColor="text1"/>
          <w:sz w:val="24"/>
          <w:szCs w:val="24"/>
        </w:rPr>
        <w:t> tabula</w:t>
      </w:r>
    </w:p>
    <w:p w14:paraId="7832DC08" w14:textId="773624B7" w:rsidR="002028DB" w:rsidRPr="00096CA4" w:rsidRDefault="0054211A" w:rsidP="0054211A">
      <w:pPr>
        <w:pStyle w:val="Captiontable"/>
        <w:spacing w:after="0"/>
        <w:jc w:val="center"/>
        <w:rPr>
          <w:color w:val="000000" w:themeColor="text1"/>
          <w:sz w:val="24"/>
          <w:szCs w:val="24"/>
        </w:rPr>
      </w:pPr>
      <w:r w:rsidRPr="00096CA4">
        <w:rPr>
          <w:color w:val="000000" w:themeColor="text1"/>
          <w:sz w:val="24"/>
          <w:szCs w:val="24"/>
        </w:rPr>
        <w:t>LPTP-</w:t>
      </w:r>
      <w:r w:rsidR="002028DB" w:rsidRPr="00096CA4">
        <w:rPr>
          <w:color w:val="000000" w:themeColor="text1"/>
          <w:sz w:val="24"/>
          <w:szCs w:val="24"/>
        </w:rPr>
        <w:t xml:space="preserve">SEL attiecībā uz amonjaka emisijām gaisā no katras dējējvistu </w:t>
      </w:r>
      <w:bookmarkEnd w:id="215"/>
      <w:bookmarkEnd w:id="216"/>
      <w:bookmarkEnd w:id="217"/>
      <w:bookmarkEnd w:id="218"/>
      <w:bookmarkEnd w:id="219"/>
      <w:bookmarkEnd w:id="220"/>
      <w:bookmarkEnd w:id="221"/>
      <w:r w:rsidRPr="00096CA4">
        <w:rPr>
          <w:color w:val="000000" w:themeColor="text1"/>
          <w:sz w:val="24"/>
          <w:szCs w:val="24"/>
        </w:rPr>
        <w:t>novietnes</w:t>
      </w:r>
    </w:p>
    <w:p w14:paraId="3D5332D5" w14:textId="77777777" w:rsidR="0054211A" w:rsidRPr="00096CA4" w:rsidRDefault="0054211A" w:rsidP="00C1310D">
      <w:pPr>
        <w:pStyle w:val="Captiontable"/>
        <w:spacing w:after="0"/>
        <w:rPr>
          <w:color w:val="000000" w:themeColor="text1"/>
          <w:sz w:val="24"/>
          <w:szCs w:val="24"/>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575"/>
        <w:gridCol w:w="3572"/>
      </w:tblGrid>
      <w:tr w:rsidR="00717F5C" w:rsidRPr="00096CA4" w14:paraId="66E2B176" w14:textId="77777777" w:rsidTr="002028DB">
        <w:trPr>
          <w:cantSplit/>
          <w:trHeight w:val="284"/>
          <w:tblHeader/>
          <w:jc w:val="center"/>
        </w:trPr>
        <w:tc>
          <w:tcPr>
            <w:tcW w:w="1386" w:type="pct"/>
            <w:shd w:val="clear" w:color="auto" w:fill="auto"/>
            <w:vAlign w:val="center"/>
          </w:tcPr>
          <w:p w14:paraId="52300CFA" w14:textId="77777777" w:rsidR="002028DB" w:rsidRPr="00096CA4" w:rsidRDefault="002028DB" w:rsidP="0054211A">
            <w:pPr>
              <w:jc w:val="center"/>
              <w:rPr>
                <w:b/>
                <w:bCs/>
                <w:color w:val="000000" w:themeColor="text1"/>
              </w:rPr>
            </w:pPr>
            <w:r w:rsidRPr="00096CA4">
              <w:rPr>
                <w:b/>
                <w:color w:val="000000" w:themeColor="text1"/>
              </w:rPr>
              <w:t>Parametrs</w:t>
            </w:r>
          </w:p>
        </w:tc>
        <w:tc>
          <w:tcPr>
            <w:tcW w:w="1514" w:type="pct"/>
            <w:shd w:val="clear" w:color="auto" w:fill="auto"/>
            <w:vAlign w:val="center"/>
          </w:tcPr>
          <w:p w14:paraId="186EA638" w14:textId="77777777" w:rsidR="002028DB" w:rsidRPr="00096CA4" w:rsidRDefault="002028DB" w:rsidP="0054211A">
            <w:pPr>
              <w:jc w:val="center"/>
              <w:rPr>
                <w:b/>
                <w:color w:val="000000" w:themeColor="text1"/>
              </w:rPr>
            </w:pPr>
            <w:r w:rsidRPr="00096CA4">
              <w:rPr>
                <w:b/>
                <w:color w:val="000000" w:themeColor="text1"/>
              </w:rPr>
              <w:t>Novietnes veids</w:t>
            </w:r>
          </w:p>
        </w:tc>
        <w:tc>
          <w:tcPr>
            <w:tcW w:w="2100" w:type="pct"/>
            <w:shd w:val="clear" w:color="auto" w:fill="auto"/>
            <w:vAlign w:val="center"/>
          </w:tcPr>
          <w:p w14:paraId="67EB6C30" w14:textId="5446556A" w:rsidR="002028DB" w:rsidRPr="00096CA4" w:rsidRDefault="0054211A" w:rsidP="0054211A">
            <w:pPr>
              <w:jc w:val="center"/>
              <w:rPr>
                <w:b/>
                <w:bCs/>
                <w:color w:val="000000" w:themeColor="text1"/>
              </w:rPr>
            </w:pPr>
            <w:r w:rsidRPr="00096CA4">
              <w:rPr>
                <w:b/>
                <w:color w:val="000000" w:themeColor="text1"/>
              </w:rPr>
              <w:t>LPTP-</w:t>
            </w:r>
            <w:r w:rsidR="002028DB" w:rsidRPr="00096CA4">
              <w:rPr>
                <w:b/>
                <w:color w:val="000000" w:themeColor="text1"/>
              </w:rPr>
              <w:t>SEL</w:t>
            </w:r>
          </w:p>
          <w:p w14:paraId="4DA24FF8" w14:textId="294796AE" w:rsidR="002028DB" w:rsidRPr="00096CA4" w:rsidRDefault="002028DB" w:rsidP="0054211A">
            <w:pPr>
              <w:jc w:val="center"/>
              <w:rPr>
                <w:b/>
                <w:bCs/>
                <w:color w:val="000000" w:themeColor="text1"/>
              </w:rPr>
            </w:pPr>
            <w:r w:rsidRPr="00096CA4">
              <w:rPr>
                <w:b/>
                <w:color w:val="000000" w:themeColor="text1"/>
              </w:rPr>
              <w:t>(kg NH</w:t>
            </w:r>
            <w:r w:rsidRPr="00096CA4">
              <w:rPr>
                <w:b/>
                <w:color w:val="000000" w:themeColor="text1"/>
                <w:vertAlign w:val="subscript"/>
              </w:rPr>
              <w:t>3</w:t>
            </w:r>
            <w:r w:rsidRPr="00096CA4">
              <w:rPr>
                <w:b/>
                <w:color w:val="000000" w:themeColor="text1"/>
              </w:rPr>
              <w:t xml:space="preserve"> uz dzīvnieka vietu gadā)</w:t>
            </w:r>
          </w:p>
        </w:tc>
      </w:tr>
      <w:tr w:rsidR="00717F5C" w:rsidRPr="00096CA4" w14:paraId="308866E2" w14:textId="77777777" w:rsidTr="002028DB">
        <w:trPr>
          <w:cantSplit/>
          <w:trHeight w:val="284"/>
          <w:tblHeader/>
          <w:jc w:val="center"/>
        </w:trPr>
        <w:tc>
          <w:tcPr>
            <w:tcW w:w="1386" w:type="pct"/>
            <w:vMerge w:val="restart"/>
            <w:shd w:val="clear" w:color="auto" w:fill="auto"/>
            <w:vAlign w:val="center"/>
          </w:tcPr>
          <w:p w14:paraId="3A6C5C84" w14:textId="77777777" w:rsidR="0054211A" w:rsidRPr="00096CA4" w:rsidRDefault="002028DB" w:rsidP="0054211A">
            <w:pPr>
              <w:jc w:val="center"/>
              <w:rPr>
                <w:color w:val="000000" w:themeColor="text1"/>
              </w:rPr>
            </w:pPr>
            <w:r w:rsidRPr="00096CA4">
              <w:rPr>
                <w:color w:val="000000" w:themeColor="text1"/>
              </w:rPr>
              <w:t xml:space="preserve">Amonjaks, </w:t>
            </w:r>
          </w:p>
          <w:p w14:paraId="21BEE9F0" w14:textId="6A25FC7B" w:rsidR="002028DB" w:rsidRPr="00096CA4" w:rsidRDefault="002028DB" w:rsidP="0054211A">
            <w:pPr>
              <w:jc w:val="center"/>
              <w:rPr>
                <w:color w:val="000000" w:themeColor="text1"/>
              </w:rPr>
            </w:pPr>
            <w:r w:rsidRPr="00096CA4">
              <w:rPr>
                <w:color w:val="000000" w:themeColor="text1"/>
              </w:rPr>
              <w:t>izteikts kā NH</w:t>
            </w:r>
            <w:r w:rsidRPr="00096CA4">
              <w:rPr>
                <w:color w:val="000000" w:themeColor="text1"/>
                <w:vertAlign w:val="subscript"/>
              </w:rPr>
              <w:t>3</w:t>
            </w:r>
          </w:p>
        </w:tc>
        <w:tc>
          <w:tcPr>
            <w:tcW w:w="1514" w:type="pct"/>
            <w:shd w:val="clear" w:color="auto" w:fill="auto"/>
            <w:vAlign w:val="center"/>
          </w:tcPr>
          <w:p w14:paraId="34216F82" w14:textId="77777777" w:rsidR="002028DB" w:rsidRPr="00096CA4" w:rsidRDefault="002028DB" w:rsidP="0054211A">
            <w:pPr>
              <w:jc w:val="center"/>
              <w:rPr>
                <w:color w:val="000000" w:themeColor="text1"/>
              </w:rPr>
            </w:pPr>
            <w:r w:rsidRPr="00096CA4">
              <w:rPr>
                <w:color w:val="000000" w:themeColor="text1"/>
              </w:rPr>
              <w:t>Būru sistēma</w:t>
            </w:r>
          </w:p>
        </w:tc>
        <w:tc>
          <w:tcPr>
            <w:tcW w:w="2100" w:type="pct"/>
            <w:shd w:val="clear" w:color="auto" w:fill="auto"/>
            <w:vAlign w:val="center"/>
          </w:tcPr>
          <w:p w14:paraId="01BFA778" w14:textId="77777777" w:rsidR="002028DB" w:rsidRPr="00096CA4" w:rsidRDefault="002028DB" w:rsidP="0054211A">
            <w:pPr>
              <w:jc w:val="center"/>
              <w:rPr>
                <w:strike/>
                <w:color w:val="000000" w:themeColor="text1"/>
              </w:rPr>
            </w:pPr>
            <w:r w:rsidRPr="00096CA4">
              <w:rPr>
                <w:color w:val="000000" w:themeColor="text1"/>
              </w:rPr>
              <w:t>0,02–0,08</w:t>
            </w:r>
          </w:p>
        </w:tc>
      </w:tr>
      <w:tr w:rsidR="00717F5C" w:rsidRPr="00096CA4" w14:paraId="4306CDCC" w14:textId="77777777" w:rsidTr="002028DB">
        <w:trPr>
          <w:cantSplit/>
          <w:trHeight w:val="284"/>
          <w:tblHeader/>
          <w:jc w:val="center"/>
        </w:trPr>
        <w:tc>
          <w:tcPr>
            <w:tcW w:w="1386" w:type="pct"/>
            <w:vMerge/>
            <w:shd w:val="clear" w:color="auto" w:fill="auto"/>
            <w:vAlign w:val="center"/>
          </w:tcPr>
          <w:p w14:paraId="7BDFC018" w14:textId="77777777" w:rsidR="002028DB" w:rsidRPr="00096CA4" w:rsidRDefault="002028DB" w:rsidP="0054211A">
            <w:pPr>
              <w:jc w:val="center"/>
              <w:rPr>
                <w:color w:val="000000" w:themeColor="text1"/>
              </w:rPr>
            </w:pPr>
          </w:p>
        </w:tc>
        <w:tc>
          <w:tcPr>
            <w:tcW w:w="1514" w:type="pct"/>
            <w:shd w:val="clear" w:color="auto" w:fill="auto"/>
            <w:vAlign w:val="center"/>
          </w:tcPr>
          <w:p w14:paraId="51D96150" w14:textId="77777777" w:rsidR="002028DB" w:rsidRPr="00096CA4" w:rsidRDefault="002028DB" w:rsidP="0054211A">
            <w:pPr>
              <w:jc w:val="center"/>
              <w:rPr>
                <w:color w:val="000000" w:themeColor="text1"/>
              </w:rPr>
            </w:pPr>
            <w:r w:rsidRPr="00096CA4">
              <w:rPr>
                <w:color w:val="000000" w:themeColor="text1"/>
              </w:rPr>
              <w:t>Bezbūru sistēma</w:t>
            </w:r>
          </w:p>
        </w:tc>
        <w:tc>
          <w:tcPr>
            <w:tcW w:w="2100" w:type="pct"/>
            <w:shd w:val="clear" w:color="auto" w:fill="auto"/>
            <w:vAlign w:val="center"/>
          </w:tcPr>
          <w:p w14:paraId="1B771900" w14:textId="77777777" w:rsidR="002028DB" w:rsidRPr="00096CA4" w:rsidRDefault="002028DB" w:rsidP="0054211A">
            <w:pPr>
              <w:jc w:val="center"/>
              <w:rPr>
                <w:strike/>
                <w:color w:val="000000" w:themeColor="text1"/>
              </w:rPr>
            </w:pPr>
            <w:r w:rsidRPr="00096CA4">
              <w:rPr>
                <w:color w:val="000000" w:themeColor="text1"/>
              </w:rPr>
              <w:t>0,02–0,13 (</w:t>
            </w:r>
            <w:r w:rsidRPr="00096CA4">
              <w:rPr>
                <w:color w:val="000000" w:themeColor="text1"/>
                <w:vertAlign w:val="superscript"/>
              </w:rPr>
              <w:t>1</w:t>
            </w:r>
            <w:r w:rsidRPr="00096CA4">
              <w:rPr>
                <w:color w:val="000000" w:themeColor="text1"/>
              </w:rPr>
              <w:t>)</w:t>
            </w:r>
          </w:p>
        </w:tc>
      </w:tr>
      <w:tr w:rsidR="002028DB" w:rsidRPr="00096CA4" w14:paraId="02B764E7" w14:textId="77777777" w:rsidTr="002028DB">
        <w:trPr>
          <w:cantSplit/>
          <w:trHeight w:val="284"/>
          <w:tblHeader/>
          <w:jc w:val="center"/>
        </w:trPr>
        <w:tc>
          <w:tcPr>
            <w:tcW w:w="5000" w:type="pct"/>
            <w:gridSpan w:val="3"/>
            <w:shd w:val="clear" w:color="auto" w:fill="auto"/>
            <w:vAlign w:val="center"/>
          </w:tcPr>
          <w:p w14:paraId="7711D8CF" w14:textId="2DFDA47F" w:rsidR="002028DB" w:rsidRPr="00096CA4" w:rsidRDefault="002028DB" w:rsidP="0054211A">
            <w:pPr>
              <w:jc w:val="both"/>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Attiecībā uz esoš</w:t>
            </w:r>
            <w:bookmarkStart w:id="222" w:name="OLE_LINK53"/>
            <w:r w:rsidR="0054211A" w:rsidRPr="00096CA4">
              <w:rPr>
                <w:color w:val="000000" w:themeColor="text1"/>
              </w:rPr>
              <w:t>ām novietnēm, kurā</w:t>
            </w:r>
            <w:r w:rsidRPr="00096CA4">
              <w:rPr>
                <w:color w:val="000000" w:themeColor="text1"/>
              </w:rPr>
              <w:t xml:space="preserve">s izmanto piespiedu ventilācijas sistēmu un retu kūtsmēslu izvākšanu (dziļo pakaišu sistēma ar zemgrīdas kūtsmēslu krātuvi) kombinācijā ar pasākumu, ar ko nodrošina augstu </w:t>
            </w:r>
            <w:r w:rsidR="0054211A" w:rsidRPr="00096CA4">
              <w:rPr>
                <w:color w:val="000000" w:themeColor="text1"/>
              </w:rPr>
              <w:t>sausnas saturu kūtsmēslos, LPTP-</w:t>
            </w:r>
            <w:r w:rsidRPr="00096CA4">
              <w:rPr>
                <w:color w:val="000000" w:themeColor="text1"/>
              </w:rPr>
              <w:t>SEL augš</w:t>
            </w:r>
            <w:r w:rsidR="0054211A" w:rsidRPr="00096CA4">
              <w:rPr>
                <w:color w:val="000000" w:themeColor="text1"/>
              </w:rPr>
              <w:t>ējā</w:t>
            </w:r>
            <w:r w:rsidRPr="00096CA4">
              <w:rPr>
                <w:color w:val="000000" w:themeColor="text1"/>
              </w:rPr>
              <w:t xml:space="preserve"> vērtība ir 0,25 kg NH</w:t>
            </w:r>
            <w:r w:rsidRPr="00096CA4">
              <w:rPr>
                <w:color w:val="000000" w:themeColor="text1"/>
                <w:vertAlign w:val="subscript"/>
              </w:rPr>
              <w:t>3</w:t>
            </w:r>
            <w:r w:rsidRPr="00096CA4">
              <w:rPr>
                <w:color w:val="000000" w:themeColor="text1"/>
              </w:rPr>
              <w:t xml:space="preserve"> uz dzīvnieka vietu gadā. </w:t>
            </w:r>
          </w:p>
        </w:tc>
      </w:tr>
    </w:tbl>
    <w:p w14:paraId="0D1B248C" w14:textId="77777777" w:rsidR="0054211A" w:rsidRPr="00096CA4" w:rsidRDefault="0054211A" w:rsidP="00C1310D">
      <w:pPr>
        <w:rPr>
          <w:color w:val="000000" w:themeColor="text1"/>
        </w:rPr>
      </w:pPr>
    </w:p>
    <w:p w14:paraId="3FF57F6C" w14:textId="25DF50F9" w:rsidR="002028DB" w:rsidRPr="00096CA4" w:rsidRDefault="00BE1DDD" w:rsidP="0054211A">
      <w:pPr>
        <w:jc w:val="both"/>
        <w:rPr>
          <w:color w:val="000000" w:themeColor="text1"/>
        </w:rPr>
      </w:pPr>
      <w:r w:rsidRPr="00096CA4">
        <w:rPr>
          <w:color w:val="000000" w:themeColor="text1"/>
        </w:rPr>
        <w:t>39.2</w:t>
      </w:r>
      <w:r w:rsidR="0054211A" w:rsidRPr="00096CA4">
        <w:rPr>
          <w:color w:val="000000" w:themeColor="text1"/>
        </w:rPr>
        <w:t>. Ar</w:t>
      </w:r>
      <w:r w:rsidR="0054211A" w:rsidRPr="00096CA4">
        <w:rPr>
          <w:b/>
          <w:color w:val="000000" w:themeColor="text1"/>
        </w:rPr>
        <w:t xml:space="preserve"> </w:t>
      </w:r>
      <w:r w:rsidR="0054211A" w:rsidRPr="00096CA4">
        <w:rPr>
          <w:color w:val="000000" w:themeColor="text1"/>
        </w:rPr>
        <w:t>LPTP saistītie emisiju līmeņi (LPTP-SEL) var nebūt izmantojami bioloģiskajā lopkopībā. Attiec</w:t>
      </w:r>
      <w:r w:rsidRPr="00096CA4">
        <w:rPr>
          <w:color w:val="000000" w:themeColor="text1"/>
        </w:rPr>
        <w:t>īgais monitorings ir aprakstīts LPTP-25</w:t>
      </w:r>
      <w:r w:rsidR="00C5627F" w:rsidRPr="00096CA4">
        <w:rPr>
          <w:color w:val="000000" w:themeColor="text1"/>
        </w:rPr>
        <w:t>.</w:t>
      </w:r>
    </w:p>
    <w:p w14:paraId="7DF16CBA" w14:textId="77777777" w:rsidR="0054211A" w:rsidRPr="00096CA4" w:rsidRDefault="0054211A" w:rsidP="0054211A">
      <w:pPr>
        <w:jc w:val="both"/>
        <w:rPr>
          <w:color w:val="000000" w:themeColor="text1"/>
        </w:rPr>
      </w:pPr>
    </w:p>
    <w:p w14:paraId="48263763" w14:textId="364CE5CE" w:rsidR="002028DB" w:rsidRPr="00096CA4" w:rsidRDefault="00BE1DDD" w:rsidP="00C1310D">
      <w:pPr>
        <w:pStyle w:val="Heading3"/>
        <w:spacing w:before="0" w:after="0"/>
        <w:rPr>
          <w:rFonts w:ascii="Times New Roman" w:hAnsi="Times New Roman" w:cs="Times New Roman"/>
          <w:b w:val="0"/>
          <w:color w:val="000000" w:themeColor="text1"/>
          <w:sz w:val="24"/>
          <w:szCs w:val="24"/>
        </w:rPr>
      </w:pPr>
      <w:bookmarkStart w:id="223" w:name="_Toc423530164"/>
      <w:bookmarkStart w:id="224" w:name="_Toc423705703"/>
      <w:bookmarkStart w:id="225" w:name="_Toc426039650"/>
      <w:bookmarkStart w:id="226" w:name="_Toc426389327"/>
      <w:bookmarkStart w:id="227" w:name="_Toc426734038"/>
      <w:bookmarkStart w:id="228" w:name="_Toc427338680"/>
      <w:r w:rsidRPr="00096CA4">
        <w:rPr>
          <w:rFonts w:ascii="Times New Roman" w:hAnsi="Times New Roman" w:cs="Times New Roman"/>
          <w:b w:val="0"/>
          <w:color w:val="000000" w:themeColor="text1"/>
          <w:sz w:val="24"/>
          <w:szCs w:val="24"/>
        </w:rPr>
        <w:t>40</w:t>
      </w:r>
      <w:r w:rsidR="0054211A" w:rsidRPr="00096CA4">
        <w:rPr>
          <w:rFonts w:ascii="Times New Roman" w:hAnsi="Times New Roman" w:cs="Times New Roman"/>
          <w:b w:val="0"/>
          <w:color w:val="000000" w:themeColor="text1"/>
          <w:sz w:val="24"/>
          <w:szCs w:val="24"/>
        </w:rPr>
        <w:t xml:space="preserve">. </w:t>
      </w:r>
      <w:r w:rsidR="002028DB" w:rsidRPr="00096CA4">
        <w:rPr>
          <w:rFonts w:ascii="Times New Roman" w:hAnsi="Times New Roman" w:cs="Times New Roman"/>
          <w:b w:val="0"/>
          <w:color w:val="000000" w:themeColor="text1"/>
          <w:sz w:val="24"/>
          <w:szCs w:val="24"/>
        </w:rPr>
        <w:t xml:space="preserve">Amonjaka emisijas no broileru </w:t>
      </w:r>
      <w:bookmarkEnd w:id="223"/>
      <w:bookmarkEnd w:id="224"/>
      <w:bookmarkEnd w:id="225"/>
      <w:bookmarkEnd w:id="226"/>
      <w:bookmarkEnd w:id="227"/>
      <w:bookmarkEnd w:id="228"/>
      <w:r w:rsidR="000F530E" w:rsidRPr="00096CA4">
        <w:rPr>
          <w:rFonts w:ascii="Times New Roman" w:hAnsi="Times New Roman" w:cs="Times New Roman"/>
          <w:b w:val="0"/>
          <w:color w:val="000000" w:themeColor="text1"/>
          <w:sz w:val="24"/>
          <w:szCs w:val="24"/>
        </w:rPr>
        <w:t>novietnēm</w:t>
      </w:r>
    </w:p>
    <w:p w14:paraId="7D27B30B" w14:textId="77777777" w:rsidR="002028DB" w:rsidRPr="00096CA4" w:rsidRDefault="002028DB" w:rsidP="00C1310D">
      <w:pPr>
        <w:rPr>
          <w:color w:val="000000" w:themeColor="text1"/>
        </w:rPr>
      </w:pPr>
    </w:p>
    <w:p w14:paraId="770CA447" w14:textId="4B8C5122" w:rsidR="002028DB" w:rsidRPr="00096CA4" w:rsidRDefault="00BE1DDD" w:rsidP="0054211A">
      <w:pPr>
        <w:pStyle w:val="BATNumbering"/>
        <w:numPr>
          <w:ilvl w:val="0"/>
          <w:numId w:val="0"/>
        </w:numPr>
        <w:spacing w:before="0" w:after="0"/>
        <w:rPr>
          <w:rFonts w:ascii="Times New Roman" w:hAnsi="Times New Roman"/>
          <w:color w:val="000000" w:themeColor="text1"/>
          <w:sz w:val="24"/>
        </w:rPr>
      </w:pPr>
      <w:bookmarkStart w:id="229" w:name="_Ref423109562"/>
      <w:r w:rsidRPr="00096CA4">
        <w:rPr>
          <w:rFonts w:ascii="Times New Roman" w:hAnsi="Times New Roman"/>
          <w:b w:val="0"/>
          <w:color w:val="000000" w:themeColor="text1"/>
          <w:sz w:val="24"/>
        </w:rPr>
        <w:t>40.1</w:t>
      </w:r>
      <w:r w:rsidR="0054211A" w:rsidRPr="00096CA4">
        <w:rPr>
          <w:rFonts w:ascii="Times New Roman" w:hAnsi="Times New Roman"/>
          <w:b w:val="0"/>
          <w:color w:val="000000" w:themeColor="text1"/>
          <w:sz w:val="24"/>
        </w:rPr>
        <w:t xml:space="preserve">. </w:t>
      </w:r>
      <w:r w:rsidR="002028DB" w:rsidRPr="00096CA4">
        <w:rPr>
          <w:rFonts w:ascii="Times New Roman" w:hAnsi="Times New Roman"/>
          <w:b w:val="0"/>
          <w:color w:val="000000" w:themeColor="text1"/>
          <w:sz w:val="24"/>
        </w:rPr>
        <w:t xml:space="preserve">LPTP, kā samazināt amonjaka emisijas gaisā no katras broileru </w:t>
      </w:r>
      <w:r w:rsidR="00607A72" w:rsidRPr="00096CA4">
        <w:rPr>
          <w:rFonts w:ascii="Times New Roman" w:hAnsi="Times New Roman"/>
          <w:b w:val="0"/>
          <w:color w:val="000000" w:themeColor="text1"/>
          <w:sz w:val="24"/>
        </w:rPr>
        <w:t>novietnes</w:t>
      </w:r>
      <w:r w:rsidR="002028DB" w:rsidRPr="00096CA4">
        <w:rPr>
          <w:rFonts w:ascii="Times New Roman" w:hAnsi="Times New Roman"/>
          <w:b w:val="0"/>
          <w:color w:val="000000" w:themeColor="text1"/>
          <w:sz w:val="24"/>
        </w:rPr>
        <w:t xml:space="preserve">, izmantojot vienu no </w:t>
      </w:r>
      <w:r w:rsidR="00280A09">
        <w:rPr>
          <w:rFonts w:ascii="Times New Roman" w:hAnsi="Times New Roman"/>
          <w:b w:val="0"/>
          <w:color w:val="000000" w:themeColor="text1"/>
          <w:sz w:val="24"/>
        </w:rPr>
        <w:t>36. </w:t>
      </w:r>
      <w:r w:rsidR="00607A72" w:rsidRPr="00096CA4">
        <w:rPr>
          <w:rFonts w:ascii="Times New Roman" w:hAnsi="Times New Roman"/>
          <w:b w:val="0"/>
          <w:color w:val="000000" w:themeColor="text1"/>
          <w:sz w:val="24"/>
        </w:rPr>
        <w:t>tabulā</w:t>
      </w:r>
      <w:r w:rsidR="002028DB" w:rsidRPr="00096CA4">
        <w:rPr>
          <w:rFonts w:ascii="Times New Roman" w:hAnsi="Times New Roman"/>
          <w:b w:val="0"/>
          <w:color w:val="000000" w:themeColor="text1"/>
          <w:sz w:val="24"/>
        </w:rPr>
        <w:t xml:space="preserve"> norādītajiem tehniskajiem paņēmieniem vai to kombināciju</w:t>
      </w:r>
      <w:r w:rsidR="00607A72" w:rsidRPr="00096CA4">
        <w:rPr>
          <w:rFonts w:ascii="Times New Roman" w:hAnsi="Times New Roman"/>
          <w:b w:val="0"/>
          <w:color w:val="000000" w:themeColor="text1"/>
          <w:sz w:val="24"/>
        </w:rPr>
        <w:t xml:space="preserve"> (</w:t>
      </w:r>
      <w:r w:rsidRPr="00096CA4">
        <w:rPr>
          <w:rFonts w:ascii="Times New Roman" w:hAnsi="Times New Roman"/>
          <w:b w:val="0"/>
          <w:color w:val="000000" w:themeColor="text1"/>
          <w:sz w:val="24"/>
        </w:rPr>
        <w:t>turpmāk – LPTP-32</w:t>
      </w:r>
      <w:r w:rsidR="00607A72" w:rsidRPr="00096CA4">
        <w:rPr>
          <w:rFonts w:ascii="Times New Roman" w:hAnsi="Times New Roman"/>
          <w:b w:val="0"/>
          <w:color w:val="000000" w:themeColor="text1"/>
          <w:sz w:val="24"/>
        </w:rPr>
        <w:t>)</w:t>
      </w:r>
      <w:r w:rsidR="002028DB" w:rsidRPr="00096CA4">
        <w:rPr>
          <w:rFonts w:ascii="Times New Roman" w:hAnsi="Times New Roman"/>
          <w:b w:val="0"/>
          <w:color w:val="000000" w:themeColor="text1"/>
          <w:sz w:val="24"/>
        </w:rPr>
        <w:t>.</w:t>
      </w:r>
      <w:bookmarkEnd w:id="229"/>
    </w:p>
    <w:p w14:paraId="3B073E97" w14:textId="77777777" w:rsidR="002028DB" w:rsidRPr="00096CA4" w:rsidRDefault="002028DB" w:rsidP="00C1310D">
      <w:pPr>
        <w:rPr>
          <w:b/>
          <w:color w:val="000000" w:themeColor="text1"/>
        </w:rPr>
      </w:pPr>
    </w:p>
    <w:p w14:paraId="417BD5A7" w14:textId="3304F017" w:rsidR="00607A72" w:rsidRPr="00096CA4" w:rsidRDefault="00607A72" w:rsidP="00607A72">
      <w:pPr>
        <w:jc w:val="right"/>
        <w:rPr>
          <w:color w:val="000000" w:themeColor="text1"/>
        </w:rPr>
      </w:pPr>
      <w:r w:rsidRPr="00096CA4">
        <w:rPr>
          <w:color w:val="000000" w:themeColor="text1"/>
        </w:rPr>
        <w:t>36. tabula</w:t>
      </w:r>
    </w:p>
    <w:p w14:paraId="46C04C5F" w14:textId="77777777" w:rsidR="00607A72" w:rsidRPr="00096CA4" w:rsidRDefault="00607A72" w:rsidP="00607A72">
      <w:pPr>
        <w:jc w:val="center"/>
        <w:rPr>
          <w:b/>
          <w:color w:val="000000" w:themeColor="text1"/>
        </w:rPr>
      </w:pPr>
      <w:r w:rsidRPr="00096CA4">
        <w:rPr>
          <w:b/>
          <w:color w:val="000000" w:themeColor="text1"/>
        </w:rPr>
        <w:t>Tehniskie paņēmieni un to piemērojamība</w:t>
      </w:r>
    </w:p>
    <w:p w14:paraId="1FF8F801" w14:textId="77777777" w:rsidR="002028DB" w:rsidRPr="00096CA4" w:rsidRDefault="002028DB" w:rsidP="00C1310D">
      <w:pPr>
        <w:rPr>
          <w:b/>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2"/>
        <w:gridCol w:w="3420"/>
        <w:gridCol w:w="4523"/>
      </w:tblGrid>
      <w:tr w:rsidR="00607A72" w:rsidRPr="00096CA4" w14:paraId="0843E738" w14:textId="77777777" w:rsidTr="00607A72">
        <w:trPr>
          <w:cantSplit/>
          <w:trHeight w:val="284"/>
          <w:tblHeader/>
          <w:jc w:val="center"/>
        </w:trPr>
        <w:tc>
          <w:tcPr>
            <w:tcW w:w="562" w:type="dxa"/>
            <w:shd w:val="clear" w:color="auto" w:fill="auto"/>
            <w:vAlign w:val="center"/>
          </w:tcPr>
          <w:p w14:paraId="5934DB9D" w14:textId="77777777" w:rsidR="00607A72" w:rsidRPr="00096CA4" w:rsidRDefault="00607A72" w:rsidP="00607A72">
            <w:pPr>
              <w:jc w:val="center"/>
              <w:rPr>
                <w:b/>
                <w:color w:val="000000" w:themeColor="text1"/>
              </w:rPr>
            </w:pPr>
            <w:r w:rsidRPr="00096CA4">
              <w:rPr>
                <w:b/>
                <w:color w:val="000000" w:themeColor="text1"/>
              </w:rPr>
              <w:t>Nr.</w:t>
            </w:r>
          </w:p>
          <w:p w14:paraId="2D4F0D57" w14:textId="5BD9EF80" w:rsidR="00607A72" w:rsidRPr="00096CA4" w:rsidRDefault="00607A72" w:rsidP="00607A72">
            <w:pPr>
              <w:jc w:val="center"/>
              <w:rPr>
                <w:b/>
                <w:color w:val="000000" w:themeColor="text1"/>
              </w:rPr>
            </w:pPr>
            <w:r w:rsidRPr="00096CA4">
              <w:rPr>
                <w:b/>
                <w:color w:val="000000" w:themeColor="text1"/>
              </w:rPr>
              <w:t>p. k.</w:t>
            </w:r>
          </w:p>
        </w:tc>
        <w:tc>
          <w:tcPr>
            <w:tcW w:w="3420" w:type="dxa"/>
            <w:shd w:val="clear" w:color="auto" w:fill="auto"/>
            <w:vAlign w:val="center"/>
            <w:hideMark/>
          </w:tcPr>
          <w:p w14:paraId="4CBF8750" w14:textId="0ACA324D" w:rsidR="00607A72" w:rsidRPr="00096CA4" w:rsidRDefault="00607A72" w:rsidP="00607A72">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523" w:type="dxa"/>
            <w:shd w:val="clear" w:color="auto" w:fill="auto"/>
            <w:vAlign w:val="center"/>
            <w:hideMark/>
          </w:tcPr>
          <w:p w14:paraId="6AB6F78E" w14:textId="17A00FBB" w:rsidR="00607A72" w:rsidRPr="00096CA4" w:rsidRDefault="00607A72" w:rsidP="00607A72">
            <w:pPr>
              <w:jc w:val="center"/>
              <w:rPr>
                <w:b/>
                <w:bCs/>
                <w:color w:val="000000" w:themeColor="text1"/>
              </w:rPr>
            </w:pPr>
            <w:r w:rsidRPr="00096CA4">
              <w:rPr>
                <w:b/>
                <w:color w:val="000000" w:themeColor="text1"/>
              </w:rPr>
              <w:t>Piemērojamība</w:t>
            </w:r>
          </w:p>
        </w:tc>
      </w:tr>
      <w:tr w:rsidR="00717F5C" w:rsidRPr="00096CA4" w14:paraId="640443D2" w14:textId="77777777" w:rsidTr="00607A72">
        <w:trPr>
          <w:cantSplit/>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300A00A6" w14:textId="7B635FBF" w:rsidR="002028DB" w:rsidRPr="00096CA4" w:rsidRDefault="00607A72" w:rsidP="00607A72">
            <w:pPr>
              <w:jc w:val="center"/>
              <w:rPr>
                <w:color w:val="000000" w:themeColor="text1"/>
              </w:rPr>
            </w:pPr>
            <w:r w:rsidRPr="00096CA4">
              <w:rPr>
                <w:color w:val="000000" w:themeColor="text1"/>
              </w:rPr>
              <w:t>1.</w:t>
            </w:r>
          </w:p>
        </w:tc>
        <w:tc>
          <w:tcPr>
            <w:tcW w:w="3420" w:type="dxa"/>
            <w:tcBorders>
              <w:top w:val="single" w:sz="4" w:space="0" w:color="auto"/>
              <w:left w:val="single" w:sz="4" w:space="0" w:color="auto"/>
              <w:bottom w:val="single" w:sz="4" w:space="0" w:color="auto"/>
              <w:right w:val="single" w:sz="4" w:space="0" w:color="auto"/>
            </w:tcBorders>
            <w:vAlign w:val="center"/>
          </w:tcPr>
          <w:p w14:paraId="0AC7A7B7" w14:textId="6FF844AB" w:rsidR="002028DB" w:rsidRPr="00096CA4" w:rsidRDefault="002028DB" w:rsidP="00607A72">
            <w:pPr>
              <w:jc w:val="both"/>
              <w:rPr>
                <w:bCs/>
                <w:color w:val="000000" w:themeColor="text1"/>
              </w:rPr>
            </w:pPr>
            <w:r w:rsidRPr="00096CA4">
              <w:rPr>
                <w:color w:val="000000" w:themeColor="text1"/>
              </w:rPr>
              <w:t>Piespiedu ventilācija un dzirdināšanas sistēma bez sūcēm (vienlaidu grīda ar dziļajiem pakaišiem)</w:t>
            </w:r>
            <w:r w:rsidR="000F530E" w:rsidRPr="00096CA4">
              <w:rPr>
                <w:color w:val="000000" w:themeColor="text1"/>
              </w:rPr>
              <w:t>.</w:t>
            </w:r>
          </w:p>
        </w:tc>
        <w:tc>
          <w:tcPr>
            <w:tcW w:w="4523" w:type="dxa"/>
            <w:tcBorders>
              <w:top w:val="single" w:sz="4" w:space="0" w:color="auto"/>
              <w:left w:val="single" w:sz="4" w:space="0" w:color="auto"/>
              <w:bottom w:val="single" w:sz="4" w:space="0" w:color="auto"/>
              <w:right w:val="single" w:sz="4" w:space="0" w:color="auto"/>
            </w:tcBorders>
            <w:vAlign w:val="center"/>
          </w:tcPr>
          <w:p w14:paraId="2879CEEE" w14:textId="77777777" w:rsidR="002028DB" w:rsidRPr="00096CA4" w:rsidRDefault="002028DB" w:rsidP="00607A72">
            <w:pPr>
              <w:jc w:val="center"/>
              <w:rPr>
                <w:bCs/>
                <w:color w:val="000000" w:themeColor="text1"/>
              </w:rPr>
            </w:pPr>
            <w:r w:rsidRPr="00096CA4">
              <w:rPr>
                <w:color w:val="000000" w:themeColor="text1"/>
              </w:rPr>
              <w:t>Vispārizmantojams</w:t>
            </w:r>
          </w:p>
        </w:tc>
      </w:tr>
      <w:tr w:rsidR="00717F5C" w:rsidRPr="00096CA4" w14:paraId="3D33B25C" w14:textId="77777777" w:rsidTr="00607A72">
        <w:trPr>
          <w:cantSplit/>
          <w:trHeight w:val="284"/>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12AAB472" w14:textId="45135777" w:rsidR="002028DB" w:rsidRPr="00096CA4" w:rsidRDefault="00607A72" w:rsidP="00607A72">
            <w:pPr>
              <w:jc w:val="center"/>
              <w:rPr>
                <w:color w:val="000000" w:themeColor="text1"/>
              </w:rPr>
            </w:pPr>
            <w:r w:rsidRPr="00096CA4">
              <w:rPr>
                <w:color w:val="000000" w:themeColor="text1"/>
              </w:rPr>
              <w:lastRenderedPageBreak/>
              <w:t>2.</w:t>
            </w:r>
          </w:p>
        </w:tc>
        <w:tc>
          <w:tcPr>
            <w:tcW w:w="3420" w:type="dxa"/>
            <w:tcBorders>
              <w:top w:val="single" w:sz="4" w:space="0" w:color="auto"/>
              <w:left w:val="single" w:sz="4" w:space="0" w:color="auto"/>
              <w:bottom w:val="single" w:sz="4" w:space="0" w:color="auto"/>
              <w:right w:val="single" w:sz="4" w:space="0" w:color="auto"/>
            </w:tcBorders>
            <w:vAlign w:val="center"/>
            <w:hideMark/>
          </w:tcPr>
          <w:p w14:paraId="39D93522" w14:textId="3C53A546" w:rsidR="002028DB" w:rsidRPr="00096CA4" w:rsidRDefault="002028DB" w:rsidP="00607A72">
            <w:pPr>
              <w:jc w:val="both"/>
              <w:rPr>
                <w:color w:val="000000" w:themeColor="text1"/>
              </w:rPr>
            </w:pPr>
            <w:r w:rsidRPr="00096CA4">
              <w:rPr>
                <w:color w:val="000000" w:themeColor="text1"/>
              </w:rPr>
              <w:t>Pakaišu piespiedu žāvēšana ar iekštelpu gaisu (vienlaidu grīda ar dziļajiem pakaišiem)</w:t>
            </w:r>
            <w:r w:rsidR="000F530E" w:rsidRPr="00096CA4">
              <w:rPr>
                <w:color w:val="000000" w:themeColor="text1"/>
              </w:rPr>
              <w:t>.</w:t>
            </w:r>
          </w:p>
        </w:tc>
        <w:tc>
          <w:tcPr>
            <w:tcW w:w="4523" w:type="dxa"/>
            <w:tcBorders>
              <w:top w:val="single" w:sz="4" w:space="0" w:color="auto"/>
              <w:left w:val="single" w:sz="4" w:space="0" w:color="auto"/>
              <w:bottom w:val="single" w:sz="4" w:space="0" w:color="auto"/>
              <w:right w:val="single" w:sz="4" w:space="0" w:color="auto"/>
            </w:tcBorders>
            <w:vAlign w:val="center"/>
          </w:tcPr>
          <w:p w14:paraId="5CD82A46" w14:textId="0901C205" w:rsidR="002028DB" w:rsidRPr="00096CA4" w:rsidRDefault="002028DB" w:rsidP="00607A72">
            <w:pPr>
              <w:jc w:val="both"/>
              <w:rPr>
                <w:bCs/>
                <w:color w:val="000000" w:themeColor="text1"/>
              </w:rPr>
            </w:pPr>
            <w:r w:rsidRPr="00096CA4">
              <w:rPr>
                <w:color w:val="000000" w:themeColor="text1"/>
              </w:rPr>
              <w:t>Piespiedu gaisžāvēšanas sistēmas izmantojamība esoš</w:t>
            </w:r>
            <w:r w:rsidR="000F530E" w:rsidRPr="00096CA4">
              <w:rPr>
                <w:color w:val="000000" w:themeColor="text1"/>
              </w:rPr>
              <w:t xml:space="preserve">ās novietnēs </w:t>
            </w:r>
            <w:r w:rsidRPr="00096CA4">
              <w:rPr>
                <w:color w:val="000000" w:themeColor="text1"/>
              </w:rPr>
              <w:t>ir atkarīga no griestu augstuma.</w:t>
            </w:r>
          </w:p>
          <w:p w14:paraId="6BDA9FDC" w14:textId="77777777" w:rsidR="002028DB" w:rsidRPr="00096CA4" w:rsidRDefault="002028DB" w:rsidP="00607A72">
            <w:pPr>
              <w:jc w:val="both"/>
              <w:rPr>
                <w:color w:val="000000" w:themeColor="text1"/>
              </w:rPr>
            </w:pPr>
            <w:r w:rsidRPr="00096CA4">
              <w:rPr>
                <w:color w:val="000000" w:themeColor="text1"/>
              </w:rPr>
              <w:t>Piespiedu gaisžāvēšanas sistēmas var nebūt izmantojamas siltā klimatā atkarībā no iekštelpu temperatūras.</w:t>
            </w:r>
          </w:p>
        </w:tc>
      </w:tr>
      <w:tr w:rsidR="00717F5C" w:rsidRPr="00096CA4" w14:paraId="4D63449C" w14:textId="77777777" w:rsidTr="00607A72">
        <w:trPr>
          <w:cantSplit/>
          <w:trHeight w:val="284"/>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34E3B95" w14:textId="70B5F968" w:rsidR="002028DB" w:rsidRPr="00096CA4" w:rsidRDefault="00607A72" w:rsidP="00607A72">
            <w:pPr>
              <w:jc w:val="center"/>
              <w:rPr>
                <w:bCs/>
                <w:color w:val="000000" w:themeColor="text1"/>
              </w:rPr>
            </w:pPr>
            <w:r w:rsidRPr="00096CA4">
              <w:rPr>
                <w:color w:val="000000" w:themeColor="text1"/>
              </w:rPr>
              <w:t>3.</w:t>
            </w:r>
          </w:p>
        </w:tc>
        <w:tc>
          <w:tcPr>
            <w:tcW w:w="3420" w:type="dxa"/>
            <w:tcBorders>
              <w:top w:val="single" w:sz="4" w:space="0" w:color="auto"/>
              <w:left w:val="single" w:sz="4" w:space="0" w:color="auto"/>
              <w:bottom w:val="single" w:sz="4" w:space="0" w:color="auto"/>
              <w:right w:val="single" w:sz="4" w:space="0" w:color="auto"/>
            </w:tcBorders>
            <w:vAlign w:val="center"/>
            <w:hideMark/>
          </w:tcPr>
          <w:p w14:paraId="6B507388" w14:textId="6141F6B3" w:rsidR="002028DB" w:rsidRPr="00096CA4" w:rsidRDefault="002028DB" w:rsidP="00607A72">
            <w:pPr>
              <w:jc w:val="both"/>
              <w:rPr>
                <w:color w:val="000000" w:themeColor="text1"/>
              </w:rPr>
            </w:pPr>
            <w:r w:rsidRPr="00096CA4">
              <w:rPr>
                <w:color w:val="000000" w:themeColor="text1"/>
              </w:rPr>
              <w:t>Dabiska ventilācija, dzirdināšanas sistēma bez sūcēm (vienlaidu grīda ar dziļajiem pakaišiem)</w:t>
            </w:r>
            <w:r w:rsidR="000F530E" w:rsidRPr="00096CA4">
              <w:rPr>
                <w:color w:val="000000" w:themeColor="text1"/>
              </w:rPr>
              <w:t>.</w:t>
            </w:r>
          </w:p>
        </w:tc>
        <w:tc>
          <w:tcPr>
            <w:tcW w:w="4523" w:type="dxa"/>
            <w:tcBorders>
              <w:top w:val="single" w:sz="4" w:space="0" w:color="auto"/>
              <w:left w:val="single" w:sz="4" w:space="0" w:color="auto"/>
              <w:bottom w:val="single" w:sz="4" w:space="0" w:color="auto"/>
              <w:right w:val="single" w:sz="4" w:space="0" w:color="auto"/>
            </w:tcBorders>
            <w:vAlign w:val="center"/>
            <w:hideMark/>
          </w:tcPr>
          <w:p w14:paraId="086D0F4A" w14:textId="74CE4C24" w:rsidR="002028DB" w:rsidRPr="00096CA4" w:rsidRDefault="002028DB" w:rsidP="00607A72">
            <w:pPr>
              <w:jc w:val="both"/>
              <w:rPr>
                <w:color w:val="000000" w:themeColor="text1"/>
              </w:rPr>
            </w:pPr>
            <w:r w:rsidRPr="00096CA4">
              <w:rPr>
                <w:color w:val="000000" w:themeColor="text1"/>
              </w:rPr>
              <w:t xml:space="preserve">Dabiska ventilācija nav izmantojama </w:t>
            </w:r>
            <w:r w:rsidR="000F530E" w:rsidRPr="00096CA4">
              <w:rPr>
                <w:color w:val="000000" w:themeColor="text1"/>
              </w:rPr>
              <w:t>novietnēs</w:t>
            </w:r>
            <w:r w:rsidRPr="00096CA4">
              <w:rPr>
                <w:color w:val="000000" w:themeColor="text1"/>
              </w:rPr>
              <w:t xml:space="preserve"> ar centrālo ventilācijas sistēmu.</w:t>
            </w:r>
          </w:p>
          <w:p w14:paraId="5AF03D0F" w14:textId="77777777" w:rsidR="002028DB" w:rsidRPr="00096CA4" w:rsidRDefault="002028DB" w:rsidP="00607A72">
            <w:pPr>
              <w:jc w:val="both"/>
              <w:rPr>
                <w:color w:val="000000" w:themeColor="text1"/>
              </w:rPr>
            </w:pPr>
            <w:r w:rsidRPr="00096CA4">
              <w:rPr>
                <w:color w:val="000000" w:themeColor="text1"/>
              </w:rPr>
              <w:t>Dabiska ventilācija var nebūt izmantojama broileru audzēšanas sākumposmā un ekstremālos klimatiskajos apstākļos.</w:t>
            </w:r>
          </w:p>
        </w:tc>
      </w:tr>
      <w:tr w:rsidR="00717F5C" w:rsidRPr="00096CA4" w14:paraId="69C3478C" w14:textId="77777777" w:rsidTr="00607A72">
        <w:trPr>
          <w:cantSplit/>
          <w:trHeight w:val="284"/>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744BFE8B" w14:textId="4DB0C206" w:rsidR="002028DB" w:rsidRPr="00096CA4" w:rsidRDefault="00607A72" w:rsidP="00607A72">
            <w:pPr>
              <w:jc w:val="center"/>
              <w:rPr>
                <w:bCs/>
                <w:color w:val="000000" w:themeColor="text1"/>
              </w:rPr>
            </w:pPr>
            <w:r w:rsidRPr="00096CA4">
              <w:rPr>
                <w:color w:val="000000" w:themeColor="text1"/>
              </w:rPr>
              <w:t>4.</w:t>
            </w:r>
          </w:p>
        </w:tc>
        <w:tc>
          <w:tcPr>
            <w:tcW w:w="3420" w:type="dxa"/>
            <w:tcBorders>
              <w:top w:val="single" w:sz="4" w:space="0" w:color="auto"/>
              <w:left w:val="single" w:sz="4" w:space="0" w:color="auto"/>
              <w:bottom w:val="single" w:sz="4" w:space="0" w:color="auto"/>
              <w:right w:val="single" w:sz="4" w:space="0" w:color="auto"/>
            </w:tcBorders>
            <w:vAlign w:val="center"/>
          </w:tcPr>
          <w:p w14:paraId="22710D97" w14:textId="3AA229AA" w:rsidR="002028DB" w:rsidRPr="00096CA4" w:rsidRDefault="002028DB" w:rsidP="00607A72">
            <w:pPr>
              <w:jc w:val="both"/>
              <w:rPr>
                <w:color w:val="000000" w:themeColor="text1"/>
              </w:rPr>
            </w:pPr>
            <w:r w:rsidRPr="00096CA4">
              <w:rPr>
                <w:color w:val="000000" w:themeColor="text1"/>
              </w:rPr>
              <w:t>Kūtsmēslu lentes transportieris un piespiedu gaisžāvēšana (daudzstāvu sistēmas)</w:t>
            </w:r>
            <w:r w:rsidR="000F530E" w:rsidRPr="00096CA4">
              <w:rPr>
                <w:color w:val="000000" w:themeColor="text1"/>
              </w:rPr>
              <w:t>.</w:t>
            </w:r>
          </w:p>
        </w:tc>
        <w:tc>
          <w:tcPr>
            <w:tcW w:w="4523" w:type="dxa"/>
            <w:tcBorders>
              <w:top w:val="single" w:sz="4" w:space="0" w:color="auto"/>
              <w:left w:val="single" w:sz="4" w:space="0" w:color="auto"/>
              <w:bottom w:val="single" w:sz="4" w:space="0" w:color="auto"/>
              <w:right w:val="single" w:sz="4" w:space="0" w:color="auto"/>
            </w:tcBorders>
            <w:vAlign w:val="center"/>
          </w:tcPr>
          <w:p w14:paraId="66230D54" w14:textId="309F841A" w:rsidR="002028DB" w:rsidRPr="00096CA4" w:rsidRDefault="002028DB" w:rsidP="000F530E">
            <w:pPr>
              <w:jc w:val="both"/>
              <w:rPr>
                <w:bCs/>
                <w:color w:val="000000" w:themeColor="text1"/>
              </w:rPr>
            </w:pPr>
            <w:r w:rsidRPr="00096CA4">
              <w:rPr>
                <w:color w:val="000000" w:themeColor="text1"/>
              </w:rPr>
              <w:t>Esoš</w:t>
            </w:r>
            <w:r w:rsidR="000F530E" w:rsidRPr="00096CA4">
              <w:rPr>
                <w:color w:val="000000" w:themeColor="text1"/>
              </w:rPr>
              <w:t xml:space="preserve">ās novietnēs </w:t>
            </w:r>
            <w:r w:rsidRPr="00096CA4">
              <w:rPr>
                <w:color w:val="000000" w:themeColor="text1"/>
              </w:rPr>
              <w:t xml:space="preserve">izmantojamība ir atkarīga no sānu sienu augstuma. </w:t>
            </w:r>
          </w:p>
        </w:tc>
      </w:tr>
      <w:tr w:rsidR="00717F5C" w:rsidRPr="00096CA4" w14:paraId="4E5FB8B2" w14:textId="77777777" w:rsidTr="00607A72">
        <w:trPr>
          <w:cantSplit/>
          <w:trHeight w:val="284"/>
          <w:jc w:val="center"/>
        </w:trPr>
        <w:tc>
          <w:tcPr>
            <w:tcW w:w="562" w:type="dxa"/>
            <w:tcBorders>
              <w:top w:val="single" w:sz="4" w:space="0" w:color="auto"/>
              <w:left w:val="single" w:sz="4" w:space="0" w:color="auto"/>
              <w:bottom w:val="single" w:sz="4" w:space="0" w:color="auto"/>
              <w:right w:val="single" w:sz="4" w:space="0" w:color="auto"/>
            </w:tcBorders>
            <w:vAlign w:val="center"/>
          </w:tcPr>
          <w:p w14:paraId="039CC59E" w14:textId="39B09F68" w:rsidR="002028DB" w:rsidRPr="00096CA4" w:rsidRDefault="00607A72" w:rsidP="00607A72">
            <w:pPr>
              <w:jc w:val="center"/>
              <w:rPr>
                <w:bCs/>
                <w:color w:val="000000" w:themeColor="text1"/>
              </w:rPr>
            </w:pPr>
            <w:r w:rsidRPr="00096CA4">
              <w:rPr>
                <w:color w:val="000000" w:themeColor="text1"/>
              </w:rPr>
              <w:t>5.</w:t>
            </w:r>
          </w:p>
        </w:tc>
        <w:tc>
          <w:tcPr>
            <w:tcW w:w="3420" w:type="dxa"/>
            <w:tcBorders>
              <w:top w:val="single" w:sz="4" w:space="0" w:color="auto"/>
              <w:left w:val="single" w:sz="4" w:space="0" w:color="auto"/>
              <w:bottom w:val="single" w:sz="4" w:space="0" w:color="auto"/>
              <w:right w:val="single" w:sz="4" w:space="0" w:color="auto"/>
            </w:tcBorders>
            <w:vAlign w:val="center"/>
          </w:tcPr>
          <w:p w14:paraId="3055E643" w14:textId="35E8B9B4" w:rsidR="002028DB" w:rsidRPr="00096CA4" w:rsidRDefault="002028DB" w:rsidP="00607A72">
            <w:pPr>
              <w:jc w:val="both"/>
              <w:rPr>
                <w:bCs/>
                <w:color w:val="000000" w:themeColor="text1"/>
              </w:rPr>
            </w:pPr>
            <w:r w:rsidRPr="00096CA4">
              <w:rPr>
                <w:color w:val="000000" w:themeColor="text1"/>
              </w:rPr>
              <w:t>Apsildāma un dzesējama pakaišiem klāta grīda (komb</w:t>
            </w:r>
            <w:r w:rsidR="000F530E" w:rsidRPr="00096CA4">
              <w:rPr>
                <w:color w:val="000000" w:themeColor="text1"/>
              </w:rPr>
              <w:t>inēta sildīšanas un dzesēšanas (</w:t>
            </w:r>
            <w:r w:rsidRPr="00096CA4">
              <w:rPr>
                <w:i/>
                <w:color w:val="000000" w:themeColor="text1"/>
              </w:rPr>
              <w:t>combideck</w:t>
            </w:r>
            <w:r w:rsidR="000F530E" w:rsidRPr="00096CA4">
              <w:rPr>
                <w:color w:val="000000" w:themeColor="text1"/>
              </w:rPr>
              <w:t>)</w:t>
            </w:r>
            <w:r w:rsidRPr="00096CA4">
              <w:rPr>
                <w:color w:val="000000" w:themeColor="text1"/>
              </w:rPr>
              <w:t xml:space="preserve"> sistēma)</w:t>
            </w:r>
            <w:r w:rsidR="000F530E" w:rsidRPr="00096CA4">
              <w:rPr>
                <w:color w:val="000000" w:themeColor="text1"/>
              </w:rPr>
              <w:t>.</w:t>
            </w:r>
          </w:p>
        </w:tc>
        <w:tc>
          <w:tcPr>
            <w:tcW w:w="4523" w:type="dxa"/>
            <w:tcBorders>
              <w:top w:val="single" w:sz="4" w:space="0" w:color="auto"/>
              <w:left w:val="single" w:sz="4" w:space="0" w:color="auto"/>
              <w:bottom w:val="single" w:sz="4" w:space="0" w:color="auto"/>
              <w:right w:val="single" w:sz="4" w:space="0" w:color="auto"/>
            </w:tcBorders>
            <w:vAlign w:val="center"/>
          </w:tcPr>
          <w:p w14:paraId="6A6F6417" w14:textId="445CCF5F" w:rsidR="002028DB" w:rsidRPr="00096CA4" w:rsidRDefault="002028DB" w:rsidP="000F530E">
            <w:pPr>
              <w:jc w:val="both"/>
              <w:rPr>
                <w:color w:val="000000" w:themeColor="text1"/>
              </w:rPr>
            </w:pPr>
            <w:r w:rsidRPr="00096CA4">
              <w:rPr>
                <w:color w:val="000000" w:themeColor="text1"/>
              </w:rPr>
              <w:t>Esoš</w:t>
            </w:r>
            <w:r w:rsidR="000F530E" w:rsidRPr="00096CA4">
              <w:rPr>
                <w:color w:val="000000" w:themeColor="text1"/>
              </w:rPr>
              <w:t xml:space="preserve">ās novietnēs </w:t>
            </w:r>
            <w:r w:rsidRPr="00096CA4">
              <w:rPr>
                <w:color w:val="000000" w:themeColor="text1"/>
              </w:rPr>
              <w:t>izmantojamība ir atkarīga no iespējas uzstādīt slēgtu cirkulācijas ūdens pazemes krātuvi.</w:t>
            </w:r>
          </w:p>
        </w:tc>
      </w:tr>
      <w:tr w:rsidR="00717F5C" w:rsidRPr="00096CA4" w14:paraId="45643BC2" w14:textId="77777777" w:rsidTr="00607A72">
        <w:trPr>
          <w:cantSplit/>
          <w:trHeight w:val="1417"/>
          <w:jc w:val="center"/>
        </w:trPr>
        <w:tc>
          <w:tcPr>
            <w:tcW w:w="562" w:type="dxa"/>
            <w:tcBorders>
              <w:top w:val="single" w:sz="4" w:space="0" w:color="auto"/>
              <w:left w:val="single" w:sz="4" w:space="0" w:color="auto"/>
              <w:right w:val="single" w:sz="4" w:space="0" w:color="auto"/>
            </w:tcBorders>
            <w:vAlign w:val="center"/>
            <w:hideMark/>
          </w:tcPr>
          <w:p w14:paraId="493D658C" w14:textId="7251055E" w:rsidR="002028DB" w:rsidRPr="00096CA4" w:rsidRDefault="00607A72" w:rsidP="00607A72">
            <w:pPr>
              <w:jc w:val="center"/>
              <w:rPr>
                <w:bCs/>
                <w:color w:val="000000" w:themeColor="text1"/>
              </w:rPr>
            </w:pPr>
            <w:r w:rsidRPr="00096CA4">
              <w:rPr>
                <w:color w:val="000000" w:themeColor="text1"/>
              </w:rPr>
              <w:t>6.</w:t>
            </w:r>
          </w:p>
        </w:tc>
        <w:tc>
          <w:tcPr>
            <w:tcW w:w="3420" w:type="dxa"/>
            <w:tcBorders>
              <w:top w:val="single" w:sz="4" w:space="0" w:color="auto"/>
              <w:left w:val="single" w:sz="4" w:space="0" w:color="auto"/>
              <w:right w:val="single" w:sz="4" w:space="0" w:color="auto"/>
            </w:tcBorders>
            <w:vAlign w:val="center"/>
            <w:hideMark/>
          </w:tcPr>
          <w:p w14:paraId="536D8061" w14:textId="71D23BCF" w:rsidR="002028DB" w:rsidRPr="00096CA4" w:rsidRDefault="002028DB" w:rsidP="00607A72">
            <w:pPr>
              <w:jc w:val="both"/>
              <w:rPr>
                <w:bCs/>
                <w:color w:val="000000" w:themeColor="text1"/>
              </w:rPr>
            </w:pPr>
            <w:r w:rsidRPr="00096CA4">
              <w:rPr>
                <w:color w:val="000000" w:themeColor="text1"/>
              </w:rPr>
              <w:t>Gaisa attīrīšanas sistēma, pi</w:t>
            </w:r>
            <w:r w:rsidR="000F530E" w:rsidRPr="00096CA4">
              <w:rPr>
                <w:color w:val="000000" w:themeColor="text1"/>
              </w:rPr>
              <w:t>emēram</w:t>
            </w:r>
            <w:r w:rsidRPr="00096CA4">
              <w:rPr>
                <w:color w:val="000000" w:themeColor="text1"/>
              </w:rPr>
              <w:t>:</w:t>
            </w:r>
          </w:p>
          <w:p w14:paraId="2AE2DEE2" w14:textId="65E7ECB8" w:rsidR="002028DB" w:rsidRPr="00096CA4" w:rsidRDefault="000F530E" w:rsidP="00D403BF">
            <w:pPr>
              <w:pStyle w:val="ListParagraph"/>
              <w:numPr>
                <w:ilvl w:val="0"/>
                <w:numId w:val="62"/>
              </w:numPr>
              <w:ind w:left="510"/>
              <w:jc w:val="both"/>
              <w:rPr>
                <w:bCs/>
                <w:color w:val="000000" w:themeColor="text1"/>
              </w:rPr>
            </w:pPr>
            <w:r w:rsidRPr="00096CA4">
              <w:rPr>
                <w:color w:val="000000" w:themeColor="text1"/>
              </w:rPr>
              <w:t>s</w:t>
            </w:r>
            <w:r w:rsidR="002028DB" w:rsidRPr="00096CA4">
              <w:rPr>
                <w:color w:val="000000" w:themeColor="text1"/>
              </w:rPr>
              <w:t>lapjais skābes skruberis</w:t>
            </w:r>
            <w:r w:rsidRPr="00096CA4">
              <w:rPr>
                <w:color w:val="000000" w:themeColor="text1"/>
              </w:rPr>
              <w:t>;</w:t>
            </w:r>
          </w:p>
          <w:p w14:paraId="5C8D4F2E" w14:textId="02B3AC2E" w:rsidR="002028DB" w:rsidRPr="00096CA4" w:rsidRDefault="000F530E" w:rsidP="00D403BF">
            <w:pPr>
              <w:pStyle w:val="ListParagraph"/>
              <w:numPr>
                <w:ilvl w:val="0"/>
                <w:numId w:val="62"/>
              </w:numPr>
              <w:ind w:left="510"/>
              <w:jc w:val="both"/>
              <w:rPr>
                <w:color w:val="000000" w:themeColor="text1"/>
              </w:rPr>
            </w:pPr>
            <w:r w:rsidRPr="00096CA4">
              <w:rPr>
                <w:color w:val="000000" w:themeColor="text1"/>
              </w:rPr>
              <w:t>d</w:t>
            </w:r>
            <w:r w:rsidR="002028DB" w:rsidRPr="00096CA4">
              <w:rPr>
                <w:color w:val="000000" w:themeColor="text1"/>
              </w:rPr>
              <w:t>ivpakāpju vai trīspakāpju gaisa attīrīšanas sistēma</w:t>
            </w:r>
            <w:r w:rsidRPr="00096CA4">
              <w:rPr>
                <w:color w:val="000000" w:themeColor="text1"/>
              </w:rPr>
              <w:t>;</w:t>
            </w:r>
          </w:p>
          <w:p w14:paraId="342371B3" w14:textId="6E870CD8" w:rsidR="002028DB" w:rsidRPr="00096CA4" w:rsidRDefault="000F530E" w:rsidP="00D403BF">
            <w:pPr>
              <w:pStyle w:val="ListParagraph"/>
              <w:numPr>
                <w:ilvl w:val="0"/>
                <w:numId w:val="62"/>
              </w:numPr>
              <w:ind w:left="510"/>
              <w:jc w:val="both"/>
              <w:rPr>
                <w:bCs/>
                <w:color w:val="000000" w:themeColor="text1"/>
              </w:rPr>
            </w:pPr>
            <w:r w:rsidRPr="00096CA4">
              <w:rPr>
                <w:color w:val="000000" w:themeColor="text1"/>
              </w:rPr>
              <w:t>b</w:t>
            </w:r>
            <w:r w:rsidR="002028DB" w:rsidRPr="00096CA4">
              <w:rPr>
                <w:color w:val="000000" w:themeColor="text1"/>
              </w:rPr>
              <w:t>ioskruberis (vai pilienu biofiltrs)</w:t>
            </w:r>
            <w:r w:rsidRPr="00096CA4">
              <w:rPr>
                <w:color w:val="000000" w:themeColor="text1"/>
              </w:rPr>
              <w:t>.</w:t>
            </w:r>
          </w:p>
        </w:tc>
        <w:tc>
          <w:tcPr>
            <w:tcW w:w="4523" w:type="dxa"/>
            <w:tcBorders>
              <w:top w:val="single" w:sz="4" w:space="0" w:color="auto"/>
              <w:left w:val="single" w:sz="4" w:space="0" w:color="auto"/>
              <w:right w:val="single" w:sz="4" w:space="0" w:color="auto"/>
            </w:tcBorders>
            <w:vAlign w:val="center"/>
          </w:tcPr>
          <w:p w14:paraId="4ECDBFA3" w14:textId="77777777" w:rsidR="002028DB" w:rsidRPr="00096CA4" w:rsidRDefault="002028DB" w:rsidP="00607A72">
            <w:pPr>
              <w:jc w:val="both"/>
              <w:rPr>
                <w:bCs/>
                <w:color w:val="000000" w:themeColor="text1"/>
              </w:rPr>
            </w:pPr>
            <w:r w:rsidRPr="00096CA4">
              <w:rPr>
                <w:color w:val="000000" w:themeColor="text1"/>
              </w:rPr>
              <w:t>Var nebūt vispārizmantojams augsto ieviešanas izmaksu dēļ.</w:t>
            </w:r>
          </w:p>
          <w:p w14:paraId="463DA15D" w14:textId="383F842D" w:rsidR="002028DB" w:rsidRPr="00096CA4" w:rsidRDefault="002028DB" w:rsidP="000F530E">
            <w:pPr>
              <w:jc w:val="both"/>
              <w:rPr>
                <w:bCs/>
                <w:color w:val="000000" w:themeColor="text1"/>
              </w:rPr>
            </w:pPr>
            <w:r w:rsidRPr="00096CA4">
              <w:rPr>
                <w:color w:val="000000" w:themeColor="text1"/>
              </w:rPr>
              <w:t>Esoš</w:t>
            </w:r>
            <w:r w:rsidR="000F530E" w:rsidRPr="00096CA4">
              <w:rPr>
                <w:color w:val="000000" w:themeColor="text1"/>
              </w:rPr>
              <w:t xml:space="preserve">ās novietnēs </w:t>
            </w:r>
            <w:r w:rsidRPr="00096CA4">
              <w:rPr>
                <w:color w:val="000000" w:themeColor="text1"/>
              </w:rPr>
              <w:t xml:space="preserve">izmantojams tikai tad, ja </w:t>
            </w:r>
            <w:r w:rsidR="000F530E" w:rsidRPr="00096CA4">
              <w:rPr>
                <w:color w:val="000000" w:themeColor="text1"/>
              </w:rPr>
              <w:t>tajā</w:t>
            </w:r>
            <w:r w:rsidRPr="00096CA4">
              <w:rPr>
                <w:color w:val="000000" w:themeColor="text1"/>
              </w:rPr>
              <w:t>s ir centrālā ventilācijas sistēma.</w:t>
            </w:r>
          </w:p>
        </w:tc>
      </w:tr>
      <w:tr w:rsidR="002028DB" w:rsidRPr="00096CA4" w14:paraId="3532265B" w14:textId="77777777" w:rsidTr="002028DB">
        <w:trPr>
          <w:cantSplit/>
          <w:trHeight w:val="284"/>
          <w:jc w:val="center"/>
        </w:trPr>
        <w:tc>
          <w:tcPr>
            <w:tcW w:w="8505" w:type="dxa"/>
            <w:gridSpan w:val="3"/>
            <w:tcBorders>
              <w:top w:val="single" w:sz="4" w:space="0" w:color="auto"/>
              <w:left w:val="single" w:sz="4" w:space="0" w:color="auto"/>
              <w:bottom w:val="single" w:sz="4" w:space="0" w:color="auto"/>
              <w:right w:val="single" w:sz="4" w:space="0" w:color="auto"/>
            </w:tcBorders>
            <w:vAlign w:val="center"/>
            <w:hideMark/>
          </w:tcPr>
          <w:p w14:paraId="31556C8D" w14:textId="0A4CC098" w:rsidR="002028DB" w:rsidRPr="00096CA4" w:rsidRDefault="002028DB" w:rsidP="00261157">
            <w:pPr>
              <w:rPr>
                <w:bCs/>
                <w:color w:val="000000" w:themeColor="text1"/>
              </w:rPr>
            </w:pPr>
            <w:bookmarkStart w:id="230" w:name="_Ref378786063"/>
            <w:bookmarkEnd w:id="222"/>
            <w:r w:rsidRPr="00096CA4">
              <w:rPr>
                <w:color w:val="000000" w:themeColor="text1"/>
              </w:rPr>
              <w:t>(</w:t>
            </w:r>
            <w:r w:rsidRPr="00096CA4">
              <w:rPr>
                <w:color w:val="000000" w:themeColor="text1"/>
                <w:vertAlign w:val="superscript"/>
              </w:rPr>
              <w:t>1</w:t>
            </w:r>
            <w:r w:rsidRPr="00096CA4">
              <w:rPr>
                <w:color w:val="000000" w:themeColor="text1"/>
              </w:rPr>
              <w:t>) Tehniskie paņēmieni aprakstīti</w:t>
            </w:r>
            <w:bookmarkEnd w:id="230"/>
            <w:r w:rsidR="00261157" w:rsidRPr="00096CA4">
              <w:rPr>
                <w:color w:val="000000" w:themeColor="text1"/>
              </w:rPr>
              <w:t xml:space="preserve"> 54. un 61. tabulā.</w:t>
            </w:r>
          </w:p>
        </w:tc>
      </w:tr>
    </w:tbl>
    <w:p w14:paraId="5FF62F53" w14:textId="77777777" w:rsidR="002028DB" w:rsidRPr="00096CA4" w:rsidRDefault="002028DB" w:rsidP="00C1310D">
      <w:pPr>
        <w:rPr>
          <w:color w:val="000000" w:themeColor="text1"/>
        </w:rPr>
      </w:pPr>
    </w:p>
    <w:p w14:paraId="02825AD3" w14:textId="77777777" w:rsidR="002028DB" w:rsidRPr="00096CA4" w:rsidRDefault="002028DB" w:rsidP="00C1310D">
      <w:pPr>
        <w:rPr>
          <w:color w:val="000000" w:themeColor="text1"/>
        </w:rPr>
      </w:pPr>
    </w:p>
    <w:p w14:paraId="2E6F33EE" w14:textId="522400AB" w:rsidR="00607A72" w:rsidRPr="00096CA4" w:rsidRDefault="002028DB" w:rsidP="00607A72">
      <w:pPr>
        <w:pStyle w:val="Captiontable"/>
        <w:spacing w:after="0"/>
        <w:jc w:val="right"/>
        <w:rPr>
          <w:b w:val="0"/>
          <w:color w:val="000000" w:themeColor="text1"/>
          <w:sz w:val="24"/>
          <w:szCs w:val="24"/>
        </w:rPr>
      </w:pPr>
      <w:bookmarkStart w:id="231" w:name="_Ref419385601"/>
      <w:bookmarkStart w:id="232" w:name="_Ref426726433"/>
      <w:bookmarkStart w:id="233" w:name="_Toc423705179"/>
      <w:bookmarkStart w:id="234" w:name="_Toc426039124"/>
      <w:bookmarkStart w:id="235" w:name="_Toc426127962"/>
      <w:bookmarkStart w:id="236" w:name="_Toc426645579"/>
      <w:bookmarkStart w:id="237" w:name="_Toc426647332"/>
      <w:bookmarkStart w:id="238" w:name="_Toc426733511"/>
      <w:bookmarkStart w:id="239" w:name="_Toc427339129"/>
      <w:r w:rsidRPr="00096CA4">
        <w:rPr>
          <w:b w:val="0"/>
          <w:color w:val="000000" w:themeColor="text1"/>
          <w:sz w:val="24"/>
          <w:szCs w:val="24"/>
        </w:rPr>
        <w:t>3</w:t>
      </w:r>
      <w:bookmarkEnd w:id="231"/>
      <w:bookmarkEnd w:id="232"/>
      <w:r w:rsidR="00607A72" w:rsidRPr="00096CA4">
        <w:rPr>
          <w:b w:val="0"/>
          <w:color w:val="000000" w:themeColor="text1"/>
          <w:sz w:val="24"/>
          <w:szCs w:val="24"/>
        </w:rPr>
        <w:t>7. tabula</w:t>
      </w:r>
    </w:p>
    <w:p w14:paraId="68B39C54" w14:textId="40CDD094" w:rsidR="00607A72" w:rsidRPr="00096CA4" w:rsidRDefault="000F530E" w:rsidP="00607A72">
      <w:pPr>
        <w:pStyle w:val="Captiontable"/>
        <w:spacing w:after="0"/>
        <w:jc w:val="center"/>
        <w:rPr>
          <w:color w:val="000000" w:themeColor="text1"/>
          <w:sz w:val="24"/>
          <w:szCs w:val="24"/>
        </w:rPr>
      </w:pPr>
      <w:r w:rsidRPr="00096CA4">
        <w:rPr>
          <w:color w:val="000000" w:themeColor="text1"/>
          <w:sz w:val="24"/>
          <w:szCs w:val="24"/>
        </w:rPr>
        <w:t>LPTP-</w:t>
      </w:r>
      <w:r w:rsidR="002028DB" w:rsidRPr="00096CA4">
        <w:rPr>
          <w:color w:val="000000" w:themeColor="text1"/>
          <w:sz w:val="24"/>
          <w:szCs w:val="24"/>
        </w:rPr>
        <w:t xml:space="preserve">SEL attiecībā uz amonjaka emisijām gaisā no katras </w:t>
      </w:r>
    </w:p>
    <w:p w14:paraId="5DE2F1B2" w14:textId="4D813EBF" w:rsidR="002028DB" w:rsidRPr="00096CA4" w:rsidRDefault="002028DB" w:rsidP="00607A72">
      <w:pPr>
        <w:pStyle w:val="Captiontable"/>
        <w:spacing w:after="0"/>
        <w:jc w:val="center"/>
        <w:rPr>
          <w:color w:val="000000" w:themeColor="text1"/>
          <w:sz w:val="24"/>
          <w:szCs w:val="24"/>
        </w:rPr>
      </w:pPr>
      <w:r w:rsidRPr="00096CA4">
        <w:rPr>
          <w:color w:val="000000" w:themeColor="text1"/>
          <w:sz w:val="24"/>
          <w:szCs w:val="24"/>
        </w:rPr>
        <w:t xml:space="preserve">broileru </w:t>
      </w:r>
      <w:r w:rsidR="00607A72" w:rsidRPr="00096CA4">
        <w:rPr>
          <w:color w:val="000000" w:themeColor="text1"/>
          <w:sz w:val="24"/>
          <w:szCs w:val="24"/>
        </w:rPr>
        <w:t>novietnes</w:t>
      </w:r>
      <w:r w:rsidRPr="00096CA4">
        <w:rPr>
          <w:color w:val="000000" w:themeColor="text1"/>
          <w:sz w:val="24"/>
          <w:szCs w:val="24"/>
        </w:rPr>
        <w:t xml:space="preserve"> (ar svaru līdz 2,5 kg)</w:t>
      </w:r>
      <w:bookmarkEnd w:id="233"/>
      <w:bookmarkEnd w:id="234"/>
      <w:bookmarkEnd w:id="235"/>
      <w:bookmarkEnd w:id="236"/>
      <w:bookmarkEnd w:id="237"/>
      <w:bookmarkEnd w:id="238"/>
      <w:bookmarkEnd w:id="239"/>
    </w:p>
    <w:p w14:paraId="49612257" w14:textId="77777777" w:rsidR="00607A72" w:rsidRPr="00096CA4" w:rsidRDefault="00607A72" w:rsidP="00C1310D">
      <w:pPr>
        <w:pStyle w:val="Captiontable"/>
        <w:spacing w:after="0"/>
        <w:rPr>
          <w:color w:val="000000" w:themeColor="text1"/>
          <w:sz w:val="24"/>
          <w:szCs w:val="24"/>
        </w:rPr>
      </w:pPr>
    </w:p>
    <w:tbl>
      <w:tblPr>
        <w:tblW w:w="6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3837"/>
      </w:tblGrid>
      <w:tr w:rsidR="00717F5C" w:rsidRPr="00096CA4" w14:paraId="29D5FC4D" w14:textId="77777777" w:rsidTr="002028DB">
        <w:trPr>
          <w:cantSplit/>
          <w:trHeight w:val="284"/>
          <w:tblHeader/>
          <w:jc w:val="center"/>
        </w:trPr>
        <w:tc>
          <w:tcPr>
            <w:tcW w:w="2017" w:type="pct"/>
            <w:shd w:val="clear" w:color="auto" w:fill="auto"/>
            <w:vAlign w:val="center"/>
          </w:tcPr>
          <w:p w14:paraId="665F177A" w14:textId="77777777" w:rsidR="002028DB" w:rsidRPr="00096CA4" w:rsidRDefault="002028DB" w:rsidP="000F530E">
            <w:pPr>
              <w:jc w:val="center"/>
              <w:rPr>
                <w:b/>
                <w:bCs/>
                <w:color w:val="000000" w:themeColor="text1"/>
              </w:rPr>
            </w:pPr>
            <w:r w:rsidRPr="00096CA4">
              <w:rPr>
                <w:b/>
                <w:color w:val="000000" w:themeColor="text1"/>
              </w:rPr>
              <w:t>Parametrs</w:t>
            </w:r>
          </w:p>
        </w:tc>
        <w:tc>
          <w:tcPr>
            <w:tcW w:w="2983" w:type="pct"/>
            <w:shd w:val="clear" w:color="auto" w:fill="auto"/>
            <w:vAlign w:val="center"/>
          </w:tcPr>
          <w:p w14:paraId="69147DAF" w14:textId="30462D81" w:rsidR="002028DB" w:rsidRPr="00096CA4" w:rsidRDefault="000F530E" w:rsidP="000F530E">
            <w:pPr>
              <w:jc w:val="center"/>
              <w:rPr>
                <w:b/>
                <w:bCs/>
                <w:color w:val="000000" w:themeColor="text1"/>
              </w:rPr>
            </w:pPr>
            <w:r w:rsidRPr="00096CA4">
              <w:rPr>
                <w:b/>
                <w:color w:val="000000" w:themeColor="text1"/>
              </w:rPr>
              <w:t>LPTP-</w:t>
            </w:r>
            <w:r w:rsidR="002028DB" w:rsidRPr="00096CA4">
              <w:rPr>
                <w:b/>
                <w:color w:val="000000" w:themeColor="text1"/>
              </w:rPr>
              <w:t>SEL (</w:t>
            </w:r>
            <w:r w:rsidR="002028DB" w:rsidRPr="00096CA4">
              <w:rPr>
                <w:b/>
                <w:color w:val="000000" w:themeColor="text1"/>
                <w:vertAlign w:val="superscript"/>
              </w:rPr>
              <w:t>1</w:t>
            </w:r>
            <w:r w:rsidR="002028DB" w:rsidRPr="00096CA4">
              <w:rPr>
                <w:b/>
                <w:color w:val="000000" w:themeColor="text1"/>
              </w:rPr>
              <w:t>) (</w:t>
            </w:r>
            <w:r w:rsidR="002028DB" w:rsidRPr="00096CA4">
              <w:rPr>
                <w:b/>
                <w:color w:val="000000" w:themeColor="text1"/>
                <w:vertAlign w:val="superscript"/>
              </w:rPr>
              <w:t>2</w:t>
            </w:r>
            <w:r w:rsidR="002028DB" w:rsidRPr="00096CA4">
              <w:rPr>
                <w:b/>
                <w:color w:val="000000" w:themeColor="text1"/>
              </w:rPr>
              <w:t>)</w:t>
            </w:r>
          </w:p>
          <w:p w14:paraId="52267EA9" w14:textId="77777777" w:rsidR="002028DB" w:rsidRPr="00096CA4" w:rsidRDefault="002028DB" w:rsidP="000F530E">
            <w:pPr>
              <w:jc w:val="center"/>
              <w:rPr>
                <w:b/>
                <w:bCs/>
                <w:color w:val="000000" w:themeColor="text1"/>
              </w:rPr>
            </w:pPr>
            <w:r w:rsidRPr="00096CA4">
              <w:rPr>
                <w:b/>
                <w:color w:val="000000" w:themeColor="text1"/>
              </w:rPr>
              <w:t>(kg NH</w:t>
            </w:r>
            <w:r w:rsidRPr="00096CA4">
              <w:rPr>
                <w:b/>
                <w:color w:val="000000" w:themeColor="text1"/>
                <w:vertAlign w:val="subscript"/>
              </w:rPr>
              <w:t>3</w:t>
            </w:r>
            <w:r w:rsidRPr="00096CA4">
              <w:rPr>
                <w:b/>
                <w:color w:val="000000" w:themeColor="text1"/>
              </w:rPr>
              <w:t xml:space="preserve"> uz dzīvnieka vietu gadā)</w:t>
            </w:r>
          </w:p>
        </w:tc>
      </w:tr>
      <w:tr w:rsidR="00717F5C" w:rsidRPr="00096CA4" w14:paraId="26E7C44F" w14:textId="77777777" w:rsidTr="00280A09">
        <w:trPr>
          <w:cantSplit/>
          <w:trHeight w:val="704"/>
          <w:tblHeader/>
          <w:jc w:val="center"/>
        </w:trPr>
        <w:tc>
          <w:tcPr>
            <w:tcW w:w="2017" w:type="pct"/>
            <w:shd w:val="clear" w:color="auto" w:fill="auto"/>
            <w:vAlign w:val="center"/>
          </w:tcPr>
          <w:p w14:paraId="634028AD" w14:textId="77777777" w:rsidR="000F530E" w:rsidRPr="00096CA4" w:rsidRDefault="002028DB" w:rsidP="000F530E">
            <w:pPr>
              <w:jc w:val="center"/>
              <w:rPr>
                <w:color w:val="000000" w:themeColor="text1"/>
              </w:rPr>
            </w:pPr>
            <w:r w:rsidRPr="00096CA4">
              <w:rPr>
                <w:color w:val="000000" w:themeColor="text1"/>
              </w:rPr>
              <w:t xml:space="preserve">Amonjaks, </w:t>
            </w:r>
          </w:p>
          <w:p w14:paraId="113CE6D3" w14:textId="2F6572A7" w:rsidR="002028DB" w:rsidRPr="00096CA4" w:rsidRDefault="002028DB" w:rsidP="000F530E">
            <w:pPr>
              <w:jc w:val="center"/>
              <w:rPr>
                <w:color w:val="000000" w:themeColor="text1"/>
              </w:rPr>
            </w:pPr>
            <w:r w:rsidRPr="00096CA4">
              <w:rPr>
                <w:color w:val="000000" w:themeColor="text1"/>
              </w:rPr>
              <w:t>izteikts kā NH</w:t>
            </w:r>
            <w:r w:rsidRPr="00096CA4">
              <w:rPr>
                <w:color w:val="000000" w:themeColor="text1"/>
                <w:vertAlign w:val="subscript"/>
              </w:rPr>
              <w:t>3</w:t>
            </w:r>
          </w:p>
        </w:tc>
        <w:tc>
          <w:tcPr>
            <w:tcW w:w="2983" w:type="pct"/>
            <w:shd w:val="clear" w:color="auto" w:fill="auto"/>
            <w:vAlign w:val="center"/>
          </w:tcPr>
          <w:p w14:paraId="686FDFC0" w14:textId="77777777" w:rsidR="002028DB" w:rsidRPr="00096CA4" w:rsidRDefault="002028DB" w:rsidP="000F530E">
            <w:pPr>
              <w:jc w:val="center"/>
              <w:rPr>
                <w:strike/>
                <w:color w:val="000000" w:themeColor="text1"/>
              </w:rPr>
            </w:pPr>
            <w:r w:rsidRPr="00096CA4">
              <w:rPr>
                <w:color w:val="000000" w:themeColor="text1"/>
              </w:rPr>
              <w:t>0,01–0,08</w:t>
            </w:r>
          </w:p>
        </w:tc>
      </w:tr>
      <w:tr w:rsidR="002028DB" w:rsidRPr="00096CA4" w14:paraId="72535BCB" w14:textId="77777777" w:rsidTr="002028DB">
        <w:trPr>
          <w:cantSplit/>
          <w:trHeight w:val="284"/>
          <w:tblHeader/>
          <w:jc w:val="center"/>
        </w:trPr>
        <w:tc>
          <w:tcPr>
            <w:tcW w:w="5000" w:type="pct"/>
            <w:gridSpan w:val="2"/>
            <w:shd w:val="clear" w:color="auto" w:fill="auto"/>
            <w:vAlign w:val="center"/>
          </w:tcPr>
          <w:p w14:paraId="2462D255" w14:textId="688E5754" w:rsidR="002028DB" w:rsidRPr="00096CA4" w:rsidRDefault="002028DB" w:rsidP="000F530E">
            <w:pPr>
              <w:jc w:val="both"/>
              <w:rPr>
                <w:color w:val="000000" w:themeColor="text1"/>
              </w:rPr>
            </w:pPr>
            <w:r w:rsidRPr="00096CA4">
              <w:rPr>
                <w:color w:val="000000" w:themeColor="text1"/>
              </w:rPr>
              <w:t>(</w:t>
            </w:r>
            <w:r w:rsidRPr="00096CA4">
              <w:rPr>
                <w:color w:val="000000" w:themeColor="text1"/>
                <w:vertAlign w:val="superscript"/>
              </w:rPr>
              <w:t>1</w:t>
            </w:r>
            <w:r w:rsidR="000F530E" w:rsidRPr="00096CA4">
              <w:rPr>
                <w:color w:val="000000" w:themeColor="text1"/>
              </w:rPr>
              <w:t>) LPTP-</w:t>
            </w:r>
            <w:r w:rsidRPr="00096CA4">
              <w:rPr>
                <w:color w:val="000000" w:themeColor="text1"/>
              </w:rPr>
              <w:t>SEL var nebūt izmantojams šādiem audzēšanas veidiem</w:t>
            </w:r>
            <w:bookmarkStart w:id="240" w:name="_Ref362261542"/>
            <w:bookmarkEnd w:id="240"/>
            <w:r w:rsidRPr="00096CA4">
              <w:rPr>
                <w:color w:val="000000" w:themeColor="text1"/>
              </w:rPr>
              <w:t xml:space="preserve">: ekstensīva turēšana telpās, brīvā turēšana, tradicionālā brīvā turēšana un brīvā turēšana – pilnīgā brīvība, kā definēts </w:t>
            </w:r>
            <w:r w:rsidR="000F530E" w:rsidRPr="00096CA4">
              <w:rPr>
                <w:color w:val="000000" w:themeColor="text1"/>
              </w:rPr>
              <w:t>Eiropas Komisijas r</w:t>
            </w:r>
            <w:r w:rsidRPr="00096CA4">
              <w:rPr>
                <w:color w:val="000000" w:themeColor="text1"/>
              </w:rPr>
              <w:t>egulā (EK) Nr. 543/2008.</w:t>
            </w:r>
          </w:p>
          <w:p w14:paraId="7E2BD33A" w14:textId="1DB9B429" w:rsidR="002028DB" w:rsidRPr="00096CA4" w:rsidRDefault="002028DB" w:rsidP="000F530E">
            <w:pPr>
              <w:jc w:val="both"/>
              <w:rPr>
                <w:color w:val="000000" w:themeColor="text1"/>
              </w:rPr>
            </w:pPr>
            <w:r w:rsidRPr="00096CA4">
              <w:rPr>
                <w:color w:val="000000" w:themeColor="text1"/>
              </w:rPr>
              <w:t>(</w:t>
            </w:r>
            <w:r w:rsidRPr="00096CA4">
              <w:rPr>
                <w:color w:val="000000" w:themeColor="text1"/>
                <w:vertAlign w:val="superscript"/>
              </w:rPr>
              <w:t>2</w:t>
            </w:r>
            <w:r w:rsidRPr="00096CA4">
              <w:rPr>
                <w:color w:val="000000" w:themeColor="text1"/>
              </w:rPr>
              <w:t>) Diapazona apakš</w:t>
            </w:r>
            <w:r w:rsidR="000F530E" w:rsidRPr="00096CA4">
              <w:rPr>
                <w:color w:val="000000" w:themeColor="text1"/>
              </w:rPr>
              <w:t>ējās</w:t>
            </w:r>
            <w:r w:rsidRPr="00096CA4">
              <w:rPr>
                <w:color w:val="000000" w:themeColor="text1"/>
              </w:rPr>
              <w:t xml:space="preserve"> vērtības ir saistītas ar gaisa attīrīšanas sistēmas izmantošanu.</w:t>
            </w:r>
          </w:p>
        </w:tc>
      </w:tr>
    </w:tbl>
    <w:p w14:paraId="02F5612D" w14:textId="77777777" w:rsidR="002028DB" w:rsidRPr="00096CA4" w:rsidRDefault="002028DB" w:rsidP="00C1310D">
      <w:pPr>
        <w:rPr>
          <w:color w:val="000000" w:themeColor="text1"/>
        </w:rPr>
      </w:pPr>
    </w:p>
    <w:p w14:paraId="30091227" w14:textId="0C2D0BAC" w:rsidR="002028DB" w:rsidRPr="00096CA4" w:rsidRDefault="00BE1DDD" w:rsidP="00261157">
      <w:pPr>
        <w:jc w:val="both"/>
        <w:rPr>
          <w:color w:val="000000" w:themeColor="text1"/>
        </w:rPr>
      </w:pPr>
      <w:r w:rsidRPr="00096CA4">
        <w:rPr>
          <w:color w:val="000000" w:themeColor="text1"/>
        </w:rPr>
        <w:t>40.2</w:t>
      </w:r>
      <w:r w:rsidR="000F530E" w:rsidRPr="00096CA4">
        <w:rPr>
          <w:color w:val="000000" w:themeColor="text1"/>
        </w:rPr>
        <w:t>.</w:t>
      </w:r>
      <w:r w:rsidR="000F530E" w:rsidRPr="00096CA4">
        <w:rPr>
          <w:b/>
          <w:color w:val="000000" w:themeColor="text1"/>
        </w:rPr>
        <w:t xml:space="preserve"> </w:t>
      </w:r>
      <w:r w:rsidR="002028DB" w:rsidRPr="00096CA4">
        <w:rPr>
          <w:color w:val="000000" w:themeColor="text1"/>
        </w:rPr>
        <w:t xml:space="preserve">Attiecīgais monitorings ir aprakstīts </w:t>
      </w:r>
      <w:r w:rsidR="00261157" w:rsidRPr="00096CA4">
        <w:rPr>
          <w:color w:val="000000" w:themeColor="text1"/>
        </w:rPr>
        <w:t>LPTP</w:t>
      </w:r>
      <w:r w:rsidRPr="00096CA4">
        <w:rPr>
          <w:color w:val="000000" w:themeColor="text1"/>
        </w:rPr>
        <w:t>-25</w:t>
      </w:r>
      <w:r w:rsidR="000F530E" w:rsidRPr="00096CA4">
        <w:rPr>
          <w:color w:val="000000" w:themeColor="text1"/>
        </w:rPr>
        <w:t>. LPTP-</w:t>
      </w:r>
      <w:r w:rsidR="002028DB" w:rsidRPr="00096CA4">
        <w:rPr>
          <w:color w:val="000000" w:themeColor="text1"/>
        </w:rPr>
        <w:t>SEL var nebūt izmantojams bioloģiskajā lopkopībā</w:t>
      </w:r>
      <w:bookmarkStart w:id="241" w:name="_Ref403567681"/>
      <w:r w:rsidR="00261157" w:rsidRPr="00096CA4">
        <w:rPr>
          <w:color w:val="000000" w:themeColor="text1"/>
        </w:rPr>
        <w:t>.</w:t>
      </w:r>
    </w:p>
    <w:bookmarkEnd w:id="241"/>
    <w:p w14:paraId="69DD8D92" w14:textId="77777777" w:rsidR="00261157" w:rsidRPr="00096CA4" w:rsidRDefault="00261157" w:rsidP="00C1310D">
      <w:pPr>
        <w:rPr>
          <w:color w:val="000000" w:themeColor="text1"/>
        </w:rPr>
      </w:pPr>
    </w:p>
    <w:p w14:paraId="0DB2D5A7" w14:textId="34B23AA0" w:rsidR="002028DB" w:rsidRPr="00096CA4" w:rsidRDefault="00BE1DDD" w:rsidP="00C1310D">
      <w:pPr>
        <w:pStyle w:val="Heading3"/>
        <w:spacing w:before="0" w:after="0"/>
        <w:rPr>
          <w:rFonts w:ascii="Times New Roman" w:hAnsi="Times New Roman" w:cs="Times New Roman"/>
          <w:color w:val="000000" w:themeColor="text1"/>
          <w:sz w:val="24"/>
          <w:szCs w:val="24"/>
        </w:rPr>
      </w:pPr>
      <w:bookmarkStart w:id="242" w:name="_Toc423530165"/>
      <w:bookmarkStart w:id="243" w:name="_Toc423705704"/>
      <w:bookmarkStart w:id="244" w:name="_Toc426039651"/>
      <w:bookmarkStart w:id="245" w:name="_Toc426389328"/>
      <w:bookmarkStart w:id="246" w:name="_Toc426734039"/>
      <w:bookmarkStart w:id="247" w:name="_Toc427338681"/>
      <w:r w:rsidRPr="00096CA4">
        <w:rPr>
          <w:rFonts w:ascii="Times New Roman" w:hAnsi="Times New Roman" w:cs="Times New Roman"/>
          <w:b w:val="0"/>
          <w:color w:val="000000" w:themeColor="text1"/>
          <w:sz w:val="24"/>
          <w:szCs w:val="24"/>
        </w:rPr>
        <w:lastRenderedPageBreak/>
        <w:t>41</w:t>
      </w:r>
      <w:r w:rsidR="000F530E" w:rsidRPr="00096CA4">
        <w:rPr>
          <w:rFonts w:ascii="Times New Roman" w:hAnsi="Times New Roman" w:cs="Times New Roman"/>
          <w:b w:val="0"/>
          <w:color w:val="000000" w:themeColor="text1"/>
          <w:sz w:val="24"/>
          <w:szCs w:val="24"/>
        </w:rPr>
        <w:t xml:space="preserve">. </w:t>
      </w:r>
      <w:r w:rsidR="002028DB" w:rsidRPr="00096CA4">
        <w:rPr>
          <w:rFonts w:ascii="Times New Roman" w:hAnsi="Times New Roman" w:cs="Times New Roman"/>
          <w:b w:val="0"/>
          <w:color w:val="000000" w:themeColor="text1"/>
          <w:sz w:val="24"/>
          <w:szCs w:val="24"/>
        </w:rPr>
        <w:t xml:space="preserve">Amonjaka emisijas no pīļu </w:t>
      </w:r>
      <w:bookmarkEnd w:id="242"/>
      <w:bookmarkEnd w:id="243"/>
      <w:bookmarkEnd w:id="244"/>
      <w:bookmarkEnd w:id="245"/>
      <w:bookmarkEnd w:id="246"/>
      <w:bookmarkEnd w:id="247"/>
      <w:r w:rsidR="000F530E" w:rsidRPr="00096CA4">
        <w:rPr>
          <w:rFonts w:ascii="Times New Roman" w:hAnsi="Times New Roman" w:cs="Times New Roman"/>
          <w:b w:val="0"/>
          <w:color w:val="000000" w:themeColor="text1"/>
          <w:sz w:val="24"/>
          <w:szCs w:val="24"/>
        </w:rPr>
        <w:t>novietnēm</w:t>
      </w:r>
    </w:p>
    <w:p w14:paraId="20BB27F5" w14:textId="77777777" w:rsidR="002028DB" w:rsidRPr="00096CA4" w:rsidRDefault="002028DB" w:rsidP="00C1310D">
      <w:pPr>
        <w:rPr>
          <w:color w:val="000000" w:themeColor="text1"/>
        </w:rPr>
      </w:pPr>
    </w:p>
    <w:p w14:paraId="46F8B600" w14:textId="7737DC33" w:rsidR="002028DB" w:rsidRPr="00096CA4" w:rsidRDefault="002028DB" w:rsidP="000F530E">
      <w:pPr>
        <w:pStyle w:val="BATNumbering"/>
        <w:numPr>
          <w:ilvl w:val="0"/>
          <w:numId w:val="0"/>
        </w:numPr>
        <w:spacing w:before="0" w:after="0"/>
        <w:rPr>
          <w:rFonts w:ascii="Times New Roman" w:hAnsi="Times New Roman"/>
          <w:b w:val="0"/>
          <w:color w:val="000000" w:themeColor="text1"/>
          <w:sz w:val="24"/>
        </w:rPr>
      </w:pPr>
      <w:bookmarkStart w:id="248" w:name="_Ref423109570"/>
      <w:r w:rsidRPr="00096CA4">
        <w:rPr>
          <w:rFonts w:ascii="Times New Roman" w:hAnsi="Times New Roman"/>
          <w:b w:val="0"/>
          <w:color w:val="000000" w:themeColor="text1"/>
          <w:sz w:val="24"/>
        </w:rPr>
        <w:t xml:space="preserve">LPTP, kā samazināt amonjaka emisijas gaisā no katras pīļu </w:t>
      </w:r>
      <w:r w:rsidR="000F530E" w:rsidRPr="00096CA4">
        <w:rPr>
          <w:rFonts w:ascii="Times New Roman" w:hAnsi="Times New Roman"/>
          <w:b w:val="0"/>
          <w:color w:val="000000" w:themeColor="text1"/>
          <w:sz w:val="24"/>
        </w:rPr>
        <w:t>novietnes</w:t>
      </w:r>
      <w:r w:rsidRPr="00096CA4">
        <w:rPr>
          <w:rFonts w:ascii="Times New Roman" w:hAnsi="Times New Roman"/>
          <w:b w:val="0"/>
          <w:color w:val="000000" w:themeColor="text1"/>
          <w:sz w:val="24"/>
        </w:rPr>
        <w:t xml:space="preserve">, ir izmantot vienu no </w:t>
      </w:r>
      <w:r w:rsidR="000F530E" w:rsidRPr="00096CA4">
        <w:rPr>
          <w:rFonts w:ascii="Times New Roman" w:hAnsi="Times New Roman"/>
          <w:b w:val="0"/>
          <w:color w:val="000000" w:themeColor="text1"/>
          <w:sz w:val="24"/>
        </w:rPr>
        <w:t>38. tabulā</w:t>
      </w:r>
      <w:r w:rsidRPr="00096CA4">
        <w:rPr>
          <w:rFonts w:ascii="Times New Roman" w:hAnsi="Times New Roman"/>
          <w:b w:val="0"/>
          <w:color w:val="000000" w:themeColor="text1"/>
          <w:sz w:val="24"/>
        </w:rPr>
        <w:t xml:space="preserve"> norādītajiem tehniskajiem paņēmieniem vai to kombināciju</w:t>
      </w:r>
      <w:r w:rsidR="000F530E" w:rsidRPr="00096CA4">
        <w:rPr>
          <w:rFonts w:ascii="Times New Roman" w:hAnsi="Times New Roman"/>
          <w:b w:val="0"/>
          <w:color w:val="000000" w:themeColor="text1"/>
          <w:sz w:val="24"/>
        </w:rPr>
        <w:t xml:space="preserve"> (</w:t>
      </w:r>
      <w:r w:rsidR="00BE1DDD" w:rsidRPr="00096CA4">
        <w:rPr>
          <w:rFonts w:ascii="Times New Roman" w:hAnsi="Times New Roman"/>
          <w:b w:val="0"/>
          <w:color w:val="000000" w:themeColor="text1"/>
          <w:sz w:val="24"/>
        </w:rPr>
        <w:t>turpmāk – LPTP-33</w:t>
      </w:r>
      <w:r w:rsidR="000F530E" w:rsidRPr="00096CA4">
        <w:rPr>
          <w:rFonts w:ascii="Times New Roman" w:hAnsi="Times New Roman"/>
          <w:b w:val="0"/>
          <w:color w:val="000000" w:themeColor="text1"/>
          <w:sz w:val="24"/>
        </w:rPr>
        <w:t>)</w:t>
      </w:r>
      <w:r w:rsidRPr="00096CA4">
        <w:rPr>
          <w:rFonts w:ascii="Times New Roman" w:hAnsi="Times New Roman"/>
          <w:b w:val="0"/>
          <w:color w:val="000000" w:themeColor="text1"/>
          <w:sz w:val="24"/>
        </w:rPr>
        <w:t>.</w:t>
      </w:r>
      <w:bookmarkEnd w:id="248"/>
    </w:p>
    <w:p w14:paraId="4E6AE93A" w14:textId="77777777" w:rsidR="002028DB" w:rsidRPr="00096CA4" w:rsidRDefault="002028DB" w:rsidP="00C1310D">
      <w:pPr>
        <w:rPr>
          <w:color w:val="000000" w:themeColor="text1"/>
        </w:rPr>
      </w:pPr>
    </w:p>
    <w:p w14:paraId="76823DFE" w14:textId="1E8B1A75" w:rsidR="002028DB" w:rsidRPr="00096CA4" w:rsidRDefault="000F530E" w:rsidP="000F530E">
      <w:pPr>
        <w:jc w:val="right"/>
        <w:rPr>
          <w:color w:val="000000" w:themeColor="text1"/>
        </w:rPr>
      </w:pPr>
      <w:r w:rsidRPr="00096CA4">
        <w:rPr>
          <w:color w:val="000000" w:themeColor="text1"/>
        </w:rPr>
        <w:t>38. tabula</w:t>
      </w:r>
    </w:p>
    <w:p w14:paraId="4E17C823" w14:textId="77777777" w:rsidR="000F530E" w:rsidRPr="00096CA4" w:rsidRDefault="000F530E" w:rsidP="000F530E">
      <w:pPr>
        <w:jc w:val="center"/>
        <w:rPr>
          <w:b/>
          <w:color w:val="000000" w:themeColor="text1"/>
        </w:rPr>
      </w:pPr>
      <w:r w:rsidRPr="00096CA4">
        <w:rPr>
          <w:b/>
          <w:color w:val="000000" w:themeColor="text1"/>
        </w:rPr>
        <w:t>Tehniskie paņēmieni un to piemērojamība</w:t>
      </w:r>
    </w:p>
    <w:p w14:paraId="606998CD" w14:textId="77777777" w:rsidR="000F530E" w:rsidRPr="00096CA4" w:rsidRDefault="000F530E" w:rsidP="000F530E">
      <w:pPr>
        <w:jc w:val="right"/>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267"/>
        <w:gridCol w:w="4534"/>
      </w:tblGrid>
      <w:tr w:rsidR="000F530E" w:rsidRPr="00096CA4" w14:paraId="463207F2" w14:textId="77777777" w:rsidTr="000F530E">
        <w:trPr>
          <w:cantSplit/>
          <w:trHeight w:val="284"/>
          <w:tblHeader/>
          <w:jc w:val="center"/>
        </w:trPr>
        <w:tc>
          <w:tcPr>
            <w:tcW w:w="704" w:type="dxa"/>
            <w:shd w:val="clear" w:color="auto" w:fill="auto"/>
            <w:vAlign w:val="center"/>
          </w:tcPr>
          <w:p w14:paraId="3AFAF203" w14:textId="77777777" w:rsidR="000F530E" w:rsidRPr="00096CA4" w:rsidRDefault="000F530E" w:rsidP="000F530E">
            <w:pPr>
              <w:jc w:val="center"/>
              <w:rPr>
                <w:b/>
                <w:color w:val="000000" w:themeColor="text1"/>
              </w:rPr>
            </w:pPr>
            <w:r w:rsidRPr="00096CA4">
              <w:rPr>
                <w:b/>
                <w:color w:val="000000" w:themeColor="text1"/>
              </w:rPr>
              <w:t>Nr.</w:t>
            </w:r>
          </w:p>
          <w:p w14:paraId="7D913700" w14:textId="48232133" w:rsidR="000F530E" w:rsidRPr="00096CA4" w:rsidRDefault="000F530E" w:rsidP="000F530E">
            <w:pPr>
              <w:rPr>
                <w:b/>
                <w:color w:val="000000" w:themeColor="text1"/>
              </w:rPr>
            </w:pPr>
            <w:r w:rsidRPr="00096CA4">
              <w:rPr>
                <w:b/>
                <w:color w:val="000000" w:themeColor="text1"/>
              </w:rPr>
              <w:t>p. k.</w:t>
            </w:r>
          </w:p>
        </w:tc>
        <w:tc>
          <w:tcPr>
            <w:tcW w:w="3267" w:type="dxa"/>
            <w:shd w:val="clear" w:color="auto" w:fill="auto"/>
            <w:vAlign w:val="center"/>
          </w:tcPr>
          <w:p w14:paraId="46F7F369" w14:textId="2ED66F73" w:rsidR="000F530E" w:rsidRPr="00096CA4" w:rsidRDefault="000F530E" w:rsidP="000F530E">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534" w:type="dxa"/>
            <w:shd w:val="clear" w:color="auto" w:fill="auto"/>
            <w:vAlign w:val="center"/>
          </w:tcPr>
          <w:p w14:paraId="3141D917" w14:textId="52B9EFFE" w:rsidR="000F530E" w:rsidRPr="00096CA4" w:rsidRDefault="000F530E" w:rsidP="000F530E">
            <w:pPr>
              <w:jc w:val="center"/>
              <w:rPr>
                <w:b/>
                <w:bCs/>
                <w:color w:val="000000" w:themeColor="text1"/>
              </w:rPr>
            </w:pPr>
            <w:r w:rsidRPr="00096CA4">
              <w:rPr>
                <w:b/>
                <w:color w:val="000000" w:themeColor="text1"/>
              </w:rPr>
              <w:t>Piemērojamība</w:t>
            </w:r>
          </w:p>
        </w:tc>
      </w:tr>
      <w:tr w:rsidR="00717F5C" w:rsidRPr="00096CA4" w14:paraId="5021032A" w14:textId="77777777" w:rsidTr="000F530E">
        <w:trPr>
          <w:cantSplit/>
          <w:trHeight w:val="284"/>
          <w:jc w:val="center"/>
        </w:trPr>
        <w:tc>
          <w:tcPr>
            <w:tcW w:w="704" w:type="dxa"/>
            <w:vMerge w:val="restart"/>
            <w:shd w:val="clear" w:color="auto" w:fill="auto"/>
            <w:vAlign w:val="center"/>
          </w:tcPr>
          <w:p w14:paraId="0867986C" w14:textId="21B61CA5" w:rsidR="002028DB" w:rsidRPr="00096CA4" w:rsidRDefault="000F530E" w:rsidP="000F530E">
            <w:pPr>
              <w:jc w:val="center"/>
              <w:rPr>
                <w:bCs/>
                <w:color w:val="000000" w:themeColor="text1"/>
              </w:rPr>
            </w:pPr>
            <w:r w:rsidRPr="00096CA4">
              <w:rPr>
                <w:color w:val="000000" w:themeColor="text1"/>
              </w:rPr>
              <w:t>1.</w:t>
            </w:r>
          </w:p>
        </w:tc>
        <w:tc>
          <w:tcPr>
            <w:tcW w:w="3267" w:type="dxa"/>
            <w:shd w:val="clear" w:color="auto" w:fill="auto"/>
            <w:vAlign w:val="center"/>
          </w:tcPr>
          <w:p w14:paraId="094F21FB" w14:textId="77777777" w:rsidR="002028DB" w:rsidRPr="00096CA4" w:rsidRDefault="002028DB" w:rsidP="000F530E">
            <w:pPr>
              <w:jc w:val="both"/>
              <w:rPr>
                <w:bCs/>
                <w:color w:val="000000" w:themeColor="text1"/>
              </w:rPr>
            </w:pPr>
            <w:r w:rsidRPr="00096CA4">
              <w:rPr>
                <w:color w:val="000000" w:themeColor="text1"/>
              </w:rPr>
              <w:t xml:space="preserve">Viens no šādiem tehniskajiem paņēmieniem, kurā izmanto dabisko vai piespiedu ventilāciju: </w:t>
            </w:r>
          </w:p>
        </w:tc>
        <w:tc>
          <w:tcPr>
            <w:tcW w:w="4534" w:type="dxa"/>
            <w:shd w:val="clear" w:color="auto" w:fill="auto"/>
            <w:vAlign w:val="center"/>
          </w:tcPr>
          <w:p w14:paraId="3BD75D3F" w14:textId="77777777" w:rsidR="002028DB" w:rsidRPr="00096CA4" w:rsidRDefault="002028DB" w:rsidP="000F530E">
            <w:pPr>
              <w:jc w:val="both"/>
              <w:rPr>
                <w:bCs/>
                <w:color w:val="000000" w:themeColor="text1"/>
              </w:rPr>
            </w:pPr>
          </w:p>
        </w:tc>
      </w:tr>
      <w:tr w:rsidR="00717F5C" w:rsidRPr="00096CA4" w14:paraId="65AB5300" w14:textId="77777777" w:rsidTr="000F530E">
        <w:trPr>
          <w:cantSplit/>
          <w:trHeight w:val="284"/>
          <w:jc w:val="center"/>
        </w:trPr>
        <w:tc>
          <w:tcPr>
            <w:tcW w:w="704" w:type="dxa"/>
            <w:vMerge/>
            <w:shd w:val="clear" w:color="auto" w:fill="auto"/>
            <w:vAlign w:val="center"/>
          </w:tcPr>
          <w:p w14:paraId="1D8354D3" w14:textId="77777777" w:rsidR="002028DB" w:rsidRPr="00096CA4" w:rsidRDefault="002028DB" w:rsidP="000F530E">
            <w:pPr>
              <w:jc w:val="center"/>
              <w:rPr>
                <w:bCs/>
                <w:color w:val="000000" w:themeColor="text1"/>
              </w:rPr>
            </w:pPr>
          </w:p>
        </w:tc>
        <w:tc>
          <w:tcPr>
            <w:tcW w:w="3267" w:type="dxa"/>
            <w:shd w:val="clear" w:color="auto" w:fill="auto"/>
            <w:vAlign w:val="center"/>
          </w:tcPr>
          <w:p w14:paraId="5259F213" w14:textId="2141BB2B" w:rsidR="002028DB" w:rsidRPr="00096CA4" w:rsidRDefault="002028DB" w:rsidP="00D403BF">
            <w:pPr>
              <w:pStyle w:val="ListParagraph"/>
              <w:numPr>
                <w:ilvl w:val="0"/>
                <w:numId w:val="64"/>
              </w:numPr>
              <w:ind w:left="459"/>
              <w:jc w:val="both"/>
              <w:rPr>
                <w:bCs/>
                <w:color w:val="000000" w:themeColor="text1"/>
              </w:rPr>
            </w:pPr>
            <w:r w:rsidRPr="00096CA4">
              <w:rPr>
                <w:color w:val="000000" w:themeColor="text1"/>
              </w:rPr>
              <w:t>Bieža pakaišu papildināšana (vienlaidu grīda ar dziļajiem pakaišiem vai dziļie pakaiši kombinācijā ar režģotu grīdu)</w:t>
            </w:r>
            <w:r w:rsidR="002E6168" w:rsidRPr="00096CA4">
              <w:rPr>
                <w:color w:val="000000" w:themeColor="text1"/>
              </w:rPr>
              <w:t>.</w:t>
            </w:r>
          </w:p>
        </w:tc>
        <w:tc>
          <w:tcPr>
            <w:tcW w:w="4534" w:type="dxa"/>
            <w:shd w:val="clear" w:color="auto" w:fill="auto"/>
            <w:vAlign w:val="center"/>
          </w:tcPr>
          <w:p w14:paraId="5FA8B16C" w14:textId="1D0DA7C6" w:rsidR="002028DB" w:rsidRPr="00096CA4" w:rsidRDefault="002028DB" w:rsidP="002E6168">
            <w:pPr>
              <w:jc w:val="both"/>
              <w:rPr>
                <w:bCs/>
                <w:color w:val="000000" w:themeColor="text1"/>
              </w:rPr>
            </w:pPr>
            <w:r w:rsidRPr="00096CA4">
              <w:rPr>
                <w:color w:val="000000" w:themeColor="text1"/>
              </w:rPr>
              <w:t>Esoš</w:t>
            </w:r>
            <w:r w:rsidR="002E6168" w:rsidRPr="00096CA4">
              <w:rPr>
                <w:color w:val="000000" w:themeColor="text1"/>
              </w:rPr>
              <w:t>ās novietnēs, kurā</w:t>
            </w:r>
            <w:r w:rsidRPr="00096CA4">
              <w:rPr>
                <w:color w:val="000000" w:themeColor="text1"/>
              </w:rPr>
              <w:t>s izmanto dziļo pakaišu sistēmu kombinācijā ar režģotu grīdu, izmantojamība ir atkarīga no esošās konstrukcijas</w:t>
            </w:r>
            <w:r w:rsidR="002E6168" w:rsidRPr="00096CA4">
              <w:rPr>
                <w:color w:val="000000" w:themeColor="text1"/>
              </w:rPr>
              <w:t>.</w:t>
            </w:r>
          </w:p>
        </w:tc>
      </w:tr>
      <w:tr w:rsidR="00717F5C" w:rsidRPr="00096CA4" w14:paraId="14F4BB15" w14:textId="77777777" w:rsidTr="000F530E">
        <w:trPr>
          <w:cantSplit/>
          <w:trHeight w:val="579"/>
          <w:jc w:val="center"/>
        </w:trPr>
        <w:tc>
          <w:tcPr>
            <w:tcW w:w="704" w:type="dxa"/>
            <w:vMerge/>
            <w:shd w:val="clear" w:color="auto" w:fill="auto"/>
            <w:vAlign w:val="center"/>
          </w:tcPr>
          <w:p w14:paraId="789C0DE0" w14:textId="77777777" w:rsidR="002028DB" w:rsidRPr="00096CA4" w:rsidRDefault="002028DB" w:rsidP="000F530E">
            <w:pPr>
              <w:jc w:val="center"/>
              <w:rPr>
                <w:bCs/>
                <w:color w:val="000000" w:themeColor="text1"/>
              </w:rPr>
            </w:pPr>
          </w:p>
        </w:tc>
        <w:tc>
          <w:tcPr>
            <w:tcW w:w="3267" w:type="dxa"/>
            <w:shd w:val="clear" w:color="auto" w:fill="auto"/>
            <w:vAlign w:val="center"/>
          </w:tcPr>
          <w:p w14:paraId="15CD3347" w14:textId="0181061A" w:rsidR="002028DB" w:rsidRPr="00096CA4" w:rsidRDefault="002028DB" w:rsidP="00D403BF">
            <w:pPr>
              <w:pStyle w:val="ListParagraph"/>
              <w:numPr>
                <w:ilvl w:val="0"/>
                <w:numId w:val="64"/>
              </w:numPr>
              <w:ind w:left="459"/>
              <w:jc w:val="both"/>
              <w:rPr>
                <w:bCs/>
                <w:color w:val="000000" w:themeColor="text1"/>
              </w:rPr>
            </w:pPr>
            <w:bookmarkStart w:id="249" w:name="_Ref376942058"/>
            <w:r w:rsidRPr="00096CA4">
              <w:rPr>
                <w:color w:val="000000" w:themeColor="text1"/>
              </w:rPr>
              <w:t>Bieža kūtsmēslu izvākšana (pilnībā režģota grīda)</w:t>
            </w:r>
            <w:r w:rsidR="002E6168" w:rsidRPr="00096CA4">
              <w:rPr>
                <w:color w:val="000000" w:themeColor="text1"/>
              </w:rPr>
              <w:t>.</w:t>
            </w:r>
          </w:p>
        </w:tc>
        <w:tc>
          <w:tcPr>
            <w:tcW w:w="4534" w:type="dxa"/>
            <w:shd w:val="clear" w:color="auto" w:fill="auto"/>
            <w:vAlign w:val="center"/>
          </w:tcPr>
          <w:p w14:paraId="7C34E9A8" w14:textId="4449FF2A" w:rsidR="002028DB" w:rsidRPr="00096CA4" w:rsidRDefault="002028DB" w:rsidP="000F530E">
            <w:pPr>
              <w:jc w:val="both"/>
              <w:rPr>
                <w:bCs/>
                <w:color w:val="000000" w:themeColor="text1"/>
              </w:rPr>
            </w:pPr>
            <w:r w:rsidRPr="00096CA4">
              <w:rPr>
                <w:color w:val="000000" w:themeColor="text1"/>
              </w:rPr>
              <w:t>Sanitāru iemeslu dēļ izmantojams tikai muskuspīļu (</w:t>
            </w:r>
            <w:r w:rsidRPr="00096CA4">
              <w:rPr>
                <w:i/>
                <w:color w:val="000000" w:themeColor="text1"/>
              </w:rPr>
              <w:t>Cairina moschata</w:t>
            </w:r>
            <w:r w:rsidR="002E6168" w:rsidRPr="00096CA4">
              <w:rPr>
                <w:color w:val="000000" w:themeColor="text1"/>
              </w:rPr>
              <w:t>) audzēšanā.</w:t>
            </w:r>
          </w:p>
        </w:tc>
      </w:tr>
      <w:bookmarkEnd w:id="249"/>
      <w:tr w:rsidR="00717F5C" w:rsidRPr="00096CA4" w14:paraId="402CBE0C" w14:textId="77777777" w:rsidTr="000F530E">
        <w:trPr>
          <w:cantSplit/>
          <w:trHeight w:val="1304"/>
          <w:jc w:val="center"/>
        </w:trPr>
        <w:tc>
          <w:tcPr>
            <w:tcW w:w="704" w:type="dxa"/>
            <w:shd w:val="clear" w:color="auto" w:fill="auto"/>
            <w:vAlign w:val="center"/>
          </w:tcPr>
          <w:p w14:paraId="0BB9E195" w14:textId="58D57E24" w:rsidR="002028DB" w:rsidRPr="00096CA4" w:rsidRDefault="000F530E" w:rsidP="000F530E">
            <w:pPr>
              <w:jc w:val="center"/>
              <w:rPr>
                <w:bCs/>
                <w:color w:val="000000" w:themeColor="text1"/>
              </w:rPr>
            </w:pPr>
            <w:r w:rsidRPr="00096CA4">
              <w:rPr>
                <w:color w:val="000000" w:themeColor="text1"/>
              </w:rPr>
              <w:t>2.</w:t>
            </w:r>
          </w:p>
        </w:tc>
        <w:tc>
          <w:tcPr>
            <w:tcW w:w="3267" w:type="dxa"/>
            <w:shd w:val="clear" w:color="auto" w:fill="auto"/>
            <w:vAlign w:val="center"/>
          </w:tcPr>
          <w:p w14:paraId="750FD982" w14:textId="2109BF45" w:rsidR="002028DB" w:rsidRPr="00096CA4" w:rsidRDefault="002E6168" w:rsidP="000F530E">
            <w:pPr>
              <w:jc w:val="both"/>
              <w:rPr>
                <w:bCs/>
                <w:color w:val="000000" w:themeColor="text1"/>
              </w:rPr>
            </w:pPr>
            <w:r w:rsidRPr="00096CA4">
              <w:rPr>
                <w:color w:val="000000" w:themeColor="text1"/>
              </w:rPr>
              <w:t>Gaisa attīrīšanas sistēma, piemēram</w:t>
            </w:r>
            <w:r w:rsidR="002028DB" w:rsidRPr="00096CA4">
              <w:rPr>
                <w:color w:val="000000" w:themeColor="text1"/>
              </w:rPr>
              <w:t>:</w:t>
            </w:r>
          </w:p>
          <w:p w14:paraId="7C183BE5" w14:textId="3E5F01CB" w:rsidR="002028DB" w:rsidRPr="00096CA4" w:rsidRDefault="002E6168" w:rsidP="00D403BF">
            <w:pPr>
              <w:pStyle w:val="ListParagraph"/>
              <w:numPr>
                <w:ilvl w:val="0"/>
                <w:numId w:val="63"/>
              </w:numPr>
              <w:ind w:left="459"/>
              <w:jc w:val="both"/>
              <w:rPr>
                <w:bCs/>
                <w:color w:val="000000" w:themeColor="text1"/>
              </w:rPr>
            </w:pPr>
            <w:r w:rsidRPr="00096CA4">
              <w:rPr>
                <w:color w:val="000000" w:themeColor="text1"/>
              </w:rPr>
              <w:t>sl</w:t>
            </w:r>
            <w:r w:rsidR="002028DB" w:rsidRPr="00096CA4">
              <w:rPr>
                <w:color w:val="000000" w:themeColor="text1"/>
              </w:rPr>
              <w:t>apjais skābes skruberis</w:t>
            </w:r>
            <w:r w:rsidRPr="00096CA4">
              <w:rPr>
                <w:color w:val="000000" w:themeColor="text1"/>
              </w:rPr>
              <w:t>;</w:t>
            </w:r>
          </w:p>
          <w:p w14:paraId="48BEC125" w14:textId="474B70CC" w:rsidR="002028DB" w:rsidRPr="00096CA4" w:rsidRDefault="002E6168" w:rsidP="00D403BF">
            <w:pPr>
              <w:pStyle w:val="ListParagraph"/>
              <w:numPr>
                <w:ilvl w:val="0"/>
                <w:numId w:val="63"/>
              </w:numPr>
              <w:ind w:left="459"/>
              <w:jc w:val="both"/>
              <w:rPr>
                <w:color w:val="000000" w:themeColor="text1"/>
              </w:rPr>
            </w:pPr>
            <w:r w:rsidRPr="00096CA4">
              <w:rPr>
                <w:color w:val="000000" w:themeColor="text1"/>
              </w:rPr>
              <w:t>d</w:t>
            </w:r>
            <w:r w:rsidR="002028DB" w:rsidRPr="00096CA4">
              <w:rPr>
                <w:color w:val="000000" w:themeColor="text1"/>
              </w:rPr>
              <w:t>ivpakāpju vai trīspakāpju gaisa attīrīšanas sistēma</w:t>
            </w:r>
            <w:r w:rsidRPr="00096CA4">
              <w:rPr>
                <w:color w:val="000000" w:themeColor="text1"/>
              </w:rPr>
              <w:t>;</w:t>
            </w:r>
          </w:p>
          <w:p w14:paraId="59047325" w14:textId="6B8702B8" w:rsidR="002028DB" w:rsidRPr="00096CA4" w:rsidRDefault="002E6168" w:rsidP="00D403BF">
            <w:pPr>
              <w:pStyle w:val="ListParagraph"/>
              <w:numPr>
                <w:ilvl w:val="0"/>
                <w:numId w:val="63"/>
              </w:numPr>
              <w:ind w:left="459"/>
              <w:jc w:val="both"/>
              <w:rPr>
                <w:color w:val="000000" w:themeColor="text1"/>
              </w:rPr>
            </w:pPr>
            <w:r w:rsidRPr="00096CA4">
              <w:rPr>
                <w:color w:val="000000" w:themeColor="text1"/>
              </w:rPr>
              <w:t>b</w:t>
            </w:r>
            <w:r w:rsidR="002028DB" w:rsidRPr="00096CA4">
              <w:rPr>
                <w:color w:val="000000" w:themeColor="text1"/>
              </w:rPr>
              <w:t>ioskruberis (vai pilienu biofiltrs)</w:t>
            </w:r>
            <w:r w:rsidRPr="00096CA4">
              <w:rPr>
                <w:color w:val="000000" w:themeColor="text1"/>
              </w:rPr>
              <w:t>.</w:t>
            </w:r>
          </w:p>
        </w:tc>
        <w:tc>
          <w:tcPr>
            <w:tcW w:w="4534" w:type="dxa"/>
            <w:shd w:val="clear" w:color="auto" w:fill="auto"/>
            <w:vAlign w:val="center"/>
          </w:tcPr>
          <w:p w14:paraId="1AC22FF4" w14:textId="77777777" w:rsidR="002028DB" w:rsidRPr="00096CA4" w:rsidRDefault="002028DB" w:rsidP="000F530E">
            <w:pPr>
              <w:jc w:val="both"/>
              <w:rPr>
                <w:bCs/>
                <w:color w:val="000000" w:themeColor="text1"/>
              </w:rPr>
            </w:pPr>
            <w:r w:rsidRPr="00096CA4">
              <w:rPr>
                <w:color w:val="000000" w:themeColor="text1"/>
              </w:rPr>
              <w:t>Var nebūt vispārizmantojams augsto ieviešanas izmaksu dēļ.</w:t>
            </w:r>
          </w:p>
          <w:p w14:paraId="26B6717E" w14:textId="40601E95" w:rsidR="002028DB" w:rsidRPr="00096CA4" w:rsidRDefault="002E6168" w:rsidP="000F530E">
            <w:pPr>
              <w:jc w:val="both"/>
              <w:rPr>
                <w:bCs/>
                <w:color w:val="000000" w:themeColor="text1"/>
              </w:rPr>
            </w:pPr>
            <w:r w:rsidRPr="00096CA4">
              <w:rPr>
                <w:color w:val="000000" w:themeColor="text1"/>
              </w:rPr>
              <w:t xml:space="preserve">Esošās novietnēs </w:t>
            </w:r>
            <w:r w:rsidR="002028DB" w:rsidRPr="00096CA4">
              <w:rPr>
                <w:color w:val="000000" w:themeColor="text1"/>
              </w:rPr>
              <w:t>izmantojams tikai tad, ja</w:t>
            </w:r>
            <w:r w:rsidRPr="00096CA4">
              <w:rPr>
                <w:color w:val="000000" w:themeColor="text1"/>
              </w:rPr>
              <w:t xml:space="preserve"> tajā</w:t>
            </w:r>
            <w:r w:rsidR="002028DB" w:rsidRPr="00096CA4">
              <w:rPr>
                <w:color w:val="000000" w:themeColor="text1"/>
              </w:rPr>
              <w:t>s ir centrālā ventilācijas sistēma.</w:t>
            </w:r>
          </w:p>
        </w:tc>
      </w:tr>
      <w:tr w:rsidR="002028DB" w:rsidRPr="00096CA4" w14:paraId="4A74A68F" w14:textId="77777777" w:rsidTr="002028DB">
        <w:trPr>
          <w:cantSplit/>
          <w:trHeight w:val="284"/>
          <w:jc w:val="center"/>
        </w:trPr>
        <w:tc>
          <w:tcPr>
            <w:tcW w:w="8505" w:type="dxa"/>
            <w:gridSpan w:val="3"/>
            <w:shd w:val="clear" w:color="auto" w:fill="auto"/>
            <w:vAlign w:val="center"/>
          </w:tcPr>
          <w:p w14:paraId="0F83B2F2" w14:textId="44015E35" w:rsidR="002028DB" w:rsidRPr="00096CA4" w:rsidRDefault="002028DB" w:rsidP="00261157">
            <w:pPr>
              <w:rPr>
                <w:bCs/>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261157" w:rsidRPr="00096CA4">
              <w:rPr>
                <w:bCs/>
                <w:color w:val="000000" w:themeColor="text1"/>
              </w:rPr>
              <w:t>54. un 62. tabulā.</w:t>
            </w:r>
          </w:p>
        </w:tc>
      </w:tr>
    </w:tbl>
    <w:p w14:paraId="7826A213" w14:textId="77777777" w:rsidR="002028DB" w:rsidRPr="00096CA4" w:rsidRDefault="002028DB" w:rsidP="00C1310D">
      <w:pPr>
        <w:rPr>
          <w:i/>
          <w:color w:val="000000" w:themeColor="text1"/>
        </w:rPr>
      </w:pPr>
    </w:p>
    <w:p w14:paraId="7D24A2D8" w14:textId="77777777" w:rsidR="002028DB" w:rsidRPr="00096CA4" w:rsidRDefault="002028DB" w:rsidP="00C1310D">
      <w:pPr>
        <w:rPr>
          <w:i/>
          <w:color w:val="000000" w:themeColor="text1"/>
        </w:rPr>
      </w:pPr>
    </w:p>
    <w:p w14:paraId="018820B3" w14:textId="205620A9" w:rsidR="002028DB" w:rsidRPr="00096CA4" w:rsidRDefault="00BE1DDD" w:rsidP="00C1310D">
      <w:pPr>
        <w:pStyle w:val="Heading3"/>
        <w:spacing w:before="0" w:after="0"/>
        <w:rPr>
          <w:rFonts w:ascii="Times New Roman" w:hAnsi="Times New Roman" w:cs="Times New Roman"/>
          <w:b w:val="0"/>
          <w:color w:val="000000" w:themeColor="text1"/>
          <w:sz w:val="24"/>
          <w:szCs w:val="24"/>
        </w:rPr>
      </w:pPr>
      <w:bookmarkStart w:id="250" w:name="_Toc423530166"/>
      <w:bookmarkStart w:id="251" w:name="_Toc423705705"/>
      <w:bookmarkStart w:id="252" w:name="_Toc426039652"/>
      <w:bookmarkStart w:id="253" w:name="_Toc426389329"/>
      <w:bookmarkStart w:id="254" w:name="_Toc426734040"/>
      <w:bookmarkStart w:id="255" w:name="_Toc427338682"/>
      <w:r w:rsidRPr="00096CA4">
        <w:rPr>
          <w:rFonts w:ascii="Times New Roman" w:hAnsi="Times New Roman" w:cs="Times New Roman"/>
          <w:b w:val="0"/>
          <w:color w:val="000000" w:themeColor="text1"/>
          <w:sz w:val="24"/>
          <w:szCs w:val="24"/>
        </w:rPr>
        <w:t>42</w:t>
      </w:r>
      <w:r w:rsidR="00996FCD" w:rsidRPr="00096CA4">
        <w:rPr>
          <w:rFonts w:ascii="Times New Roman" w:hAnsi="Times New Roman" w:cs="Times New Roman"/>
          <w:b w:val="0"/>
          <w:color w:val="000000" w:themeColor="text1"/>
          <w:sz w:val="24"/>
          <w:szCs w:val="24"/>
        </w:rPr>
        <w:t xml:space="preserve">. </w:t>
      </w:r>
      <w:r w:rsidR="002028DB" w:rsidRPr="00096CA4">
        <w:rPr>
          <w:rFonts w:ascii="Times New Roman" w:hAnsi="Times New Roman" w:cs="Times New Roman"/>
          <w:b w:val="0"/>
          <w:color w:val="000000" w:themeColor="text1"/>
          <w:sz w:val="24"/>
          <w:szCs w:val="24"/>
        </w:rPr>
        <w:t xml:space="preserve">Amonjaka emisijas no tītaru </w:t>
      </w:r>
      <w:bookmarkEnd w:id="250"/>
      <w:bookmarkEnd w:id="251"/>
      <w:bookmarkEnd w:id="252"/>
      <w:bookmarkEnd w:id="253"/>
      <w:bookmarkEnd w:id="254"/>
      <w:bookmarkEnd w:id="255"/>
      <w:r w:rsidR="00591704" w:rsidRPr="00096CA4">
        <w:rPr>
          <w:rFonts w:ascii="Times New Roman" w:hAnsi="Times New Roman" w:cs="Times New Roman"/>
          <w:b w:val="0"/>
          <w:color w:val="000000" w:themeColor="text1"/>
          <w:sz w:val="24"/>
          <w:szCs w:val="24"/>
        </w:rPr>
        <w:t>novietnēm</w:t>
      </w:r>
    </w:p>
    <w:p w14:paraId="17A205B8" w14:textId="77777777" w:rsidR="00591704" w:rsidRPr="00096CA4" w:rsidRDefault="00591704" w:rsidP="00591704">
      <w:pPr>
        <w:pStyle w:val="BATNumbering"/>
        <w:numPr>
          <w:ilvl w:val="0"/>
          <w:numId w:val="0"/>
        </w:numPr>
        <w:spacing w:before="0" w:after="0"/>
        <w:rPr>
          <w:rFonts w:ascii="Times New Roman" w:hAnsi="Times New Roman"/>
          <w:b w:val="0"/>
          <w:color w:val="000000" w:themeColor="text1"/>
          <w:sz w:val="24"/>
          <w:lang w:bidi="ar-SA"/>
        </w:rPr>
      </w:pPr>
      <w:bookmarkStart w:id="256" w:name="_Ref423109579"/>
    </w:p>
    <w:p w14:paraId="67F28AC7" w14:textId="262C1C9F" w:rsidR="002028DB" w:rsidRPr="00096CA4" w:rsidRDefault="002028DB" w:rsidP="00591704">
      <w:pPr>
        <w:pStyle w:val="BATNumbering"/>
        <w:numPr>
          <w:ilvl w:val="0"/>
          <w:numId w:val="0"/>
        </w:numPr>
        <w:spacing w:before="0" w:after="0"/>
        <w:rPr>
          <w:rFonts w:ascii="Times New Roman" w:hAnsi="Times New Roman"/>
          <w:b w:val="0"/>
          <w:color w:val="000000" w:themeColor="text1"/>
          <w:sz w:val="24"/>
        </w:rPr>
      </w:pPr>
      <w:r w:rsidRPr="00096CA4">
        <w:rPr>
          <w:rFonts w:ascii="Times New Roman" w:hAnsi="Times New Roman"/>
          <w:b w:val="0"/>
          <w:color w:val="000000" w:themeColor="text1"/>
          <w:sz w:val="24"/>
        </w:rPr>
        <w:t xml:space="preserve">LPTP, kā samazināt amonjaka emisijas gaisā no katras tītaru </w:t>
      </w:r>
      <w:r w:rsidR="00591704" w:rsidRPr="00096CA4">
        <w:rPr>
          <w:rFonts w:ascii="Times New Roman" w:hAnsi="Times New Roman"/>
          <w:b w:val="0"/>
          <w:color w:val="000000" w:themeColor="text1"/>
          <w:sz w:val="24"/>
        </w:rPr>
        <w:t>novietnes</w:t>
      </w:r>
      <w:r w:rsidRPr="00096CA4">
        <w:rPr>
          <w:rFonts w:ascii="Times New Roman" w:hAnsi="Times New Roman"/>
          <w:b w:val="0"/>
          <w:color w:val="000000" w:themeColor="text1"/>
          <w:sz w:val="24"/>
        </w:rPr>
        <w:t xml:space="preserve">, ir izmantot vienu no </w:t>
      </w:r>
      <w:r w:rsidR="00996FCD" w:rsidRPr="00096CA4">
        <w:rPr>
          <w:rFonts w:ascii="Times New Roman" w:hAnsi="Times New Roman"/>
          <w:b w:val="0"/>
          <w:color w:val="000000" w:themeColor="text1"/>
          <w:sz w:val="24"/>
        </w:rPr>
        <w:t>39. tabulā</w:t>
      </w:r>
      <w:r w:rsidRPr="00096CA4">
        <w:rPr>
          <w:rFonts w:ascii="Times New Roman" w:hAnsi="Times New Roman"/>
          <w:b w:val="0"/>
          <w:color w:val="000000" w:themeColor="text1"/>
          <w:sz w:val="24"/>
        </w:rPr>
        <w:t xml:space="preserve"> norādītajiem tehniskajiem paņēmieniem vai to kombināciju</w:t>
      </w:r>
      <w:bookmarkStart w:id="257" w:name="_Ref376942100"/>
      <w:bookmarkStart w:id="258" w:name="_Toc368922188"/>
      <w:bookmarkStart w:id="259" w:name="_Ref377024109"/>
      <w:bookmarkStart w:id="260" w:name="_Ref271125490"/>
      <w:bookmarkStart w:id="261" w:name="_Ref286405221"/>
      <w:bookmarkStart w:id="262" w:name="_Toc279160551"/>
      <w:bookmarkEnd w:id="257"/>
      <w:bookmarkEnd w:id="258"/>
      <w:bookmarkEnd w:id="259"/>
      <w:r w:rsidR="00A32F27" w:rsidRPr="00096CA4">
        <w:rPr>
          <w:rFonts w:ascii="Times New Roman" w:hAnsi="Times New Roman"/>
          <w:b w:val="0"/>
          <w:color w:val="000000" w:themeColor="text1"/>
          <w:sz w:val="24"/>
        </w:rPr>
        <w:t xml:space="preserve"> (</w:t>
      </w:r>
      <w:r w:rsidR="00BE1DDD" w:rsidRPr="00096CA4">
        <w:rPr>
          <w:rFonts w:ascii="Times New Roman" w:hAnsi="Times New Roman"/>
          <w:b w:val="0"/>
          <w:color w:val="000000" w:themeColor="text1"/>
          <w:sz w:val="24"/>
        </w:rPr>
        <w:t>turpmāk – LPTP-34</w:t>
      </w:r>
      <w:r w:rsidR="00A32F27" w:rsidRPr="00096CA4">
        <w:rPr>
          <w:rFonts w:ascii="Times New Roman" w:hAnsi="Times New Roman"/>
          <w:b w:val="0"/>
          <w:color w:val="000000" w:themeColor="text1"/>
          <w:sz w:val="24"/>
        </w:rPr>
        <w:t>)</w:t>
      </w:r>
      <w:r w:rsidRPr="00096CA4">
        <w:rPr>
          <w:rFonts w:ascii="Times New Roman" w:hAnsi="Times New Roman"/>
          <w:b w:val="0"/>
          <w:color w:val="000000" w:themeColor="text1"/>
          <w:sz w:val="24"/>
        </w:rPr>
        <w:t>.</w:t>
      </w:r>
      <w:bookmarkEnd w:id="256"/>
    </w:p>
    <w:p w14:paraId="5EC2EB6D" w14:textId="77777777" w:rsidR="002028DB" w:rsidRPr="00096CA4" w:rsidRDefault="002028DB" w:rsidP="00C1310D">
      <w:pPr>
        <w:rPr>
          <w:b/>
          <w:color w:val="000000" w:themeColor="text1"/>
        </w:rPr>
      </w:pPr>
    </w:p>
    <w:p w14:paraId="39559A54" w14:textId="77777777" w:rsidR="003669A0" w:rsidRDefault="003669A0" w:rsidP="00996FCD">
      <w:pPr>
        <w:jc w:val="right"/>
        <w:rPr>
          <w:color w:val="000000" w:themeColor="text1"/>
        </w:rPr>
      </w:pPr>
    </w:p>
    <w:p w14:paraId="240E50D3" w14:textId="77777777" w:rsidR="003669A0" w:rsidRDefault="003669A0" w:rsidP="00996FCD">
      <w:pPr>
        <w:jc w:val="right"/>
        <w:rPr>
          <w:color w:val="000000" w:themeColor="text1"/>
        </w:rPr>
      </w:pPr>
    </w:p>
    <w:p w14:paraId="543F6CFE" w14:textId="77777777" w:rsidR="003669A0" w:rsidRDefault="003669A0" w:rsidP="00996FCD">
      <w:pPr>
        <w:jc w:val="right"/>
        <w:rPr>
          <w:color w:val="000000" w:themeColor="text1"/>
        </w:rPr>
      </w:pPr>
    </w:p>
    <w:p w14:paraId="20452AE9" w14:textId="77777777" w:rsidR="003669A0" w:rsidRDefault="003669A0" w:rsidP="00996FCD">
      <w:pPr>
        <w:jc w:val="right"/>
        <w:rPr>
          <w:color w:val="000000" w:themeColor="text1"/>
        </w:rPr>
      </w:pPr>
    </w:p>
    <w:p w14:paraId="188BEFEF" w14:textId="77777777" w:rsidR="003669A0" w:rsidRDefault="003669A0" w:rsidP="00996FCD">
      <w:pPr>
        <w:jc w:val="right"/>
        <w:rPr>
          <w:color w:val="000000" w:themeColor="text1"/>
        </w:rPr>
      </w:pPr>
    </w:p>
    <w:p w14:paraId="4B805BA5" w14:textId="77777777" w:rsidR="003669A0" w:rsidRDefault="003669A0" w:rsidP="00996FCD">
      <w:pPr>
        <w:jc w:val="right"/>
        <w:rPr>
          <w:color w:val="000000" w:themeColor="text1"/>
        </w:rPr>
      </w:pPr>
    </w:p>
    <w:p w14:paraId="1648AF25" w14:textId="77777777" w:rsidR="003669A0" w:rsidRDefault="003669A0" w:rsidP="00996FCD">
      <w:pPr>
        <w:jc w:val="right"/>
        <w:rPr>
          <w:color w:val="000000" w:themeColor="text1"/>
        </w:rPr>
      </w:pPr>
    </w:p>
    <w:p w14:paraId="7D73EEFC" w14:textId="77777777" w:rsidR="003669A0" w:rsidRDefault="003669A0" w:rsidP="00996FCD">
      <w:pPr>
        <w:jc w:val="right"/>
        <w:rPr>
          <w:color w:val="000000" w:themeColor="text1"/>
        </w:rPr>
      </w:pPr>
    </w:p>
    <w:p w14:paraId="63A443DD" w14:textId="77777777" w:rsidR="003669A0" w:rsidRDefault="003669A0" w:rsidP="00996FCD">
      <w:pPr>
        <w:jc w:val="right"/>
        <w:rPr>
          <w:color w:val="000000" w:themeColor="text1"/>
        </w:rPr>
      </w:pPr>
    </w:p>
    <w:p w14:paraId="2FCC5B1D" w14:textId="77777777" w:rsidR="003669A0" w:rsidRDefault="003669A0" w:rsidP="00996FCD">
      <w:pPr>
        <w:jc w:val="right"/>
        <w:rPr>
          <w:color w:val="000000" w:themeColor="text1"/>
        </w:rPr>
      </w:pPr>
    </w:p>
    <w:p w14:paraId="4DD03B9B" w14:textId="77777777" w:rsidR="003669A0" w:rsidRDefault="003669A0" w:rsidP="00996FCD">
      <w:pPr>
        <w:jc w:val="right"/>
        <w:rPr>
          <w:color w:val="000000" w:themeColor="text1"/>
        </w:rPr>
      </w:pPr>
    </w:p>
    <w:p w14:paraId="488B7B81" w14:textId="77777777" w:rsidR="003669A0" w:rsidRDefault="003669A0" w:rsidP="00996FCD">
      <w:pPr>
        <w:jc w:val="right"/>
        <w:rPr>
          <w:color w:val="000000" w:themeColor="text1"/>
        </w:rPr>
      </w:pPr>
    </w:p>
    <w:p w14:paraId="2A0DE7AB" w14:textId="77777777" w:rsidR="003669A0" w:rsidRDefault="003669A0" w:rsidP="00996FCD">
      <w:pPr>
        <w:jc w:val="right"/>
        <w:rPr>
          <w:color w:val="000000" w:themeColor="text1"/>
        </w:rPr>
      </w:pPr>
    </w:p>
    <w:p w14:paraId="727D62DC" w14:textId="77777777" w:rsidR="003669A0" w:rsidRDefault="003669A0" w:rsidP="00996FCD">
      <w:pPr>
        <w:jc w:val="right"/>
        <w:rPr>
          <w:color w:val="000000" w:themeColor="text1"/>
        </w:rPr>
      </w:pPr>
    </w:p>
    <w:p w14:paraId="7206A456" w14:textId="216A6EE9" w:rsidR="00996FCD" w:rsidRPr="00096CA4" w:rsidRDefault="00996FCD" w:rsidP="00996FCD">
      <w:pPr>
        <w:jc w:val="right"/>
        <w:rPr>
          <w:color w:val="000000" w:themeColor="text1"/>
        </w:rPr>
      </w:pPr>
      <w:r w:rsidRPr="00096CA4">
        <w:rPr>
          <w:color w:val="000000" w:themeColor="text1"/>
        </w:rPr>
        <w:t>39. tabula</w:t>
      </w:r>
    </w:p>
    <w:p w14:paraId="03DB604C" w14:textId="77777777" w:rsidR="00996FCD" w:rsidRPr="00096CA4" w:rsidRDefault="00996FCD" w:rsidP="00996FCD">
      <w:pPr>
        <w:jc w:val="center"/>
        <w:rPr>
          <w:b/>
          <w:color w:val="000000" w:themeColor="text1"/>
        </w:rPr>
      </w:pPr>
      <w:r w:rsidRPr="00096CA4">
        <w:rPr>
          <w:b/>
          <w:color w:val="000000" w:themeColor="text1"/>
        </w:rPr>
        <w:t>Tehniskie paņēmieni un to piemērojamība</w:t>
      </w:r>
    </w:p>
    <w:p w14:paraId="76CEAD74" w14:textId="77777777" w:rsidR="002028DB" w:rsidRPr="00096CA4" w:rsidRDefault="002028DB" w:rsidP="00C1310D">
      <w:pPr>
        <w:rPr>
          <w:b/>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267"/>
        <w:gridCol w:w="4534"/>
      </w:tblGrid>
      <w:tr w:rsidR="00996FCD" w:rsidRPr="00096CA4" w14:paraId="7864D2C4" w14:textId="77777777" w:rsidTr="00996FCD">
        <w:trPr>
          <w:cantSplit/>
          <w:trHeight w:val="284"/>
          <w:tblHeader/>
          <w:jc w:val="center"/>
        </w:trPr>
        <w:tc>
          <w:tcPr>
            <w:tcW w:w="704" w:type="dxa"/>
            <w:shd w:val="clear" w:color="auto" w:fill="auto"/>
            <w:vAlign w:val="center"/>
          </w:tcPr>
          <w:p w14:paraId="79F04BF8" w14:textId="77777777" w:rsidR="00996FCD" w:rsidRPr="00096CA4" w:rsidRDefault="00996FCD" w:rsidP="003B4545">
            <w:pPr>
              <w:jc w:val="center"/>
              <w:rPr>
                <w:b/>
                <w:color w:val="000000" w:themeColor="text1"/>
              </w:rPr>
            </w:pPr>
            <w:r w:rsidRPr="00096CA4">
              <w:rPr>
                <w:b/>
                <w:color w:val="000000" w:themeColor="text1"/>
              </w:rPr>
              <w:t>Nr.</w:t>
            </w:r>
          </w:p>
          <w:p w14:paraId="71E13AD1" w14:textId="129F6627" w:rsidR="00996FCD" w:rsidRPr="00096CA4" w:rsidRDefault="00996FCD" w:rsidP="003B4545">
            <w:pPr>
              <w:jc w:val="center"/>
              <w:rPr>
                <w:b/>
                <w:color w:val="000000" w:themeColor="text1"/>
              </w:rPr>
            </w:pPr>
            <w:r w:rsidRPr="00096CA4">
              <w:rPr>
                <w:b/>
                <w:color w:val="000000" w:themeColor="text1"/>
              </w:rPr>
              <w:t>p. k.</w:t>
            </w:r>
          </w:p>
        </w:tc>
        <w:tc>
          <w:tcPr>
            <w:tcW w:w="3267" w:type="dxa"/>
            <w:shd w:val="clear" w:color="auto" w:fill="auto"/>
            <w:vAlign w:val="center"/>
          </w:tcPr>
          <w:p w14:paraId="689A518B" w14:textId="19E4D603" w:rsidR="00996FCD" w:rsidRPr="00096CA4" w:rsidRDefault="00996FCD" w:rsidP="003B4545">
            <w:pPr>
              <w:jc w:val="center"/>
              <w:rPr>
                <w:b/>
                <w:bCs/>
                <w:color w:val="000000" w:themeColor="text1"/>
              </w:rPr>
            </w:pPr>
            <w:r w:rsidRPr="00096CA4">
              <w:rPr>
                <w:b/>
                <w:color w:val="000000" w:themeColor="text1"/>
              </w:rPr>
              <w:t>Tehniskais paņēmiens (</w:t>
            </w:r>
            <w:r w:rsidRPr="00096CA4">
              <w:rPr>
                <w:b/>
                <w:color w:val="000000" w:themeColor="text1"/>
                <w:vertAlign w:val="superscript"/>
              </w:rPr>
              <w:t>1</w:t>
            </w:r>
            <w:r w:rsidRPr="00096CA4">
              <w:rPr>
                <w:b/>
                <w:color w:val="000000" w:themeColor="text1"/>
              </w:rPr>
              <w:t>)</w:t>
            </w:r>
          </w:p>
        </w:tc>
        <w:tc>
          <w:tcPr>
            <w:tcW w:w="4534" w:type="dxa"/>
            <w:shd w:val="clear" w:color="auto" w:fill="auto"/>
            <w:vAlign w:val="center"/>
          </w:tcPr>
          <w:p w14:paraId="033737D0" w14:textId="543FD473" w:rsidR="00996FCD" w:rsidRPr="00096CA4" w:rsidRDefault="00996FCD" w:rsidP="003B4545">
            <w:pPr>
              <w:jc w:val="center"/>
              <w:rPr>
                <w:b/>
                <w:bCs/>
                <w:color w:val="000000" w:themeColor="text1"/>
              </w:rPr>
            </w:pPr>
            <w:r w:rsidRPr="00096CA4">
              <w:rPr>
                <w:b/>
                <w:color w:val="000000" w:themeColor="text1"/>
              </w:rPr>
              <w:t>Piemērojamība</w:t>
            </w:r>
          </w:p>
        </w:tc>
      </w:tr>
      <w:tr w:rsidR="00717F5C" w:rsidRPr="00096CA4" w14:paraId="2569FCAA" w14:textId="77777777" w:rsidTr="00996FCD">
        <w:trPr>
          <w:cantSplit/>
          <w:trHeight w:val="1299"/>
          <w:tblHeader/>
          <w:jc w:val="center"/>
        </w:trPr>
        <w:tc>
          <w:tcPr>
            <w:tcW w:w="704" w:type="dxa"/>
            <w:shd w:val="clear" w:color="auto" w:fill="auto"/>
            <w:vAlign w:val="center"/>
          </w:tcPr>
          <w:p w14:paraId="4EF6AFDA" w14:textId="7E71F08E" w:rsidR="002028DB" w:rsidRPr="00096CA4" w:rsidRDefault="00996FCD" w:rsidP="003B4545">
            <w:pPr>
              <w:jc w:val="center"/>
              <w:rPr>
                <w:bCs/>
                <w:color w:val="000000" w:themeColor="text1"/>
              </w:rPr>
            </w:pPr>
            <w:r w:rsidRPr="00096CA4">
              <w:rPr>
                <w:color w:val="000000" w:themeColor="text1"/>
              </w:rPr>
              <w:t>1.</w:t>
            </w:r>
          </w:p>
        </w:tc>
        <w:tc>
          <w:tcPr>
            <w:tcW w:w="3267" w:type="dxa"/>
            <w:shd w:val="clear" w:color="auto" w:fill="auto"/>
            <w:vAlign w:val="center"/>
          </w:tcPr>
          <w:p w14:paraId="68C51855" w14:textId="223AFC8B" w:rsidR="002028DB" w:rsidRPr="00096CA4" w:rsidRDefault="002028DB" w:rsidP="00996FCD">
            <w:pPr>
              <w:jc w:val="both"/>
              <w:rPr>
                <w:bCs/>
                <w:color w:val="000000" w:themeColor="text1"/>
              </w:rPr>
            </w:pPr>
            <w:r w:rsidRPr="00096CA4">
              <w:rPr>
                <w:color w:val="000000" w:themeColor="text1"/>
              </w:rPr>
              <w:t>Dabiska vai piespiedu ventilācija un dzirdināšanas sistēma bez sūcēm (vienlaidu grīda ar dziļajiem pakaišiem)</w:t>
            </w:r>
            <w:bookmarkStart w:id="263" w:name="_Ref403567697"/>
            <w:bookmarkEnd w:id="263"/>
            <w:r w:rsidR="00996FCD" w:rsidRPr="00096CA4">
              <w:rPr>
                <w:color w:val="000000" w:themeColor="text1"/>
              </w:rPr>
              <w:t>.</w:t>
            </w:r>
          </w:p>
        </w:tc>
        <w:tc>
          <w:tcPr>
            <w:tcW w:w="4534" w:type="dxa"/>
            <w:shd w:val="clear" w:color="auto" w:fill="auto"/>
            <w:vAlign w:val="center"/>
          </w:tcPr>
          <w:p w14:paraId="6C43626C" w14:textId="2CA09698" w:rsidR="002028DB" w:rsidRPr="00096CA4" w:rsidRDefault="002028DB" w:rsidP="00996FCD">
            <w:pPr>
              <w:jc w:val="both"/>
              <w:rPr>
                <w:bCs/>
                <w:color w:val="000000" w:themeColor="text1"/>
              </w:rPr>
            </w:pPr>
            <w:r w:rsidRPr="00096CA4">
              <w:rPr>
                <w:color w:val="000000" w:themeColor="text1"/>
              </w:rPr>
              <w:t xml:space="preserve">Dabiska ventilācija nav izmantojama </w:t>
            </w:r>
            <w:r w:rsidR="00996FCD" w:rsidRPr="00096CA4">
              <w:rPr>
                <w:color w:val="000000" w:themeColor="text1"/>
              </w:rPr>
              <w:t>novietnēs</w:t>
            </w:r>
            <w:r w:rsidRPr="00096CA4">
              <w:rPr>
                <w:color w:val="000000" w:themeColor="text1"/>
              </w:rPr>
              <w:t xml:space="preserve"> ar centrālo ventilācijas sistēmu.</w:t>
            </w:r>
          </w:p>
          <w:p w14:paraId="7023B880" w14:textId="4BF71DB6" w:rsidR="002028DB" w:rsidRPr="00096CA4" w:rsidRDefault="002028DB" w:rsidP="00996FCD">
            <w:pPr>
              <w:jc w:val="both"/>
              <w:rPr>
                <w:bCs/>
                <w:color w:val="000000" w:themeColor="text1"/>
              </w:rPr>
            </w:pPr>
            <w:r w:rsidRPr="00096CA4">
              <w:rPr>
                <w:color w:val="000000" w:themeColor="text1"/>
              </w:rPr>
              <w:t>Dabiska ventilācija var nebūt izmantojama audzēšanas sākumposmā vai ekstremālos klimatiskajos apstākļos</w:t>
            </w:r>
            <w:r w:rsidR="00996FCD" w:rsidRPr="00096CA4">
              <w:rPr>
                <w:color w:val="000000" w:themeColor="text1"/>
              </w:rPr>
              <w:t>.</w:t>
            </w:r>
          </w:p>
        </w:tc>
      </w:tr>
      <w:tr w:rsidR="00717F5C" w:rsidRPr="00096CA4" w14:paraId="04AAA989" w14:textId="77777777" w:rsidTr="00996FCD">
        <w:trPr>
          <w:cantSplit/>
          <w:trHeight w:val="1247"/>
          <w:tblHeader/>
          <w:jc w:val="center"/>
        </w:trPr>
        <w:tc>
          <w:tcPr>
            <w:tcW w:w="704" w:type="dxa"/>
            <w:shd w:val="clear" w:color="auto" w:fill="auto"/>
            <w:vAlign w:val="center"/>
          </w:tcPr>
          <w:p w14:paraId="6E0ECA77" w14:textId="02587783" w:rsidR="002028DB" w:rsidRPr="00096CA4" w:rsidRDefault="00996FCD" w:rsidP="003B4545">
            <w:pPr>
              <w:jc w:val="center"/>
              <w:rPr>
                <w:bCs/>
                <w:color w:val="000000" w:themeColor="text1"/>
              </w:rPr>
            </w:pPr>
            <w:r w:rsidRPr="00096CA4">
              <w:rPr>
                <w:color w:val="000000" w:themeColor="text1"/>
              </w:rPr>
              <w:t>2.</w:t>
            </w:r>
          </w:p>
        </w:tc>
        <w:tc>
          <w:tcPr>
            <w:tcW w:w="3267" w:type="dxa"/>
            <w:shd w:val="clear" w:color="auto" w:fill="auto"/>
            <w:vAlign w:val="center"/>
          </w:tcPr>
          <w:p w14:paraId="74DE4E74" w14:textId="77777777" w:rsidR="00996FCD" w:rsidRPr="00096CA4" w:rsidRDefault="00996FCD" w:rsidP="00996FCD">
            <w:pPr>
              <w:jc w:val="both"/>
              <w:rPr>
                <w:color w:val="000000" w:themeColor="text1"/>
              </w:rPr>
            </w:pPr>
            <w:r w:rsidRPr="00096CA4">
              <w:rPr>
                <w:color w:val="000000" w:themeColor="text1"/>
              </w:rPr>
              <w:t>Gaisa attīrīšanas sistēma, piemēram:</w:t>
            </w:r>
          </w:p>
          <w:p w14:paraId="0F74B952" w14:textId="77777777" w:rsidR="00996FCD" w:rsidRPr="00096CA4" w:rsidRDefault="00996FCD" w:rsidP="00996FCD">
            <w:pPr>
              <w:ind w:left="459" w:hanging="283"/>
              <w:jc w:val="both"/>
              <w:rPr>
                <w:color w:val="000000" w:themeColor="text1"/>
              </w:rPr>
            </w:pPr>
            <w:r w:rsidRPr="00096CA4">
              <w:rPr>
                <w:color w:val="000000" w:themeColor="text1"/>
              </w:rPr>
              <w:t>1)</w:t>
            </w:r>
            <w:r w:rsidRPr="00096CA4">
              <w:rPr>
                <w:color w:val="000000" w:themeColor="text1"/>
              </w:rPr>
              <w:tab/>
              <w:t>slapjais skābes skruberis;</w:t>
            </w:r>
          </w:p>
          <w:p w14:paraId="0BF637F6" w14:textId="77777777" w:rsidR="00996FCD" w:rsidRPr="00096CA4" w:rsidRDefault="00996FCD" w:rsidP="00996FCD">
            <w:pPr>
              <w:ind w:left="459" w:hanging="283"/>
              <w:jc w:val="both"/>
              <w:rPr>
                <w:color w:val="000000" w:themeColor="text1"/>
              </w:rPr>
            </w:pPr>
            <w:r w:rsidRPr="00096CA4">
              <w:rPr>
                <w:color w:val="000000" w:themeColor="text1"/>
              </w:rPr>
              <w:t>2)</w:t>
            </w:r>
            <w:r w:rsidRPr="00096CA4">
              <w:rPr>
                <w:color w:val="000000" w:themeColor="text1"/>
              </w:rPr>
              <w:tab/>
              <w:t>divpakāpju vai trīspakāpju gaisa attīrīšanas sistēma;</w:t>
            </w:r>
          </w:p>
          <w:p w14:paraId="40E22B8D" w14:textId="7FCDA28B" w:rsidR="002028DB" w:rsidRPr="00096CA4" w:rsidRDefault="00996FCD" w:rsidP="00996FCD">
            <w:pPr>
              <w:ind w:left="459" w:hanging="283"/>
              <w:jc w:val="both"/>
              <w:rPr>
                <w:bCs/>
                <w:color w:val="000000" w:themeColor="text1"/>
              </w:rPr>
            </w:pPr>
            <w:r w:rsidRPr="00096CA4">
              <w:rPr>
                <w:color w:val="000000" w:themeColor="text1"/>
              </w:rPr>
              <w:t>3)</w:t>
            </w:r>
            <w:r w:rsidRPr="00096CA4">
              <w:rPr>
                <w:color w:val="000000" w:themeColor="text1"/>
              </w:rPr>
              <w:tab/>
              <w:t>bioskruberis (vai pilienu biofiltrs).</w:t>
            </w:r>
          </w:p>
        </w:tc>
        <w:tc>
          <w:tcPr>
            <w:tcW w:w="4534" w:type="dxa"/>
            <w:shd w:val="clear" w:color="auto" w:fill="auto"/>
            <w:vAlign w:val="center"/>
          </w:tcPr>
          <w:p w14:paraId="3FAD9E1C" w14:textId="77777777" w:rsidR="002028DB" w:rsidRPr="00096CA4" w:rsidRDefault="002028DB" w:rsidP="00996FCD">
            <w:pPr>
              <w:jc w:val="both"/>
              <w:rPr>
                <w:bCs/>
                <w:color w:val="000000" w:themeColor="text1"/>
              </w:rPr>
            </w:pPr>
            <w:r w:rsidRPr="00096CA4">
              <w:rPr>
                <w:color w:val="000000" w:themeColor="text1"/>
              </w:rPr>
              <w:t>Var nebūt vispārizmantojams augsto ieviešanas izmaksu dēļ.</w:t>
            </w:r>
          </w:p>
          <w:p w14:paraId="02976281" w14:textId="0F96AB6C" w:rsidR="002028DB" w:rsidRPr="00096CA4" w:rsidRDefault="002028DB" w:rsidP="00996FCD">
            <w:pPr>
              <w:jc w:val="both"/>
              <w:rPr>
                <w:bCs/>
                <w:color w:val="000000" w:themeColor="text1"/>
              </w:rPr>
            </w:pPr>
            <w:r w:rsidRPr="00096CA4">
              <w:rPr>
                <w:color w:val="000000" w:themeColor="text1"/>
              </w:rPr>
              <w:t>Esoš</w:t>
            </w:r>
            <w:r w:rsidR="00996FCD" w:rsidRPr="00096CA4">
              <w:rPr>
                <w:color w:val="000000" w:themeColor="text1"/>
              </w:rPr>
              <w:t>ās novietnēs izmantojams tikai tad, ja tajā</w:t>
            </w:r>
            <w:r w:rsidRPr="00096CA4">
              <w:rPr>
                <w:color w:val="000000" w:themeColor="text1"/>
              </w:rPr>
              <w:t>s ir centrālā ventilācijas sistēma.</w:t>
            </w:r>
          </w:p>
        </w:tc>
      </w:tr>
      <w:tr w:rsidR="002028DB" w:rsidRPr="00096CA4" w14:paraId="25F90AAE" w14:textId="77777777" w:rsidTr="002028DB">
        <w:trPr>
          <w:cantSplit/>
          <w:trHeight w:val="284"/>
          <w:tblHeader/>
          <w:jc w:val="center"/>
        </w:trPr>
        <w:tc>
          <w:tcPr>
            <w:tcW w:w="8505" w:type="dxa"/>
            <w:gridSpan w:val="3"/>
            <w:shd w:val="clear" w:color="auto" w:fill="auto"/>
            <w:vAlign w:val="center"/>
          </w:tcPr>
          <w:p w14:paraId="2236A8DE" w14:textId="3C5E39A2" w:rsidR="002028DB" w:rsidRPr="00096CA4" w:rsidRDefault="002028DB" w:rsidP="00C1310D">
            <w:pPr>
              <w:rPr>
                <w:color w:val="000000" w:themeColor="text1"/>
              </w:rPr>
            </w:pPr>
            <w:r w:rsidRPr="00096CA4">
              <w:rPr>
                <w:color w:val="000000" w:themeColor="text1"/>
              </w:rPr>
              <w:t>(</w:t>
            </w:r>
            <w:r w:rsidRPr="00096CA4">
              <w:rPr>
                <w:color w:val="000000" w:themeColor="text1"/>
                <w:vertAlign w:val="superscript"/>
              </w:rPr>
              <w:t>1</w:t>
            </w:r>
            <w:r w:rsidRPr="00096CA4">
              <w:rPr>
                <w:color w:val="000000" w:themeColor="text1"/>
              </w:rPr>
              <w:t xml:space="preserve">) Tehniskie paņēmieni ir aprakstīti </w:t>
            </w:r>
            <w:r w:rsidR="00261157" w:rsidRPr="00096CA4">
              <w:rPr>
                <w:bCs/>
                <w:color w:val="000000" w:themeColor="text1"/>
              </w:rPr>
              <w:t>54. un 63. tabulā.</w:t>
            </w:r>
          </w:p>
        </w:tc>
      </w:tr>
      <w:bookmarkEnd w:id="260"/>
      <w:bookmarkEnd w:id="261"/>
      <w:bookmarkEnd w:id="262"/>
    </w:tbl>
    <w:p w14:paraId="5E1B8F16" w14:textId="77777777" w:rsidR="002028DB" w:rsidRPr="00096CA4" w:rsidRDefault="002028DB" w:rsidP="00C1310D">
      <w:pPr>
        <w:jc w:val="both"/>
        <w:rPr>
          <w:color w:val="000000" w:themeColor="text1"/>
        </w:rPr>
      </w:pPr>
    </w:p>
    <w:p w14:paraId="624D2754" w14:textId="77777777" w:rsidR="002028DB" w:rsidRPr="00096CA4" w:rsidRDefault="002028DB" w:rsidP="00C1310D">
      <w:pPr>
        <w:jc w:val="both"/>
        <w:rPr>
          <w:color w:val="000000" w:themeColor="text1"/>
        </w:rPr>
      </w:pPr>
    </w:p>
    <w:p w14:paraId="44EAAC10" w14:textId="77777777" w:rsidR="002028DB" w:rsidRPr="00096CA4" w:rsidRDefault="002028DB" w:rsidP="00C1310D">
      <w:pPr>
        <w:jc w:val="both"/>
        <w:rPr>
          <w:color w:val="000000" w:themeColor="text1"/>
        </w:rPr>
      </w:pPr>
    </w:p>
    <w:p w14:paraId="7ECDA2ED" w14:textId="3BFACAD0" w:rsidR="003B4545" w:rsidRPr="00096CA4" w:rsidRDefault="003B4545" w:rsidP="003B4545">
      <w:pPr>
        <w:pStyle w:val="Heading1"/>
        <w:spacing w:before="0" w:after="0"/>
        <w:jc w:val="center"/>
        <w:rPr>
          <w:rFonts w:ascii="Times New Roman" w:hAnsi="Times New Roman"/>
          <w:color w:val="000000" w:themeColor="text1"/>
          <w:sz w:val="28"/>
          <w:szCs w:val="24"/>
        </w:rPr>
      </w:pPr>
      <w:bookmarkStart w:id="264" w:name="_Toc423530168"/>
      <w:bookmarkStart w:id="265" w:name="_Toc423705707"/>
      <w:bookmarkStart w:id="266" w:name="_Toc426039654"/>
      <w:bookmarkStart w:id="267" w:name="_Toc426389331"/>
      <w:bookmarkStart w:id="268" w:name="_Toc426734042"/>
      <w:bookmarkStart w:id="269" w:name="_Toc427338684"/>
      <w:bookmarkStart w:id="270" w:name="_Toc368922192"/>
      <w:r w:rsidRPr="00096CA4">
        <w:rPr>
          <w:rFonts w:ascii="Times New Roman" w:hAnsi="Times New Roman"/>
          <w:color w:val="000000" w:themeColor="text1"/>
          <w:sz w:val="28"/>
          <w:szCs w:val="24"/>
        </w:rPr>
        <w:t>6. Tehnisko paņēmienu apraksts</w:t>
      </w:r>
    </w:p>
    <w:p w14:paraId="180261D1" w14:textId="77777777" w:rsidR="00E64168" w:rsidRPr="00096CA4" w:rsidRDefault="00E64168" w:rsidP="00E64168">
      <w:pPr>
        <w:rPr>
          <w:color w:val="000000" w:themeColor="text1"/>
          <w:lang w:eastAsia="en-US"/>
        </w:rPr>
      </w:pPr>
    </w:p>
    <w:p w14:paraId="7B3E8229" w14:textId="597C7E33" w:rsidR="00E64168" w:rsidRPr="00096CA4" w:rsidRDefault="00E64168" w:rsidP="00E64168">
      <w:pPr>
        <w:jc w:val="center"/>
        <w:rPr>
          <w:b/>
          <w:color w:val="000000" w:themeColor="text1"/>
          <w:lang w:eastAsia="en-US"/>
        </w:rPr>
      </w:pPr>
      <w:r w:rsidRPr="00096CA4">
        <w:rPr>
          <w:b/>
          <w:color w:val="000000" w:themeColor="text1"/>
          <w:lang w:eastAsia="en-US"/>
        </w:rPr>
        <w:t>6.1. Vispārīgo tehnisko paņēmienu apraksts</w:t>
      </w:r>
    </w:p>
    <w:p w14:paraId="4C27F959" w14:textId="77777777" w:rsidR="003B4545" w:rsidRPr="00096CA4" w:rsidRDefault="003B4545" w:rsidP="00C1310D">
      <w:pPr>
        <w:pStyle w:val="Heading2"/>
        <w:spacing w:before="0"/>
        <w:rPr>
          <w:rFonts w:ascii="Times New Roman" w:hAnsi="Times New Roman" w:cs="Times New Roman"/>
          <w:color w:val="000000" w:themeColor="text1"/>
          <w:sz w:val="24"/>
          <w:szCs w:val="24"/>
        </w:rPr>
      </w:pPr>
      <w:bookmarkStart w:id="271" w:name="_Ref419379825"/>
      <w:bookmarkStart w:id="272" w:name="_Ref419379884"/>
      <w:bookmarkStart w:id="273" w:name="_Toc423530169"/>
      <w:bookmarkStart w:id="274" w:name="_Toc423705708"/>
      <w:bookmarkStart w:id="275" w:name="_Toc426039655"/>
      <w:bookmarkStart w:id="276" w:name="_Toc426389332"/>
      <w:bookmarkStart w:id="277" w:name="_Toc426734043"/>
      <w:bookmarkStart w:id="278" w:name="_Toc427338685"/>
      <w:bookmarkEnd w:id="264"/>
      <w:bookmarkEnd w:id="265"/>
      <w:bookmarkEnd w:id="266"/>
      <w:bookmarkEnd w:id="267"/>
      <w:bookmarkEnd w:id="268"/>
      <w:bookmarkEnd w:id="269"/>
    </w:p>
    <w:bookmarkEnd w:id="271"/>
    <w:bookmarkEnd w:id="272"/>
    <w:bookmarkEnd w:id="273"/>
    <w:bookmarkEnd w:id="274"/>
    <w:bookmarkEnd w:id="275"/>
    <w:bookmarkEnd w:id="276"/>
    <w:bookmarkEnd w:id="277"/>
    <w:bookmarkEnd w:id="278"/>
    <w:p w14:paraId="596AEF6F" w14:textId="4EFE3FE5" w:rsidR="003B4545" w:rsidRPr="00096CA4" w:rsidRDefault="003B4545" w:rsidP="003B4545">
      <w:pPr>
        <w:jc w:val="right"/>
        <w:rPr>
          <w:color w:val="000000" w:themeColor="text1"/>
        </w:rPr>
      </w:pPr>
      <w:r w:rsidRPr="00096CA4">
        <w:rPr>
          <w:color w:val="000000" w:themeColor="text1"/>
        </w:rPr>
        <w:t>40. tabula</w:t>
      </w:r>
    </w:p>
    <w:p w14:paraId="74F30E83" w14:textId="1A9CF08C" w:rsidR="003B4545" w:rsidRPr="00096CA4" w:rsidRDefault="00426403" w:rsidP="00426403">
      <w:pPr>
        <w:jc w:val="center"/>
        <w:rPr>
          <w:b/>
          <w:color w:val="000000" w:themeColor="text1"/>
        </w:rPr>
      </w:pPr>
      <w:r w:rsidRPr="00096CA4">
        <w:rPr>
          <w:b/>
          <w:color w:val="000000" w:themeColor="text1"/>
        </w:rPr>
        <w:t>Tehniskie</w:t>
      </w:r>
      <w:r w:rsidR="003B4545" w:rsidRPr="00096CA4">
        <w:rPr>
          <w:b/>
          <w:color w:val="000000" w:themeColor="text1"/>
        </w:rPr>
        <w:t xml:space="preserve"> paņēmien</w:t>
      </w:r>
      <w:r w:rsidRPr="00096CA4">
        <w:rPr>
          <w:b/>
          <w:color w:val="000000" w:themeColor="text1"/>
        </w:rPr>
        <w:t xml:space="preserve">i, kā samazināt emisijas no </w:t>
      </w:r>
      <w:r w:rsidR="003B4545" w:rsidRPr="00096CA4">
        <w:rPr>
          <w:b/>
          <w:color w:val="000000" w:themeColor="text1"/>
        </w:rPr>
        <w:t>notekūde</w:t>
      </w:r>
      <w:r w:rsidRPr="00096CA4">
        <w:rPr>
          <w:b/>
          <w:color w:val="000000" w:themeColor="text1"/>
        </w:rPr>
        <w:t>ņiem</w:t>
      </w:r>
    </w:p>
    <w:p w14:paraId="76508693" w14:textId="77777777" w:rsidR="002028DB" w:rsidRPr="00096CA4" w:rsidRDefault="002028DB" w:rsidP="00C1310D">
      <w:pPr>
        <w:rPr>
          <w:color w:val="000000" w:themeColor="text1"/>
        </w:rPr>
      </w:pP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2541"/>
        <w:gridCol w:w="5964"/>
      </w:tblGrid>
      <w:tr w:rsidR="003B4545" w:rsidRPr="00096CA4" w14:paraId="518D35FF" w14:textId="77777777" w:rsidTr="003B4545">
        <w:trPr>
          <w:cantSplit/>
          <w:tblHeader/>
          <w:jc w:val="center"/>
        </w:trPr>
        <w:tc>
          <w:tcPr>
            <w:tcW w:w="715" w:type="dxa"/>
            <w:vAlign w:val="center"/>
          </w:tcPr>
          <w:p w14:paraId="7A94E3C5" w14:textId="77777777" w:rsidR="003B4545" w:rsidRPr="00096CA4" w:rsidRDefault="003B4545" w:rsidP="003B4545">
            <w:pPr>
              <w:jc w:val="center"/>
              <w:rPr>
                <w:b/>
                <w:color w:val="000000" w:themeColor="text1"/>
              </w:rPr>
            </w:pPr>
            <w:r w:rsidRPr="00096CA4">
              <w:rPr>
                <w:b/>
                <w:color w:val="000000" w:themeColor="text1"/>
              </w:rPr>
              <w:lastRenderedPageBreak/>
              <w:t>Nr.</w:t>
            </w:r>
          </w:p>
          <w:p w14:paraId="74F8EA20" w14:textId="3CF2FA39" w:rsidR="003B4545" w:rsidRPr="00096CA4" w:rsidRDefault="003B4545" w:rsidP="003B4545">
            <w:pPr>
              <w:jc w:val="center"/>
              <w:rPr>
                <w:b/>
                <w:color w:val="000000" w:themeColor="text1"/>
              </w:rPr>
            </w:pPr>
            <w:r w:rsidRPr="00096CA4">
              <w:rPr>
                <w:b/>
                <w:color w:val="000000" w:themeColor="text1"/>
              </w:rPr>
              <w:t>p. k.</w:t>
            </w:r>
          </w:p>
        </w:tc>
        <w:tc>
          <w:tcPr>
            <w:tcW w:w="2541" w:type="dxa"/>
            <w:shd w:val="clear" w:color="auto" w:fill="auto"/>
            <w:vAlign w:val="center"/>
          </w:tcPr>
          <w:p w14:paraId="0A47A2BA" w14:textId="413DA53D" w:rsidR="003B4545" w:rsidRPr="00096CA4" w:rsidRDefault="003B4545" w:rsidP="003B4545">
            <w:pPr>
              <w:jc w:val="center"/>
              <w:rPr>
                <w:b/>
                <w:bCs/>
                <w:color w:val="000000" w:themeColor="text1"/>
              </w:rPr>
            </w:pPr>
            <w:r w:rsidRPr="00096CA4">
              <w:rPr>
                <w:b/>
                <w:color w:val="000000" w:themeColor="text1"/>
              </w:rPr>
              <w:t>Tehniskais paņēmiens</w:t>
            </w:r>
          </w:p>
        </w:tc>
        <w:tc>
          <w:tcPr>
            <w:tcW w:w="5964" w:type="dxa"/>
            <w:shd w:val="clear" w:color="auto" w:fill="auto"/>
            <w:vAlign w:val="center"/>
          </w:tcPr>
          <w:p w14:paraId="793A6DA4" w14:textId="77777777" w:rsidR="003B4545" w:rsidRPr="00096CA4" w:rsidRDefault="003B4545" w:rsidP="003B4545">
            <w:pPr>
              <w:jc w:val="center"/>
              <w:rPr>
                <w:b/>
                <w:bCs/>
                <w:color w:val="000000" w:themeColor="text1"/>
              </w:rPr>
            </w:pPr>
            <w:r w:rsidRPr="00096CA4">
              <w:rPr>
                <w:b/>
                <w:color w:val="000000" w:themeColor="text1"/>
              </w:rPr>
              <w:t>Apraksts</w:t>
            </w:r>
          </w:p>
        </w:tc>
      </w:tr>
      <w:tr w:rsidR="003B4545" w:rsidRPr="00096CA4" w14:paraId="73FAB83A" w14:textId="77777777" w:rsidTr="003B4545">
        <w:trPr>
          <w:cantSplit/>
          <w:tblHeader/>
          <w:jc w:val="center"/>
        </w:trPr>
        <w:tc>
          <w:tcPr>
            <w:tcW w:w="715" w:type="dxa"/>
            <w:vAlign w:val="center"/>
          </w:tcPr>
          <w:p w14:paraId="46DA510E" w14:textId="507627B6" w:rsidR="003B4545" w:rsidRPr="00096CA4" w:rsidRDefault="003B4545" w:rsidP="003B4545">
            <w:pPr>
              <w:jc w:val="center"/>
              <w:rPr>
                <w:color w:val="000000" w:themeColor="text1"/>
              </w:rPr>
            </w:pPr>
            <w:r w:rsidRPr="00096CA4">
              <w:rPr>
                <w:color w:val="000000" w:themeColor="text1"/>
              </w:rPr>
              <w:t>1.</w:t>
            </w:r>
          </w:p>
        </w:tc>
        <w:tc>
          <w:tcPr>
            <w:tcW w:w="2541" w:type="dxa"/>
            <w:shd w:val="clear" w:color="auto" w:fill="auto"/>
            <w:vAlign w:val="center"/>
          </w:tcPr>
          <w:p w14:paraId="315D5692" w14:textId="32D80800" w:rsidR="003B4545" w:rsidRPr="00096CA4" w:rsidRDefault="003B4545" w:rsidP="003B4545">
            <w:pPr>
              <w:jc w:val="both"/>
              <w:rPr>
                <w:color w:val="000000" w:themeColor="text1"/>
              </w:rPr>
            </w:pPr>
            <w:r w:rsidRPr="00096CA4">
              <w:rPr>
                <w:color w:val="000000" w:themeColor="text1"/>
              </w:rPr>
              <w:t>Pēc iespējas samazināt ūdens izmantošanu.</w:t>
            </w:r>
          </w:p>
        </w:tc>
        <w:tc>
          <w:tcPr>
            <w:tcW w:w="5964" w:type="dxa"/>
            <w:shd w:val="clear" w:color="auto" w:fill="auto"/>
            <w:vAlign w:val="center"/>
          </w:tcPr>
          <w:p w14:paraId="64CEFE32" w14:textId="04CD909F" w:rsidR="003B4545" w:rsidRPr="00096CA4" w:rsidRDefault="003B4545" w:rsidP="003B4545">
            <w:pPr>
              <w:jc w:val="both"/>
              <w:rPr>
                <w:color w:val="000000" w:themeColor="text1"/>
              </w:rPr>
            </w:pPr>
            <w:r w:rsidRPr="00096CA4">
              <w:rPr>
                <w:color w:val="000000" w:themeColor="text1"/>
              </w:rPr>
              <w:t>Notekūdeņu apjomu var samazināt, izmantojot tādus paņēmienus kā priekš</w:t>
            </w:r>
            <w:r w:rsidR="00AA2542" w:rsidRPr="00096CA4">
              <w:rPr>
                <w:color w:val="000000" w:themeColor="text1"/>
              </w:rPr>
              <w:t>at</w:t>
            </w:r>
            <w:r w:rsidRPr="00096CA4">
              <w:rPr>
                <w:color w:val="000000" w:themeColor="text1"/>
              </w:rPr>
              <w:t>tīrīšana (piemēram, mehāniska sausā tīrīšana) un augstspiediena tīrīšana.</w:t>
            </w:r>
          </w:p>
        </w:tc>
      </w:tr>
      <w:tr w:rsidR="003B4545" w:rsidRPr="00096CA4" w14:paraId="2EABC0AA" w14:textId="77777777" w:rsidTr="003B4545">
        <w:trPr>
          <w:cantSplit/>
          <w:tblHeader/>
          <w:jc w:val="center"/>
        </w:trPr>
        <w:tc>
          <w:tcPr>
            <w:tcW w:w="715" w:type="dxa"/>
            <w:vAlign w:val="center"/>
          </w:tcPr>
          <w:p w14:paraId="6728289A" w14:textId="5FDE4423" w:rsidR="003B4545" w:rsidRPr="00096CA4" w:rsidRDefault="003B4545" w:rsidP="003B4545">
            <w:pPr>
              <w:jc w:val="center"/>
              <w:rPr>
                <w:color w:val="000000" w:themeColor="text1"/>
              </w:rPr>
            </w:pPr>
            <w:r w:rsidRPr="00096CA4">
              <w:rPr>
                <w:color w:val="000000" w:themeColor="text1"/>
              </w:rPr>
              <w:t>2.</w:t>
            </w:r>
          </w:p>
        </w:tc>
        <w:tc>
          <w:tcPr>
            <w:tcW w:w="2541" w:type="dxa"/>
            <w:shd w:val="clear" w:color="auto" w:fill="auto"/>
            <w:vAlign w:val="center"/>
          </w:tcPr>
          <w:p w14:paraId="747A70C5" w14:textId="24B7C058" w:rsidR="003B4545" w:rsidRPr="00096CA4" w:rsidRDefault="003B4545" w:rsidP="003B4545">
            <w:pPr>
              <w:jc w:val="both"/>
              <w:rPr>
                <w:color w:val="000000" w:themeColor="text1"/>
              </w:rPr>
            </w:pPr>
            <w:r w:rsidRPr="00096CA4">
              <w:rPr>
                <w:color w:val="000000" w:themeColor="text1"/>
              </w:rPr>
              <w:t>Nodalīt lietusūdeni no attīrāmām notekūdeņu plūsmām.</w:t>
            </w:r>
          </w:p>
        </w:tc>
        <w:tc>
          <w:tcPr>
            <w:tcW w:w="5964" w:type="dxa"/>
            <w:shd w:val="clear" w:color="auto" w:fill="auto"/>
            <w:vAlign w:val="center"/>
          </w:tcPr>
          <w:p w14:paraId="18451E65" w14:textId="092033DF" w:rsidR="003B4545" w:rsidRPr="00096CA4" w:rsidRDefault="003B4545" w:rsidP="003B4545">
            <w:pPr>
              <w:jc w:val="both"/>
              <w:rPr>
                <w:color w:val="000000" w:themeColor="text1"/>
              </w:rPr>
            </w:pPr>
            <w:r w:rsidRPr="00096CA4">
              <w:rPr>
                <w:color w:val="000000" w:themeColor="text1"/>
              </w:rPr>
              <w:t>Nodalīšanu panāk, ieviešot dalīto savākšanu pareizi projektētās un uzturētās drenāžas sistēmās</w:t>
            </w:r>
            <w:bookmarkStart w:id="279" w:name="_Toc403578011"/>
            <w:bookmarkEnd w:id="279"/>
            <w:r w:rsidRPr="00096CA4">
              <w:rPr>
                <w:color w:val="000000" w:themeColor="text1"/>
              </w:rPr>
              <w:t>.</w:t>
            </w:r>
          </w:p>
        </w:tc>
      </w:tr>
      <w:tr w:rsidR="003B4545" w:rsidRPr="00096CA4" w14:paraId="4BDD4C9B" w14:textId="77777777" w:rsidTr="003B4545">
        <w:trPr>
          <w:cantSplit/>
          <w:tblHeader/>
          <w:jc w:val="center"/>
        </w:trPr>
        <w:tc>
          <w:tcPr>
            <w:tcW w:w="715" w:type="dxa"/>
            <w:vAlign w:val="center"/>
          </w:tcPr>
          <w:p w14:paraId="4BAE6C93" w14:textId="6CE8D671" w:rsidR="003B4545" w:rsidRPr="00096CA4" w:rsidRDefault="003B4545" w:rsidP="003B4545">
            <w:pPr>
              <w:jc w:val="center"/>
              <w:rPr>
                <w:color w:val="000000" w:themeColor="text1"/>
              </w:rPr>
            </w:pPr>
            <w:r w:rsidRPr="00096CA4">
              <w:rPr>
                <w:color w:val="000000" w:themeColor="text1"/>
              </w:rPr>
              <w:t>3.</w:t>
            </w:r>
          </w:p>
        </w:tc>
        <w:tc>
          <w:tcPr>
            <w:tcW w:w="2541" w:type="dxa"/>
            <w:shd w:val="clear" w:color="auto" w:fill="auto"/>
            <w:vAlign w:val="center"/>
          </w:tcPr>
          <w:p w14:paraId="0E0B0789" w14:textId="3372B8BF" w:rsidR="003B4545" w:rsidRPr="00096CA4" w:rsidRDefault="003B4545" w:rsidP="003B4545">
            <w:pPr>
              <w:jc w:val="both"/>
              <w:rPr>
                <w:bCs/>
                <w:color w:val="000000" w:themeColor="text1"/>
              </w:rPr>
            </w:pPr>
            <w:r w:rsidRPr="00096CA4">
              <w:rPr>
                <w:color w:val="000000" w:themeColor="text1"/>
              </w:rPr>
              <w:t>Attīrīt notekūdeņus.</w:t>
            </w:r>
          </w:p>
        </w:tc>
        <w:tc>
          <w:tcPr>
            <w:tcW w:w="5964" w:type="dxa"/>
            <w:shd w:val="clear" w:color="auto" w:fill="auto"/>
            <w:vAlign w:val="center"/>
          </w:tcPr>
          <w:p w14:paraId="582CDB13" w14:textId="7C967373" w:rsidR="003B4545" w:rsidRPr="00096CA4" w:rsidRDefault="003B4545" w:rsidP="003B4545">
            <w:pPr>
              <w:jc w:val="both"/>
              <w:rPr>
                <w:color w:val="000000" w:themeColor="text1"/>
              </w:rPr>
            </w:pPr>
            <w:r w:rsidRPr="00096CA4">
              <w:rPr>
                <w:color w:val="000000" w:themeColor="text1"/>
              </w:rPr>
              <w:t>Attīrīšana var būt nostādināšana un/vai bioloģiskā attīrīšana. Notekūdeņus ar zemu piesārņojošo vielu slodzi var attīrīt, izmantojot ievalkas, dīķus, mākslīgos mitrājus, infiltrācijas akas utt. Separācijas vajadzībām pirms bioloģiskās attīrīšanas var izmantot priekšskalošanas (</w:t>
            </w:r>
            <w:r w:rsidRPr="00096CA4">
              <w:rPr>
                <w:i/>
                <w:color w:val="000000" w:themeColor="text1"/>
              </w:rPr>
              <w:t>first flush</w:t>
            </w:r>
            <w:r w:rsidRPr="00096CA4">
              <w:rPr>
                <w:color w:val="000000" w:themeColor="text1"/>
              </w:rPr>
              <w:t>) sistēmu.</w:t>
            </w:r>
          </w:p>
        </w:tc>
      </w:tr>
      <w:tr w:rsidR="003B4545" w:rsidRPr="00096CA4" w14:paraId="22AF61B7" w14:textId="77777777" w:rsidTr="003B4545">
        <w:trPr>
          <w:cantSplit/>
          <w:tblHeader/>
          <w:jc w:val="center"/>
        </w:trPr>
        <w:tc>
          <w:tcPr>
            <w:tcW w:w="715" w:type="dxa"/>
            <w:vAlign w:val="center"/>
          </w:tcPr>
          <w:p w14:paraId="6ABF7AB8" w14:textId="3B77A430" w:rsidR="003B4545" w:rsidRPr="00096CA4" w:rsidRDefault="003B4545" w:rsidP="003B4545">
            <w:pPr>
              <w:pStyle w:val="NormalWeb"/>
              <w:jc w:val="center"/>
              <w:rPr>
                <w:color w:val="000000" w:themeColor="text1"/>
                <w:kern w:val="24"/>
              </w:rPr>
            </w:pPr>
            <w:r w:rsidRPr="00096CA4">
              <w:rPr>
                <w:color w:val="000000" w:themeColor="text1"/>
                <w:kern w:val="24"/>
              </w:rPr>
              <w:t>4.</w:t>
            </w:r>
          </w:p>
        </w:tc>
        <w:tc>
          <w:tcPr>
            <w:tcW w:w="2541" w:type="dxa"/>
            <w:shd w:val="clear" w:color="auto" w:fill="auto"/>
            <w:vAlign w:val="center"/>
          </w:tcPr>
          <w:p w14:paraId="03D0B4F2" w14:textId="53263CD8" w:rsidR="003B4545" w:rsidRPr="00096CA4" w:rsidRDefault="003B4545" w:rsidP="003B4545">
            <w:pPr>
              <w:pStyle w:val="NormalWeb"/>
              <w:jc w:val="both"/>
              <w:rPr>
                <w:color w:val="000000" w:themeColor="text1"/>
              </w:rPr>
            </w:pPr>
            <w:r w:rsidRPr="00096CA4">
              <w:rPr>
                <w:color w:val="000000" w:themeColor="text1"/>
                <w:kern w:val="24"/>
              </w:rPr>
              <w:t>Izkliedēt notekūdeņus uz augsnes, piemēram, izmantojot tādas apūdeņošanas sistēmas kā smidzinātājs, mobilais laistītājs, autocisterna, izkliedētājs ar barotājšļūteni.</w:t>
            </w:r>
          </w:p>
        </w:tc>
        <w:tc>
          <w:tcPr>
            <w:tcW w:w="5964" w:type="dxa"/>
            <w:shd w:val="clear" w:color="auto" w:fill="auto"/>
            <w:vAlign w:val="center"/>
          </w:tcPr>
          <w:p w14:paraId="78BA6B32" w14:textId="2052DC0A" w:rsidR="003B4545" w:rsidRPr="00096CA4" w:rsidRDefault="003B4545" w:rsidP="003B4545">
            <w:pPr>
              <w:jc w:val="both"/>
              <w:rPr>
                <w:bCs/>
                <w:color w:val="000000" w:themeColor="text1"/>
              </w:rPr>
            </w:pPr>
            <w:r w:rsidRPr="00096CA4">
              <w:rPr>
                <w:color w:val="000000" w:themeColor="text1"/>
              </w:rPr>
              <w:t>Pirms izkliedēšanas uz augsnes notekūd</w:t>
            </w:r>
            <w:r w:rsidR="00AA2542" w:rsidRPr="00096CA4">
              <w:rPr>
                <w:color w:val="000000" w:themeColor="text1"/>
              </w:rPr>
              <w:t>eņu plūsmas var nosēdināt, piemēram</w:t>
            </w:r>
            <w:r w:rsidRPr="00096CA4">
              <w:rPr>
                <w:color w:val="000000" w:themeColor="text1"/>
              </w:rPr>
              <w:t>, tvertnēs vai lagūnās. Var izkliedēt arī iegūto cieto frakciju.</w:t>
            </w:r>
            <w:r w:rsidRPr="00096CA4">
              <w:rPr>
                <w:color w:val="000000" w:themeColor="text1"/>
                <w:kern w:val="24"/>
              </w:rPr>
              <w:t xml:space="preserve"> Ūdeni no krātuvēm var iesūknēt </w:t>
            </w:r>
            <w:r w:rsidR="00AA2542" w:rsidRPr="00096CA4">
              <w:rPr>
                <w:color w:val="000000" w:themeColor="text1"/>
                <w:kern w:val="24"/>
              </w:rPr>
              <w:t>cauruļvadā, kas savienots, piemēram</w:t>
            </w:r>
            <w:r w:rsidRPr="00096CA4">
              <w:rPr>
                <w:color w:val="000000" w:themeColor="text1"/>
                <w:kern w:val="24"/>
              </w:rPr>
              <w:t>, ar smidzinātāju vai mobilo laistītāju, kas izkliedē ūdeni, nodrošinot mazu laistīšanas devu. Apūdeņošanai var izmantot arī aprīkojumu ar kontrolētu ūdens padevi, kas nodrošina zemu laistīšanas trajektoriju un lielas lāses.</w:t>
            </w:r>
          </w:p>
        </w:tc>
      </w:tr>
    </w:tbl>
    <w:p w14:paraId="605DA22A" w14:textId="77777777" w:rsidR="0085657D" w:rsidRDefault="0085657D" w:rsidP="00AA2542">
      <w:pPr>
        <w:jc w:val="right"/>
        <w:rPr>
          <w:color w:val="000000" w:themeColor="text1"/>
        </w:rPr>
      </w:pPr>
    </w:p>
    <w:p w14:paraId="31DB220C" w14:textId="1E81D508" w:rsidR="00AA2542" w:rsidRPr="00096CA4" w:rsidRDefault="00AA2542" w:rsidP="00AA2542">
      <w:pPr>
        <w:jc w:val="right"/>
        <w:rPr>
          <w:color w:val="000000" w:themeColor="text1"/>
        </w:rPr>
      </w:pPr>
      <w:r w:rsidRPr="00096CA4">
        <w:rPr>
          <w:color w:val="000000" w:themeColor="text1"/>
        </w:rPr>
        <w:t>41. tabula</w:t>
      </w:r>
    </w:p>
    <w:p w14:paraId="03F66CFA" w14:textId="2C19D302" w:rsidR="002028DB" w:rsidRPr="00096CA4" w:rsidRDefault="007B3D61" w:rsidP="007B3D61">
      <w:pPr>
        <w:jc w:val="center"/>
        <w:rPr>
          <w:b/>
          <w:color w:val="000000" w:themeColor="text1"/>
        </w:rPr>
      </w:pPr>
      <w:bookmarkStart w:id="280" w:name="_Ref419379966"/>
      <w:bookmarkStart w:id="281" w:name="_Ref419387095"/>
      <w:bookmarkStart w:id="282" w:name="_Toc423530170"/>
      <w:bookmarkStart w:id="283" w:name="_Toc423705709"/>
      <w:bookmarkStart w:id="284" w:name="_Toc426039656"/>
      <w:bookmarkStart w:id="285" w:name="_Toc426389333"/>
      <w:bookmarkStart w:id="286" w:name="_Toc426734044"/>
      <w:bookmarkStart w:id="287" w:name="_Toc427338686"/>
      <w:r w:rsidRPr="00096CA4">
        <w:rPr>
          <w:b/>
          <w:color w:val="000000" w:themeColor="text1"/>
        </w:rPr>
        <w:t xml:space="preserve">Tehniskie paņēmieni </w:t>
      </w:r>
      <w:r w:rsidR="001B1E98" w:rsidRPr="00096CA4">
        <w:rPr>
          <w:b/>
          <w:color w:val="000000" w:themeColor="text1"/>
        </w:rPr>
        <w:t xml:space="preserve">efektīvai </w:t>
      </w:r>
      <w:r w:rsidRPr="00096CA4">
        <w:rPr>
          <w:b/>
          <w:color w:val="000000" w:themeColor="text1"/>
        </w:rPr>
        <w:t>enerģijas izmantošanai</w:t>
      </w:r>
      <w:bookmarkEnd w:id="280"/>
      <w:bookmarkEnd w:id="281"/>
      <w:bookmarkEnd w:id="282"/>
      <w:bookmarkEnd w:id="283"/>
      <w:bookmarkEnd w:id="284"/>
      <w:bookmarkEnd w:id="285"/>
      <w:bookmarkEnd w:id="286"/>
      <w:bookmarkEnd w:id="287"/>
    </w:p>
    <w:p w14:paraId="0BDDCFB5" w14:textId="77777777" w:rsidR="007B3D61" w:rsidRPr="00096CA4" w:rsidRDefault="007B3D61" w:rsidP="00C1310D">
      <w:pPr>
        <w:rPr>
          <w:color w:val="000000" w:themeColor="text1"/>
        </w:rPr>
      </w:pPr>
    </w:p>
    <w:tbl>
      <w:tblPr>
        <w:tblW w:w="9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
        <w:gridCol w:w="2666"/>
        <w:gridCol w:w="5839"/>
      </w:tblGrid>
      <w:tr w:rsidR="00663AD4" w:rsidRPr="00096CA4" w14:paraId="5CE589BD" w14:textId="77777777" w:rsidTr="00A437CA">
        <w:trPr>
          <w:trHeight w:val="284"/>
          <w:tblHeader/>
          <w:jc w:val="center"/>
        </w:trPr>
        <w:tc>
          <w:tcPr>
            <w:tcW w:w="731" w:type="dxa"/>
            <w:vAlign w:val="center"/>
          </w:tcPr>
          <w:bookmarkEnd w:id="270"/>
          <w:p w14:paraId="4EE66038" w14:textId="77777777" w:rsidR="00663AD4" w:rsidRPr="00096CA4" w:rsidRDefault="00663AD4" w:rsidP="00663AD4">
            <w:pPr>
              <w:jc w:val="center"/>
              <w:rPr>
                <w:b/>
                <w:color w:val="000000" w:themeColor="text1"/>
              </w:rPr>
            </w:pPr>
            <w:r w:rsidRPr="00096CA4">
              <w:rPr>
                <w:b/>
                <w:color w:val="000000" w:themeColor="text1"/>
              </w:rPr>
              <w:t>Nr.</w:t>
            </w:r>
          </w:p>
          <w:p w14:paraId="7F8F9F49" w14:textId="770611D1" w:rsidR="00663AD4" w:rsidRPr="00096CA4" w:rsidRDefault="00663AD4" w:rsidP="00663AD4">
            <w:pPr>
              <w:jc w:val="center"/>
              <w:rPr>
                <w:b/>
                <w:color w:val="000000" w:themeColor="text1"/>
              </w:rPr>
            </w:pPr>
            <w:r w:rsidRPr="00096CA4">
              <w:rPr>
                <w:b/>
                <w:color w:val="000000" w:themeColor="text1"/>
              </w:rPr>
              <w:t>p. k.</w:t>
            </w:r>
          </w:p>
        </w:tc>
        <w:tc>
          <w:tcPr>
            <w:tcW w:w="2666" w:type="dxa"/>
            <w:shd w:val="clear" w:color="auto" w:fill="auto"/>
            <w:vAlign w:val="center"/>
          </w:tcPr>
          <w:p w14:paraId="1FBF524B" w14:textId="2A99B2E5" w:rsidR="00663AD4" w:rsidRPr="00096CA4" w:rsidRDefault="00663AD4" w:rsidP="00663AD4">
            <w:pPr>
              <w:jc w:val="center"/>
              <w:rPr>
                <w:b/>
                <w:bCs/>
                <w:color w:val="000000" w:themeColor="text1"/>
              </w:rPr>
            </w:pPr>
            <w:r w:rsidRPr="00096CA4">
              <w:rPr>
                <w:b/>
                <w:color w:val="000000" w:themeColor="text1"/>
              </w:rPr>
              <w:t>Tehniskais paņēmiens</w:t>
            </w:r>
          </w:p>
        </w:tc>
        <w:tc>
          <w:tcPr>
            <w:tcW w:w="5839" w:type="dxa"/>
            <w:shd w:val="clear" w:color="auto" w:fill="auto"/>
            <w:vAlign w:val="center"/>
          </w:tcPr>
          <w:p w14:paraId="09C4C5D1" w14:textId="30737614" w:rsidR="00663AD4" w:rsidRPr="00096CA4" w:rsidRDefault="00663AD4" w:rsidP="00663AD4">
            <w:pPr>
              <w:jc w:val="center"/>
              <w:rPr>
                <w:b/>
                <w:bCs/>
                <w:color w:val="000000" w:themeColor="text1"/>
              </w:rPr>
            </w:pPr>
            <w:r w:rsidRPr="00096CA4">
              <w:rPr>
                <w:b/>
                <w:color w:val="000000" w:themeColor="text1"/>
              </w:rPr>
              <w:t>Apraksts</w:t>
            </w:r>
          </w:p>
        </w:tc>
      </w:tr>
      <w:tr w:rsidR="00AA2542" w:rsidRPr="00096CA4" w14:paraId="6218F0C6" w14:textId="77777777" w:rsidTr="00A437CA">
        <w:trPr>
          <w:trHeight w:val="284"/>
          <w:jc w:val="center"/>
        </w:trPr>
        <w:tc>
          <w:tcPr>
            <w:tcW w:w="731" w:type="dxa"/>
            <w:vAlign w:val="center"/>
          </w:tcPr>
          <w:p w14:paraId="5059E0B2" w14:textId="58859B28" w:rsidR="00AA2542" w:rsidRPr="00096CA4" w:rsidRDefault="00663AD4" w:rsidP="00663AD4">
            <w:pPr>
              <w:jc w:val="center"/>
              <w:rPr>
                <w:color w:val="000000" w:themeColor="text1"/>
                <w:kern w:val="24"/>
              </w:rPr>
            </w:pPr>
            <w:r w:rsidRPr="00096CA4">
              <w:rPr>
                <w:color w:val="000000" w:themeColor="text1"/>
                <w:kern w:val="24"/>
              </w:rPr>
              <w:t>1.</w:t>
            </w:r>
          </w:p>
        </w:tc>
        <w:tc>
          <w:tcPr>
            <w:tcW w:w="2666" w:type="dxa"/>
            <w:vAlign w:val="center"/>
          </w:tcPr>
          <w:p w14:paraId="6CE1F4F2" w14:textId="020998EC" w:rsidR="00AA2542" w:rsidRPr="00096CA4" w:rsidRDefault="00AA2542" w:rsidP="00663AD4">
            <w:pPr>
              <w:jc w:val="both"/>
              <w:rPr>
                <w:strike/>
                <w:color w:val="000000" w:themeColor="text1"/>
              </w:rPr>
            </w:pPr>
            <w:r w:rsidRPr="00096CA4">
              <w:rPr>
                <w:color w:val="000000" w:themeColor="text1"/>
                <w:kern w:val="24"/>
              </w:rPr>
              <w:t>Optimizēt apsildes/dzesēšanas un ventilācijas sistēmas un to pārvaldību, īpaši tad, ja tiek izmantotas gaisa attīrīšanas sistēmas</w:t>
            </w:r>
            <w:r w:rsidR="00A254FE" w:rsidRPr="00096CA4">
              <w:rPr>
                <w:color w:val="000000" w:themeColor="text1"/>
                <w:kern w:val="24"/>
              </w:rPr>
              <w:t>.</w:t>
            </w:r>
          </w:p>
        </w:tc>
        <w:tc>
          <w:tcPr>
            <w:tcW w:w="5839" w:type="dxa"/>
            <w:vAlign w:val="center"/>
          </w:tcPr>
          <w:p w14:paraId="337EC739" w14:textId="2F5BB31F" w:rsidR="00AA2542" w:rsidRPr="00096CA4" w:rsidRDefault="00AA2542" w:rsidP="00663AD4">
            <w:pPr>
              <w:jc w:val="both"/>
              <w:rPr>
                <w:bCs/>
                <w:color w:val="000000" w:themeColor="text1"/>
              </w:rPr>
            </w:pPr>
            <w:r w:rsidRPr="00096CA4">
              <w:rPr>
                <w:color w:val="000000" w:themeColor="text1"/>
              </w:rPr>
              <w:t>Ņem vērā dzīv</w:t>
            </w:r>
            <w:r w:rsidR="00663AD4" w:rsidRPr="00096CA4">
              <w:rPr>
                <w:color w:val="000000" w:themeColor="text1"/>
              </w:rPr>
              <w:t>nieku labturības prasības (piemēram</w:t>
            </w:r>
            <w:r w:rsidRPr="00096CA4">
              <w:rPr>
                <w:color w:val="000000" w:themeColor="text1"/>
              </w:rPr>
              <w:t>, gaisa piesārņojuma koncentrāciju, piemērotu temperatūru), un to var panākt, veicot vairākus pasākumus:</w:t>
            </w:r>
          </w:p>
          <w:p w14:paraId="21ADB159" w14:textId="197F52D1" w:rsidR="00AA2542" w:rsidRPr="00096CA4" w:rsidRDefault="00AA2542" w:rsidP="00D403BF">
            <w:pPr>
              <w:pStyle w:val="ListParagraph"/>
              <w:numPr>
                <w:ilvl w:val="0"/>
                <w:numId w:val="66"/>
              </w:numPr>
              <w:ind w:left="415"/>
              <w:jc w:val="both"/>
              <w:rPr>
                <w:color w:val="000000" w:themeColor="text1"/>
              </w:rPr>
            </w:pPr>
            <w:r w:rsidRPr="00096CA4">
              <w:rPr>
                <w:color w:val="000000" w:themeColor="text1"/>
              </w:rPr>
              <w:t>automatizēt un pēc iespējas samazināt gaisa plūsmu, vienlaikus nodrošinot dzīvniekiem siltumkomforta apstākļus,</w:t>
            </w:r>
          </w:p>
          <w:p w14:paraId="1F795C6E" w14:textId="4498E488" w:rsidR="00AA2542" w:rsidRPr="00096CA4" w:rsidRDefault="00AA2542" w:rsidP="00D403BF">
            <w:pPr>
              <w:pStyle w:val="ListParagraph"/>
              <w:numPr>
                <w:ilvl w:val="0"/>
                <w:numId w:val="66"/>
              </w:numPr>
              <w:ind w:left="415"/>
              <w:jc w:val="both"/>
              <w:rPr>
                <w:bCs/>
                <w:color w:val="000000" w:themeColor="text1"/>
              </w:rPr>
            </w:pPr>
            <w:r w:rsidRPr="00096CA4">
              <w:rPr>
                <w:color w:val="000000" w:themeColor="text1"/>
              </w:rPr>
              <w:t>izmantot ventilatorus ar iespējami zemāku īpatnējo jaudu</w:t>
            </w:r>
            <w:bookmarkStart w:id="288" w:name="_Ref403565662"/>
            <w:bookmarkStart w:id="289" w:name="_Ref403570356"/>
            <w:bookmarkStart w:id="290" w:name="_Toc403578015"/>
            <w:bookmarkEnd w:id="288"/>
            <w:bookmarkEnd w:id="289"/>
            <w:bookmarkEnd w:id="290"/>
            <w:r w:rsidRPr="00096CA4">
              <w:rPr>
                <w:color w:val="000000" w:themeColor="text1"/>
              </w:rPr>
              <w:t>,</w:t>
            </w:r>
          </w:p>
          <w:p w14:paraId="0DDBAB2D" w14:textId="38840F9F" w:rsidR="00AA2542" w:rsidRPr="00096CA4" w:rsidRDefault="00AA2542" w:rsidP="00D403BF">
            <w:pPr>
              <w:pStyle w:val="ListParagraph"/>
              <w:numPr>
                <w:ilvl w:val="0"/>
                <w:numId w:val="66"/>
              </w:numPr>
              <w:ind w:left="415"/>
              <w:jc w:val="both"/>
              <w:rPr>
                <w:bCs/>
                <w:color w:val="000000" w:themeColor="text1"/>
              </w:rPr>
            </w:pPr>
            <w:r w:rsidRPr="00096CA4">
              <w:rPr>
                <w:color w:val="000000" w:themeColor="text1"/>
              </w:rPr>
              <w:t xml:space="preserve">pēc iespējas zemāka plūsmas pretestība, </w:t>
            </w:r>
          </w:p>
          <w:p w14:paraId="3F428E34" w14:textId="7284E00F" w:rsidR="00AA2542" w:rsidRPr="00096CA4" w:rsidRDefault="00AA2542" w:rsidP="00D403BF">
            <w:pPr>
              <w:pStyle w:val="ListParagraph"/>
              <w:numPr>
                <w:ilvl w:val="0"/>
                <w:numId w:val="66"/>
              </w:numPr>
              <w:ind w:left="415"/>
              <w:jc w:val="both"/>
              <w:rPr>
                <w:bCs/>
                <w:color w:val="000000" w:themeColor="text1"/>
              </w:rPr>
            </w:pPr>
            <w:r w:rsidRPr="00096CA4">
              <w:rPr>
                <w:color w:val="000000" w:themeColor="text1"/>
              </w:rPr>
              <w:t>izmantot frekvences pārveidotājus un elektronisko komutāciju,</w:t>
            </w:r>
          </w:p>
          <w:p w14:paraId="775624D9" w14:textId="6E948F77" w:rsidR="00AA2542" w:rsidRPr="00096CA4" w:rsidRDefault="00AA2542" w:rsidP="00D403BF">
            <w:pPr>
              <w:pStyle w:val="ListParagraph"/>
              <w:numPr>
                <w:ilvl w:val="0"/>
                <w:numId w:val="66"/>
              </w:numPr>
              <w:ind w:left="415"/>
              <w:jc w:val="both"/>
              <w:rPr>
                <w:bCs/>
                <w:color w:val="000000" w:themeColor="text1"/>
              </w:rPr>
            </w:pPr>
            <w:r w:rsidRPr="00096CA4">
              <w:rPr>
                <w:color w:val="000000" w:themeColor="text1"/>
              </w:rPr>
              <w:t>lietot energotaupīgus ventilatorus, ko regulē atkarībā no CO</w:t>
            </w:r>
            <w:r w:rsidRPr="00096CA4">
              <w:rPr>
                <w:color w:val="000000" w:themeColor="text1"/>
                <w:vertAlign w:val="subscript"/>
              </w:rPr>
              <w:t>2</w:t>
            </w:r>
            <w:r w:rsidRPr="00096CA4">
              <w:rPr>
                <w:color w:val="000000" w:themeColor="text1"/>
              </w:rPr>
              <w:t xml:space="preserve"> koncentrācijas novietnē,</w:t>
            </w:r>
          </w:p>
          <w:p w14:paraId="3ED08F5E" w14:textId="40591A64" w:rsidR="00AA2542" w:rsidRPr="00096CA4" w:rsidRDefault="00663AD4" w:rsidP="00D403BF">
            <w:pPr>
              <w:pStyle w:val="ListParagraph"/>
              <w:numPr>
                <w:ilvl w:val="0"/>
                <w:numId w:val="66"/>
              </w:numPr>
              <w:ind w:left="415"/>
              <w:jc w:val="both"/>
              <w:rPr>
                <w:bCs/>
                <w:color w:val="000000" w:themeColor="text1"/>
              </w:rPr>
            </w:pPr>
            <w:r w:rsidRPr="00096CA4">
              <w:rPr>
                <w:color w:val="000000" w:themeColor="text1"/>
              </w:rPr>
              <w:t>pareizi izvietot apsildes/</w:t>
            </w:r>
            <w:r w:rsidR="00AA2542" w:rsidRPr="00096CA4">
              <w:rPr>
                <w:color w:val="000000" w:themeColor="text1"/>
              </w:rPr>
              <w:t>dzesēšanas un ventilācijas aprīkojumu, ierīkot temperatūras sensorus un atsevišķas apsildāmās platības.</w:t>
            </w:r>
          </w:p>
        </w:tc>
      </w:tr>
      <w:tr w:rsidR="00AA2542" w:rsidRPr="00096CA4" w14:paraId="13B71604" w14:textId="77777777" w:rsidTr="00A437CA">
        <w:trPr>
          <w:trHeight w:val="284"/>
          <w:jc w:val="center"/>
        </w:trPr>
        <w:tc>
          <w:tcPr>
            <w:tcW w:w="731" w:type="dxa"/>
            <w:vAlign w:val="center"/>
          </w:tcPr>
          <w:p w14:paraId="69B4F8FD" w14:textId="4572E046" w:rsidR="00AA2542" w:rsidRPr="00096CA4" w:rsidRDefault="00663AD4" w:rsidP="00663AD4">
            <w:pPr>
              <w:jc w:val="center"/>
              <w:rPr>
                <w:color w:val="000000" w:themeColor="text1"/>
              </w:rPr>
            </w:pPr>
            <w:r w:rsidRPr="00096CA4">
              <w:rPr>
                <w:color w:val="000000" w:themeColor="text1"/>
              </w:rPr>
              <w:t>2.</w:t>
            </w:r>
          </w:p>
        </w:tc>
        <w:tc>
          <w:tcPr>
            <w:tcW w:w="2666" w:type="dxa"/>
            <w:vAlign w:val="center"/>
          </w:tcPr>
          <w:p w14:paraId="71D9BDC9" w14:textId="3552C879" w:rsidR="00AA2542" w:rsidRPr="00096CA4" w:rsidRDefault="00AA2542" w:rsidP="00663AD4">
            <w:pPr>
              <w:jc w:val="both"/>
              <w:rPr>
                <w:bCs/>
                <w:color w:val="000000" w:themeColor="text1"/>
              </w:rPr>
            </w:pPr>
            <w:r w:rsidRPr="00096CA4">
              <w:rPr>
                <w:color w:val="000000" w:themeColor="text1"/>
              </w:rPr>
              <w:t>Izolēt novietnes</w:t>
            </w:r>
            <w:r w:rsidR="00A254FE" w:rsidRPr="00096CA4">
              <w:rPr>
                <w:color w:val="000000" w:themeColor="text1"/>
              </w:rPr>
              <w:t xml:space="preserve"> sienas, grīdas un/vai griestus.</w:t>
            </w:r>
          </w:p>
        </w:tc>
        <w:tc>
          <w:tcPr>
            <w:tcW w:w="5839" w:type="dxa"/>
            <w:vAlign w:val="center"/>
          </w:tcPr>
          <w:p w14:paraId="4952AA66" w14:textId="77777777" w:rsidR="00AA2542" w:rsidRPr="00096CA4" w:rsidRDefault="00AA2542" w:rsidP="00663AD4">
            <w:pPr>
              <w:jc w:val="both"/>
              <w:rPr>
                <w:bCs/>
                <w:color w:val="000000" w:themeColor="text1"/>
              </w:rPr>
            </w:pPr>
            <w:r w:rsidRPr="00096CA4">
              <w:rPr>
                <w:color w:val="000000" w:themeColor="text1"/>
              </w:rPr>
              <w:t>Izolācijas materiāls var būt dabiski necaurlaidīgs vai klāts ar necaurlaidīgu pārklājumu. Ja izmanto caurlaidīgus materiālus, ierīko tvaikizolāciju, jo mitrums ir galvenais izolācijas materiālu bojāšanās cēlonis.</w:t>
            </w:r>
          </w:p>
          <w:p w14:paraId="035FF7EE" w14:textId="77777777" w:rsidR="00AA2542" w:rsidRPr="00096CA4" w:rsidRDefault="00AA2542" w:rsidP="00663AD4">
            <w:pPr>
              <w:jc w:val="both"/>
              <w:rPr>
                <w:bCs/>
                <w:color w:val="000000" w:themeColor="text1"/>
              </w:rPr>
            </w:pPr>
            <w:r w:rsidRPr="00096CA4">
              <w:rPr>
                <w:color w:val="000000" w:themeColor="text1"/>
              </w:rPr>
              <w:lastRenderedPageBreak/>
              <w:t>Mājputnu fermās par izolācijas materiālu var izmantot siltumatstarojošas membrānas, kas sastāv no laminētām plastmasas plēvēm un pasargā novietni no gaisa noplūdes un mitruma.</w:t>
            </w:r>
          </w:p>
        </w:tc>
      </w:tr>
      <w:tr w:rsidR="00AA2542" w:rsidRPr="00096CA4" w14:paraId="01D7AFC7" w14:textId="77777777" w:rsidTr="00A437CA">
        <w:trPr>
          <w:trHeight w:val="284"/>
          <w:jc w:val="center"/>
        </w:trPr>
        <w:tc>
          <w:tcPr>
            <w:tcW w:w="731" w:type="dxa"/>
            <w:vAlign w:val="center"/>
          </w:tcPr>
          <w:p w14:paraId="28593F50" w14:textId="6312AA4E" w:rsidR="00AA2542" w:rsidRPr="00096CA4" w:rsidRDefault="00663AD4" w:rsidP="00663AD4">
            <w:pPr>
              <w:jc w:val="center"/>
              <w:rPr>
                <w:color w:val="000000" w:themeColor="text1"/>
              </w:rPr>
            </w:pPr>
            <w:r w:rsidRPr="00096CA4">
              <w:rPr>
                <w:color w:val="000000" w:themeColor="text1"/>
              </w:rPr>
              <w:t>3.</w:t>
            </w:r>
          </w:p>
        </w:tc>
        <w:tc>
          <w:tcPr>
            <w:tcW w:w="2666" w:type="dxa"/>
            <w:vAlign w:val="center"/>
          </w:tcPr>
          <w:p w14:paraId="71D465E6" w14:textId="43E19A5B" w:rsidR="00AA2542" w:rsidRPr="00096CA4" w:rsidRDefault="00AA2542" w:rsidP="00663AD4">
            <w:pPr>
              <w:jc w:val="both"/>
              <w:rPr>
                <w:color w:val="000000" w:themeColor="text1"/>
              </w:rPr>
            </w:pPr>
            <w:r w:rsidRPr="00096CA4">
              <w:rPr>
                <w:color w:val="000000" w:themeColor="text1"/>
              </w:rPr>
              <w:t>Izmantot energoefektīvu apgaismojumu</w:t>
            </w:r>
            <w:r w:rsidR="00A254FE" w:rsidRPr="00096CA4">
              <w:rPr>
                <w:color w:val="000000" w:themeColor="text1"/>
              </w:rPr>
              <w:t>.</w:t>
            </w:r>
          </w:p>
        </w:tc>
        <w:tc>
          <w:tcPr>
            <w:tcW w:w="5839" w:type="dxa"/>
            <w:vAlign w:val="center"/>
          </w:tcPr>
          <w:p w14:paraId="519AB259" w14:textId="77777777" w:rsidR="00A437CA" w:rsidRPr="00096CA4" w:rsidRDefault="00A437CA" w:rsidP="00A437CA">
            <w:pPr>
              <w:jc w:val="both"/>
              <w:rPr>
                <w:color w:val="000000" w:themeColor="text1"/>
              </w:rPr>
            </w:pPr>
            <w:r w:rsidRPr="00096CA4">
              <w:rPr>
                <w:color w:val="000000" w:themeColor="text1"/>
              </w:rPr>
              <w:t>Energoefektīvāku apgaismojumu var nodrošināt:</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1"/>
              <w:gridCol w:w="5496"/>
            </w:tblGrid>
            <w:tr w:rsidR="00A437CA" w:rsidRPr="00096CA4" w14:paraId="00A9EF0C" w14:textId="77777777" w:rsidTr="00A437CA">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6B8D394" w14:textId="5909D302" w:rsidR="00A437CA" w:rsidRPr="00096CA4" w:rsidRDefault="00A437CA" w:rsidP="00D403BF">
                  <w:pPr>
                    <w:pStyle w:val="ListParagraph"/>
                    <w:numPr>
                      <w:ilvl w:val="0"/>
                      <w:numId w:val="69"/>
                    </w:numPr>
                    <w:ind w:left="415"/>
                    <w:jc w:val="both"/>
                    <w:rPr>
                      <w:color w:val="000000" w:themeColor="text1"/>
                    </w:rPr>
                  </w:pP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B99A709" w14:textId="77777777" w:rsidR="00A437CA" w:rsidRPr="00096CA4" w:rsidRDefault="00A437CA" w:rsidP="00D403BF">
                  <w:pPr>
                    <w:pStyle w:val="ListParagraph"/>
                    <w:numPr>
                      <w:ilvl w:val="0"/>
                      <w:numId w:val="70"/>
                    </w:numPr>
                    <w:ind w:left="415"/>
                    <w:jc w:val="both"/>
                    <w:rPr>
                      <w:color w:val="000000" w:themeColor="text1"/>
                    </w:rPr>
                  </w:pPr>
                  <w:r w:rsidRPr="00096CA4">
                    <w:rPr>
                      <w:color w:val="000000" w:themeColor="text1"/>
                    </w:rPr>
                    <w:t>parastās volframa kvēldiega spuldzes vai citas mazefektīvas spuldzes aizstājot ar energoefektīvāku apgaismojumu, piemēram, ar luminiscences, nātrija, un </w:t>
                  </w:r>
                  <w:r w:rsidRPr="00096CA4">
                    <w:rPr>
                      <w:i/>
                      <w:iCs/>
                      <w:color w:val="000000" w:themeColor="text1"/>
                    </w:rPr>
                    <w:t>LED g</w:t>
                  </w:r>
                  <w:r w:rsidRPr="00096CA4">
                    <w:rPr>
                      <w:color w:val="000000" w:themeColor="text1"/>
                    </w:rPr>
                    <w:t>aismas avotiem;</w:t>
                  </w:r>
                </w:p>
              </w:tc>
            </w:tr>
          </w:tbl>
          <w:p w14:paraId="12444CB2" w14:textId="77777777" w:rsidR="00A437CA" w:rsidRPr="00096CA4" w:rsidRDefault="00A437CA" w:rsidP="00D403BF">
            <w:pPr>
              <w:pStyle w:val="ListParagraph"/>
              <w:numPr>
                <w:ilvl w:val="0"/>
                <w:numId w:val="70"/>
              </w:numPr>
              <w:ind w:left="415"/>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1"/>
              <w:gridCol w:w="5496"/>
            </w:tblGrid>
            <w:tr w:rsidR="00A437CA" w:rsidRPr="00096CA4" w14:paraId="53E39557" w14:textId="77777777" w:rsidTr="00A437CA">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13EF805" w14:textId="68F0DF19" w:rsidR="00A437CA" w:rsidRPr="00096CA4" w:rsidRDefault="00A437CA" w:rsidP="00D403BF">
                  <w:pPr>
                    <w:pStyle w:val="ListParagraph"/>
                    <w:numPr>
                      <w:ilvl w:val="0"/>
                      <w:numId w:val="70"/>
                    </w:numPr>
                    <w:ind w:left="415"/>
                    <w:jc w:val="both"/>
                    <w:rPr>
                      <w:color w:val="000000" w:themeColor="text1"/>
                    </w:rPr>
                  </w:pP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7BDB55D" w14:textId="77777777" w:rsidR="00A437CA" w:rsidRPr="00096CA4" w:rsidRDefault="00A437CA" w:rsidP="00D403BF">
                  <w:pPr>
                    <w:pStyle w:val="ListParagraph"/>
                    <w:numPr>
                      <w:ilvl w:val="0"/>
                      <w:numId w:val="71"/>
                    </w:numPr>
                    <w:ind w:left="415"/>
                    <w:jc w:val="both"/>
                    <w:rPr>
                      <w:color w:val="000000" w:themeColor="text1"/>
                    </w:rPr>
                  </w:pPr>
                  <w:r w:rsidRPr="00096CA4">
                    <w:rPr>
                      <w:color w:val="000000" w:themeColor="text1"/>
                    </w:rPr>
                    <w:t>izmantojot ierīces mikrozibšņu biežuma regulēšanai, gaismmaiņus mākslīgā apgaismojuma regulēšanai, sensorus vai slēdžus pie ieejas telpā apgaismojuma kontrolēšanai;</w:t>
                  </w:r>
                </w:p>
              </w:tc>
            </w:tr>
          </w:tbl>
          <w:p w14:paraId="5CE4FB4D" w14:textId="77777777" w:rsidR="00A437CA" w:rsidRPr="00096CA4" w:rsidRDefault="00A437CA" w:rsidP="00D403BF">
            <w:pPr>
              <w:pStyle w:val="ListParagraph"/>
              <w:numPr>
                <w:ilvl w:val="0"/>
                <w:numId w:val="71"/>
              </w:numPr>
              <w:ind w:left="415"/>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1"/>
              <w:gridCol w:w="5496"/>
            </w:tblGrid>
            <w:tr w:rsidR="00A437CA" w:rsidRPr="00096CA4" w14:paraId="01B72918" w14:textId="77777777" w:rsidTr="00A437CA">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789AADD" w14:textId="7BABA715" w:rsidR="00A437CA" w:rsidRPr="00096CA4" w:rsidRDefault="00A437CA" w:rsidP="00D403BF">
                  <w:pPr>
                    <w:pStyle w:val="ListParagraph"/>
                    <w:numPr>
                      <w:ilvl w:val="0"/>
                      <w:numId w:val="71"/>
                    </w:numPr>
                    <w:ind w:left="415"/>
                    <w:jc w:val="both"/>
                    <w:rPr>
                      <w:color w:val="000000" w:themeColor="text1"/>
                    </w:rPr>
                  </w:pP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76CBDB8" w14:textId="0CBE7CB3" w:rsidR="00A437CA" w:rsidRPr="00096CA4" w:rsidRDefault="00A437CA" w:rsidP="00D403BF">
                  <w:pPr>
                    <w:pStyle w:val="ListParagraph"/>
                    <w:numPr>
                      <w:ilvl w:val="0"/>
                      <w:numId w:val="72"/>
                    </w:numPr>
                    <w:ind w:left="415"/>
                    <w:jc w:val="both"/>
                    <w:rPr>
                      <w:color w:val="000000" w:themeColor="text1"/>
                    </w:rPr>
                  </w:pPr>
                  <w:r w:rsidRPr="00096CA4">
                    <w:rPr>
                      <w:color w:val="000000" w:themeColor="text1"/>
                    </w:rPr>
                    <w:t>palielinot dabiskās gaismas daudzumu, piemēram, izmantojot ventilācijas atveres un jumta logus. Jārod līdzsvars starp dabiskās gaismas daudzumu un potenciālajiem siltuma zudumiem;</w:t>
                  </w:r>
                </w:p>
              </w:tc>
            </w:tr>
          </w:tbl>
          <w:p w14:paraId="6AB02AC0" w14:textId="77777777" w:rsidR="00A437CA" w:rsidRPr="00096CA4" w:rsidRDefault="00A437CA" w:rsidP="00D403BF">
            <w:pPr>
              <w:pStyle w:val="ListParagraph"/>
              <w:numPr>
                <w:ilvl w:val="0"/>
                <w:numId w:val="72"/>
              </w:numPr>
              <w:ind w:left="415"/>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1"/>
              <w:gridCol w:w="5496"/>
            </w:tblGrid>
            <w:tr w:rsidR="00A437CA" w:rsidRPr="00096CA4" w14:paraId="5E12C86F" w14:textId="77777777" w:rsidTr="00A437CA">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364E7F7" w14:textId="0335CB24" w:rsidR="00A437CA" w:rsidRPr="00096CA4" w:rsidRDefault="00A437CA" w:rsidP="00D403BF">
                  <w:pPr>
                    <w:pStyle w:val="ListParagraph"/>
                    <w:numPr>
                      <w:ilvl w:val="0"/>
                      <w:numId w:val="72"/>
                    </w:numPr>
                    <w:ind w:left="415"/>
                    <w:jc w:val="both"/>
                    <w:rPr>
                      <w:color w:val="000000" w:themeColor="text1"/>
                    </w:rPr>
                  </w:pP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1239B89" w14:textId="77777777" w:rsidR="00A437CA" w:rsidRPr="00096CA4" w:rsidRDefault="00A437CA" w:rsidP="00D403BF">
                  <w:pPr>
                    <w:pStyle w:val="ListParagraph"/>
                    <w:numPr>
                      <w:ilvl w:val="0"/>
                      <w:numId w:val="73"/>
                    </w:numPr>
                    <w:ind w:left="415"/>
                    <w:jc w:val="both"/>
                    <w:rPr>
                      <w:color w:val="000000" w:themeColor="text1"/>
                    </w:rPr>
                  </w:pPr>
                  <w:r w:rsidRPr="00096CA4">
                    <w:rPr>
                      <w:color w:val="000000" w:themeColor="text1"/>
                    </w:rPr>
                    <w:t>izvēloties apgaismojuma shēmas, kurās izmanto mainīgu apgaismošanas periodu.</w:t>
                  </w:r>
                </w:p>
              </w:tc>
            </w:tr>
          </w:tbl>
          <w:p w14:paraId="465D3C1B" w14:textId="7C5B3204" w:rsidR="00AA2542" w:rsidRPr="00096CA4" w:rsidRDefault="00AA2542" w:rsidP="00663AD4">
            <w:pPr>
              <w:pStyle w:val="ListParagraph"/>
              <w:jc w:val="both"/>
              <w:rPr>
                <w:color w:val="000000" w:themeColor="text1"/>
              </w:rPr>
            </w:pPr>
          </w:p>
        </w:tc>
      </w:tr>
      <w:tr w:rsidR="00A254FE" w:rsidRPr="00096CA4" w14:paraId="62DB5927" w14:textId="77777777" w:rsidTr="00A437CA">
        <w:trPr>
          <w:trHeight w:val="284"/>
          <w:jc w:val="center"/>
        </w:trPr>
        <w:tc>
          <w:tcPr>
            <w:tcW w:w="731" w:type="dxa"/>
            <w:vAlign w:val="center"/>
          </w:tcPr>
          <w:p w14:paraId="3044C181" w14:textId="5E1C5A1C" w:rsidR="00A254FE" w:rsidRPr="00096CA4" w:rsidRDefault="00A254FE" w:rsidP="00A254FE">
            <w:pPr>
              <w:pStyle w:val="NormalWeb"/>
              <w:jc w:val="center"/>
              <w:rPr>
                <w:color w:val="000000" w:themeColor="text1"/>
                <w:kern w:val="24"/>
              </w:rPr>
            </w:pPr>
            <w:r w:rsidRPr="00096CA4">
              <w:rPr>
                <w:color w:val="000000" w:themeColor="text1"/>
                <w:kern w:val="24"/>
              </w:rPr>
              <w:t>4.</w:t>
            </w:r>
          </w:p>
        </w:tc>
        <w:tc>
          <w:tcPr>
            <w:tcW w:w="2666" w:type="dxa"/>
            <w:shd w:val="clear" w:color="auto" w:fill="auto"/>
            <w:vAlign w:val="center"/>
          </w:tcPr>
          <w:p w14:paraId="679C487A" w14:textId="77777777" w:rsidR="00A254FE" w:rsidRPr="00096CA4" w:rsidRDefault="00A254FE" w:rsidP="00A254FE">
            <w:pPr>
              <w:jc w:val="both"/>
              <w:rPr>
                <w:bCs/>
                <w:color w:val="000000" w:themeColor="text1"/>
              </w:rPr>
            </w:pPr>
            <w:r w:rsidRPr="00096CA4">
              <w:rPr>
                <w:color w:val="000000" w:themeColor="text1"/>
              </w:rPr>
              <w:t>Izmantot siltummaiņus. Var izmantot vienu no šādām sistēmām:</w:t>
            </w:r>
          </w:p>
          <w:p w14:paraId="71956009" w14:textId="77777777" w:rsidR="00A254FE" w:rsidRPr="00096CA4" w:rsidRDefault="00A254FE" w:rsidP="00D403BF">
            <w:pPr>
              <w:pStyle w:val="ListParagraph"/>
              <w:numPr>
                <w:ilvl w:val="0"/>
                <w:numId w:val="67"/>
              </w:numPr>
              <w:jc w:val="both"/>
              <w:rPr>
                <w:bCs/>
                <w:color w:val="000000" w:themeColor="text1"/>
              </w:rPr>
            </w:pPr>
            <w:r w:rsidRPr="00096CA4">
              <w:rPr>
                <w:color w:val="000000" w:themeColor="text1"/>
              </w:rPr>
              <w:t>"gaiss-gaiss",</w:t>
            </w:r>
          </w:p>
          <w:p w14:paraId="0A9232CF" w14:textId="77777777" w:rsidR="00A254FE" w:rsidRPr="00096CA4" w:rsidRDefault="00A254FE" w:rsidP="00D403BF">
            <w:pPr>
              <w:pStyle w:val="ListParagraph"/>
              <w:numPr>
                <w:ilvl w:val="0"/>
                <w:numId w:val="67"/>
              </w:numPr>
              <w:jc w:val="both"/>
              <w:rPr>
                <w:bCs/>
                <w:color w:val="000000" w:themeColor="text1"/>
              </w:rPr>
            </w:pPr>
            <w:r w:rsidRPr="00096CA4">
              <w:rPr>
                <w:color w:val="000000" w:themeColor="text1"/>
              </w:rPr>
              <w:t>"gaiss-ūdens",</w:t>
            </w:r>
          </w:p>
          <w:p w14:paraId="5F63914B" w14:textId="25B3D44A" w:rsidR="00A254FE" w:rsidRPr="00096CA4" w:rsidRDefault="00A254FE" w:rsidP="00D403BF">
            <w:pPr>
              <w:pStyle w:val="NormalWeb"/>
              <w:numPr>
                <w:ilvl w:val="0"/>
                <w:numId w:val="67"/>
              </w:numPr>
              <w:jc w:val="both"/>
              <w:rPr>
                <w:color w:val="000000" w:themeColor="text1"/>
              </w:rPr>
            </w:pPr>
            <w:r w:rsidRPr="00096CA4">
              <w:rPr>
                <w:color w:val="000000" w:themeColor="text1"/>
              </w:rPr>
              <w:t>"gaiss-zeme".</w:t>
            </w:r>
          </w:p>
        </w:tc>
        <w:tc>
          <w:tcPr>
            <w:tcW w:w="5839" w:type="dxa"/>
            <w:vAlign w:val="center"/>
          </w:tcPr>
          <w:p w14:paraId="09C9C776" w14:textId="19638BEE" w:rsidR="00A254FE" w:rsidRPr="00096CA4" w:rsidRDefault="00A254FE" w:rsidP="00A254FE">
            <w:pPr>
              <w:jc w:val="both"/>
              <w:rPr>
                <w:color w:val="000000" w:themeColor="text1"/>
              </w:rPr>
            </w:pPr>
            <w:r w:rsidRPr="00096CA4">
              <w:rPr>
                <w:color w:val="000000" w:themeColor="text1"/>
              </w:rPr>
              <w:t xml:space="preserve">Gaisa-gaisa siltummainī ienākošais gaiss absorbē </w:t>
            </w:r>
            <w:r w:rsidR="00A437CA" w:rsidRPr="00096CA4">
              <w:rPr>
                <w:color w:val="000000" w:themeColor="text1"/>
              </w:rPr>
              <w:t xml:space="preserve">novietnes </w:t>
            </w:r>
            <w:r w:rsidRPr="00096CA4">
              <w:rPr>
                <w:color w:val="000000" w:themeColor="text1"/>
              </w:rPr>
              <w:t>izplūdes gaisa siltumu. Siltummainis var sastāvēt no anodizēta alumīnija plāksnēm vai PVC caurulēm.</w:t>
            </w:r>
          </w:p>
          <w:p w14:paraId="1CF5ABD9" w14:textId="4E0995D2" w:rsidR="00A254FE" w:rsidRPr="00096CA4" w:rsidRDefault="00A437CA" w:rsidP="00A254FE">
            <w:pPr>
              <w:jc w:val="both"/>
              <w:rPr>
                <w:bCs/>
                <w:color w:val="000000" w:themeColor="text1"/>
              </w:rPr>
            </w:pPr>
            <w:r w:rsidRPr="00096CA4">
              <w:rPr>
                <w:color w:val="000000" w:themeColor="text1"/>
              </w:rPr>
              <w:t>"</w:t>
            </w:r>
            <w:r w:rsidR="00A254FE" w:rsidRPr="00096CA4">
              <w:rPr>
                <w:color w:val="000000" w:themeColor="text1"/>
              </w:rPr>
              <w:t>Gaisa-ūdens</w:t>
            </w:r>
            <w:r w:rsidRPr="00096CA4">
              <w:rPr>
                <w:color w:val="000000" w:themeColor="text1"/>
              </w:rPr>
              <w:t>"</w:t>
            </w:r>
            <w:r w:rsidR="00A254FE" w:rsidRPr="00096CA4">
              <w:rPr>
                <w:color w:val="000000" w:themeColor="text1"/>
              </w:rPr>
              <w:t xml:space="preserve"> siltummainī ūdens plūst caur alumīnija ribām, kas atrodas izplūdes cauruļvados, un absorbē izplūdes gaisa siltumu. </w:t>
            </w:r>
          </w:p>
          <w:p w14:paraId="17CE5D3B" w14:textId="130F3CF4" w:rsidR="00A254FE" w:rsidRPr="00096CA4" w:rsidRDefault="00A437CA" w:rsidP="00A254FE">
            <w:pPr>
              <w:jc w:val="both"/>
              <w:rPr>
                <w:color w:val="000000" w:themeColor="text1"/>
              </w:rPr>
            </w:pPr>
            <w:r w:rsidRPr="00096CA4">
              <w:rPr>
                <w:color w:val="000000" w:themeColor="text1"/>
              </w:rPr>
              <w:t>"</w:t>
            </w:r>
            <w:r w:rsidR="00A254FE" w:rsidRPr="00096CA4">
              <w:rPr>
                <w:color w:val="000000" w:themeColor="text1"/>
              </w:rPr>
              <w:t>Gaisa-zemes</w:t>
            </w:r>
            <w:r w:rsidRPr="00096CA4">
              <w:rPr>
                <w:color w:val="000000" w:themeColor="text1"/>
              </w:rPr>
              <w:t>"</w:t>
            </w:r>
            <w:r w:rsidR="00A254FE" w:rsidRPr="00096CA4">
              <w:rPr>
                <w:color w:val="000000" w:themeColor="text1"/>
              </w:rPr>
              <w:t xml:space="preserve"> siltummainī svaigā gaisa cirkulācija notiek pa zemē ieraktām caurulēm (piemēram, aptuveni divu metru dziļumā), izmantojot apstākli, ka augsnes sezonālās temperatūras svārstības ir zemas.</w:t>
            </w:r>
          </w:p>
        </w:tc>
      </w:tr>
      <w:tr w:rsidR="00A254FE" w:rsidRPr="00096CA4" w14:paraId="2DC172C0" w14:textId="77777777" w:rsidTr="00A437CA">
        <w:trPr>
          <w:trHeight w:val="284"/>
          <w:jc w:val="center"/>
        </w:trPr>
        <w:tc>
          <w:tcPr>
            <w:tcW w:w="731" w:type="dxa"/>
            <w:vAlign w:val="center"/>
          </w:tcPr>
          <w:p w14:paraId="61C0DC9C" w14:textId="00B9D3F8" w:rsidR="00A254FE" w:rsidRPr="00096CA4" w:rsidRDefault="00A254FE" w:rsidP="00A254FE">
            <w:pPr>
              <w:jc w:val="center"/>
              <w:rPr>
                <w:color w:val="000000" w:themeColor="text1"/>
              </w:rPr>
            </w:pPr>
            <w:r w:rsidRPr="00096CA4">
              <w:rPr>
                <w:color w:val="000000" w:themeColor="text1"/>
              </w:rPr>
              <w:t>5.</w:t>
            </w:r>
          </w:p>
        </w:tc>
        <w:tc>
          <w:tcPr>
            <w:tcW w:w="2666" w:type="dxa"/>
            <w:vAlign w:val="center"/>
          </w:tcPr>
          <w:p w14:paraId="13F81A44" w14:textId="58C03BBE" w:rsidR="00A254FE" w:rsidRPr="00096CA4" w:rsidRDefault="00A254FE" w:rsidP="00A254FE">
            <w:pPr>
              <w:jc w:val="both"/>
              <w:rPr>
                <w:bCs/>
                <w:color w:val="000000" w:themeColor="text1"/>
              </w:rPr>
            </w:pPr>
            <w:r w:rsidRPr="00096CA4">
              <w:rPr>
                <w:color w:val="000000" w:themeColor="text1"/>
              </w:rPr>
              <w:t xml:space="preserve">Izmantot siltumsūkņus siltuma atgūšanai </w:t>
            </w:r>
          </w:p>
        </w:tc>
        <w:tc>
          <w:tcPr>
            <w:tcW w:w="5839" w:type="dxa"/>
            <w:vAlign w:val="center"/>
          </w:tcPr>
          <w:p w14:paraId="3014682A" w14:textId="77777777" w:rsidR="00A254FE" w:rsidRPr="00096CA4" w:rsidRDefault="00A254FE" w:rsidP="00A254FE">
            <w:pPr>
              <w:jc w:val="both"/>
              <w:rPr>
                <w:bCs/>
                <w:color w:val="000000" w:themeColor="text1"/>
              </w:rPr>
            </w:pPr>
            <w:r w:rsidRPr="00096CA4">
              <w:rPr>
                <w:color w:val="000000" w:themeColor="text1"/>
              </w:rPr>
              <w:t>Siltums tiek absorbēts no dažādām vidēm (ūdens, šķidrie kūtsmēsli, zeme, gaiss utt.) un, izmantojot fluīdu, kas cirkulē noslēgtā kontūrā, novadīts uz citu vietu, pielietojot reversā dzesēšanas cikla principu. Siltumu var izmantot, lai sagatavotu sanitārajām prasībām atbilstošu ūdeni vai uzpildītu apsildes sistēmu vai dzesēšanas sistēmu.</w:t>
            </w:r>
          </w:p>
          <w:p w14:paraId="19ECD559" w14:textId="452D2A1B" w:rsidR="00A254FE" w:rsidRPr="00096CA4" w:rsidRDefault="00A254FE" w:rsidP="00A254FE">
            <w:pPr>
              <w:jc w:val="both"/>
              <w:rPr>
                <w:bCs/>
                <w:color w:val="000000" w:themeColor="text1"/>
              </w:rPr>
            </w:pPr>
            <w:r w:rsidRPr="00096CA4">
              <w:rPr>
                <w:color w:val="000000" w:themeColor="text1"/>
              </w:rPr>
              <w:t>Ar šo tehnisko paņēmienu var absorbēt siltumu no dažādiem cirkulācijas kontūriem (piemēram, šķidro kūtsmēslu dzesēšanas sistēmas, ģeotermālā enerģija, skruberūdens, šķidro kūtsmēslu bioloģiskās apstrādes reaktori vai biogāzes dzinēju atgāzes).</w:t>
            </w:r>
          </w:p>
        </w:tc>
      </w:tr>
      <w:tr w:rsidR="00A254FE" w:rsidRPr="00096CA4" w14:paraId="3531D7C1" w14:textId="77777777" w:rsidTr="00A437CA">
        <w:trPr>
          <w:trHeight w:val="284"/>
          <w:jc w:val="center"/>
        </w:trPr>
        <w:tc>
          <w:tcPr>
            <w:tcW w:w="731" w:type="dxa"/>
            <w:vAlign w:val="center"/>
          </w:tcPr>
          <w:p w14:paraId="2261975D" w14:textId="740584DE" w:rsidR="00A254FE" w:rsidRPr="00096CA4" w:rsidRDefault="00A254FE" w:rsidP="00A254FE">
            <w:pPr>
              <w:jc w:val="center"/>
              <w:rPr>
                <w:color w:val="000000" w:themeColor="text1"/>
              </w:rPr>
            </w:pPr>
            <w:r w:rsidRPr="00096CA4">
              <w:rPr>
                <w:color w:val="000000" w:themeColor="text1"/>
              </w:rPr>
              <w:t>6.</w:t>
            </w:r>
          </w:p>
        </w:tc>
        <w:tc>
          <w:tcPr>
            <w:tcW w:w="2666" w:type="dxa"/>
            <w:vAlign w:val="center"/>
          </w:tcPr>
          <w:p w14:paraId="715C0B29" w14:textId="41BADCA5" w:rsidR="00A254FE" w:rsidRPr="00096CA4" w:rsidRDefault="00A254FE" w:rsidP="00A254FE">
            <w:pPr>
              <w:jc w:val="both"/>
              <w:rPr>
                <w:bCs/>
                <w:color w:val="000000" w:themeColor="text1"/>
              </w:rPr>
            </w:pPr>
            <w:r w:rsidRPr="00096CA4">
              <w:rPr>
                <w:color w:val="000000" w:themeColor="text1"/>
              </w:rPr>
              <w:t>Izmantot siltuma atgūšanu ar apsildāmas un dzesējamas pakaišiem klātas grīdas palīdzību (kombinēta sildīšanas un dzesēšanas (</w:t>
            </w:r>
            <w:r w:rsidRPr="00096CA4">
              <w:rPr>
                <w:i/>
                <w:color w:val="000000" w:themeColor="text1"/>
              </w:rPr>
              <w:t>combideck</w:t>
            </w:r>
            <w:r w:rsidRPr="00096CA4">
              <w:rPr>
                <w:color w:val="000000" w:themeColor="text1"/>
              </w:rPr>
              <w:t xml:space="preserve">) sistēma) </w:t>
            </w:r>
          </w:p>
        </w:tc>
        <w:tc>
          <w:tcPr>
            <w:tcW w:w="5839" w:type="dxa"/>
            <w:vAlign w:val="center"/>
          </w:tcPr>
          <w:p w14:paraId="732514CF" w14:textId="541EC8D6" w:rsidR="00A254FE" w:rsidRPr="00096CA4" w:rsidRDefault="00A254FE" w:rsidP="00A254FE">
            <w:pPr>
              <w:jc w:val="both"/>
              <w:rPr>
                <w:bCs/>
                <w:color w:val="000000" w:themeColor="text1"/>
              </w:rPr>
            </w:pPr>
            <w:r w:rsidRPr="00096CA4">
              <w:rPr>
                <w:color w:val="000000" w:themeColor="text1"/>
              </w:rPr>
              <w:t xml:space="preserve">Zem grīdas ir uzstādīts noslēgts ūdens kontūrs un dziļāk ir iebūvēts vēl viens kontūrs, kurā liekais siltums tiek uzkrāts vai novadīts atpakaļ uz mājputnu </w:t>
            </w:r>
            <w:r w:rsidR="000E4973" w:rsidRPr="00096CA4">
              <w:rPr>
                <w:color w:val="000000" w:themeColor="text1"/>
              </w:rPr>
              <w:t>novietni</w:t>
            </w:r>
            <w:r w:rsidRPr="00096CA4">
              <w:rPr>
                <w:color w:val="000000" w:themeColor="text1"/>
              </w:rPr>
              <w:t>, kad nepieciešams. Abi ūdens kontūri ir savienoti ar siltumsūkni.</w:t>
            </w:r>
          </w:p>
          <w:p w14:paraId="709C3F35" w14:textId="77777777" w:rsidR="00A254FE" w:rsidRPr="00096CA4" w:rsidRDefault="00A254FE" w:rsidP="00A254FE">
            <w:pPr>
              <w:jc w:val="both"/>
              <w:rPr>
                <w:bCs/>
                <w:color w:val="000000" w:themeColor="text1"/>
              </w:rPr>
            </w:pPr>
            <w:r w:rsidRPr="00096CA4">
              <w:rPr>
                <w:color w:val="000000" w:themeColor="text1"/>
              </w:rPr>
              <w:t xml:space="preserve">Audzēšanas perioda sākumā grīda tiek apsildīta ar uzkrāto siltumu, lai pakaišus uzturētu sausus, nepieļaujot mitruma </w:t>
            </w:r>
            <w:r w:rsidRPr="00096CA4">
              <w:rPr>
                <w:color w:val="000000" w:themeColor="text1"/>
              </w:rPr>
              <w:lastRenderedPageBreak/>
              <w:t>kondensēšanos; otrajā audzēšanas ciklā putni saražo lieku siltumu, kas nonāk uzkrājējkontūrā, un vienlaikus grīdas temperatūra tiek pazemināta, lai, samazinot mikrobu aktivitāti, samazinātu urīnskābes noārdīšanos.</w:t>
            </w:r>
          </w:p>
        </w:tc>
      </w:tr>
      <w:tr w:rsidR="00A254FE" w:rsidRPr="00096CA4" w14:paraId="65F4FCB2" w14:textId="77777777" w:rsidTr="00A437CA">
        <w:trPr>
          <w:trHeight w:val="284"/>
          <w:jc w:val="center"/>
        </w:trPr>
        <w:tc>
          <w:tcPr>
            <w:tcW w:w="731" w:type="dxa"/>
            <w:vAlign w:val="center"/>
          </w:tcPr>
          <w:p w14:paraId="1D1ED5DC" w14:textId="12C72633" w:rsidR="00A254FE" w:rsidRPr="00096CA4" w:rsidRDefault="00A254FE" w:rsidP="00A254FE">
            <w:pPr>
              <w:pStyle w:val="NormalWeb"/>
              <w:jc w:val="center"/>
              <w:rPr>
                <w:color w:val="000000" w:themeColor="text1"/>
              </w:rPr>
            </w:pPr>
            <w:r w:rsidRPr="00096CA4">
              <w:rPr>
                <w:color w:val="000000" w:themeColor="text1"/>
              </w:rPr>
              <w:t>7.</w:t>
            </w:r>
          </w:p>
        </w:tc>
        <w:tc>
          <w:tcPr>
            <w:tcW w:w="2666" w:type="dxa"/>
            <w:vAlign w:val="center"/>
          </w:tcPr>
          <w:p w14:paraId="542ED88F" w14:textId="14F8854F" w:rsidR="00A254FE" w:rsidRPr="00096CA4" w:rsidRDefault="00A254FE" w:rsidP="00A254FE">
            <w:pPr>
              <w:pStyle w:val="NormalWeb"/>
              <w:jc w:val="both"/>
              <w:rPr>
                <w:color w:val="000000" w:themeColor="text1"/>
              </w:rPr>
            </w:pPr>
            <w:r w:rsidRPr="00096CA4">
              <w:rPr>
                <w:color w:val="000000" w:themeColor="text1"/>
              </w:rPr>
              <w:t>Izmantot dabisko ventilāciju</w:t>
            </w:r>
          </w:p>
        </w:tc>
        <w:tc>
          <w:tcPr>
            <w:tcW w:w="5839" w:type="dxa"/>
            <w:vAlign w:val="center"/>
          </w:tcPr>
          <w:p w14:paraId="2436D0CD" w14:textId="26A767F7" w:rsidR="00A254FE" w:rsidRPr="00096CA4" w:rsidRDefault="00A254FE" w:rsidP="00A437CA">
            <w:pPr>
              <w:jc w:val="both"/>
              <w:rPr>
                <w:bCs/>
                <w:color w:val="000000" w:themeColor="text1"/>
              </w:rPr>
            </w:pPr>
            <w:r w:rsidRPr="00096CA4">
              <w:rPr>
                <w:color w:val="000000" w:themeColor="text1"/>
              </w:rPr>
              <w:t xml:space="preserve">Aerāciju dzīvnieku </w:t>
            </w:r>
            <w:r w:rsidR="00A437CA" w:rsidRPr="00096CA4">
              <w:rPr>
                <w:color w:val="000000" w:themeColor="text1"/>
              </w:rPr>
              <w:t>novietnē</w:t>
            </w:r>
            <w:r w:rsidRPr="00096CA4">
              <w:rPr>
                <w:color w:val="000000" w:themeColor="text1"/>
              </w:rPr>
              <w:t xml:space="preserve"> rada termiskie efekti un/vai vēja plūsma. Papildus regulējamām atverēm ēkas sānu sienās dzīvnieku </w:t>
            </w:r>
            <w:r w:rsidR="00A437CA" w:rsidRPr="00096CA4">
              <w:rPr>
                <w:color w:val="000000" w:themeColor="text1"/>
              </w:rPr>
              <w:t>novietnēm</w:t>
            </w:r>
            <w:r w:rsidRPr="00096CA4">
              <w:rPr>
                <w:color w:val="000000" w:themeColor="text1"/>
              </w:rPr>
              <w:t xml:space="preserve"> var būt atveres jumta korē un, ja vajadzīgs, arī ēkas gala sienās. Atveres var būt aprīkotas ar pretvēja aizsardzības sietiem. Karstā laikā papildus var izmantot ventilatorus. </w:t>
            </w:r>
          </w:p>
        </w:tc>
      </w:tr>
    </w:tbl>
    <w:p w14:paraId="028F29A9" w14:textId="77777777" w:rsidR="002028DB" w:rsidRPr="00096CA4" w:rsidRDefault="002028DB" w:rsidP="00C1310D">
      <w:pPr>
        <w:rPr>
          <w:color w:val="000000" w:themeColor="text1"/>
        </w:rPr>
      </w:pPr>
    </w:p>
    <w:p w14:paraId="493DE893" w14:textId="77777777" w:rsidR="002028DB" w:rsidRPr="00096CA4" w:rsidRDefault="002028DB" w:rsidP="00C1310D">
      <w:pPr>
        <w:rPr>
          <w:color w:val="000000" w:themeColor="text1"/>
        </w:rPr>
      </w:pPr>
      <w:bookmarkStart w:id="291" w:name="_Ref419380154"/>
      <w:bookmarkStart w:id="292" w:name="_Toc423530171"/>
      <w:bookmarkStart w:id="293" w:name="_Toc423705710"/>
    </w:p>
    <w:p w14:paraId="3BE3AA07" w14:textId="6E15FA36" w:rsidR="007B3D61" w:rsidRPr="00096CA4" w:rsidRDefault="007B3D61" w:rsidP="007B3D61">
      <w:pPr>
        <w:jc w:val="right"/>
        <w:rPr>
          <w:color w:val="000000" w:themeColor="text1"/>
        </w:rPr>
      </w:pPr>
      <w:r w:rsidRPr="00096CA4">
        <w:rPr>
          <w:color w:val="000000" w:themeColor="text1"/>
        </w:rPr>
        <w:t>42. tabula</w:t>
      </w:r>
    </w:p>
    <w:p w14:paraId="70DD45C6" w14:textId="77777777" w:rsidR="002028DB" w:rsidRPr="00096CA4" w:rsidRDefault="002028DB" w:rsidP="007B3D61">
      <w:pPr>
        <w:pStyle w:val="Heading2"/>
        <w:spacing w:before="0"/>
        <w:jc w:val="center"/>
        <w:rPr>
          <w:rFonts w:ascii="Times New Roman" w:hAnsi="Times New Roman" w:cs="Times New Roman"/>
          <w:b/>
          <w:color w:val="000000" w:themeColor="text1"/>
          <w:sz w:val="24"/>
          <w:szCs w:val="24"/>
        </w:rPr>
      </w:pPr>
      <w:bookmarkStart w:id="294" w:name="_Ref425951853"/>
      <w:bookmarkStart w:id="295" w:name="_Toc426039657"/>
      <w:bookmarkStart w:id="296" w:name="_Toc426389334"/>
      <w:bookmarkStart w:id="297" w:name="_Toc426734045"/>
      <w:bookmarkStart w:id="298" w:name="_Toc427338687"/>
      <w:r w:rsidRPr="00096CA4">
        <w:rPr>
          <w:rFonts w:ascii="Times New Roman" w:hAnsi="Times New Roman" w:cs="Times New Roman"/>
          <w:b/>
          <w:color w:val="000000" w:themeColor="text1"/>
          <w:sz w:val="24"/>
          <w:szCs w:val="24"/>
        </w:rPr>
        <w:t>Tehniskie paņēmieni, kā samazināt putekļu emisijas</w:t>
      </w:r>
      <w:bookmarkEnd w:id="291"/>
      <w:bookmarkEnd w:id="292"/>
      <w:bookmarkEnd w:id="293"/>
      <w:bookmarkEnd w:id="294"/>
      <w:bookmarkEnd w:id="295"/>
      <w:bookmarkEnd w:id="296"/>
      <w:bookmarkEnd w:id="297"/>
      <w:bookmarkEnd w:id="298"/>
    </w:p>
    <w:p w14:paraId="73CABE54" w14:textId="77777777" w:rsidR="002028DB" w:rsidRPr="00096CA4" w:rsidRDefault="002028DB" w:rsidP="00C1310D">
      <w:pPr>
        <w:rPr>
          <w:color w:val="000000" w:themeColor="text1"/>
        </w:rPr>
      </w:pPr>
    </w:p>
    <w:tbl>
      <w:tblPr>
        <w:tblW w:w="9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
        <w:gridCol w:w="3091"/>
        <w:gridCol w:w="5414"/>
      </w:tblGrid>
      <w:tr w:rsidR="007B3D61" w:rsidRPr="00096CA4" w14:paraId="1AF9CA46" w14:textId="77777777" w:rsidTr="007B3D61">
        <w:trPr>
          <w:cantSplit/>
          <w:trHeight w:val="284"/>
          <w:tblHeader/>
          <w:jc w:val="center"/>
        </w:trPr>
        <w:tc>
          <w:tcPr>
            <w:tcW w:w="691" w:type="dxa"/>
            <w:vAlign w:val="center"/>
          </w:tcPr>
          <w:p w14:paraId="52C9ABB4" w14:textId="77777777" w:rsidR="007B3D61" w:rsidRPr="00096CA4" w:rsidRDefault="007B3D61" w:rsidP="007B3D61">
            <w:pPr>
              <w:jc w:val="center"/>
              <w:rPr>
                <w:b/>
                <w:color w:val="000000" w:themeColor="text1"/>
              </w:rPr>
            </w:pPr>
            <w:r w:rsidRPr="00096CA4">
              <w:rPr>
                <w:b/>
                <w:color w:val="000000" w:themeColor="text1"/>
              </w:rPr>
              <w:t>Nr.</w:t>
            </w:r>
          </w:p>
          <w:p w14:paraId="771E5DD0" w14:textId="1DCCF2C2" w:rsidR="007B3D61" w:rsidRPr="00096CA4" w:rsidRDefault="007B3D61" w:rsidP="007B3D61">
            <w:pPr>
              <w:jc w:val="center"/>
              <w:rPr>
                <w:b/>
                <w:color w:val="000000" w:themeColor="text1"/>
              </w:rPr>
            </w:pPr>
            <w:r w:rsidRPr="00096CA4">
              <w:rPr>
                <w:b/>
                <w:color w:val="000000" w:themeColor="text1"/>
              </w:rPr>
              <w:t>p. k.</w:t>
            </w:r>
          </w:p>
        </w:tc>
        <w:tc>
          <w:tcPr>
            <w:tcW w:w="3091" w:type="dxa"/>
            <w:shd w:val="clear" w:color="auto" w:fill="auto"/>
            <w:vAlign w:val="center"/>
          </w:tcPr>
          <w:p w14:paraId="43F49107" w14:textId="6CF110CC" w:rsidR="007B3D61" w:rsidRPr="00096CA4" w:rsidRDefault="007B3D61" w:rsidP="007B3D61">
            <w:pPr>
              <w:jc w:val="center"/>
              <w:rPr>
                <w:b/>
                <w:bCs/>
                <w:color w:val="000000" w:themeColor="text1"/>
              </w:rPr>
            </w:pPr>
            <w:r w:rsidRPr="00096CA4">
              <w:rPr>
                <w:b/>
                <w:color w:val="000000" w:themeColor="text1"/>
              </w:rPr>
              <w:t>Tehniskais paņēmiens</w:t>
            </w:r>
          </w:p>
        </w:tc>
        <w:tc>
          <w:tcPr>
            <w:tcW w:w="5414" w:type="dxa"/>
            <w:shd w:val="clear" w:color="auto" w:fill="auto"/>
            <w:vAlign w:val="center"/>
          </w:tcPr>
          <w:p w14:paraId="186CA4C5" w14:textId="77777777" w:rsidR="007B3D61" w:rsidRPr="00096CA4" w:rsidRDefault="007B3D61" w:rsidP="007B3D61">
            <w:pPr>
              <w:jc w:val="center"/>
              <w:rPr>
                <w:b/>
                <w:bCs/>
                <w:color w:val="000000" w:themeColor="text1"/>
              </w:rPr>
            </w:pPr>
            <w:r w:rsidRPr="00096CA4">
              <w:rPr>
                <w:b/>
                <w:color w:val="000000" w:themeColor="text1"/>
              </w:rPr>
              <w:t>Apraksts</w:t>
            </w:r>
          </w:p>
        </w:tc>
      </w:tr>
      <w:tr w:rsidR="007B3D61" w:rsidRPr="00096CA4" w14:paraId="0F483D51" w14:textId="77777777" w:rsidTr="007B3D61">
        <w:trPr>
          <w:cantSplit/>
          <w:trHeight w:val="284"/>
          <w:jc w:val="center"/>
        </w:trPr>
        <w:tc>
          <w:tcPr>
            <w:tcW w:w="691" w:type="dxa"/>
            <w:vAlign w:val="center"/>
          </w:tcPr>
          <w:p w14:paraId="5C76DC31" w14:textId="5A89B233" w:rsidR="007B3D61" w:rsidRPr="00096CA4" w:rsidRDefault="007B3D61" w:rsidP="007B3D61">
            <w:pPr>
              <w:jc w:val="center"/>
              <w:rPr>
                <w:color w:val="000000" w:themeColor="text1"/>
              </w:rPr>
            </w:pPr>
            <w:r w:rsidRPr="00096CA4">
              <w:rPr>
                <w:color w:val="000000" w:themeColor="text1"/>
                <w:kern w:val="24"/>
              </w:rPr>
              <w:t>1.</w:t>
            </w:r>
          </w:p>
        </w:tc>
        <w:tc>
          <w:tcPr>
            <w:tcW w:w="3091" w:type="dxa"/>
            <w:shd w:val="clear" w:color="auto" w:fill="auto"/>
            <w:vAlign w:val="center"/>
          </w:tcPr>
          <w:p w14:paraId="7BD19573" w14:textId="7A262648" w:rsidR="007B3D61" w:rsidRPr="00096CA4" w:rsidRDefault="00082B2D" w:rsidP="007B3D61">
            <w:pPr>
              <w:rPr>
                <w:bCs/>
                <w:strike/>
                <w:color w:val="000000" w:themeColor="text1"/>
              </w:rPr>
            </w:pPr>
            <w:r>
              <w:rPr>
                <w:color w:val="000000" w:themeColor="text1"/>
              </w:rPr>
              <w:t>Ūdens izsmidzināšana</w:t>
            </w:r>
          </w:p>
        </w:tc>
        <w:tc>
          <w:tcPr>
            <w:tcW w:w="5414" w:type="dxa"/>
            <w:shd w:val="clear" w:color="auto" w:fill="auto"/>
            <w:vAlign w:val="center"/>
          </w:tcPr>
          <w:p w14:paraId="325F5B8F" w14:textId="77777777" w:rsidR="007B3D61" w:rsidRPr="00096CA4" w:rsidRDefault="007B3D61" w:rsidP="007B3D61">
            <w:pPr>
              <w:jc w:val="both"/>
              <w:rPr>
                <w:bCs/>
                <w:color w:val="000000" w:themeColor="text1"/>
              </w:rPr>
            </w:pPr>
            <w:r w:rsidRPr="00096CA4">
              <w:rPr>
                <w:color w:val="000000" w:themeColor="text1"/>
              </w:rPr>
              <w:t>Ūdeni smidzina pa sprauslām, izmantojot augstu spiedienu, lai iegūtu sīkus pilienus, kas absorbē siltumu un gravitācijas spēka ietekmē krīt uz grīdas, krišanas laikā samitrinot putekļu daļiņas, kas kļūst pietiekami smagas, lai arī nokristu. Nedrīkst pieļaut, ka pakaiši kļūst slapji vai mitri.</w:t>
            </w:r>
          </w:p>
        </w:tc>
      </w:tr>
      <w:tr w:rsidR="007B3D61" w:rsidRPr="00096CA4" w14:paraId="4588389B" w14:textId="77777777" w:rsidTr="007B3D61">
        <w:trPr>
          <w:cantSplit/>
          <w:trHeight w:val="284"/>
          <w:jc w:val="center"/>
        </w:trPr>
        <w:tc>
          <w:tcPr>
            <w:tcW w:w="691" w:type="dxa"/>
            <w:vAlign w:val="center"/>
          </w:tcPr>
          <w:p w14:paraId="6F9101F6" w14:textId="6F86316E" w:rsidR="007B3D61" w:rsidRPr="00096CA4" w:rsidRDefault="007B3D61" w:rsidP="007B3D61">
            <w:pPr>
              <w:jc w:val="center"/>
              <w:rPr>
                <w:color w:val="000000" w:themeColor="text1"/>
              </w:rPr>
            </w:pPr>
            <w:r w:rsidRPr="00096CA4">
              <w:rPr>
                <w:color w:val="000000" w:themeColor="text1"/>
              </w:rPr>
              <w:t>2.</w:t>
            </w:r>
          </w:p>
        </w:tc>
        <w:tc>
          <w:tcPr>
            <w:tcW w:w="3091" w:type="dxa"/>
            <w:shd w:val="clear" w:color="auto" w:fill="auto"/>
            <w:vAlign w:val="center"/>
          </w:tcPr>
          <w:p w14:paraId="61650106" w14:textId="56EA24C2" w:rsidR="007B3D61" w:rsidRPr="00096CA4" w:rsidRDefault="007B3D61" w:rsidP="007B3D61">
            <w:pPr>
              <w:rPr>
                <w:color w:val="000000" w:themeColor="text1"/>
              </w:rPr>
            </w:pPr>
            <w:r w:rsidRPr="00096CA4">
              <w:rPr>
                <w:color w:val="000000" w:themeColor="text1"/>
              </w:rPr>
              <w:t>Jonizācija</w:t>
            </w:r>
          </w:p>
        </w:tc>
        <w:tc>
          <w:tcPr>
            <w:tcW w:w="5414" w:type="dxa"/>
            <w:shd w:val="clear" w:color="auto" w:fill="auto"/>
            <w:vAlign w:val="center"/>
          </w:tcPr>
          <w:p w14:paraId="7AE530A6" w14:textId="27C2B106" w:rsidR="007B3D61" w:rsidRPr="00096CA4" w:rsidRDefault="00A437CA" w:rsidP="007B3D61">
            <w:pPr>
              <w:jc w:val="both"/>
              <w:rPr>
                <w:color w:val="000000" w:themeColor="text1"/>
              </w:rPr>
            </w:pPr>
            <w:r w:rsidRPr="00096CA4">
              <w:rPr>
                <w:color w:val="000000" w:themeColor="text1"/>
              </w:rPr>
              <w:t>Novietnē</w:t>
            </w:r>
            <w:r w:rsidR="007B3D61" w:rsidRPr="00096CA4">
              <w:rPr>
                <w:color w:val="000000" w:themeColor="text1"/>
              </w:rPr>
              <w:t xml:space="preserve"> tiek radīts elektrostatiskais lauks, lai veidotos negatīvie joni. Brīvi negatīvie joni uzlādē gaisā cirkulējošās putekļu daļiņas; smaguma spēka un elektrostatiskā lauka pievilkšanas spēka ietekmē daļiņas sakrājas uz grīdas un telpas virsmām.</w:t>
            </w:r>
          </w:p>
        </w:tc>
      </w:tr>
      <w:tr w:rsidR="007B3D61" w:rsidRPr="00096CA4" w14:paraId="07CA6D76" w14:textId="77777777" w:rsidTr="007B3D61">
        <w:trPr>
          <w:cantSplit/>
          <w:trHeight w:val="284"/>
          <w:jc w:val="center"/>
        </w:trPr>
        <w:tc>
          <w:tcPr>
            <w:tcW w:w="691" w:type="dxa"/>
            <w:vAlign w:val="center"/>
          </w:tcPr>
          <w:p w14:paraId="4765B311" w14:textId="0A23402D" w:rsidR="007B3D61" w:rsidRPr="00096CA4" w:rsidRDefault="007B3D61" w:rsidP="007B3D61">
            <w:pPr>
              <w:jc w:val="center"/>
              <w:rPr>
                <w:color w:val="000000" w:themeColor="text1"/>
              </w:rPr>
            </w:pPr>
            <w:r w:rsidRPr="00096CA4">
              <w:rPr>
                <w:color w:val="000000" w:themeColor="text1"/>
              </w:rPr>
              <w:t>3.</w:t>
            </w:r>
          </w:p>
        </w:tc>
        <w:tc>
          <w:tcPr>
            <w:tcW w:w="3091" w:type="dxa"/>
            <w:shd w:val="clear" w:color="auto" w:fill="auto"/>
            <w:vAlign w:val="center"/>
          </w:tcPr>
          <w:p w14:paraId="15F06628" w14:textId="513D79CD" w:rsidR="007B3D61" w:rsidRPr="00096CA4" w:rsidRDefault="007B3D61" w:rsidP="007B3D61">
            <w:pPr>
              <w:rPr>
                <w:color w:val="000000" w:themeColor="text1"/>
              </w:rPr>
            </w:pPr>
            <w:r w:rsidRPr="00096CA4">
              <w:rPr>
                <w:color w:val="000000" w:themeColor="text1"/>
              </w:rPr>
              <w:t xml:space="preserve">Eļļas </w:t>
            </w:r>
            <w:r w:rsidR="00082B2D">
              <w:rPr>
                <w:color w:val="000000" w:themeColor="text1"/>
              </w:rPr>
              <w:t>iz</w:t>
            </w:r>
            <w:r w:rsidRPr="00096CA4">
              <w:rPr>
                <w:color w:val="000000" w:themeColor="text1"/>
              </w:rPr>
              <w:t>smidzināšana</w:t>
            </w:r>
          </w:p>
        </w:tc>
        <w:tc>
          <w:tcPr>
            <w:tcW w:w="5414" w:type="dxa"/>
            <w:shd w:val="clear" w:color="auto" w:fill="auto"/>
            <w:vAlign w:val="center"/>
          </w:tcPr>
          <w:p w14:paraId="428BC9D3" w14:textId="1286577C" w:rsidR="007B3D61" w:rsidRPr="00096CA4" w:rsidRDefault="00A437CA" w:rsidP="007B3D61">
            <w:pPr>
              <w:jc w:val="both"/>
              <w:rPr>
                <w:color w:val="000000" w:themeColor="text1"/>
              </w:rPr>
            </w:pPr>
            <w:r w:rsidRPr="00096CA4">
              <w:rPr>
                <w:color w:val="000000" w:themeColor="text1"/>
                <w:kern w:val="24"/>
              </w:rPr>
              <w:t>Novietnē</w:t>
            </w:r>
            <w:r w:rsidR="007B3D61" w:rsidRPr="00096CA4">
              <w:rPr>
                <w:color w:val="000000" w:themeColor="text1"/>
                <w:kern w:val="24"/>
              </w:rPr>
              <w:t xml:space="preserve"> pa sprauslām tiek izsmidzināta tīra augu eļļa. Smidzināšanai var izmantot arī maisījumu, kas sastāv no ūdens un aptuveni 3 % augu eļļas. Eļļas pilieni piesaista cirkulējošās putekļu daļiņas, kas sakrājas pakaišos. Arī pakaiši tiek pārklāti ar plānu augu eļļas kārtiņu, lai novērstu putekļu emisijas. Nedrīkst pieļaut, ka pakaiši kļūst slapji vai mitri.</w:t>
            </w:r>
          </w:p>
        </w:tc>
      </w:tr>
    </w:tbl>
    <w:p w14:paraId="7BD5F81E" w14:textId="77777777" w:rsidR="002028DB" w:rsidRPr="00096CA4" w:rsidRDefault="002028DB" w:rsidP="00C1310D">
      <w:pPr>
        <w:rPr>
          <w:color w:val="000000" w:themeColor="text1"/>
        </w:rPr>
      </w:pPr>
    </w:p>
    <w:p w14:paraId="5A9C9633" w14:textId="77777777" w:rsidR="002028DB" w:rsidRPr="00096CA4" w:rsidRDefault="002028DB" w:rsidP="00C1310D">
      <w:pPr>
        <w:rPr>
          <w:color w:val="000000" w:themeColor="text1"/>
        </w:rPr>
      </w:pPr>
    </w:p>
    <w:p w14:paraId="7343342B" w14:textId="77777777" w:rsidR="0085657D" w:rsidRDefault="0085657D" w:rsidP="00A95D6F">
      <w:pPr>
        <w:jc w:val="right"/>
        <w:rPr>
          <w:color w:val="000000" w:themeColor="text1"/>
        </w:rPr>
      </w:pPr>
    </w:p>
    <w:p w14:paraId="74353F44" w14:textId="77777777" w:rsidR="0085657D" w:rsidRDefault="0085657D" w:rsidP="00A95D6F">
      <w:pPr>
        <w:jc w:val="right"/>
        <w:rPr>
          <w:color w:val="000000" w:themeColor="text1"/>
        </w:rPr>
      </w:pPr>
    </w:p>
    <w:p w14:paraId="39C91867" w14:textId="77777777" w:rsidR="0085657D" w:rsidRDefault="0085657D" w:rsidP="00A95D6F">
      <w:pPr>
        <w:jc w:val="right"/>
        <w:rPr>
          <w:color w:val="000000" w:themeColor="text1"/>
        </w:rPr>
      </w:pPr>
    </w:p>
    <w:p w14:paraId="72B9F544" w14:textId="77777777" w:rsidR="0085657D" w:rsidRDefault="0085657D" w:rsidP="00A95D6F">
      <w:pPr>
        <w:jc w:val="right"/>
        <w:rPr>
          <w:color w:val="000000" w:themeColor="text1"/>
        </w:rPr>
      </w:pPr>
    </w:p>
    <w:p w14:paraId="63032757" w14:textId="77777777" w:rsidR="0085657D" w:rsidRDefault="0085657D" w:rsidP="00A95D6F">
      <w:pPr>
        <w:jc w:val="right"/>
        <w:rPr>
          <w:color w:val="000000" w:themeColor="text1"/>
        </w:rPr>
      </w:pPr>
    </w:p>
    <w:p w14:paraId="0B091557" w14:textId="77777777" w:rsidR="0085657D" w:rsidRDefault="0085657D" w:rsidP="00A95D6F">
      <w:pPr>
        <w:jc w:val="right"/>
        <w:rPr>
          <w:color w:val="000000" w:themeColor="text1"/>
        </w:rPr>
      </w:pPr>
    </w:p>
    <w:p w14:paraId="7684712F" w14:textId="77777777" w:rsidR="0085657D" w:rsidRDefault="0085657D" w:rsidP="00A95D6F">
      <w:pPr>
        <w:jc w:val="right"/>
        <w:rPr>
          <w:color w:val="000000" w:themeColor="text1"/>
        </w:rPr>
      </w:pPr>
    </w:p>
    <w:p w14:paraId="51F71C52" w14:textId="77777777" w:rsidR="0085657D" w:rsidRDefault="0085657D" w:rsidP="00A95D6F">
      <w:pPr>
        <w:jc w:val="right"/>
        <w:rPr>
          <w:color w:val="000000" w:themeColor="text1"/>
        </w:rPr>
      </w:pPr>
    </w:p>
    <w:p w14:paraId="1006668F" w14:textId="77777777" w:rsidR="0085657D" w:rsidRDefault="0085657D" w:rsidP="00A95D6F">
      <w:pPr>
        <w:jc w:val="right"/>
        <w:rPr>
          <w:color w:val="000000" w:themeColor="text1"/>
        </w:rPr>
      </w:pPr>
    </w:p>
    <w:p w14:paraId="60993D96" w14:textId="77777777" w:rsidR="0085657D" w:rsidRDefault="0085657D" w:rsidP="00A95D6F">
      <w:pPr>
        <w:jc w:val="right"/>
        <w:rPr>
          <w:color w:val="000000" w:themeColor="text1"/>
        </w:rPr>
      </w:pPr>
    </w:p>
    <w:p w14:paraId="71DC81D3" w14:textId="77777777" w:rsidR="0085657D" w:rsidRDefault="0085657D" w:rsidP="00A95D6F">
      <w:pPr>
        <w:jc w:val="right"/>
        <w:rPr>
          <w:color w:val="000000" w:themeColor="text1"/>
        </w:rPr>
      </w:pPr>
    </w:p>
    <w:p w14:paraId="443B13BE" w14:textId="579F58FC" w:rsidR="002028DB" w:rsidRPr="00096CA4" w:rsidRDefault="00A95D6F" w:rsidP="00A95D6F">
      <w:pPr>
        <w:jc w:val="right"/>
        <w:rPr>
          <w:color w:val="000000" w:themeColor="text1"/>
        </w:rPr>
      </w:pPr>
      <w:r w:rsidRPr="00096CA4">
        <w:rPr>
          <w:color w:val="000000" w:themeColor="text1"/>
        </w:rPr>
        <w:lastRenderedPageBreak/>
        <w:t>43. tabula</w:t>
      </w:r>
    </w:p>
    <w:p w14:paraId="29714B79" w14:textId="1725AD24" w:rsidR="002028DB" w:rsidRPr="00096CA4" w:rsidRDefault="002028DB" w:rsidP="00A95D6F">
      <w:pPr>
        <w:pStyle w:val="Heading2"/>
        <w:spacing w:before="0"/>
        <w:jc w:val="center"/>
        <w:rPr>
          <w:rFonts w:ascii="Times New Roman" w:hAnsi="Times New Roman" w:cs="Times New Roman"/>
          <w:b/>
          <w:color w:val="000000" w:themeColor="text1"/>
          <w:sz w:val="24"/>
          <w:szCs w:val="24"/>
        </w:rPr>
      </w:pPr>
      <w:bookmarkStart w:id="299" w:name="_Ref419380537"/>
      <w:bookmarkStart w:id="300" w:name="_Toc423530172"/>
      <w:bookmarkStart w:id="301" w:name="_Toc423705711"/>
      <w:bookmarkStart w:id="302" w:name="_Toc426039658"/>
      <w:bookmarkStart w:id="303" w:name="_Toc426389335"/>
      <w:bookmarkStart w:id="304" w:name="_Toc426734046"/>
      <w:bookmarkStart w:id="305" w:name="_Toc427338688"/>
      <w:bookmarkStart w:id="306" w:name="_Toc368922193"/>
      <w:r w:rsidRPr="00096CA4">
        <w:rPr>
          <w:rFonts w:ascii="Times New Roman" w:hAnsi="Times New Roman" w:cs="Times New Roman"/>
          <w:b/>
          <w:color w:val="000000" w:themeColor="text1"/>
          <w:sz w:val="24"/>
          <w:szCs w:val="24"/>
        </w:rPr>
        <w:t>Tehniskie paņēmieni, kā samazināt smakas</w:t>
      </w:r>
      <w:bookmarkEnd w:id="299"/>
      <w:bookmarkEnd w:id="300"/>
      <w:bookmarkEnd w:id="301"/>
      <w:bookmarkEnd w:id="302"/>
      <w:bookmarkEnd w:id="303"/>
      <w:bookmarkEnd w:id="304"/>
      <w:bookmarkEnd w:id="305"/>
    </w:p>
    <w:p w14:paraId="7A692690" w14:textId="77777777" w:rsidR="002028DB" w:rsidRPr="00096CA4" w:rsidRDefault="002028DB" w:rsidP="00C1310D">
      <w:pPr>
        <w:rPr>
          <w:color w:val="000000" w:themeColor="text1"/>
        </w:rPr>
      </w:pPr>
    </w:p>
    <w:tbl>
      <w:tblPr>
        <w:tblW w:w="9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3402"/>
        <w:gridCol w:w="5103"/>
      </w:tblGrid>
      <w:tr w:rsidR="007B3D61" w:rsidRPr="00096CA4" w14:paraId="7BD22AD6" w14:textId="77777777" w:rsidTr="00081891">
        <w:trPr>
          <w:cantSplit/>
          <w:trHeight w:val="284"/>
          <w:tblHeader/>
          <w:jc w:val="center"/>
        </w:trPr>
        <w:tc>
          <w:tcPr>
            <w:tcW w:w="723" w:type="dxa"/>
            <w:vAlign w:val="center"/>
          </w:tcPr>
          <w:p w14:paraId="587B287E" w14:textId="77777777" w:rsidR="007B3D61" w:rsidRPr="00096CA4" w:rsidRDefault="007B3D61" w:rsidP="007B3D61">
            <w:pPr>
              <w:jc w:val="center"/>
              <w:rPr>
                <w:b/>
                <w:color w:val="000000" w:themeColor="text1"/>
              </w:rPr>
            </w:pPr>
            <w:r w:rsidRPr="00096CA4">
              <w:rPr>
                <w:b/>
                <w:color w:val="000000" w:themeColor="text1"/>
              </w:rPr>
              <w:t>Nr.</w:t>
            </w:r>
          </w:p>
          <w:p w14:paraId="6CFEFFEE" w14:textId="07CD415E" w:rsidR="007B3D61" w:rsidRPr="00096CA4" w:rsidRDefault="007B3D61" w:rsidP="007B3D61">
            <w:pPr>
              <w:jc w:val="center"/>
              <w:rPr>
                <w:b/>
                <w:color w:val="000000" w:themeColor="text1"/>
              </w:rPr>
            </w:pPr>
            <w:r w:rsidRPr="00096CA4">
              <w:rPr>
                <w:b/>
                <w:color w:val="000000" w:themeColor="text1"/>
              </w:rPr>
              <w:t>p. k.</w:t>
            </w:r>
          </w:p>
        </w:tc>
        <w:tc>
          <w:tcPr>
            <w:tcW w:w="3402" w:type="dxa"/>
            <w:vAlign w:val="center"/>
          </w:tcPr>
          <w:p w14:paraId="2EF958B3" w14:textId="17CC236D" w:rsidR="007B3D61" w:rsidRPr="00096CA4" w:rsidRDefault="007B3D61" w:rsidP="007B3D61">
            <w:pPr>
              <w:jc w:val="center"/>
              <w:rPr>
                <w:b/>
                <w:bCs/>
                <w:color w:val="000000" w:themeColor="text1"/>
              </w:rPr>
            </w:pPr>
            <w:r w:rsidRPr="00096CA4">
              <w:rPr>
                <w:b/>
                <w:color w:val="000000" w:themeColor="text1"/>
              </w:rPr>
              <w:t>Tehniskais paņēmiens</w:t>
            </w:r>
          </w:p>
        </w:tc>
        <w:tc>
          <w:tcPr>
            <w:tcW w:w="5103" w:type="dxa"/>
            <w:vAlign w:val="center"/>
          </w:tcPr>
          <w:p w14:paraId="2ECCA491" w14:textId="48636FCE" w:rsidR="007B3D61" w:rsidRPr="00096CA4" w:rsidRDefault="007B3D61" w:rsidP="007B3D61">
            <w:pPr>
              <w:jc w:val="center"/>
              <w:rPr>
                <w:b/>
                <w:bCs/>
                <w:color w:val="000000" w:themeColor="text1"/>
              </w:rPr>
            </w:pPr>
            <w:r w:rsidRPr="00096CA4">
              <w:rPr>
                <w:b/>
                <w:color w:val="000000" w:themeColor="text1"/>
              </w:rPr>
              <w:t>Apraksts</w:t>
            </w:r>
          </w:p>
        </w:tc>
      </w:tr>
      <w:tr w:rsidR="00096CA4" w:rsidRPr="00096CA4" w14:paraId="6BFBBC55" w14:textId="77777777" w:rsidTr="00081891">
        <w:trPr>
          <w:cantSplit/>
          <w:trHeight w:val="284"/>
          <w:tblHeader/>
          <w:jc w:val="center"/>
        </w:trPr>
        <w:tc>
          <w:tcPr>
            <w:tcW w:w="723" w:type="dxa"/>
            <w:vAlign w:val="center"/>
          </w:tcPr>
          <w:p w14:paraId="485ED469" w14:textId="7FA970E9" w:rsidR="007B3D61" w:rsidRPr="00096CA4" w:rsidRDefault="00BD0173" w:rsidP="00A254FE">
            <w:pPr>
              <w:jc w:val="center"/>
              <w:rPr>
                <w:color w:val="000000" w:themeColor="text1"/>
                <w:kern w:val="24"/>
              </w:rPr>
            </w:pPr>
            <w:r w:rsidRPr="00096CA4">
              <w:rPr>
                <w:color w:val="000000" w:themeColor="text1"/>
                <w:kern w:val="24"/>
              </w:rPr>
              <w:t>1.</w:t>
            </w:r>
          </w:p>
        </w:tc>
        <w:tc>
          <w:tcPr>
            <w:tcW w:w="3402" w:type="dxa"/>
            <w:vAlign w:val="center"/>
          </w:tcPr>
          <w:p w14:paraId="48C23D9E" w14:textId="32EC4810" w:rsidR="007B3D61" w:rsidRPr="00096CA4" w:rsidRDefault="007B3D61" w:rsidP="00CB524E">
            <w:pPr>
              <w:jc w:val="both"/>
              <w:rPr>
                <w:color w:val="000000" w:themeColor="text1"/>
              </w:rPr>
            </w:pPr>
            <w:r w:rsidRPr="00096CA4">
              <w:rPr>
                <w:color w:val="000000" w:themeColor="text1"/>
                <w:kern w:val="24"/>
              </w:rPr>
              <w:t xml:space="preserve">Pietiekams attālums starp </w:t>
            </w:r>
            <w:r w:rsidR="00A95D6F" w:rsidRPr="00096CA4">
              <w:rPr>
                <w:color w:val="000000" w:themeColor="text1"/>
                <w:kern w:val="24"/>
              </w:rPr>
              <w:t>novietni</w:t>
            </w:r>
            <w:r w:rsidRPr="00096CA4">
              <w:rPr>
                <w:color w:val="000000" w:themeColor="text1"/>
                <w:kern w:val="24"/>
              </w:rPr>
              <w:t xml:space="preserve">/fermu un </w:t>
            </w:r>
            <w:r w:rsidR="00CB524E" w:rsidRPr="00096CA4">
              <w:rPr>
                <w:color w:val="000000" w:themeColor="text1"/>
                <w:kern w:val="24"/>
              </w:rPr>
              <w:t>jutīgām zonām.</w:t>
            </w:r>
          </w:p>
        </w:tc>
        <w:tc>
          <w:tcPr>
            <w:tcW w:w="5103" w:type="dxa"/>
            <w:vAlign w:val="center"/>
          </w:tcPr>
          <w:p w14:paraId="5EC2A333" w14:textId="7EE9850A" w:rsidR="007B3D61" w:rsidRPr="00096CA4" w:rsidRDefault="00A95D6F" w:rsidP="00CB524E">
            <w:pPr>
              <w:jc w:val="both"/>
              <w:rPr>
                <w:color w:val="000000" w:themeColor="text1"/>
              </w:rPr>
            </w:pPr>
            <w:r w:rsidRPr="00096CA4">
              <w:rPr>
                <w:color w:val="000000" w:themeColor="text1"/>
                <w:kern w:val="24"/>
              </w:rPr>
              <w:t>Novietnes</w:t>
            </w:r>
            <w:r w:rsidR="007B3D61" w:rsidRPr="00096CA4">
              <w:rPr>
                <w:color w:val="000000" w:themeColor="text1"/>
                <w:kern w:val="24"/>
              </w:rPr>
              <w:t xml:space="preserve">/fermas plānošanas posmā tiek nodrošināti pietiekami attālumi starp </w:t>
            </w:r>
            <w:r w:rsidRPr="00096CA4">
              <w:rPr>
                <w:color w:val="000000" w:themeColor="text1"/>
                <w:kern w:val="24"/>
              </w:rPr>
              <w:t>novietni</w:t>
            </w:r>
            <w:r w:rsidR="007B3D61" w:rsidRPr="00096CA4">
              <w:rPr>
                <w:color w:val="000000" w:themeColor="text1"/>
                <w:kern w:val="24"/>
              </w:rPr>
              <w:t xml:space="preserve">/fermu un </w:t>
            </w:r>
            <w:r w:rsidR="00CB524E" w:rsidRPr="00096CA4">
              <w:rPr>
                <w:color w:val="000000" w:themeColor="text1"/>
                <w:kern w:val="24"/>
              </w:rPr>
              <w:t>jutīgām zonām</w:t>
            </w:r>
            <w:r w:rsidR="007B3D61" w:rsidRPr="00096CA4">
              <w:rPr>
                <w:color w:val="000000" w:themeColor="text1"/>
                <w:kern w:val="24"/>
              </w:rPr>
              <w:t>, piemērojot minimālos standarta atstatumus vai modelējot smaku izplatīšanos, lai paredzētu/simulētu smaku koncentrāciju apkārtējās teritorijās.</w:t>
            </w:r>
          </w:p>
        </w:tc>
      </w:tr>
      <w:tr w:rsidR="00096CA4" w:rsidRPr="00096CA4" w14:paraId="1040D9A7" w14:textId="77777777" w:rsidTr="00081891">
        <w:trPr>
          <w:cantSplit/>
          <w:trHeight w:val="284"/>
          <w:tblHeader/>
          <w:jc w:val="center"/>
        </w:trPr>
        <w:tc>
          <w:tcPr>
            <w:tcW w:w="723" w:type="dxa"/>
            <w:vAlign w:val="center"/>
          </w:tcPr>
          <w:p w14:paraId="32C254B2" w14:textId="225D8725" w:rsidR="007B3D61" w:rsidRPr="00096CA4" w:rsidRDefault="00BD0173" w:rsidP="00A254FE">
            <w:pPr>
              <w:jc w:val="center"/>
              <w:rPr>
                <w:color w:val="000000" w:themeColor="text1"/>
              </w:rPr>
            </w:pPr>
            <w:r w:rsidRPr="00096CA4">
              <w:rPr>
                <w:color w:val="000000" w:themeColor="text1"/>
              </w:rPr>
              <w:t>2.</w:t>
            </w:r>
          </w:p>
        </w:tc>
        <w:tc>
          <w:tcPr>
            <w:tcW w:w="3402" w:type="dxa"/>
            <w:vAlign w:val="center"/>
          </w:tcPr>
          <w:p w14:paraId="3374FCCB" w14:textId="1B77A48D" w:rsidR="007B3D61" w:rsidRPr="00096CA4" w:rsidRDefault="007B3D61" w:rsidP="00A95D6F">
            <w:pPr>
              <w:jc w:val="both"/>
              <w:rPr>
                <w:bCs/>
                <w:color w:val="000000" w:themeColor="text1"/>
              </w:rPr>
            </w:pPr>
            <w:r w:rsidRPr="00096CA4">
              <w:rPr>
                <w:color w:val="000000" w:themeColor="text1"/>
              </w:rPr>
              <w:t>Pārsegt šķidros kūtsmēslus vai pakaišu kūtsmēslus to uzglabāšanas laikā</w:t>
            </w:r>
            <w:r w:rsidR="00A95D6F" w:rsidRPr="00096CA4">
              <w:rPr>
                <w:color w:val="000000" w:themeColor="text1"/>
              </w:rPr>
              <w:t>.</w:t>
            </w:r>
          </w:p>
        </w:tc>
        <w:tc>
          <w:tcPr>
            <w:tcW w:w="5103" w:type="dxa"/>
            <w:vAlign w:val="center"/>
          </w:tcPr>
          <w:p w14:paraId="4A1B90A9" w14:textId="77777777" w:rsidR="007463CA" w:rsidRPr="00096CA4" w:rsidRDefault="007B3D61" w:rsidP="00A95D6F">
            <w:pPr>
              <w:jc w:val="both"/>
              <w:rPr>
                <w:color w:val="000000" w:themeColor="text1"/>
              </w:rPr>
            </w:pPr>
            <w:r w:rsidRPr="00096CA4">
              <w:rPr>
                <w:color w:val="000000" w:themeColor="text1"/>
              </w:rPr>
              <w:t>Attiecībā uz pakaišu kūtsmēsliem</w:t>
            </w:r>
            <w:r w:rsidR="007463CA" w:rsidRPr="00096CA4">
              <w:rPr>
                <w:color w:val="000000" w:themeColor="text1"/>
              </w:rPr>
              <w:t xml:space="preserve"> skatīt aprakstu 44. tabulā.</w:t>
            </w:r>
          </w:p>
          <w:p w14:paraId="2EFF392A" w14:textId="5B584CE3" w:rsidR="007B3D61" w:rsidRPr="00096CA4" w:rsidRDefault="007B3D61" w:rsidP="00BE1DDD">
            <w:pPr>
              <w:jc w:val="both"/>
              <w:rPr>
                <w:color w:val="000000" w:themeColor="text1"/>
              </w:rPr>
            </w:pPr>
            <w:r w:rsidRPr="00096CA4">
              <w:rPr>
                <w:color w:val="000000" w:themeColor="text1"/>
              </w:rPr>
              <w:t xml:space="preserve">Attiecībā uz šķidrajiem kūtsmēsliem </w:t>
            </w:r>
            <w:r w:rsidR="007463CA" w:rsidRPr="00096CA4">
              <w:rPr>
                <w:color w:val="000000" w:themeColor="text1"/>
              </w:rPr>
              <w:t xml:space="preserve">skatīt aprakstu </w:t>
            </w:r>
            <w:r w:rsidR="00261157" w:rsidRPr="00096CA4">
              <w:rPr>
                <w:color w:val="000000" w:themeColor="text1"/>
              </w:rPr>
              <w:t xml:space="preserve">6.2. </w:t>
            </w:r>
            <w:r w:rsidR="00BE1DDD" w:rsidRPr="00096CA4">
              <w:rPr>
                <w:color w:val="000000" w:themeColor="text1"/>
              </w:rPr>
              <w:t>apakšnodaļā</w:t>
            </w:r>
            <w:r w:rsidR="00261157" w:rsidRPr="00096CA4">
              <w:rPr>
                <w:color w:val="000000" w:themeColor="text1"/>
              </w:rPr>
              <w:t>.</w:t>
            </w:r>
          </w:p>
        </w:tc>
      </w:tr>
      <w:tr w:rsidR="007B3D61" w:rsidRPr="00096CA4" w14:paraId="2CA624E0" w14:textId="77777777" w:rsidTr="00081891">
        <w:trPr>
          <w:cantSplit/>
          <w:trHeight w:val="284"/>
          <w:tblHeader/>
          <w:jc w:val="center"/>
        </w:trPr>
        <w:tc>
          <w:tcPr>
            <w:tcW w:w="723" w:type="dxa"/>
            <w:vAlign w:val="center"/>
          </w:tcPr>
          <w:p w14:paraId="53319CF8" w14:textId="1E898BC6" w:rsidR="007B3D61" w:rsidRPr="00096CA4" w:rsidRDefault="00BD0173" w:rsidP="00A254FE">
            <w:pPr>
              <w:pStyle w:val="NormalWeb"/>
              <w:jc w:val="center"/>
              <w:rPr>
                <w:color w:val="000000" w:themeColor="text1"/>
                <w:kern w:val="24"/>
              </w:rPr>
            </w:pPr>
            <w:r w:rsidRPr="00096CA4">
              <w:rPr>
                <w:color w:val="000000" w:themeColor="text1"/>
                <w:kern w:val="24"/>
              </w:rPr>
              <w:t>3.</w:t>
            </w:r>
          </w:p>
        </w:tc>
        <w:tc>
          <w:tcPr>
            <w:tcW w:w="3402" w:type="dxa"/>
            <w:vAlign w:val="center"/>
          </w:tcPr>
          <w:p w14:paraId="22EA8388" w14:textId="57F07A15" w:rsidR="007B3D61" w:rsidRPr="00096CA4" w:rsidRDefault="007B3D61" w:rsidP="00A95D6F">
            <w:pPr>
              <w:pStyle w:val="NormalWeb"/>
              <w:jc w:val="both"/>
              <w:rPr>
                <w:color w:val="000000" w:themeColor="text1"/>
              </w:rPr>
            </w:pPr>
            <w:r w:rsidRPr="00096CA4">
              <w:rPr>
                <w:color w:val="000000" w:themeColor="text1"/>
                <w:kern w:val="24"/>
              </w:rPr>
              <w:t>Pēc iespējas samazināt šķidro kūtsmēslu pārjaukšanu</w:t>
            </w:r>
            <w:r w:rsidR="00A95D6F" w:rsidRPr="00096CA4">
              <w:rPr>
                <w:color w:val="000000" w:themeColor="text1"/>
                <w:kern w:val="24"/>
              </w:rPr>
              <w:t>.</w:t>
            </w:r>
          </w:p>
        </w:tc>
        <w:tc>
          <w:tcPr>
            <w:tcW w:w="5103" w:type="dxa"/>
            <w:vAlign w:val="center"/>
          </w:tcPr>
          <w:p w14:paraId="19C4C429" w14:textId="55C65B6E" w:rsidR="007B3D61" w:rsidRPr="00096CA4" w:rsidRDefault="00261157" w:rsidP="00261157">
            <w:pPr>
              <w:jc w:val="both"/>
              <w:rPr>
                <w:color w:val="000000" w:themeColor="text1"/>
              </w:rPr>
            </w:pPr>
            <w:r w:rsidRPr="00096CA4">
              <w:rPr>
                <w:color w:val="000000" w:themeColor="text1"/>
                <w:kern w:val="24"/>
              </w:rPr>
              <w:t>Skatīt aprakstu 45. tabulā.</w:t>
            </w:r>
          </w:p>
        </w:tc>
      </w:tr>
      <w:tr w:rsidR="007B3D61" w:rsidRPr="00096CA4" w14:paraId="4BDD23C3" w14:textId="77777777" w:rsidTr="00081891">
        <w:trPr>
          <w:cantSplit/>
          <w:trHeight w:val="284"/>
          <w:tblHeader/>
          <w:jc w:val="center"/>
        </w:trPr>
        <w:tc>
          <w:tcPr>
            <w:tcW w:w="723" w:type="dxa"/>
            <w:vAlign w:val="center"/>
          </w:tcPr>
          <w:p w14:paraId="3EB3B815" w14:textId="67358D02" w:rsidR="007B3D61" w:rsidRPr="00096CA4" w:rsidRDefault="00BD0173" w:rsidP="00A254FE">
            <w:pPr>
              <w:jc w:val="center"/>
              <w:rPr>
                <w:color w:val="000000" w:themeColor="text1"/>
              </w:rPr>
            </w:pPr>
            <w:r w:rsidRPr="00096CA4">
              <w:rPr>
                <w:color w:val="000000" w:themeColor="text1"/>
              </w:rPr>
              <w:t>4.</w:t>
            </w:r>
          </w:p>
        </w:tc>
        <w:tc>
          <w:tcPr>
            <w:tcW w:w="3402" w:type="dxa"/>
            <w:vAlign w:val="center"/>
          </w:tcPr>
          <w:p w14:paraId="7CE15FE4" w14:textId="3F884EB2" w:rsidR="007B3D61" w:rsidRPr="00096CA4" w:rsidRDefault="00A95D6F" w:rsidP="00A95D6F">
            <w:pPr>
              <w:jc w:val="both"/>
              <w:rPr>
                <w:bCs/>
                <w:color w:val="000000" w:themeColor="text1"/>
              </w:rPr>
            </w:pPr>
            <w:r w:rsidRPr="00096CA4">
              <w:rPr>
                <w:color w:val="000000" w:themeColor="text1"/>
              </w:rPr>
              <w:t>Vircas/</w:t>
            </w:r>
            <w:r w:rsidR="007B3D61" w:rsidRPr="00096CA4">
              <w:rPr>
                <w:color w:val="000000" w:themeColor="text1"/>
              </w:rPr>
              <w:t>šķidro kūtsmēslu aerobā sadalīšana (aerēšana)</w:t>
            </w:r>
            <w:bookmarkStart w:id="307" w:name="_Toc403578017"/>
            <w:bookmarkStart w:id="308" w:name="_Ref405279706"/>
            <w:r w:rsidRPr="00096CA4">
              <w:rPr>
                <w:color w:val="000000" w:themeColor="text1"/>
              </w:rPr>
              <w:t>.</w:t>
            </w:r>
          </w:p>
        </w:tc>
        <w:bookmarkEnd w:id="307"/>
        <w:bookmarkEnd w:id="308"/>
        <w:tc>
          <w:tcPr>
            <w:tcW w:w="5103" w:type="dxa"/>
            <w:vMerge w:val="restart"/>
            <w:vAlign w:val="center"/>
          </w:tcPr>
          <w:p w14:paraId="6D28A8B5" w14:textId="4A568C9F" w:rsidR="007B3D61" w:rsidRPr="00096CA4" w:rsidRDefault="00261157" w:rsidP="00A95D6F">
            <w:pPr>
              <w:jc w:val="both"/>
              <w:rPr>
                <w:bCs/>
                <w:color w:val="000000" w:themeColor="text1"/>
              </w:rPr>
            </w:pPr>
            <w:r w:rsidRPr="00096CA4">
              <w:rPr>
                <w:color w:val="000000" w:themeColor="text1"/>
                <w:kern w:val="24"/>
              </w:rPr>
              <w:t>Skatīt aprakstu 47. tabulā.</w:t>
            </w:r>
          </w:p>
        </w:tc>
      </w:tr>
      <w:tr w:rsidR="007B3D61" w:rsidRPr="00096CA4" w14:paraId="393A4A12" w14:textId="77777777" w:rsidTr="00081891">
        <w:trPr>
          <w:cantSplit/>
          <w:trHeight w:val="284"/>
          <w:tblHeader/>
          <w:jc w:val="center"/>
        </w:trPr>
        <w:tc>
          <w:tcPr>
            <w:tcW w:w="723" w:type="dxa"/>
            <w:vAlign w:val="center"/>
          </w:tcPr>
          <w:p w14:paraId="02851F38" w14:textId="0C6F64AA" w:rsidR="007B3D61" w:rsidRPr="00096CA4" w:rsidRDefault="00BD0173" w:rsidP="00A254FE">
            <w:pPr>
              <w:jc w:val="center"/>
              <w:rPr>
                <w:color w:val="000000" w:themeColor="text1"/>
              </w:rPr>
            </w:pPr>
            <w:r w:rsidRPr="00096CA4">
              <w:rPr>
                <w:color w:val="000000" w:themeColor="text1"/>
              </w:rPr>
              <w:t>5.</w:t>
            </w:r>
          </w:p>
        </w:tc>
        <w:tc>
          <w:tcPr>
            <w:tcW w:w="3402" w:type="dxa"/>
            <w:vAlign w:val="center"/>
          </w:tcPr>
          <w:p w14:paraId="7DB1BAFD" w14:textId="6B3FDF0C" w:rsidR="007B3D61" w:rsidRPr="00096CA4" w:rsidRDefault="007B3D61" w:rsidP="00A95D6F">
            <w:pPr>
              <w:jc w:val="both"/>
              <w:rPr>
                <w:bCs/>
                <w:color w:val="000000" w:themeColor="text1"/>
              </w:rPr>
            </w:pPr>
            <w:r w:rsidRPr="00096CA4">
              <w:rPr>
                <w:color w:val="000000" w:themeColor="text1"/>
              </w:rPr>
              <w:t>Pakaišu kūtsmēslu kompostēšana</w:t>
            </w:r>
            <w:r w:rsidR="00A95D6F" w:rsidRPr="00096CA4">
              <w:rPr>
                <w:color w:val="000000" w:themeColor="text1"/>
              </w:rPr>
              <w:t>.</w:t>
            </w:r>
          </w:p>
        </w:tc>
        <w:tc>
          <w:tcPr>
            <w:tcW w:w="5103" w:type="dxa"/>
            <w:vMerge/>
            <w:vAlign w:val="center"/>
          </w:tcPr>
          <w:p w14:paraId="265F833C" w14:textId="77777777" w:rsidR="007B3D61" w:rsidRPr="00096CA4" w:rsidRDefault="007B3D61" w:rsidP="00A95D6F">
            <w:pPr>
              <w:jc w:val="both"/>
              <w:rPr>
                <w:bCs/>
                <w:color w:val="000000" w:themeColor="text1"/>
              </w:rPr>
            </w:pPr>
          </w:p>
        </w:tc>
      </w:tr>
      <w:tr w:rsidR="007B3D61" w:rsidRPr="00096CA4" w14:paraId="25A0D9D6" w14:textId="77777777" w:rsidTr="00081891">
        <w:trPr>
          <w:cantSplit/>
          <w:trHeight w:val="284"/>
          <w:tblHeader/>
          <w:jc w:val="center"/>
        </w:trPr>
        <w:tc>
          <w:tcPr>
            <w:tcW w:w="723" w:type="dxa"/>
            <w:vAlign w:val="center"/>
          </w:tcPr>
          <w:p w14:paraId="739A1F23" w14:textId="2875868E" w:rsidR="007B3D61" w:rsidRPr="00096CA4" w:rsidRDefault="00BD0173" w:rsidP="00A254FE">
            <w:pPr>
              <w:pStyle w:val="NormalWeb"/>
              <w:jc w:val="center"/>
              <w:rPr>
                <w:color w:val="000000" w:themeColor="text1"/>
                <w:kern w:val="24"/>
              </w:rPr>
            </w:pPr>
            <w:r w:rsidRPr="00096CA4">
              <w:rPr>
                <w:color w:val="000000" w:themeColor="text1"/>
                <w:kern w:val="24"/>
              </w:rPr>
              <w:t>6.</w:t>
            </w:r>
          </w:p>
        </w:tc>
        <w:tc>
          <w:tcPr>
            <w:tcW w:w="3402" w:type="dxa"/>
            <w:vAlign w:val="center"/>
          </w:tcPr>
          <w:p w14:paraId="0C387400" w14:textId="0C5CCE24" w:rsidR="007B3D61" w:rsidRPr="00096CA4" w:rsidRDefault="007B3D61" w:rsidP="00A95D6F">
            <w:pPr>
              <w:pStyle w:val="NormalWeb"/>
              <w:jc w:val="both"/>
              <w:rPr>
                <w:color w:val="000000" w:themeColor="text1"/>
              </w:rPr>
            </w:pPr>
            <w:r w:rsidRPr="00096CA4">
              <w:rPr>
                <w:color w:val="000000" w:themeColor="text1"/>
                <w:kern w:val="24"/>
              </w:rPr>
              <w:t>Anaerobā fermentācija</w:t>
            </w:r>
            <w:r w:rsidR="00A95D6F" w:rsidRPr="00096CA4">
              <w:rPr>
                <w:color w:val="000000" w:themeColor="text1"/>
                <w:kern w:val="24"/>
              </w:rPr>
              <w:t>.</w:t>
            </w:r>
          </w:p>
        </w:tc>
        <w:tc>
          <w:tcPr>
            <w:tcW w:w="5103" w:type="dxa"/>
            <w:vMerge/>
            <w:vAlign w:val="center"/>
          </w:tcPr>
          <w:p w14:paraId="6CC6E735" w14:textId="77777777" w:rsidR="007B3D61" w:rsidRPr="00096CA4" w:rsidRDefault="007B3D61" w:rsidP="00A95D6F">
            <w:pPr>
              <w:jc w:val="both"/>
              <w:rPr>
                <w:bCs/>
                <w:color w:val="000000" w:themeColor="text1"/>
              </w:rPr>
            </w:pPr>
          </w:p>
        </w:tc>
      </w:tr>
      <w:tr w:rsidR="007B3D61" w:rsidRPr="00096CA4" w14:paraId="7B8CFAC9" w14:textId="77777777" w:rsidTr="00081891">
        <w:trPr>
          <w:cantSplit/>
          <w:trHeight w:val="284"/>
          <w:tblHeader/>
          <w:jc w:val="center"/>
        </w:trPr>
        <w:tc>
          <w:tcPr>
            <w:tcW w:w="723" w:type="dxa"/>
            <w:vAlign w:val="center"/>
          </w:tcPr>
          <w:p w14:paraId="52CD52D8" w14:textId="3FB7C349" w:rsidR="007B3D61" w:rsidRPr="00096CA4" w:rsidRDefault="00BD0173" w:rsidP="00A254FE">
            <w:pPr>
              <w:jc w:val="center"/>
              <w:rPr>
                <w:color w:val="000000" w:themeColor="text1"/>
              </w:rPr>
            </w:pPr>
            <w:r w:rsidRPr="00096CA4">
              <w:rPr>
                <w:color w:val="000000" w:themeColor="text1"/>
              </w:rPr>
              <w:t>7.</w:t>
            </w:r>
          </w:p>
        </w:tc>
        <w:tc>
          <w:tcPr>
            <w:tcW w:w="3402" w:type="dxa"/>
            <w:vAlign w:val="center"/>
          </w:tcPr>
          <w:p w14:paraId="26D1AAB4" w14:textId="5F5CFB71" w:rsidR="007B3D61" w:rsidRPr="00096CA4" w:rsidRDefault="007B3D61" w:rsidP="00A95D6F">
            <w:pPr>
              <w:jc w:val="both"/>
              <w:rPr>
                <w:color w:val="000000" w:themeColor="text1"/>
              </w:rPr>
            </w:pPr>
            <w:r w:rsidRPr="00096CA4">
              <w:rPr>
                <w:color w:val="000000" w:themeColor="text1"/>
              </w:rPr>
              <w:t>Šķidrā mēslojuma slejveida izkliedētājs, sekliestrādes inžektors vai dziļiestrādes inžektors</w:t>
            </w:r>
            <w:r w:rsidR="00A95D6F" w:rsidRPr="00096CA4">
              <w:rPr>
                <w:color w:val="000000" w:themeColor="text1"/>
              </w:rPr>
              <w:t>.</w:t>
            </w:r>
          </w:p>
        </w:tc>
        <w:tc>
          <w:tcPr>
            <w:tcW w:w="5103" w:type="dxa"/>
            <w:vAlign w:val="center"/>
          </w:tcPr>
          <w:p w14:paraId="548E8B90" w14:textId="2F7E90F4" w:rsidR="007B3D61" w:rsidRPr="00096CA4" w:rsidRDefault="00261157" w:rsidP="00A95D6F">
            <w:pPr>
              <w:jc w:val="both"/>
              <w:rPr>
                <w:bCs/>
                <w:color w:val="000000" w:themeColor="text1"/>
              </w:rPr>
            </w:pPr>
            <w:r w:rsidRPr="00096CA4">
              <w:rPr>
                <w:color w:val="000000" w:themeColor="text1"/>
                <w:kern w:val="24"/>
              </w:rPr>
              <w:t>Skatīt aprakstu 48. tabulā.</w:t>
            </w:r>
          </w:p>
        </w:tc>
      </w:tr>
      <w:tr w:rsidR="00096CA4" w:rsidRPr="00096CA4" w14:paraId="7C9A5A43" w14:textId="77777777" w:rsidTr="00081891">
        <w:trPr>
          <w:cantSplit/>
          <w:trHeight w:val="284"/>
          <w:tblHeader/>
          <w:jc w:val="center"/>
        </w:trPr>
        <w:tc>
          <w:tcPr>
            <w:tcW w:w="723" w:type="dxa"/>
            <w:vAlign w:val="center"/>
          </w:tcPr>
          <w:p w14:paraId="7B2D38FC" w14:textId="07CBAF39" w:rsidR="007B3D61" w:rsidRPr="00096CA4" w:rsidRDefault="00BD0173" w:rsidP="00A254FE">
            <w:pPr>
              <w:jc w:val="center"/>
              <w:rPr>
                <w:color w:val="000000" w:themeColor="text1"/>
              </w:rPr>
            </w:pPr>
            <w:r w:rsidRPr="00096CA4">
              <w:rPr>
                <w:color w:val="000000" w:themeColor="text1"/>
              </w:rPr>
              <w:t>8.</w:t>
            </w:r>
          </w:p>
        </w:tc>
        <w:tc>
          <w:tcPr>
            <w:tcW w:w="3402" w:type="dxa"/>
            <w:vAlign w:val="center"/>
          </w:tcPr>
          <w:p w14:paraId="6A7DEB4D" w14:textId="0D26F904" w:rsidR="007B3D61" w:rsidRPr="00096CA4" w:rsidRDefault="007B3D61" w:rsidP="00C1310D">
            <w:pPr>
              <w:rPr>
                <w:color w:val="000000" w:themeColor="text1"/>
              </w:rPr>
            </w:pPr>
            <w:r w:rsidRPr="00096CA4">
              <w:rPr>
                <w:color w:val="000000" w:themeColor="text1"/>
              </w:rPr>
              <w:t>Pēc iespējas drīzāka kūtsmēslu iestrādāšana</w:t>
            </w:r>
            <w:r w:rsidR="00A95D6F" w:rsidRPr="00096CA4">
              <w:rPr>
                <w:color w:val="000000" w:themeColor="text1"/>
              </w:rPr>
              <w:t>.</w:t>
            </w:r>
          </w:p>
        </w:tc>
        <w:tc>
          <w:tcPr>
            <w:tcW w:w="5103" w:type="dxa"/>
            <w:vAlign w:val="center"/>
          </w:tcPr>
          <w:p w14:paraId="7BB8D398" w14:textId="6BF76B31" w:rsidR="007B3D61" w:rsidRPr="00096CA4" w:rsidRDefault="00261157" w:rsidP="00BE1DDD">
            <w:pPr>
              <w:rPr>
                <w:bCs/>
                <w:color w:val="000000" w:themeColor="text1"/>
              </w:rPr>
            </w:pPr>
            <w:r w:rsidRPr="00096CA4">
              <w:rPr>
                <w:color w:val="000000" w:themeColor="text1"/>
                <w:kern w:val="24"/>
              </w:rPr>
              <w:t xml:space="preserve">Skatīt aprakstu </w:t>
            </w:r>
            <w:r w:rsidR="00BE1DDD" w:rsidRPr="00096CA4">
              <w:rPr>
                <w:color w:val="000000" w:themeColor="text1"/>
                <w:kern w:val="24"/>
              </w:rPr>
              <w:t>LPTP-22</w:t>
            </w:r>
            <w:r w:rsidRPr="00096CA4">
              <w:rPr>
                <w:color w:val="000000" w:themeColor="text1"/>
                <w:kern w:val="24"/>
              </w:rPr>
              <w:t>.</w:t>
            </w:r>
          </w:p>
        </w:tc>
      </w:tr>
    </w:tbl>
    <w:p w14:paraId="4885B9D8" w14:textId="77777777" w:rsidR="002028DB" w:rsidRPr="00096CA4" w:rsidRDefault="002028DB" w:rsidP="00C1310D">
      <w:pPr>
        <w:rPr>
          <w:color w:val="000000" w:themeColor="text1"/>
        </w:rPr>
      </w:pPr>
    </w:p>
    <w:p w14:paraId="4948F464" w14:textId="77777777" w:rsidR="007B3D61" w:rsidRPr="00096CA4" w:rsidRDefault="007B3D61" w:rsidP="007B3D61">
      <w:pPr>
        <w:jc w:val="right"/>
        <w:rPr>
          <w:color w:val="000000" w:themeColor="text1"/>
        </w:rPr>
      </w:pPr>
    </w:p>
    <w:p w14:paraId="223463D9" w14:textId="77777777" w:rsidR="003669A0" w:rsidRDefault="003669A0" w:rsidP="007B3D61">
      <w:pPr>
        <w:jc w:val="right"/>
        <w:rPr>
          <w:color w:val="000000" w:themeColor="text1"/>
        </w:rPr>
      </w:pPr>
    </w:p>
    <w:p w14:paraId="63D930D1" w14:textId="32AF0DF2" w:rsidR="002028DB" w:rsidRPr="00096CA4" w:rsidRDefault="00A95D6F" w:rsidP="007B3D61">
      <w:pPr>
        <w:jc w:val="right"/>
        <w:rPr>
          <w:color w:val="000000" w:themeColor="text1"/>
        </w:rPr>
      </w:pPr>
      <w:r w:rsidRPr="00096CA4">
        <w:rPr>
          <w:color w:val="000000" w:themeColor="text1"/>
        </w:rPr>
        <w:t>44</w:t>
      </w:r>
      <w:r w:rsidR="007B3D61" w:rsidRPr="00096CA4">
        <w:rPr>
          <w:color w:val="000000" w:themeColor="text1"/>
        </w:rPr>
        <w:t>. tabula</w:t>
      </w:r>
    </w:p>
    <w:p w14:paraId="1E32A4E9" w14:textId="075A0111" w:rsidR="002028DB" w:rsidRPr="00096CA4" w:rsidRDefault="002028DB" w:rsidP="007B3D61">
      <w:pPr>
        <w:pStyle w:val="Heading2"/>
        <w:spacing w:before="0"/>
        <w:jc w:val="center"/>
        <w:rPr>
          <w:rFonts w:ascii="Times New Roman" w:hAnsi="Times New Roman" w:cs="Times New Roman"/>
          <w:b/>
          <w:color w:val="000000" w:themeColor="text1"/>
          <w:sz w:val="24"/>
          <w:szCs w:val="24"/>
        </w:rPr>
      </w:pPr>
      <w:bookmarkStart w:id="309" w:name="_Ref419380596"/>
      <w:bookmarkStart w:id="310" w:name="_Ref419380659"/>
      <w:bookmarkStart w:id="311" w:name="_Ref419386450"/>
      <w:bookmarkStart w:id="312" w:name="_Ref419386747"/>
      <w:bookmarkStart w:id="313" w:name="_Toc423530173"/>
      <w:bookmarkStart w:id="314" w:name="_Toc423705712"/>
      <w:bookmarkStart w:id="315" w:name="_Ref425956360"/>
      <w:bookmarkStart w:id="316" w:name="_Toc426039659"/>
      <w:bookmarkStart w:id="317" w:name="_Toc426389336"/>
      <w:bookmarkStart w:id="318" w:name="_Toc426734047"/>
      <w:bookmarkStart w:id="319" w:name="_Toc427338689"/>
      <w:r w:rsidRPr="00096CA4">
        <w:rPr>
          <w:rFonts w:ascii="Times New Roman" w:hAnsi="Times New Roman" w:cs="Times New Roman"/>
          <w:b/>
          <w:color w:val="000000" w:themeColor="text1"/>
          <w:sz w:val="24"/>
          <w:szCs w:val="24"/>
        </w:rPr>
        <w:t>Tehniskie paņēmieni, kā samazināt emisijas no pakaišu kūtsmēslu krātuvēm</w:t>
      </w:r>
      <w:bookmarkEnd w:id="309"/>
      <w:bookmarkEnd w:id="310"/>
      <w:bookmarkEnd w:id="311"/>
      <w:bookmarkEnd w:id="312"/>
      <w:bookmarkEnd w:id="313"/>
      <w:bookmarkEnd w:id="314"/>
      <w:bookmarkEnd w:id="315"/>
      <w:bookmarkEnd w:id="316"/>
      <w:bookmarkEnd w:id="317"/>
      <w:bookmarkEnd w:id="318"/>
      <w:bookmarkEnd w:id="319"/>
    </w:p>
    <w:p w14:paraId="17ED301A" w14:textId="77777777" w:rsidR="002028DB" w:rsidRPr="00096CA4" w:rsidRDefault="002028DB" w:rsidP="00C1310D">
      <w:pPr>
        <w:rPr>
          <w:color w:val="000000" w:themeColor="text1"/>
        </w:rPr>
      </w:pP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3091"/>
        <w:gridCol w:w="5414"/>
      </w:tblGrid>
      <w:tr w:rsidR="00BD0173" w:rsidRPr="00096CA4" w14:paraId="0777F8BC" w14:textId="77777777" w:rsidTr="00081891">
        <w:trPr>
          <w:cantSplit/>
          <w:trHeight w:val="284"/>
          <w:tblHeader/>
          <w:jc w:val="center"/>
        </w:trPr>
        <w:tc>
          <w:tcPr>
            <w:tcW w:w="695" w:type="dxa"/>
            <w:vAlign w:val="center"/>
          </w:tcPr>
          <w:p w14:paraId="77BA860B" w14:textId="77777777" w:rsidR="00BD0173" w:rsidRPr="00096CA4" w:rsidRDefault="00BD0173" w:rsidP="00BD0173">
            <w:pPr>
              <w:jc w:val="center"/>
              <w:rPr>
                <w:b/>
                <w:color w:val="000000" w:themeColor="text1"/>
              </w:rPr>
            </w:pPr>
            <w:r w:rsidRPr="00096CA4">
              <w:rPr>
                <w:b/>
                <w:color w:val="000000" w:themeColor="text1"/>
              </w:rPr>
              <w:t>Nr.</w:t>
            </w:r>
          </w:p>
          <w:p w14:paraId="77D5AB20" w14:textId="49B53ADF" w:rsidR="00BD0173" w:rsidRPr="00096CA4" w:rsidRDefault="00BD0173" w:rsidP="00BD0173">
            <w:pPr>
              <w:jc w:val="center"/>
              <w:rPr>
                <w:b/>
                <w:color w:val="000000" w:themeColor="text1"/>
              </w:rPr>
            </w:pPr>
            <w:r w:rsidRPr="00096CA4">
              <w:rPr>
                <w:b/>
                <w:color w:val="000000" w:themeColor="text1"/>
              </w:rPr>
              <w:t>p. k.</w:t>
            </w:r>
          </w:p>
        </w:tc>
        <w:tc>
          <w:tcPr>
            <w:tcW w:w="3091" w:type="dxa"/>
            <w:shd w:val="clear" w:color="auto" w:fill="auto"/>
            <w:vAlign w:val="center"/>
          </w:tcPr>
          <w:p w14:paraId="015B046E" w14:textId="4C7560BE" w:rsidR="00BD0173" w:rsidRPr="00096CA4" w:rsidRDefault="00BD0173" w:rsidP="00BD0173">
            <w:pPr>
              <w:jc w:val="center"/>
              <w:rPr>
                <w:b/>
                <w:bCs/>
                <w:color w:val="000000" w:themeColor="text1"/>
              </w:rPr>
            </w:pPr>
            <w:r w:rsidRPr="00096CA4">
              <w:rPr>
                <w:b/>
                <w:color w:val="000000" w:themeColor="text1"/>
              </w:rPr>
              <w:t>Tehniskais paņēmiens</w:t>
            </w:r>
          </w:p>
        </w:tc>
        <w:tc>
          <w:tcPr>
            <w:tcW w:w="5414" w:type="dxa"/>
            <w:shd w:val="clear" w:color="auto" w:fill="auto"/>
            <w:vAlign w:val="center"/>
          </w:tcPr>
          <w:p w14:paraId="1BC59F2B" w14:textId="6D0E86D0" w:rsidR="00BD0173" w:rsidRPr="00096CA4" w:rsidRDefault="00BD0173" w:rsidP="00BD0173">
            <w:pPr>
              <w:jc w:val="center"/>
              <w:rPr>
                <w:b/>
                <w:bCs/>
                <w:color w:val="000000" w:themeColor="text1"/>
              </w:rPr>
            </w:pPr>
            <w:r w:rsidRPr="00096CA4">
              <w:rPr>
                <w:b/>
                <w:color w:val="000000" w:themeColor="text1"/>
              </w:rPr>
              <w:t>Apraksts</w:t>
            </w:r>
          </w:p>
        </w:tc>
      </w:tr>
      <w:tr w:rsidR="007B3D61" w:rsidRPr="00096CA4" w14:paraId="1CD95752" w14:textId="77777777" w:rsidTr="00081891">
        <w:trPr>
          <w:cantSplit/>
          <w:trHeight w:val="284"/>
          <w:jc w:val="center"/>
        </w:trPr>
        <w:tc>
          <w:tcPr>
            <w:tcW w:w="695" w:type="dxa"/>
            <w:vAlign w:val="center"/>
          </w:tcPr>
          <w:p w14:paraId="7DC7EFC7" w14:textId="6156DD36" w:rsidR="007B3D61" w:rsidRPr="00096CA4" w:rsidRDefault="00BD0173" w:rsidP="00A254FE">
            <w:pPr>
              <w:jc w:val="center"/>
              <w:rPr>
                <w:color w:val="000000" w:themeColor="text1"/>
              </w:rPr>
            </w:pPr>
            <w:r w:rsidRPr="00096CA4">
              <w:rPr>
                <w:color w:val="000000" w:themeColor="text1"/>
              </w:rPr>
              <w:t>1.</w:t>
            </w:r>
          </w:p>
        </w:tc>
        <w:tc>
          <w:tcPr>
            <w:tcW w:w="3091" w:type="dxa"/>
            <w:shd w:val="clear" w:color="auto" w:fill="auto"/>
            <w:vAlign w:val="center"/>
          </w:tcPr>
          <w:p w14:paraId="208E078C" w14:textId="17CF7D8A" w:rsidR="007B3D61" w:rsidRPr="00096CA4" w:rsidRDefault="007B3D61" w:rsidP="007B3D61">
            <w:pPr>
              <w:jc w:val="both"/>
              <w:rPr>
                <w:bCs/>
                <w:color w:val="000000" w:themeColor="text1"/>
              </w:rPr>
            </w:pPr>
            <w:r w:rsidRPr="00096CA4">
              <w:rPr>
                <w:color w:val="000000" w:themeColor="text1"/>
              </w:rPr>
              <w:t>Sausus pakaišu kūtsmēslus uzglabāt šķūnī</w:t>
            </w:r>
            <w:r w:rsidR="00A95D6F" w:rsidRPr="00096CA4">
              <w:rPr>
                <w:color w:val="000000" w:themeColor="text1"/>
              </w:rPr>
              <w:t>.</w:t>
            </w:r>
          </w:p>
        </w:tc>
        <w:tc>
          <w:tcPr>
            <w:tcW w:w="5414" w:type="dxa"/>
            <w:shd w:val="clear" w:color="auto" w:fill="auto"/>
            <w:vAlign w:val="center"/>
          </w:tcPr>
          <w:p w14:paraId="03C44D62" w14:textId="54270ECD" w:rsidR="007B3D61" w:rsidRPr="00096CA4" w:rsidRDefault="007B3D61" w:rsidP="00A437CA">
            <w:pPr>
              <w:jc w:val="both"/>
              <w:rPr>
                <w:bCs/>
                <w:color w:val="000000" w:themeColor="text1"/>
              </w:rPr>
            </w:pPr>
            <w:r w:rsidRPr="00096CA4">
              <w:rPr>
                <w:color w:val="000000" w:themeColor="text1"/>
              </w:rPr>
              <w:t xml:space="preserve">Parasti šķūnis ir vienkārša būve ar necaurlaidīgu grīdu un jumtu, ar ventilāciju, kas ir pietiekama, lai nerastos anaerobi apstākļi, un durvīm, pa kurām var iebraukt transportlīdzekļi. Sausus mājputnu kūtsmēslus (piemēram, broileru un dējējvistu pakaišus, gaisžāvētus dējējvistu ekskrementus, kas savākti uz transportieru lentēm) ar lentes transportieriem vai frontālajiem iekrāvējiem no mājputnu </w:t>
            </w:r>
            <w:r w:rsidR="00A437CA" w:rsidRPr="00096CA4">
              <w:rPr>
                <w:color w:val="000000" w:themeColor="text1"/>
              </w:rPr>
              <w:t>novietnes</w:t>
            </w:r>
            <w:r w:rsidRPr="00096CA4">
              <w:rPr>
                <w:color w:val="000000" w:themeColor="text1"/>
              </w:rPr>
              <w:t xml:space="preserve"> nogādā šķūnī, kurā tos var uzglabāt ilgāku laiku un kurā tie nevar atkārtoti samirkt.</w:t>
            </w:r>
          </w:p>
        </w:tc>
      </w:tr>
      <w:tr w:rsidR="007B3D61" w:rsidRPr="00096CA4" w14:paraId="7969C313" w14:textId="77777777" w:rsidTr="00081891">
        <w:trPr>
          <w:cantSplit/>
          <w:trHeight w:val="284"/>
          <w:jc w:val="center"/>
        </w:trPr>
        <w:tc>
          <w:tcPr>
            <w:tcW w:w="695" w:type="dxa"/>
            <w:vAlign w:val="center"/>
          </w:tcPr>
          <w:p w14:paraId="04F4178B" w14:textId="5C714000" w:rsidR="007B3D61" w:rsidRPr="00096CA4" w:rsidRDefault="00BD0173" w:rsidP="00A254FE">
            <w:pPr>
              <w:jc w:val="center"/>
              <w:rPr>
                <w:color w:val="000000" w:themeColor="text1"/>
              </w:rPr>
            </w:pPr>
            <w:r w:rsidRPr="00096CA4">
              <w:rPr>
                <w:color w:val="000000" w:themeColor="text1"/>
              </w:rPr>
              <w:lastRenderedPageBreak/>
              <w:t>2.</w:t>
            </w:r>
          </w:p>
        </w:tc>
        <w:tc>
          <w:tcPr>
            <w:tcW w:w="3091" w:type="dxa"/>
            <w:shd w:val="clear" w:color="auto" w:fill="auto"/>
            <w:vAlign w:val="center"/>
          </w:tcPr>
          <w:p w14:paraId="58F7B526" w14:textId="0E0FCC1C" w:rsidR="007B3D61" w:rsidRPr="00096CA4" w:rsidRDefault="007B3D61" w:rsidP="007B3D61">
            <w:pPr>
              <w:jc w:val="both"/>
              <w:rPr>
                <w:strike/>
                <w:color w:val="000000" w:themeColor="text1"/>
              </w:rPr>
            </w:pPr>
            <w:r w:rsidRPr="00096CA4">
              <w:rPr>
                <w:color w:val="000000" w:themeColor="text1"/>
              </w:rPr>
              <w:t>Kūtsmēslus uzglabāt betona krātuvē</w:t>
            </w:r>
            <w:r w:rsidR="00A95D6F" w:rsidRPr="00096CA4">
              <w:rPr>
                <w:color w:val="000000" w:themeColor="text1"/>
              </w:rPr>
              <w:t>.</w:t>
            </w:r>
          </w:p>
        </w:tc>
        <w:tc>
          <w:tcPr>
            <w:tcW w:w="5414" w:type="dxa"/>
            <w:shd w:val="clear" w:color="auto" w:fill="auto"/>
            <w:vAlign w:val="center"/>
          </w:tcPr>
          <w:p w14:paraId="31ED5885" w14:textId="28EA6903" w:rsidR="007B3D61" w:rsidRPr="00096CA4" w:rsidRDefault="007B3D61" w:rsidP="007B3D61">
            <w:pPr>
              <w:jc w:val="both"/>
              <w:rPr>
                <w:strike/>
                <w:color w:val="000000" w:themeColor="text1"/>
              </w:rPr>
            </w:pPr>
            <w:r w:rsidRPr="00096CA4">
              <w:rPr>
                <w:color w:val="000000" w:themeColor="text1"/>
              </w:rPr>
              <w:t xml:space="preserve">Krātuvei ir ūdensnecaurlaidīga betona pamatne, un tai var būt sienas no trim pusēm un pārsegums, </w:t>
            </w:r>
            <w:r w:rsidR="00A254FE" w:rsidRPr="00096CA4">
              <w:rPr>
                <w:color w:val="000000" w:themeColor="text1"/>
              </w:rPr>
              <w:t>piemēram</w:t>
            </w:r>
            <w:r w:rsidRPr="00096CA4">
              <w:rPr>
                <w:color w:val="000000" w:themeColor="text1"/>
              </w:rPr>
              <w:t xml:space="preserve">, jumts virs kūtsmēslu platformas vai pret UV starojumu stabilizētas plastmasas pārsegums utt.). Pamatne ir ierīkota ar slīpumu (piemēram, 2 %) uz priekšējās teknes pusi. Šķidrās frakcijas un lietus radītās noteces tiek savāktas betona krātuvē bez sūcēm un pēc tam apstrādātas. </w:t>
            </w:r>
          </w:p>
        </w:tc>
      </w:tr>
      <w:tr w:rsidR="007B3D61" w:rsidRPr="00096CA4" w14:paraId="14F8542A" w14:textId="77777777" w:rsidTr="00081891">
        <w:trPr>
          <w:cantSplit/>
          <w:trHeight w:val="284"/>
          <w:jc w:val="center"/>
        </w:trPr>
        <w:tc>
          <w:tcPr>
            <w:tcW w:w="695" w:type="dxa"/>
            <w:vAlign w:val="center"/>
          </w:tcPr>
          <w:p w14:paraId="31F43D2A" w14:textId="7FB1229A" w:rsidR="007B3D61" w:rsidRPr="00096CA4" w:rsidRDefault="00BD0173" w:rsidP="00A254FE">
            <w:pPr>
              <w:pStyle w:val="NormalWeb"/>
              <w:jc w:val="center"/>
              <w:rPr>
                <w:color w:val="000000" w:themeColor="text1"/>
                <w:kern w:val="24"/>
              </w:rPr>
            </w:pPr>
            <w:r w:rsidRPr="00096CA4">
              <w:rPr>
                <w:color w:val="000000" w:themeColor="text1"/>
                <w:kern w:val="24"/>
              </w:rPr>
              <w:t>3.</w:t>
            </w:r>
          </w:p>
        </w:tc>
        <w:tc>
          <w:tcPr>
            <w:tcW w:w="3091" w:type="dxa"/>
            <w:shd w:val="clear" w:color="auto" w:fill="auto"/>
            <w:vAlign w:val="center"/>
          </w:tcPr>
          <w:p w14:paraId="696DAB28" w14:textId="0F1611C3" w:rsidR="007B3D61" w:rsidRPr="00096CA4" w:rsidRDefault="007B3D61" w:rsidP="007B3D61">
            <w:pPr>
              <w:pStyle w:val="NormalWeb"/>
              <w:jc w:val="both"/>
              <w:rPr>
                <w:color w:val="000000" w:themeColor="text1"/>
              </w:rPr>
            </w:pPr>
            <w:r w:rsidRPr="00096CA4">
              <w:rPr>
                <w:color w:val="000000" w:themeColor="text1"/>
                <w:kern w:val="24"/>
              </w:rPr>
              <w:t>Pakaišu kūtsmēslus uzglabāt uz necaurlaidīgas vienlaidu pamatnes ar izbūvētu drenāžas sistēmu un noteču savākšanas tvertni</w:t>
            </w:r>
            <w:r w:rsidR="00A95D6F" w:rsidRPr="00096CA4">
              <w:rPr>
                <w:color w:val="000000" w:themeColor="text1"/>
                <w:kern w:val="24"/>
              </w:rPr>
              <w:t>.</w:t>
            </w:r>
          </w:p>
        </w:tc>
        <w:tc>
          <w:tcPr>
            <w:tcW w:w="5414" w:type="dxa"/>
            <w:shd w:val="clear" w:color="auto" w:fill="auto"/>
            <w:vAlign w:val="center"/>
          </w:tcPr>
          <w:p w14:paraId="2F4C1618" w14:textId="45BB9057" w:rsidR="007B3D61" w:rsidRPr="00096CA4" w:rsidRDefault="007B3D61" w:rsidP="007B3D61">
            <w:pPr>
              <w:jc w:val="both"/>
              <w:rPr>
                <w:color w:val="000000" w:themeColor="text1"/>
              </w:rPr>
            </w:pPr>
            <w:r w:rsidRPr="00096CA4">
              <w:rPr>
                <w:color w:val="000000" w:themeColor="text1"/>
                <w:kern w:val="24"/>
              </w:rPr>
              <w:t>Krātuvei ir blīva, necaurlaidīga grīda, drenāžas sistēma, piemēram, notekas, un tā ir savienota ar tvertni, kurā sakrājas šķidrās frakcijas un lietus radītās noteces.</w:t>
            </w:r>
          </w:p>
        </w:tc>
      </w:tr>
      <w:tr w:rsidR="007B3D61" w:rsidRPr="00096CA4" w14:paraId="25B2E399" w14:textId="77777777" w:rsidTr="00081891">
        <w:trPr>
          <w:cantSplit/>
          <w:trHeight w:val="284"/>
          <w:jc w:val="center"/>
        </w:trPr>
        <w:tc>
          <w:tcPr>
            <w:tcW w:w="695" w:type="dxa"/>
            <w:vAlign w:val="center"/>
          </w:tcPr>
          <w:p w14:paraId="546FB0D7" w14:textId="49896FA5" w:rsidR="007B3D61" w:rsidRPr="00096CA4" w:rsidRDefault="00BD0173" w:rsidP="00A254FE">
            <w:pPr>
              <w:jc w:val="center"/>
              <w:rPr>
                <w:color w:val="000000" w:themeColor="text1"/>
              </w:rPr>
            </w:pPr>
            <w:r w:rsidRPr="00096CA4">
              <w:rPr>
                <w:color w:val="000000" w:themeColor="text1"/>
              </w:rPr>
              <w:t>4.</w:t>
            </w:r>
          </w:p>
        </w:tc>
        <w:tc>
          <w:tcPr>
            <w:tcW w:w="3091" w:type="dxa"/>
            <w:shd w:val="clear" w:color="auto" w:fill="auto"/>
            <w:vAlign w:val="center"/>
          </w:tcPr>
          <w:p w14:paraId="15C180A3" w14:textId="035054B5" w:rsidR="007B3D61" w:rsidRPr="00096CA4" w:rsidRDefault="007B3D61" w:rsidP="007B3D61">
            <w:pPr>
              <w:jc w:val="both"/>
              <w:rPr>
                <w:bCs/>
                <w:color w:val="000000" w:themeColor="text1"/>
              </w:rPr>
            </w:pPr>
            <w:r w:rsidRPr="00096CA4">
              <w:rPr>
                <w:color w:val="000000" w:themeColor="text1"/>
              </w:rPr>
              <w:t>Izvēlēties krātuvi ar pietiekamu ietilpību, lai tajā kūtsmēslus varētu uzglabāt periodos, ka</w:t>
            </w:r>
            <w:r w:rsidR="00A95D6F" w:rsidRPr="00096CA4">
              <w:rPr>
                <w:color w:val="000000" w:themeColor="text1"/>
              </w:rPr>
              <w:t>d to izkliedēšana nav iespējama.</w:t>
            </w:r>
          </w:p>
        </w:tc>
        <w:tc>
          <w:tcPr>
            <w:tcW w:w="5414" w:type="dxa"/>
            <w:shd w:val="clear" w:color="auto" w:fill="auto"/>
            <w:vAlign w:val="center"/>
          </w:tcPr>
          <w:p w14:paraId="3B70BB97" w14:textId="33207017" w:rsidR="007B3D61" w:rsidRPr="00096CA4" w:rsidRDefault="007B3D61" w:rsidP="007B3D61">
            <w:pPr>
              <w:jc w:val="both"/>
              <w:rPr>
                <w:bCs/>
                <w:color w:val="000000" w:themeColor="text1"/>
              </w:rPr>
            </w:pPr>
            <w:r w:rsidRPr="00096CA4">
              <w:rPr>
                <w:color w:val="000000" w:themeColor="text1"/>
              </w:rPr>
              <w:t xml:space="preserve">Periodi, kuros ir atļauta kūtsmēslu izkliedēšana, ir atkarīgi no vietējiem klimatiskajiem apstākļiem un </w:t>
            </w:r>
            <w:r w:rsidR="00344BE3" w:rsidRPr="00096CA4">
              <w:rPr>
                <w:color w:val="000000" w:themeColor="text1"/>
              </w:rPr>
              <w:t>nosacījumiem, kādi noteikti normatīvajos aktos</w:t>
            </w:r>
            <w:r w:rsidRPr="00096CA4">
              <w:rPr>
                <w:color w:val="000000" w:themeColor="text1"/>
              </w:rPr>
              <w:t>, un tas nozīmē, ka ir vajadzīga krātuve ar piemērotu ietilpību.</w:t>
            </w:r>
          </w:p>
          <w:p w14:paraId="6ED9698B" w14:textId="77777777" w:rsidR="007B3D61" w:rsidRPr="00096CA4" w:rsidRDefault="007B3D61" w:rsidP="007B3D61">
            <w:pPr>
              <w:jc w:val="both"/>
              <w:rPr>
                <w:bCs/>
                <w:color w:val="000000" w:themeColor="text1"/>
              </w:rPr>
            </w:pPr>
            <w:r w:rsidRPr="00096CA4">
              <w:rPr>
                <w:color w:val="000000" w:themeColor="text1"/>
              </w:rPr>
              <w:t>Turklāt pietiekama krātuves ietilpība ļauj izkliedēšanas laikus salāgot ar kultūraugu vajadzībām pēc slāpekļa.</w:t>
            </w:r>
          </w:p>
        </w:tc>
      </w:tr>
      <w:tr w:rsidR="007B3D61" w:rsidRPr="00096CA4" w14:paraId="4B588848" w14:textId="77777777" w:rsidTr="00081891">
        <w:trPr>
          <w:cantSplit/>
          <w:trHeight w:val="284"/>
          <w:jc w:val="center"/>
        </w:trPr>
        <w:tc>
          <w:tcPr>
            <w:tcW w:w="695" w:type="dxa"/>
            <w:vAlign w:val="center"/>
          </w:tcPr>
          <w:p w14:paraId="3DD3F147" w14:textId="388CF6F7" w:rsidR="007B3D61" w:rsidRPr="00096CA4" w:rsidRDefault="00BD0173" w:rsidP="00A254FE">
            <w:pPr>
              <w:jc w:val="center"/>
              <w:rPr>
                <w:color w:val="000000" w:themeColor="text1"/>
              </w:rPr>
            </w:pPr>
            <w:r w:rsidRPr="00096CA4">
              <w:rPr>
                <w:color w:val="000000" w:themeColor="text1"/>
              </w:rPr>
              <w:t>5.</w:t>
            </w:r>
          </w:p>
        </w:tc>
        <w:tc>
          <w:tcPr>
            <w:tcW w:w="3091" w:type="dxa"/>
            <w:shd w:val="clear" w:color="auto" w:fill="auto"/>
            <w:vAlign w:val="center"/>
          </w:tcPr>
          <w:p w14:paraId="5AD21FD9" w14:textId="3BCE4F70" w:rsidR="007B3D61" w:rsidRPr="00096CA4" w:rsidRDefault="007B3D61" w:rsidP="007B3D61">
            <w:pPr>
              <w:jc w:val="both"/>
              <w:rPr>
                <w:bCs/>
                <w:color w:val="000000" w:themeColor="text1"/>
              </w:rPr>
            </w:pPr>
            <w:r w:rsidRPr="00096CA4">
              <w:rPr>
                <w:color w:val="000000" w:themeColor="text1"/>
              </w:rPr>
              <w:t>Pakaišu kūtsmēslus uzglabāt uz lauka kaudzēs, kas novietotas tālu no virszemes un/vai pazemes ūdenstecēm, kurās varētu nonākt notece no kaudzes</w:t>
            </w:r>
            <w:r w:rsidR="00A95D6F" w:rsidRPr="00096CA4">
              <w:rPr>
                <w:color w:val="000000" w:themeColor="text1"/>
              </w:rPr>
              <w:t>.</w:t>
            </w:r>
          </w:p>
        </w:tc>
        <w:tc>
          <w:tcPr>
            <w:tcW w:w="5414" w:type="dxa"/>
            <w:shd w:val="clear" w:color="auto" w:fill="auto"/>
            <w:vAlign w:val="center"/>
          </w:tcPr>
          <w:p w14:paraId="4A1CBBAC" w14:textId="256665D3" w:rsidR="007B3D61" w:rsidRPr="00096CA4" w:rsidRDefault="007B3D61" w:rsidP="007B3D61">
            <w:pPr>
              <w:jc w:val="both"/>
              <w:rPr>
                <w:color w:val="000000" w:themeColor="text1"/>
              </w:rPr>
            </w:pPr>
            <w:r w:rsidRPr="00096CA4">
              <w:rPr>
                <w:color w:val="000000" w:themeColor="text1"/>
              </w:rPr>
              <w:t>Pakaišu kūtsmēsli noteiktu laiku (piemēram, dažas dienas vai vairākas nedēļas) pirms izkliedēšanas tiek krauti laukā tieši uz augsnes. Nokraušanas vieta tiek mainīta vismaz reizi gadā, un tā atrodas pēc iespējas tālāk no virszemes un pazemes ūdeņiem</w:t>
            </w:r>
            <w:bookmarkStart w:id="320" w:name="_Ref403566261"/>
            <w:bookmarkStart w:id="321" w:name="_Ref403566278"/>
            <w:bookmarkStart w:id="322" w:name="_Ref403569567"/>
            <w:bookmarkStart w:id="323" w:name="_Ref403569578"/>
            <w:bookmarkStart w:id="324" w:name="_Ref403570030"/>
            <w:bookmarkStart w:id="325" w:name="_Toc403578018"/>
            <w:bookmarkEnd w:id="320"/>
            <w:bookmarkEnd w:id="321"/>
            <w:bookmarkEnd w:id="322"/>
            <w:bookmarkEnd w:id="323"/>
            <w:bookmarkEnd w:id="324"/>
            <w:bookmarkEnd w:id="325"/>
            <w:r w:rsidRPr="00096CA4">
              <w:rPr>
                <w:color w:val="000000" w:themeColor="text1"/>
              </w:rPr>
              <w:t>.</w:t>
            </w:r>
          </w:p>
        </w:tc>
      </w:tr>
      <w:tr w:rsidR="007B3D61" w:rsidRPr="00096CA4" w14:paraId="4E446D29" w14:textId="77777777" w:rsidTr="00081891">
        <w:trPr>
          <w:cantSplit/>
          <w:trHeight w:val="284"/>
          <w:jc w:val="center"/>
        </w:trPr>
        <w:tc>
          <w:tcPr>
            <w:tcW w:w="695" w:type="dxa"/>
            <w:vAlign w:val="center"/>
          </w:tcPr>
          <w:p w14:paraId="400437E1" w14:textId="12EB3C66" w:rsidR="007B3D61" w:rsidRPr="00096CA4" w:rsidRDefault="00BD0173" w:rsidP="00A254FE">
            <w:pPr>
              <w:jc w:val="center"/>
              <w:rPr>
                <w:color w:val="000000" w:themeColor="text1"/>
              </w:rPr>
            </w:pPr>
            <w:r w:rsidRPr="00096CA4">
              <w:rPr>
                <w:color w:val="000000" w:themeColor="text1"/>
              </w:rPr>
              <w:t>6.</w:t>
            </w:r>
          </w:p>
        </w:tc>
        <w:tc>
          <w:tcPr>
            <w:tcW w:w="3091" w:type="dxa"/>
            <w:shd w:val="clear" w:color="auto" w:fill="auto"/>
            <w:vAlign w:val="center"/>
          </w:tcPr>
          <w:p w14:paraId="1E7100FC" w14:textId="74CA518E" w:rsidR="007B3D61" w:rsidRPr="00096CA4" w:rsidRDefault="007B3D61" w:rsidP="007B3D61">
            <w:pPr>
              <w:jc w:val="both"/>
              <w:rPr>
                <w:color w:val="000000" w:themeColor="text1"/>
              </w:rPr>
            </w:pPr>
            <w:r w:rsidRPr="00096CA4">
              <w:rPr>
                <w:color w:val="000000" w:themeColor="text1"/>
              </w:rPr>
              <w:t>Samazināt attiecību starp kūtsmēslu kaudzes emitējošās virsmas laukumu un tilpumu</w:t>
            </w:r>
            <w:r w:rsidR="00A95D6F" w:rsidRPr="00096CA4">
              <w:rPr>
                <w:color w:val="000000" w:themeColor="text1"/>
              </w:rPr>
              <w:t>.</w:t>
            </w:r>
            <w:r w:rsidRPr="00096CA4">
              <w:rPr>
                <w:color w:val="000000" w:themeColor="text1"/>
              </w:rPr>
              <w:t xml:space="preserve"> </w:t>
            </w:r>
          </w:p>
        </w:tc>
        <w:tc>
          <w:tcPr>
            <w:tcW w:w="5414" w:type="dxa"/>
            <w:shd w:val="clear" w:color="auto" w:fill="auto"/>
            <w:vAlign w:val="center"/>
          </w:tcPr>
          <w:p w14:paraId="703F7A51" w14:textId="77777777" w:rsidR="007B3D61" w:rsidRPr="00096CA4" w:rsidRDefault="007B3D61" w:rsidP="007B3D61">
            <w:pPr>
              <w:jc w:val="both"/>
              <w:rPr>
                <w:bCs/>
                <w:color w:val="000000" w:themeColor="text1"/>
              </w:rPr>
            </w:pPr>
            <w:r w:rsidRPr="00096CA4">
              <w:rPr>
                <w:color w:val="000000" w:themeColor="text1"/>
              </w:rPr>
              <w:t xml:space="preserve">Pakaišu kūtsmēslus var sablīvēt vai izmantot krātuvi ar trim sienām. </w:t>
            </w:r>
          </w:p>
        </w:tc>
      </w:tr>
      <w:tr w:rsidR="007B3D61" w:rsidRPr="00096CA4" w14:paraId="40F9BC9D" w14:textId="77777777" w:rsidTr="00081891">
        <w:trPr>
          <w:cantSplit/>
          <w:trHeight w:val="284"/>
          <w:jc w:val="center"/>
        </w:trPr>
        <w:tc>
          <w:tcPr>
            <w:tcW w:w="695" w:type="dxa"/>
            <w:vAlign w:val="center"/>
          </w:tcPr>
          <w:p w14:paraId="4FA2E2BC" w14:textId="6578C049" w:rsidR="007B3D61" w:rsidRPr="00096CA4" w:rsidRDefault="00BD0173" w:rsidP="00A254FE">
            <w:pPr>
              <w:jc w:val="center"/>
              <w:rPr>
                <w:color w:val="000000" w:themeColor="text1"/>
              </w:rPr>
            </w:pPr>
            <w:r w:rsidRPr="00096CA4">
              <w:rPr>
                <w:color w:val="000000" w:themeColor="text1"/>
              </w:rPr>
              <w:t>7.</w:t>
            </w:r>
          </w:p>
        </w:tc>
        <w:tc>
          <w:tcPr>
            <w:tcW w:w="3091" w:type="dxa"/>
            <w:shd w:val="clear" w:color="auto" w:fill="auto"/>
            <w:vAlign w:val="center"/>
          </w:tcPr>
          <w:p w14:paraId="321CA1ED" w14:textId="0B6DEAF7" w:rsidR="007B3D61" w:rsidRPr="00096CA4" w:rsidRDefault="007B3D61" w:rsidP="007B3D61">
            <w:pPr>
              <w:jc w:val="both"/>
              <w:rPr>
                <w:bCs/>
                <w:color w:val="000000" w:themeColor="text1"/>
              </w:rPr>
            </w:pPr>
            <w:r w:rsidRPr="00096CA4">
              <w:rPr>
                <w:color w:val="000000" w:themeColor="text1"/>
              </w:rPr>
              <w:t>Pā</w:t>
            </w:r>
            <w:r w:rsidR="00A95D6F" w:rsidRPr="00096CA4">
              <w:rPr>
                <w:color w:val="000000" w:themeColor="text1"/>
              </w:rPr>
              <w:t>rsegt pakaišu kūtsmēslu kaudzes.</w:t>
            </w:r>
          </w:p>
        </w:tc>
        <w:tc>
          <w:tcPr>
            <w:tcW w:w="5414" w:type="dxa"/>
            <w:shd w:val="clear" w:color="auto" w:fill="auto"/>
            <w:vAlign w:val="center"/>
          </w:tcPr>
          <w:p w14:paraId="0F7CC762" w14:textId="77777777" w:rsidR="007B3D61" w:rsidRPr="00096CA4" w:rsidRDefault="007B3D61" w:rsidP="007B3D61">
            <w:pPr>
              <w:jc w:val="both"/>
              <w:rPr>
                <w:color w:val="000000" w:themeColor="text1"/>
              </w:rPr>
            </w:pPr>
            <w:r w:rsidRPr="00096CA4">
              <w:rPr>
                <w:color w:val="000000" w:themeColor="text1"/>
              </w:rPr>
              <w:t>Var izmantot tādus materiālus kā pret UV starojumu stabilizētas plastmasas pārsegumus, kūdru, zāģskaidas vai koksnes šķeldas. Cieši pārsegi samazina gaisa apmaiņu un aerobo sadalīšanos kūtsmēslu kaudzē, un tādā veidā tiek mazinātas emisijas gaisā.</w:t>
            </w:r>
          </w:p>
        </w:tc>
      </w:tr>
    </w:tbl>
    <w:p w14:paraId="47C5ADD9" w14:textId="77777777" w:rsidR="002028DB" w:rsidRPr="00096CA4" w:rsidRDefault="002028DB" w:rsidP="00C1310D">
      <w:pPr>
        <w:rPr>
          <w:color w:val="000000" w:themeColor="text1"/>
        </w:rPr>
      </w:pPr>
    </w:p>
    <w:p w14:paraId="05AB3D5F" w14:textId="77777777" w:rsidR="002028DB" w:rsidRDefault="002028DB" w:rsidP="00C1310D">
      <w:pPr>
        <w:rPr>
          <w:color w:val="000000" w:themeColor="text1"/>
        </w:rPr>
      </w:pPr>
    </w:p>
    <w:p w14:paraId="03232204" w14:textId="77777777" w:rsidR="0085657D" w:rsidRDefault="0085657D" w:rsidP="00C1310D">
      <w:pPr>
        <w:rPr>
          <w:color w:val="000000" w:themeColor="text1"/>
        </w:rPr>
      </w:pPr>
    </w:p>
    <w:p w14:paraId="0FD1D9EC" w14:textId="77777777" w:rsidR="00EA2C77" w:rsidRDefault="00EA2C77" w:rsidP="00C1310D">
      <w:pPr>
        <w:rPr>
          <w:color w:val="000000" w:themeColor="text1"/>
        </w:rPr>
      </w:pPr>
    </w:p>
    <w:p w14:paraId="00A1E3AB" w14:textId="77777777" w:rsidR="00EA2C77" w:rsidRDefault="00EA2C77" w:rsidP="00C1310D">
      <w:pPr>
        <w:rPr>
          <w:color w:val="000000" w:themeColor="text1"/>
        </w:rPr>
      </w:pPr>
    </w:p>
    <w:p w14:paraId="5DA7BBAF" w14:textId="77777777" w:rsidR="00EA2C77" w:rsidRDefault="00EA2C77" w:rsidP="00C1310D">
      <w:pPr>
        <w:rPr>
          <w:color w:val="000000" w:themeColor="text1"/>
        </w:rPr>
      </w:pPr>
    </w:p>
    <w:p w14:paraId="06D81AFF" w14:textId="77777777" w:rsidR="00EA2C77" w:rsidRDefault="00EA2C77" w:rsidP="00C1310D">
      <w:pPr>
        <w:rPr>
          <w:color w:val="000000" w:themeColor="text1"/>
        </w:rPr>
      </w:pPr>
    </w:p>
    <w:p w14:paraId="2B904F3A" w14:textId="77777777" w:rsidR="00EA2C77" w:rsidRDefault="00EA2C77" w:rsidP="00C1310D">
      <w:pPr>
        <w:rPr>
          <w:color w:val="000000" w:themeColor="text1"/>
        </w:rPr>
      </w:pPr>
    </w:p>
    <w:p w14:paraId="5A3C2C73" w14:textId="77777777" w:rsidR="00EA2C77" w:rsidRDefault="00EA2C77" w:rsidP="00C1310D">
      <w:pPr>
        <w:rPr>
          <w:color w:val="000000" w:themeColor="text1"/>
        </w:rPr>
      </w:pPr>
    </w:p>
    <w:p w14:paraId="51822373" w14:textId="77777777" w:rsidR="00EA2C77" w:rsidRDefault="00EA2C77" w:rsidP="00C1310D">
      <w:pPr>
        <w:rPr>
          <w:color w:val="000000" w:themeColor="text1"/>
        </w:rPr>
      </w:pPr>
    </w:p>
    <w:p w14:paraId="0896CD4B" w14:textId="77777777" w:rsidR="00EA2C77" w:rsidRDefault="00EA2C77" w:rsidP="00C1310D">
      <w:pPr>
        <w:rPr>
          <w:color w:val="000000" w:themeColor="text1"/>
        </w:rPr>
      </w:pPr>
    </w:p>
    <w:p w14:paraId="1C4E79E9" w14:textId="77777777" w:rsidR="00EA2C77" w:rsidRDefault="00EA2C77" w:rsidP="00C1310D">
      <w:pPr>
        <w:rPr>
          <w:color w:val="000000" w:themeColor="text1"/>
        </w:rPr>
      </w:pPr>
    </w:p>
    <w:p w14:paraId="09A793F3" w14:textId="77777777" w:rsidR="00EA2C77" w:rsidRPr="00096CA4" w:rsidRDefault="00EA2C77" w:rsidP="00C1310D">
      <w:pPr>
        <w:rPr>
          <w:color w:val="000000" w:themeColor="text1"/>
        </w:rPr>
      </w:pPr>
    </w:p>
    <w:p w14:paraId="155E0955" w14:textId="77777777" w:rsidR="002028DB" w:rsidRPr="00096CA4" w:rsidRDefault="002028DB" w:rsidP="00C1310D">
      <w:pPr>
        <w:rPr>
          <w:color w:val="000000" w:themeColor="text1"/>
        </w:rPr>
      </w:pPr>
    </w:p>
    <w:p w14:paraId="5460FEFF" w14:textId="77777777" w:rsidR="00344BE3" w:rsidRPr="00096CA4" w:rsidRDefault="00A8247F" w:rsidP="00344BE3">
      <w:pPr>
        <w:jc w:val="center"/>
        <w:rPr>
          <w:b/>
          <w:color w:val="000000" w:themeColor="text1"/>
          <w:lang w:bidi="lv-LV"/>
        </w:rPr>
      </w:pPr>
      <w:bookmarkStart w:id="326" w:name="_Ref419386460"/>
      <w:bookmarkStart w:id="327" w:name="_Ref419386495"/>
      <w:bookmarkStart w:id="328" w:name="_Toc423530174"/>
      <w:bookmarkStart w:id="329" w:name="_Toc423705713"/>
      <w:bookmarkStart w:id="330" w:name="_Toc426039660"/>
      <w:bookmarkStart w:id="331" w:name="_Ref426125994"/>
      <w:bookmarkStart w:id="332" w:name="_Toc426389337"/>
      <w:bookmarkStart w:id="333" w:name="_Toc426734048"/>
      <w:bookmarkStart w:id="334" w:name="_Toc427338690"/>
      <w:r w:rsidRPr="00096CA4">
        <w:rPr>
          <w:b/>
          <w:color w:val="000000" w:themeColor="text1"/>
        </w:rPr>
        <w:lastRenderedPageBreak/>
        <w:t xml:space="preserve">6.2. </w:t>
      </w:r>
      <w:bookmarkEnd w:id="326"/>
      <w:bookmarkEnd w:id="327"/>
      <w:bookmarkEnd w:id="328"/>
      <w:bookmarkEnd w:id="329"/>
      <w:bookmarkEnd w:id="330"/>
      <w:bookmarkEnd w:id="331"/>
      <w:bookmarkEnd w:id="332"/>
      <w:bookmarkEnd w:id="333"/>
      <w:bookmarkEnd w:id="334"/>
      <w:r w:rsidR="00344BE3" w:rsidRPr="00096CA4">
        <w:rPr>
          <w:b/>
          <w:color w:val="000000" w:themeColor="text1"/>
          <w:lang w:bidi="lv-LV"/>
        </w:rPr>
        <w:t>Tehniskie paņēmieni emisiju samazināšanai no šķidro kūtsmēslu krātuvēm</w:t>
      </w:r>
    </w:p>
    <w:p w14:paraId="6ADF2197" w14:textId="77777777" w:rsidR="00A95D6F" w:rsidRPr="00096CA4" w:rsidRDefault="00A95D6F" w:rsidP="00A95D6F">
      <w:pPr>
        <w:jc w:val="right"/>
        <w:rPr>
          <w:color w:val="000000" w:themeColor="text1"/>
        </w:rPr>
      </w:pPr>
    </w:p>
    <w:p w14:paraId="5398AE9C" w14:textId="0D187F1E" w:rsidR="002028DB" w:rsidRPr="00096CA4" w:rsidRDefault="00A95D6F" w:rsidP="00A95D6F">
      <w:pPr>
        <w:jc w:val="right"/>
        <w:rPr>
          <w:color w:val="000000" w:themeColor="text1"/>
        </w:rPr>
      </w:pPr>
      <w:r w:rsidRPr="00096CA4">
        <w:rPr>
          <w:color w:val="000000" w:themeColor="text1"/>
        </w:rPr>
        <w:t>45. tabula</w:t>
      </w:r>
    </w:p>
    <w:p w14:paraId="7A185C52" w14:textId="77777777" w:rsidR="00784F82" w:rsidRPr="00096CA4" w:rsidRDefault="002028DB" w:rsidP="00A95D6F">
      <w:pPr>
        <w:pStyle w:val="Heading3"/>
        <w:spacing w:before="0" w:after="0"/>
        <w:jc w:val="center"/>
        <w:rPr>
          <w:rFonts w:ascii="Times New Roman" w:hAnsi="Times New Roman" w:cs="Times New Roman"/>
          <w:color w:val="000000" w:themeColor="text1"/>
          <w:sz w:val="24"/>
          <w:szCs w:val="24"/>
        </w:rPr>
      </w:pPr>
      <w:bookmarkStart w:id="335" w:name="_Ref419380733"/>
      <w:bookmarkStart w:id="336" w:name="_Ref419386472"/>
      <w:bookmarkStart w:id="337" w:name="_Toc423530175"/>
      <w:bookmarkStart w:id="338" w:name="_Toc423705714"/>
      <w:bookmarkStart w:id="339" w:name="_Toc426039661"/>
      <w:bookmarkStart w:id="340" w:name="_Toc426389338"/>
      <w:bookmarkStart w:id="341" w:name="_Toc426734049"/>
      <w:bookmarkStart w:id="342" w:name="_Toc427338691"/>
      <w:r w:rsidRPr="00096CA4">
        <w:rPr>
          <w:rFonts w:ascii="Times New Roman" w:hAnsi="Times New Roman" w:cs="Times New Roman"/>
          <w:color w:val="000000" w:themeColor="text1"/>
          <w:sz w:val="24"/>
          <w:szCs w:val="24"/>
        </w:rPr>
        <w:t xml:space="preserve">Tehniskie paņēmieni, kā samazināt amonjaka emisijas no šķidro </w:t>
      </w:r>
    </w:p>
    <w:p w14:paraId="236F815F" w14:textId="139ABA1E" w:rsidR="002028DB" w:rsidRPr="00096CA4" w:rsidRDefault="002028DB" w:rsidP="00A95D6F">
      <w:pPr>
        <w:pStyle w:val="Heading3"/>
        <w:spacing w:before="0" w:after="0"/>
        <w:jc w:val="center"/>
        <w:rPr>
          <w:rFonts w:ascii="Times New Roman" w:hAnsi="Times New Roman" w:cs="Times New Roman"/>
          <w:color w:val="000000" w:themeColor="text1"/>
          <w:sz w:val="24"/>
          <w:szCs w:val="24"/>
        </w:rPr>
      </w:pPr>
      <w:r w:rsidRPr="00096CA4">
        <w:rPr>
          <w:rFonts w:ascii="Times New Roman" w:hAnsi="Times New Roman" w:cs="Times New Roman"/>
          <w:color w:val="000000" w:themeColor="text1"/>
          <w:sz w:val="24"/>
          <w:szCs w:val="24"/>
        </w:rPr>
        <w:t>kūtsmēslu krātuvēm un ar zemes valni nostiprinātām krātuvēm</w:t>
      </w:r>
      <w:bookmarkEnd w:id="335"/>
      <w:bookmarkEnd w:id="336"/>
      <w:bookmarkEnd w:id="337"/>
      <w:bookmarkEnd w:id="338"/>
      <w:bookmarkEnd w:id="339"/>
      <w:bookmarkEnd w:id="340"/>
      <w:bookmarkEnd w:id="341"/>
      <w:bookmarkEnd w:id="342"/>
    </w:p>
    <w:p w14:paraId="07C2E62B" w14:textId="77777777" w:rsidR="002028DB" w:rsidRPr="00096CA4" w:rsidRDefault="002028DB" w:rsidP="00C1310D">
      <w:pPr>
        <w:rPr>
          <w:color w:val="000000" w:themeColor="text1"/>
        </w:rPr>
      </w:pP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3091"/>
        <w:gridCol w:w="5414"/>
      </w:tblGrid>
      <w:tr w:rsidR="00BD0173" w:rsidRPr="00096CA4" w14:paraId="51D128AC" w14:textId="77777777" w:rsidTr="00BD0173">
        <w:trPr>
          <w:cantSplit/>
          <w:trHeight w:val="284"/>
          <w:tblHeader/>
          <w:jc w:val="center"/>
        </w:trPr>
        <w:tc>
          <w:tcPr>
            <w:tcW w:w="690" w:type="dxa"/>
            <w:vAlign w:val="center"/>
          </w:tcPr>
          <w:bookmarkEnd w:id="306"/>
          <w:p w14:paraId="4E4DF665" w14:textId="77777777" w:rsidR="00BD0173" w:rsidRPr="00096CA4" w:rsidRDefault="00BD0173" w:rsidP="00BD0173">
            <w:pPr>
              <w:jc w:val="center"/>
              <w:rPr>
                <w:b/>
                <w:color w:val="000000" w:themeColor="text1"/>
              </w:rPr>
            </w:pPr>
            <w:r w:rsidRPr="00096CA4">
              <w:rPr>
                <w:b/>
                <w:color w:val="000000" w:themeColor="text1"/>
              </w:rPr>
              <w:t>Nr.</w:t>
            </w:r>
          </w:p>
          <w:p w14:paraId="56875A24" w14:textId="1FF26D44" w:rsidR="00BD0173" w:rsidRPr="00096CA4" w:rsidRDefault="00BD0173" w:rsidP="00BD0173">
            <w:pPr>
              <w:jc w:val="center"/>
              <w:rPr>
                <w:b/>
                <w:color w:val="000000" w:themeColor="text1"/>
              </w:rPr>
            </w:pPr>
            <w:r w:rsidRPr="00096CA4">
              <w:rPr>
                <w:b/>
                <w:color w:val="000000" w:themeColor="text1"/>
              </w:rPr>
              <w:t>p. k.</w:t>
            </w:r>
          </w:p>
        </w:tc>
        <w:tc>
          <w:tcPr>
            <w:tcW w:w="3091" w:type="dxa"/>
            <w:shd w:val="clear" w:color="auto" w:fill="auto"/>
            <w:vAlign w:val="center"/>
          </w:tcPr>
          <w:p w14:paraId="5B04AC21" w14:textId="3C2F7252" w:rsidR="00BD0173" w:rsidRPr="00096CA4" w:rsidRDefault="00BD0173" w:rsidP="00BD0173">
            <w:pPr>
              <w:jc w:val="center"/>
              <w:rPr>
                <w:b/>
                <w:bCs/>
                <w:color w:val="000000" w:themeColor="text1"/>
              </w:rPr>
            </w:pPr>
            <w:r w:rsidRPr="00096CA4">
              <w:rPr>
                <w:b/>
                <w:color w:val="000000" w:themeColor="text1"/>
              </w:rPr>
              <w:t>Tehniskais paņēmiens</w:t>
            </w:r>
          </w:p>
        </w:tc>
        <w:tc>
          <w:tcPr>
            <w:tcW w:w="5414" w:type="dxa"/>
            <w:shd w:val="clear" w:color="auto" w:fill="auto"/>
            <w:vAlign w:val="center"/>
          </w:tcPr>
          <w:p w14:paraId="5D4C43C8" w14:textId="05AF41FB" w:rsidR="00BD0173" w:rsidRPr="00096CA4" w:rsidRDefault="00BD0173" w:rsidP="00BD0173">
            <w:pPr>
              <w:jc w:val="center"/>
              <w:rPr>
                <w:b/>
                <w:bCs/>
                <w:color w:val="000000" w:themeColor="text1"/>
              </w:rPr>
            </w:pPr>
            <w:r w:rsidRPr="00096CA4">
              <w:rPr>
                <w:b/>
                <w:color w:val="000000" w:themeColor="text1"/>
              </w:rPr>
              <w:t>Apraksts</w:t>
            </w:r>
          </w:p>
        </w:tc>
      </w:tr>
      <w:tr w:rsidR="00BD0173" w:rsidRPr="00096CA4" w14:paraId="22400753" w14:textId="77777777" w:rsidTr="00BD0173">
        <w:trPr>
          <w:cantSplit/>
          <w:trHeight w:val="284"/>
          <w:jc w:val="center"/>
        </w:trPr>
        <w:tc>
          <w:tcPr>
            <w:tcW w:w="690" w:type="dxa"/>
            <w:vAlign w:val="center"/>
          </w:tcPr>
          <w:p w14:paraId="2D14D281" w14:textId="2F82FB86" w:rsidR="00BD0173" w:rsidRPr="00096CA4" w:rsidRDefault="00BD0173" w:rsidP="00BD0173">
            <w:pPr>
              <w:jc w:val="center"/>
              <w:rPr>
                <w:color w:val="000000" w:themeColor="text1"/>
              </w:rPr>
            </w:pPr>
            <w:r w:rsidRPr="00096CA4">
              <w:rPr>
                <w:color w:val="000000" w:themeColor="text1"/>
              </w:rPr>
              <w:t>1.</w:t>
            </w:r>
          </w:p>
        </w:tc>
        <w:tc>
          <w:tcPr>
            <w:tcW w:w="3091" w:type="dxa"/>
            <w:shd w:val="clear" w:color="auto" w:fill="auto"/>
            <w:vAlign w:val="center"/>
          </w:tcPr>
          <w:p w14:paraId="6012203B" w14:textId="12DBC0ED" w:rsidR="00BD0173" w:rsidRPr="00096CA4" w:rsidRDefault="00BD0173" w:rsidP="007B3D61">
            <w:pPr>
              <w:jc w:val="both"/>
              <w:rPr>
                <w:bCs/>
                <w:color w:val="000000" w:themeColor="text1"/>
              </w:rPr>
            </w:pPr>
            <w:r w:rsidRPr="00096CA4">
              <w:rPr>
                <w:color w:val="000000" w:themeColor="text1"/>
              </w:rPr>
              <w:t>Samazināt attiecību starp šķidro kūtsmēslu krātuves emitējošās virsmas laukumu un tilpumu</w:t>
            </w:r>
            <w:r w:rsidR="00A95D6F" w:rsidRPr="00096CA4">
              <w:rPr>
                <w:color w:val="000000" w:themeColor="text1"/>
              </w:rPr>
              <w:t>.</w:t>
            </w:r>
          </w:p>
        </w:tc>
        <w:tc>
          <w:tcPr>
            <w:tcW w:w="5414" w:type="dxa"/>
            <w:shd w:val="clear" w:color="auto" w:fill="auto"/>
            <w:vAlign w:val="center"/>
          </w:tcPr>
          <w:p w14:paraId="326B57CB" w14:textId="77777777" w:rsidR="00BD0173" w:rsidRPr="00096CA4" w:rsidRDefault="00BD0173" w:rsidP="007B3D61">
            <w:pPr>
              <w:jc w:val="both"/>
              <w:rPr>
                <w:bCs/>
                <w:color w:val="000000" w:themeColor="text1"/>
              </w:rPr>
            </w:pPr>
            <w:r w:rsidRPr="00096CA4">
              <w:rPr>
                <w:color w:val="000000" w:themeColor="text1"/>
              </w:rPr>
              <w:t>Četrstūrainām šķidro kūtsmēslu krātuvēm augstuma un virsmas laukuma attiecība ir vienāda ar 1: 30–50. Apaļām krātuvēm ieteicamās tvertnes dimensijas tiek iegūtas, ja augstuma un diametra attiecība ir no 1:</w:t>
            </w:r>
            <w:r w:rsidRPr="00096CA4">
              <w:rPr>
                <w:rStyle w:val="hps"/>
                <w:color w:val="000000" w:themeColor="text1"/>
              </w:rPr>
              <w:t xml:space="preserve"> 3 līdz 1: 4. </w:t>
            </w:r>
          </w:p>
          <w:p w14:paraId="5B13D0D9" w14:textId="77777777" w:rsidR="00BD0173" w:rsidRPr="00096CA4" w:rsidRDefault="00BD0173" w:rsidP="007B3D61">
            <w:pPr>
              <w:jc w:val="both"/>
              <w:rPr>
                <w:bCs/>
                <w:color w:val="000000" w:themeColor="text1"/>
              </w:rPr>
            </w:pPr>
            <w:r w:rsidRPr="00096CA4">
              <w:rPr>
                <w:color w:val="000000" w:themeColor="text1"/>
              </w:rPr>
              <w:t>Var palielināt šķidro kūtsmēslu krātuves sānu malu augstumu.</w:t>
            </w:r>
          </w:p>
        </w:tc>
      </w:tr>
      <w:tr w:rsidR="00BD0173" w:rsidRPr="00096CA4" w14:paraId="78BA57AB" w14:textId="77777777" w:rsidTr="00BD0173">
        <w:trPr>
          <w:cantSplit/>
          <w:trHeight w:val="284"/>
          <w:jc w:val="center"/>
        </w:trPr>
        <w:tc>
          <w:tcPr>
            <w:tcW w:w="690" w:type="dxa"/>
            <w:vAlign w:val="center"/>
          </w:tcPr>
          <w:p w14:paraId="2EECE49E" w14:textId="4EF81D22" w:rsidR="00BD0173" w:rsidRPr="00096CA4" w:rsidRDefault="00BD0173" w:rsidP="00BD0173">
            <w:pPr>
              <w:jc w:val="center"/>
              <w:rPr>
                <w:color w:val="000000" w:themeColor="text1"/>
              </w:rPr>
            </w:pPr>
            <w:r w:rsidRPr="00096CA4">
              <w:rPr>
                <w:color w:val="000000" w:themeColor="text1"/>
              </w:rPr>
              <w:t>2.</w:t>
            </w:r>
          </w:p>
        </w:tc>
        <w:tc>
          <w:tcPr>
            <w:tcW w:w="3091" w:type="dxa"/>
            <w:shd w:val="clear" w:color="auto" w:fill="auto"/>
            <w:vAlign w:val="center"/>
          </w:tcPr>
          <w:p w14:paraId="0D65C39D" w14:textId="13850A9C" w:rsidR="00BD0173" w:rsidRPr="00096CA4" w:rsidRDefault="00BD0173" w:rsidP="007B3D61">
            <w:pPr>
              <w:jc w:val="both"/>
              <w:rPr>
                <w:bCs/>
                <w:color w:val="000000" w:themeColor="text1"/>
              </w:rPr>
            </w:pPr>
            <w:r w:rsidRPr="00096CA4">
              <w:rPr>
                <w:color w:val="000000" w:themeColor="text1"/>
              </w:rPr>
              <w:t>Samazināt vēja ātrumu un gaisa apmaiņu virs šķidro kūtsmēslu virsmas, ekspluatējot mazāk piepildītu krātuvi</w:t>
            </w:r>
            <w:bookmarkStart w:id="343" w:name="_Ref403569594"/>
            <w:bookmarkStart w:id="344" w:name="_Ref403569602"/>
            <w:bookmarkStart w:id="345" w:name="_Ref403569618"/>
            <w:bookmarkStart w:id="346" w:name="_Ref403569844"/>
            <w:bookmarkStart w:id="347" w:name="_Toc403578019"/>
            <w:bookmarkEnd w:id="343"/>
            <w:bookmarkEnd w:id="344"/>
            <w:bookmarkEnd w:id="345"/>
            <w:bookmarkEnd w:id="346"/>
            <w:bookmarkEnd w:id="347"/>
            <w:r w:rsidR="00A95D6F" w:rsidRPr="00096CA4">
              <w:rPr>
                <w:color w:val="000000" w:themeColor="text1"/>
              </w:rPr>
              <w:t>.</w:t>
            </w:r>
          </w:p>
        </w:tc>
        <w:tc>
          <w:tcPr>
            <w:tcW w:w="5414" w:type="dxa"/>
            <w:shd w:val="clear" w:color="auto" w:fill="auto"/>
            <w:vAlign w:val="center"/>
          </w:tcPr>
          <w:p w14:paraId="140E03F4" w14:textId="77777777" w:rsidR="00BD0173" w:rsidRPr="00096CA4" w:rsidRDefault="00BD0173" w:rsidP="007B3D61">
            <w:pPr>
              <w:jc w:val="both"/>
              <w:rPr>
                <w:bCs/>
                <w:color w:val="000000" w:themeColor="text1"/>
              </w:rPr>
            </w:pPr>
            <w:r w:rsidRPr="00096CA4">
              <w:rPr>
                <w:color w:val="000000" w:themeColor="text1"/>
              </w:rPr>
              <w:t>Palielinot vaļējas krātuves brīvsānus (attālums starp šķidro kūtsmēslu virsmu un šķidro kūtsmēslu krātuves augšējo malu), tiek panākts aizvēja efekts.</w:t>
            </w:r>
          </w:p>
        </w:tc>
      </w:tr>
      <w:tr w:rsidR="00BD0173" w:rsidRPr="00096CA4" w14:paraId="5D769ADA" w14:textId="77777777" w:rsidTr="00BD0173">
        <w:trPr>
          <w:cantSplit/>
          <w:trHeight w:val="284"/>
          <w:jc w:val="center"/>
        </w:trPr>
        <w:tc>
          <w:tcPr>
            <w:tcW w:w="690" w:type="dxa"/>
            <w:vAlign w:val="center"/>
          </w:tcPr>
          <w:p w14:paraId="379074AF" w14:textId="1F828DAA" w:rsidR="00BD0173" w:rsidRPr="00096CA4" w:rsidRDefault="00BD0173" w:rsidP="00BD0173">
            <w:pPr>
              <w:jc w:val="center"/>
              <w:rPr>
                <w:color w:val="000000" w:themeColor="text1"/>
              </w:rPr>
            </w:pPr>
            <w:r w:rsidRPr="00096CA4">
              <w:rPr>
                <w:color w:val="000000" w:themeColor="text1"/>
              </w:rPr>
              <w:t>3.</w:t>
            </w:r>
          </w:p>
        </w:tc>
        <w:tc>
          <w:tcPr>
            <w:tcW w:w="3091" w:type="dxa"/>
            <w:shd w:val="clear" w:color="auto" w:fill="auto"/>
            <w:vAlign w:val="center"/>
          </w:tcPr>
          <w:p w14:paraId="1FC22586" w14:textId="71F4B339" w:rsidR="00BD0173" w:rsidRPr="00096CA4" w:rsidRDefault="00BD0173" w:rsidP="007B3D61">
            <w:pPr>
              <w:jc w:val="both"/>
              <w:rPr>
                <w:strike/>
                <w:color w:val="000000" w:themeColor="text1"/>
              </w:rPr>
            </w:pPr>
            <w:r w:rsidRPr="00096CA4">
              <w:rPr>
                <w:color w:val="000000" w:themeColor="text1"/>
              </w:rPr>
              <w:t>Pēc iespējas samazināt šķidro kūtsmēslu pārjaukšanu</w:t>
            </w:r>
            <w:r w:rsidR="00A95D6F" w:rsidRPr="00096CA4">
              <w:rPr>
                <w:color w:val="000000" w:themeColor="text1"/>
              </w:rPr>
              <w:t>.</w:t>
            </w:r>
          </w:p>
        </w:tc>
        <w:tc>
          <w:tcPr>
            <w:tcW w:w="5414" w:type="dxa"/>
            <w:shd w:val="clear" w:color="auto" w:fill="auto"/>
            <w:vAlign w:val="center"/>
          </w:tcPr>
          <w:p w14:paraId="76263674" w14:textId="77777777" w:rsidR="00BD0173" w:rsidRPr="00096CA4" w:rsidRDefault="00BD0173" w:rsidP="007B3D61">
            <w:pPr>
              <w:jc w:val="both"/>
              <w:rPr>
                <w:bCs/>
                <w:color w:val="000000" w:themeColor="text1"/>
              </w:rPr>
            </w:pPr>
            <w:r w:rsidRPr="00096CA4">
              <w:rPr>
                <w:color w:val="000000" w:themeColor="text1"/>
              </w:rPr>
              <w:t>Šķidros kūtsmēslus pārjauc pēc iespējas mazāk. Tas nozīmē, ka:</w:t>
            </w:r>
          </w:p>
          <w:p w14:paraId="330409DC" w14:textId="50ED434D" w:rsidR="00BD0173" w:rsidRPr="00096CA4" w:rsidRDefault="00BD0173" w:rsidP="00D403BF">
            <w:pPr>
              <w:pStyle w:val="ListParagraph"/>
              <w:numPr>
                <w:ilvl w:val="1"/>
                <w:numId w:val="74"/>
              </w:numPr>
              <w:ind w:left="501"/>
              <w:jc w:val="both"/>
              <w:rPr>
                <w:bCs/>
                <w:color w:val="000000" w:themeColor="text1"/>
              </w:rPr>
            </w:pPr>
            <w:r w:rsidRPr="00096CA4">
              <w:rPr>
                <w:color w:val="000000" w:themeColor="text1"/>
              </w:rPr>
              <w:t xml:space="preserve">šķidros kūtsmēslus ievada krātuvē zem virsmas līmeņa, </w:t>
            </w:r>
          </w:p>
          <w:p w14:paraId="3CFB115E" w14:textId="4B8EE4BC" w:rsidR="00BD0173" w:rsidRPr="00096CA4" w:rsidRDefault="00BD0173" w:rsidP="00D403BF">
            <w:pPr>
              <w:pStyle w:val="ListParagraph"/>
              <w:numPr>
                <w:ilvl w:val="1"/>
                <w:numId w:val="74"/>
              </w:numPr>
              <w:ind w:left="501"/>
              <w:jc w:val="both"/>
              <w:rPr>
                <w:bCs/>
                <w:color w:val="000000" w:themeColor="text1"/>
              </w:rPr>
            </w:pPr>
            <w:r w:rsidRPr="00096CA4">
              <w:rPr>
                <w:color w:val="000000" w:themeColor="text1"/>
              </w:rPr>
              <w:t>iztukšošana notiek pēc iespējas tuvāk krātuves pamatnei,</w:t>
            </w:r>
          </w:p>
          <w:p w14:paraId="06D611D4" w14:textId="0E600EDB" w:rsidR="00BD0173" w:rsidRPr="00096CA4" w:rsidRDefault="00BD0173" w:rsidP="00D403BF">
            <w:pPr>
              <w:pStyle w:val="ListParagraph"/>
              <w:numPr>
                <w:ilvl w:val="1"/>
                <w:numId w:val="74"/>
              </w:numPr>
              <w:ind w:left="501"/>
              <w:jc w:val="both"/>
              <w:rPr>
                <w:color w:val="000000" w:themeColor="text1"/>
              </w:rPr>
            </w:pPr>
            <w:r w:rsidRPr="00096CA4">
              <w:rPr>
                <w:color w:val="000000" w:themeColor="text1"/>
              </w:rPr>
              <w:t>netiek veikta nevajadzīga šķidro kūtsmēslu homogenizācija un maisīšana (pirms krātuves iztukšošanas).</w:t>
            </w:r>
          </w:p>
        </w:tc>
      </w:tr>
      <w:tr w:rsidR="00BD0173" w:rsidRPr="00096CA4" w14:paraId="554E6A44" w14:textId="77777777" w:rsidTr="00BD0173">
        <w:trPr>
          <w:cantSplit/>
          <w:trHeight w:val="284"/>
          <w:jc w:val="center"/>
        </w:trPr>
        <w:tc>
          <w:tcPr>
            <w:tcW w:w="690" w:type="dxa"/>
            <w:vAlign w:val="center"/>
          </w:tcPr>
          <w:p w14:paraId="15A8C0C5" w14:textId="6E81688E" w:rsidR="00BD0173" w:rsidRPr="00096CA4" w:rsidRDefault="00BD0173" w:rsidP="00BD0173">
            <w:pPr>
              <w:jc w:val="center"/>
              <w:rPr>
                <w:color w:val="000000" w:themeColor="text1"/>
              </w:rPr>
            </w:pPr>
            <w:r w:rsidRPr="00096CA4">
              <w:rPr>
                <w:color w:val="000000" w:themeColor="text1"/>
              </w:rPr>
              <w:t>4.</w:t>
            </w:r>
          </w:p>
        </w:tc>
        <w:tc>
          <w:tcPr>
            <w:tcW w:w="3091" w:type="dxa"/>
            <w:shd w:val="clear" w:color="auto" w:fill="auto"/>
            <w:vAlign w:val="center"/>
          </w:tcPr>
          <w:p w14:paraId="2A1F76D0" w14:textId="6E410434" w:rsidR="00BD0173" w:rsidRPr="00096CA4" w:rsidRDefault="00BD0173" w:rsidP="007B3D61">
            <w:pPr>
              <w:jc w:val="both"/>
              <w:rPr>
                <w:bCs/>
                <w:color w:val="000000" w:themeColor="text1"/>
              </w:rPr>
            </w:pPr>
            <w:r w:rsidRPr="00096CA4">
              <w:rPr>
                <w:color w:val="000000" w:themeColor="text1"/>
              </w:rPr>
              <w:t>Cieti pārsegumi</w:t>
            </w:r>
          </w:p>
        </w:tc>
        <w:tc>
          <w:tcPr>
            <w:tcW w:w="5414" w:type="dxa"/>
            <w:shd w:val="clear" w:color="auto" w:fill="auto"/>
            <w:vAlign w:val="center"/>
          </w:tcPr>
          <w:p w14:paraId="141DC655" w14:textId="77777777" w:rsidR="00BD0173" w:rsidRPr="00096CA4" w:rsidRDefault="00BD0173" w:rsidP="007B3D61">
            <w:pPr>
              <w:jc w:val="both"/>
              <w:rPr>
                <w:color w:val="000000" w:themeColor="text1"/>
              </w:rPr>
            </w:pPr>
            <w:r w:rsidRPr="00096CA4">
              <w:rPr>
                <w:color w:val="000000" w:themeColor="text1"/>
              </w:rPr>
              <w:t>Betona vai tērauda tvertnes un silosus aprīko ar plakanu vai konisku jumtu vai vāku, kas var būt izgatavots no betona, stikla šķiedras plāksnēm vai poliestera loksnēm. Tas ir labi noslēgts un ciešs, lai pēc iespējas samazinātu gaisa apmaiņu un pasargātu krātuvi no lietus un sniega.</w:t>
            </w:r>
          </w:p>
        </w:tc>
      </w:tr>
      <w:tr w:rsidR="00BD0173" w:rsidRPr="00096CA4" w14:paraId="1891B161" w14:textId="77777777" w:rsidTr="00BD0173">
        <w:trPr>
          <w:cantSplit/>
          <w:trHeight w:val="284"/>
          <w:jc w:val="center"/>
        </w:trPr>
        <w:tc>
          <w:tcPr>
            <w:tcW w:w="690" w:type="dxa"/>
            <w:vAlign w:val="center"/>
          </w:tcPr>
          <w:p w14:paraId="18898519" w14:textId="7594F975" w:rsidR="00BD0173" w:rsidRPr="00096CA4" w:rsidRDefault="00BD0173" w:rsidP="00BD0173">
            <w:pPr>
              <w:jc w:val="center"/>
              <w:rPr>
                <w:color w:val="000000" w:themeColor="text1"/>
              </w:rPr>
            </w:pPr>
            <w:r w:rsidRPr="00096CA4">
              <w:rPr>
                <w:color w:val="000000" w:themeColor="text1"/>
              </w:rPr>
              <w:t>5.</w:t>
            </w:r>
          </w:p>
        </w:tc>
        <w:tc>
          <w:tcPr>
            <w:tcW w:w="3091" w:type="dxa"/>
            <w:shd w:val="clear" w:color="auto" w:fill="auto"/>
            <w:vAlign w:val="center"/>
          </w:tcPr>
          <w:p w14:paraId="3C4FA62B" w14:textId="34D1C360" w:rsidR="00BD0173" w:rsidRPr="00096CA4" w:rsidRDefault="00BD0173" w:rsidP="007B3D61">
            <w:pPr>
              <w:jc w:val="both"/>
              <w:rPr>
                <w:bCs/>
                <w:color w:val="000000" w:themeColor="text1"/>
              </w:rPr>
            </w:pPr>
            <w:r w:rsidRPr="00096CA4">
              <w:rPr>
                <w:color w:val="000000" w:themeColor="text1"/>
              </w:rPr>
              <w:t>Lokani pārsegumi</w:t>
            </w:r>
          </w:p>
        </w:tc>
        <w:tc>
          <w:tcPr>
            <w:tcW w:w="5414" w:type="dxa"/>
            <w:shd w:val="clear" w:color="auto" w:fill="auto"/>
            <w:vAlign w:val="center"/>
          </w:tcPr>
          <w:p w14:paraId="56A695F0" w14:textId="77777777" w:rsidR="00BD0173" w:rsidRPr="00096CA4" w:rsidRDefault="00BD0173" w:rsidP="007B3D61">
            <w:pPr>
              <w:jc w:val="both"/>
              <w:rPr>
                <w:bCs/>
                <w:color w:val="000000" w:themeColor="text1"/>
              </w:rPr>
            </w:pPr>
            <w:r w:rsidRPr="00096CA4">
              <w:rPr>
                <w:color w:val="000000" w:themeColor="text1"/>
              </w:rPr>
              <w:t>Teltsveida pārsegums. Pārsegums ar centrālo atbalsta stieni un spieķiem, kas radiāli izvietoti ap stieņa augšgalu. Pār spieķiem tiek pārstiepta auduma membrāna, ko piesien pie apakšmalas stiprinājumiem. Nenosegtais laukums ir pēc iespējas mazāks.</w:t>
            </w:r>
          </w:p>
          <w:p w14:paraId="4FD2FB9E" w14:textId="77777777" w:rsidR="00BD0173" w:rsidRPr="00096CA4" w:rsidRDefault="00BD0173" w:rsidP="007B3D61">
            <w:pPr>
              <w:jc w:val="both"/>
              <w:rPr>
                <w:bCs/>
                <w:color w:val="000000" w:themeColor="text1"/>
              </w:rPr>
            </w:pPr>
            <w:r w:rsidRPr="00096CA4">
              <w:rPr>
                <w:color w:val="000000" w:themeColor="text1"/>
              </w:rPr>
              <w:t>Kupolveida pārsegums. Pārsegums ar izliektas formas karkasu, ko uzstāda virs cilindriskām krātuvēm, izmantojot tērauda elementus un skrūvju stiprinājumus.</w:t>
            </w:r>
          </w:p>
          <w:p w14:paraId="6C0BB7A9" w14:textId="77777777" w:rsidR="00BD0173" w:rsidRPr="00096CA4" w:rsidRDefault="00BD0173" w:rsidP="007B3D61">
            <w:pPr>
              <w:jc w:val="both"/>
              <w:rPr>
                <w:bCs/>
                <w:color w:val="000000" w:themeColor="text1"/>
              </w:rPr>
            </w:pPr>
            <w:r w:rsidRPr="00096CA4">
              <w:rPr>
                <w:color w:val="000000" w:themeColor="text1"/>
              </w:rPr>
              <w:t>Plakanais pārsegums. Pārsegums no elastīga un pašnesoša kompozītmateriāla, kas ar tapām nostiprināts pie metāla konstrukcijas.</w:t>
            </w:r>
          </w:p>
        </w:tc>
      </w:tr>
      <w:tr w:rsidR="00BD0173" w:rsidRPr="00096CA4" w14:paraId="168D0767" w14:textId="77777777" w:rsidTr="00BD0173">
        <w:trPr>
          <w:cantSplit/>
          <w:trHeight w:val="284"/>
          <w:jc w:val="center"/>
        </w:trPr>
        <w:tc>
          <w:tcPr>
            <w:tcW w:w="690" w:type="dxa"/>
            <w:vAlign w:val="center"/>
          </w:tcPr>
          <w:p w14:paraId="67DE8EDC" w14:textId="6F32F0AB" w:rsidR="00BD0173" w:rsidRPr="00096CA4" w:rsidRDefault="00BD0173" w:rsidP="00BD0173">
            <w:pPr>
              <w:jc w:val="center"/>
              <w:rPr>
                <w:color w:val="000000" w:themeColor="text1"/>
              </w:rPr>
            </w:pPr>
            <w:r w:rsidRPr="00096CA4">
              <w:rPr>
                <w:color w:val="000000" w:themeColor="text1"/>
              </w:rPr>
              <w:t>6.</w:t>
            </w:r>
          </w:p>
        </w:tc>
        <w:tc>
          <w:tcPr>
            <w:tcW w:w="8505" w:type="dxa"/>
            <w:gridSpan w:val="2"/>
            <w:shd w:val="clear" w:color="auto" w:fill="auto"/>
            <w:vAlign w:val="center"/>
          </w:tcPr>
          <w:p w14:paraId="67BB4683" w14:textId="165667D7" w:rsidR="00BD0173" w:rsidRPr="00096CA4" w:rsidRDefault="00BD0173" w:rsidP="007B3D61">
            <w:pPr>
              <w:jc w:val="both"/>
              <w:rPr>
                <w:bCs/>
                <w:color w:val="000000" w:themeColor="text1"/>
              </w:rPr>
            </w:pPr>
            <w:r w:rsidRPr="00096CA4">
              <w:rPr>
                <w:color w:val="000000" w:themeColor="text1"/>
              </w:rPr>
              <w:t>Peldoši pārsegumi</w:t>
            </w:r>
          </w:p>
        </w:tc>
      </w:tr>
      <w:tr w:rsidR="00BD0173" w:rsidRPr="00096CA4" w14:paraId="4B5AA71A" w14:textId="77777777" w:rsidTr="00BD0173">
        <w:trPr>
          <w:cantSplit/>
          <w:trHeight w:val="284"/>
          <w:jc w:val="center"/>
        </w:trPr>
        <w:tc>
          <w:tcPr>
            <w:tcW w:w="690" w:type="dxa"/>
            <w:vAlign w:val="center"/>
          </w:tcPr>
          <w:p w14:paraId="198D514E" w14:textId="1047B102" w:rsidR="00BD0173" w:rsidRPr="00096CA4" w:rsidRDefault="00BD0173" w:rsidP="00BD0173">
            <w:pPr>
              <w:jc w:val="center"/>
              <w:rPr>
                <w:bCs/>
                <w:color w:val="000000" w:themeColor="text1"/>
              </w:rPr>
            </w:pPr>
            <w:r w:rsidRPr="00096CA4">
              <w:rPr>
                <w:bCs/>
                <w:color w:val="000000" w:themeColor="text1"/>
              </w:rPr>
              <w:lastRenderedPageBreak/>
              <w:t>7.</w:t>
            </w:r>
          </w:p>
        </w:tc>
        <w:tc>
          <w:tcPr>
            <w:tcW w:w="3091" w:type="dxa"/>
            <w:shd w:val="clear" w:color="auto" w:fill="auto"/>
            <w:vAlign w:val="center"/>
          </w:tcPr>
          <w:p w14:paraId="2FE57E82" w14:textId="5D6989A1" w:rsidR="00BD0173" w:rsidRPr="00096CA4" w:rsidRDefault="00BD0173" w:rsidP="007B3D61">
            <w:pPr>
              <w:jc w:val="both"/>
              <w:rPr>
                <w:bCs/>
                <w:color w:val="000000" w:themeColor="text1"/>
              </w:rPr>
            </w:pPr>
            <w:r w:rsidRPr="00096CA4">
              <w:rPr>
                <w:color w:val="000000" w:themeColor="text1"/>
              </w:rPr>
              <w:t>Dabisks segslānis (garoza)</w:t>
            </w:r>
          </w:p>
        </w:tc>
        <w:tc>
          <w:tcPr>
            <w:tcW w:w="5414" w:type="dxa"/>
            <w:shd w:val="clear" w:color="auto" w:fill="auto"/>
            <w:vAlign w:val="center"/>
          </w:tcPr>
          <w:p w14:paraId="12330BDC" w14:textId="77777777" w:rsidR="00BD0173" w:rsidRPr="00096CA4" w:rsidRDefault="00BD0173" w:rsidP="007B3D61">
            <w:pPr>
              <w:jc w:val="both"/>
              <w:rPr>
                <w:bCs/>
                <w:color w:val="000000" w:themeColor="text1"/>
              </w:rPr>
            </w:pPr>
            <w:r w:rsidRPr="00096CA4">
              <w:rPr>
                <w:color w:val="000000" w:themeColor="text1"/>
              </w:rPr>
              <w:t>Garozas slānis var veidoties uz tādu šķidro kūtsmēslu virsmas, kam ir pietiekams sausnas saturs (vismaz 2 %), atkarībā no šķidro kūtsmēslu cietvielu īpašībām. Lai segslānis būtu efektīvs, tam jābūt biezam, to nedrīkst izjaukt, un tam jāklāj visa šķidro kūtsmēslu virsma. Kad segslānis ir izveidojies, šķidros kūtsmēslus ievada krātuvē zem virsmas līmeņa, lai nesalauztu segslāni.</w:t>
            </w:r>
          </w:p>
        </w:tc>
      </w:tr>
      <w:tr w:rsidR="00BD0173" w:rsidRPr="00096CA4" w14:paraId="0C06519C" w14:textId="77777777" w:rsidTr="00BD0173">
        <w:trPr>
          <w:cantSplit/>
          <w:trHeight w:val="284"/>
          <w:jc w:val="center"/>
        </w:trPr>
        <w:tc>
          <w:tcPr>
            <w:tcW w:w="690" w:type="dxa"/>
            <w:vAlign w:val="center"/>
          </w:tcPr>
          <w:p w14:paraId="64F7532E" w14:textId="295E47F6" w:rsidR="00BD0173" w:rsidRPr="00096CA4" w:rsidRDefault="00BD0173" w:rsidP="00BD0173">
            <w:pPr>
              <w:jc w:val="center"/>
              <w:rPr>
                <w:bCs/>
                <w:color w:val="000000" w:themeColor="text1"/>
              </w:rPr>
            </w:pPr>
            <w:r w:rsidRPr="00096CA4">
              <w:rPr>
                <w:bCs/>
                <w:color w:val="000000" w:themeColor="text1"/>
              </w:rPr>
              <w:t>8.</w:t>
            </w:r>
          </w:p>
        </w:tc>
        <w:tc>
          <w:tcPr>
            <w:tcW w:w="3091" w:type="dxa"/>
            <w:shd w:val="clear" w:color="auto" w:fill="auto"/>
            <w:vAlign w:val="center"/>
          </w:tcPr>
          <w:p w14:paraId="1BD171C6" w14:textId="77777777" w:rsidR="00BD0173" w:rsidRPr="00096CA4" w:rsidRDefault="00BD0173" w:rsidP="007B3D61">
            <w:pPr>
              <w:jc w:val="both"/>
              <w:rPr>
                <w:bCs/>
                <w:color w:val="000000" w:themeColor="text1"/>
              </w:rPr>
            </w:pPr>
            <w:r w:rsidRPr="00096CA4">
              <w:rPr>
                <w:color w:val="000000" w:themeColor="text1"/>
              </w:rPr>
              <w:t xml:space="preserve">Salmi </w:t>
            </w:r>
          </w:p>
        </w:tc>
        <w:tc>
          <w:tcPr>
            <w:tcW w:w="5414" w:type="dxa"/>
            <w:shd w:val="clear" w:color="auto" w:fill="auto"/>
            <w:vAlign w:val="center"/>
          </w:tcPr>
          <w:p w14:paraId="4D0676BF" w14:textId="7DFC9C12" w:rsidR="00BD0173" w:rsidRPr="00096CA4" w:rsidRDefault="00BD0173" w:rsidP="00E90A4D">
            <w:pPr>
              <w:jc w:val="both"/>
              <w:rPr>
                <w:color w:val="000000" w:themeColor="text1"/>
              </w:rPr>
            </w:pPr>
            <w:r w:rsidRPr="00096CA4">
              <w:rPr>
                <w:color w:val="000000" w:themeColor="text1"/>
              </w:rPr>
              <w:t xml:space="preserve">Šķidrajiem kūtsmēsliem tiek pievienoti </w:t>
            </w:r>
            <w:r w:rsidR="00E90A4D" w:rsidRPr="00096CA4">
              <w:rPr>
                <w:color w:val="000000" w:themeColor="text1"/>
              </w:rPr>
              <w:t>sasmalcināti</w:t>
            </w:r>
            <w:r w:rsidRPr="00096CA4">
              <w:rPr>
                <w:color w:val="000000" w:themeColor="text1"/>
              </w:rPr>
              <w:t xml:space="preserve"> salmi, no kuriem veidojas segslānis. Šis paņēmiens parasti darbojas tad, ja sausnas saturs ir lielāks par 4–5 %. Ieteicamais kārtas biezums ir vismaz 10 cm. Vēja aizpūsto salmu zudumu var samazināt, ja salmus papildina tajā pašā laikā, kad krātuvē iepilda šķidros kūtsmēslus. Gada laikā salmu kārtas var būt daļēji vai pilnībā jāatjauno.</w:t>
            </w:r>
            <w:r w:rsidRPr="00096CA4">
              <w:rPr>
                <w:rStyle w:val="hps"/>
                <w:color w:val="000000" w:themeColor="text1"/>
              </w:rPr>
              <w:t xml:space="preserve"> </w:t>
            </w:r>
            <w:r w:rsidRPr="00096CA4">
              <w:rPr>
                <w:color w:val="000000" w:themeColor="text1"/>
              </w:rPr>
              <w:t>Kad segslānis ir izveidojies, šķidros kūtsmēslus ievada krātuvē zem virsmas līmeņa, lai nesalauztu segslāni.</w:t>
            </w:r>
          </w:p>
        </w:tc>
      </w:tr>
      <w:tr w:rsidR="00BD0173" w:rsidRPr="00096CA4" w14:paraId="01BAC261" w14:textId="77777777" w:rsidTr="00BD0173">
        <w:trPr>
          <w:cantSplit/>
          <w:trHeight w:val="284"/>
          <w:jc w:val="center"/>
        </w:trPr>
        <w:tc>
          <w:tcPr>
            <w:tcW w:w="690" w:type="dxa"/>
            <w:vAlign w:val="center"/>
          </w:tcPr>
          <w:p w14:paraId="30516656" w14:textId="20FB5E9E" w:rsidR="00BD0173" w:rsidRPr="00096CA4" w:rsidRDefault="00BD0173" w:rsidP="00BD0173">
            <w:pPr>
              <w:jc w:val="center"/>
              <w:rPr>
                <w:bCs/>
                <w:color w:val="000000" w:themeColor="text1"/>
              </w:rPr>
            </w:pPr>
            <w:r w:rsidRPr="00096CA4">
              <w:rPr>
                <w:bCs/>
                <w:color w:val="000000" w:themeColor="text1"/>
              </w:rPr>
              <w:t>9.</w:t>
            </w:r>
          </w:p>
        </w:tc>
        <w:tc>
          <w:tcPr>
            <w:tcW w:w="3091" w:type="dxa"/>
            <w:shd w:val="clear" w:color="auto" w:fill="auto"/>
            <w:vAlign w:val="center"/>
          </w:tcPr>
          <w:p w14:paraId="5CD9D59D" w14:textId="77777777" w:rsidR="00BD0173" w:rsidRPr="00096CA4" w:rsidRDefault="00BD0173" w:rsidP="007B3D61">
            <w:pPr>
              <w:jc w:val="both"/>
              <w:rPr>
                <w:bCs/>
                <w:color w:val="000000" w:themeColor="text1"/>
              </w:rPr>
            </w:pPr>
            <w:r w:rsidRPr="00096CA4">
              <w:rPr>
                <w:color w:val="000000" w:themeColor="text1"/>
              </w:rPr>
              <w:t>Plastmasas granulas</w:t>
            </w:r>
          </w:p>
        </w:tc>
        <w:tc>
          <w:tcPr>
            <w:tcW w:w="5414" w:type="dxa"/>
            <w:shd w:val="clear" w:color="auto" w:fill="auto"/>
            <w:vAlign w:val="center"/>
          </w:tcPr>
          <w:p w14:paraId="2BE4C087" w14:textId="77777777" w:rsidR="00BD0173" w:rsidRPr="00096CA4" w:rsidRDefault="00BD0173" w:rsidP="007B3D61">
            <w:pPr>
              <w:jc w:val="both"/>
              <w:rPr>
                <w:color w:val="000000" w:themeColor="text1"/>
              </w:rPr>
            </w:pPr>
            <w:r w:rsidRPr="00096CA4">
              <w:rPr>
                <w:color w:val="000000" w:themeColor="text1"/>
              </w:rPr>
              <w:t>Šķidro kūtsmēslu virsmas pārsegšanai izmanto polistirola lodītes, kuru diametrs ir 20 cm, masa 100 g. Bojātie elementi ir regulāri jāaizstāj, un ir jāaizpilda nenosegtās vietas.</w:t>
            </w:r>
          </w:p>
        </w:tc>
      </w:tr>
      <w:tr w:rsidR="00BD0173" w:rsidRPr="00096CA4" w14:paraId="1108954F" w14:textId="77777777" w:rsidTr="00BD0173">
        <w:trPr>
          <w:cantSplit/>
          <w:trHeight w:val="284"/>
          <w:jc w:val="center"/>
        </w:trPr>
        <w:tc>
          <w:tcPr>
            <w:tcW w:w="690" w:type="dxa"/>
            <w:vAlign w:val="center"/>
          </w:tcPr>
          <w:p w14:paraId="66DFBF9C" w14:textId="66699A5A" w:rsidR="00BD0173" w:rsidRPr="00096CA4" w:rsidRDefault="00BD0173" w:rsidP="00BD0173">
            <w:pPr>
              <w:jc w:val="center"/>
              <w:rPr>
                <w:bCs/>
                <w:color w:val="000000" w:themeColor="text1"/>
              </w:rPr>
            </w:pPr>
            <w:r w:rsidRPr="00096CA4">
              <w:rPr>
                <w:bCs/>
                <w:color w:val="000000" w:themeColor="text1"/>
              </w:rPr>
              <w:t>10.</w:t>
            </w:r>
          </w:p>
        </w:tc>
        <w:tc>
          <w:tcPr>
            <w:tcW w:w="3091" w:type="dxa"/>
            <w:shd w:val="clear" w:color="auto" w:fill="auto"/>
            <w:vAlign w:val="center"/>
          </w:tcPr>
          <w:p w14:paraId="795E6153" w14:textId="77777777" w:rsidR="00BD0173" w:rsidRPr="00096CA4" w:rsidRDefault="00BD0173" w:rsidP="007B3D61">
            <w:pPr>
              <w:jc w:val="both"/>
              <w:rPr>
                <w:bCs/>
                <w:color w:val="000000" w:themeColor="text1"/>
              </w:rPr>
            </w:pPr>
            <w:r w:rsidRPr="00096CA4">
              <w:rPr>
                <w:color w:val="000000" w:themeColor="text1"/>
              </w:rPr>
              <w:t>Viegli berammateriāli</w:t>
            </w:r>
          </w:p>
        </w:tc>
        <w:tc>
          <w:tcPr>
            <w:tcW w:w="5414" w:type="dxa"/>
            <w:shd w:val="clear" w:color="auto" w:fill="auto"/>
            <w:vAlign w:val="center"/>
          </w:tcPr>
          <w:p w14:paraId="34C8A903" w14:textId="77777777" w:rsidR="00BD0173" w:rsidRPr="00096CA4" w:rsidRDefault="00BD0173" w:rsidP="007B3D61">
            <w:pPr>
              <w:jc w:val="both"/>
              <w:rPr>
                <w:bCs/>
                <w:color w:val="000000" w:themeColor="text1"/>
              </w:rPr>
            </w:pPr>
            <w:r w:rsidRPr="00096CA4">
              <w:rPr>
                <w:color w:val="000000" w:themeColor="text1"/>
              </w:rPr>
              <w:t>Lai veidotu peldošu segslāni, uz šķidro kūtsmēslu virsmas uzber tādus materiālus kā keramzīts, izstrādājumi uz keramzīta bāzes, perlīts vai ceolīts. Ieteicamais peldošā segslāņa biezums ir 10–12 cm. Ja izmanto smalku keramzītu, var pietikt ar plānāku slāni.</w:t>
            </w:r>
          </w:p>
        </w:tc>
      </w:tr>
      <w:tr w:rsidR="00BD0173" w:rsidRPr="00096CA4" w14:paraId="28C2F533" w14:textId="77777777" w:rsidTr="00BD0173">
        <w:trPr>
          <w:cantSplit/>
          <w:trHeight w:val="284"/>
          <w:jc w:val="center"/>
        </w:trPr>
        <w:tc>
          <w:tcPr>
            <w:tcW w:w="690" w:type="dxa"/>
            <w:vAlign w:val="center"/>
          </w:tcPr>
          <w:p w14:paraId="52BD0C69" w14:textId="7C536F6B" w:rsidR="00BD0173" w:rsidRPr="00096CA4" w:rsidRDefault="00BD0173" w:rsidP="00BD0173">
            <w:pPr>
              <w:jc w:val="center"/>
              <w:rPr>
                <w:bCs/>
                <w:color w:val="000000" w:themeColor="text1"/>
              </w:rPr>
            </w:pPr>
            <w:r w:rsidRPr="00096CA4">
              <w:rPr>
                <w:bCs/>
                <w:color w:val="000000" w:themeColor="text1"/>
              </w:rPr>
              <w:t>11.</w:t>
            </w:r>
          </w:p>
        </w:tc>
        <w:tc>
          <w:tcPr>
            <w:tcW w:w="3091" w:type="dxa"/>
            <w:shd w:val="clear" w:color="auto" w:fill="auto"/>
            <w:vAlign w:val="center"/>
          </w:tcPr>
          <w:p w14:paraId="7A84F481" w14:textId="77777777" w:rsidR="00BD0173" w:rsidRPr="00096CA4" w:rsidRDefault="00BD0173" w:rsidP="007B3D61">
            <w:pPr>
              <w:jc w:val="both"/>
              <w:rPr>
                <w:bCs/>
                <w:color w:val="000000" w:themeColor="text1"/>
              </w:rPr>
            </w:pPr>
            <w:r w:rsidRPr="00096CA4">
              <w:rPr>
                <w:color w:val="000000" w:themeColor="text1"/>
              </w:rPr>
              <w:t>Peldoši lokani pārsegumi</w:t>
            </w:r>
          </w:p>
        </w:tc>
        <w:tc>
          <w:tcPr>
            <w:tcW w:w="5414" w:type="dxa"/>
            <w:shd w:val="clear" w:color="auto" w:fill="auto"/>
            <w:vAlign w:val="center"/>
          </w:tcPr>
          <w:p w14:paraId="59A4F7CA" w14:textId="6DFE5338" w:rsidR="00BD0173" w:rsidRPr="00096CA4" w:rsidRDefault="00BD0173" w:rsidP="007B3D61">
            <w:pPr>
              <w:jc w:val="both"/>
              <w:rPr>
                <w:bCs/>
                <w:color w:val="000000" w:themeColor="text1"/>
              </w:rPr>
            </w:pPr>
            <w:r w:rsidRPr="00096CA4">
              <w:rPr>
                <w:color w:val="000000" w:themeColor="text1"/>
              </w:rPr>
              <w:t>Peldoši plastmasas pārsegumi (</w:t>
            </w:r>
            <w:r w:rsidR="00A254FE" w:rsidRPr="00096CA4">
              <w:rPr>
                <w:color w:val="000000" w:themeColor="text1"/>
              </w:rPr>
              <w:t>piemēram</w:t>
            </w:r>
            <w:r w:rsidRPr="00096CA4">
              <w:rPr>
                <w:color w:val="000000" w:themeColor="text1"/>
              </w:rPr>
              <w:t>, pārklāji, brezents, plēves) atrodas virs šķidro kūtsmēslu virsmas. Pārsegumu aprīko ar pludiņiem un caurulēm, lai noturētu to vietā, vienlaikus saglabājot noteiktu attālumu līdz šķidro kūtsmēslu virsmai. Šo paņēmienu var kombinēt ar stabilizējošiem elementiem un konstrukcijām, kas ļauj pārsegumam kustēties vertikālā virzienā. Ir jāierīko ventilācijas atveres, kā arī jānovada lietusūdens, kas uzkrājas uz pārseguma.</w:t>
            </w:r>
          </w:p>
        </w:tc>
      </w:tr>
      <w:tr w:rsidR="00BD0173" w:rsidRPr="00096CA4" w14:paraId="5B044312" w14:textId="77777777" w:rsidTr="00BD0173">
        <w:trPr>
          <w:cantSplit/>
          <w:trHeight w:val="284"/>
          <w:jc w:val="center"/>
        </w:trPr>
        <w:tc>
          <w:tcPr>
            <w:tcW w:w="690" w:type="dxa"/>
            <w:vAlign w:val="center"/>
          </w:tcPr>
          <w:p w14:paraId="3061922F" w14:textId="27E65E53" w:rsidR="00BD0173" w:rsidRPr="00096CA4" w:rsidRDefault="00BD0173" w:rsidP="00BD0173">
            <w:pPr>
              <w:jc w:val="center"/>
              <w:rPr>
                <w:bCs/>
                <w:color w:val="000000" w:themeColor="text1"/>
              </w:rPr>
            </w:pPr>
            <w:r w:rsidRPr="00096CA4">
              <w:rPr>
                <w:bCs/>
                <w:color w:val="000000" w:themeColor="text1"/>
              </w:rPr>
              <w:t>12.</w:t>
            </w:r>
          </w:p>
        </w:tc>
        <w:tc>
          <w:tcPr>
            <w:tcW w:w="3091" w:type="dxa"/>
            <w:shd w:val="clear" w:color="auto" w:fill="auto"/>
            <w:vAlign w:val="center"/>
          </w:tcPr>
          <w:p w14:paraId="3279E145" w14:textId="77777777" w:rsidR="00BD0173" w:rsidRPr="00096CA4" w:rsidRDefault="00BD0173" w:rsidP="007B3D61">
            <w:pPr>
              <w:jc w:val="both"/>
              <w:rPr>
                <w:bCs/>
                <w:color w:val="000000" w:themeColor="text1"/>
              </w:rPr>
            </w:pPr>
            <w:r w:rsidRPr="00096CA4">
              <w:rPr>
                <w:color w:val="000000" w:themeColor="text1"/>
              </w:rPr>
              <w:t>Ģeometriski plastmasas elementi</w:t>
            </w:r>
          </w:p>
        </w:tc>
        <w:tc>
          <w:tcPr>
            <w:tcW w:w="5414" w:type="dxa"/>
            <w:shd w:val="clear" w:color="auto" w:fill="auto"/>
            <w:vAlign w:val="center"/>
          </w:tcPr>
          <w:p w14:paraId="08C3CFB7" w14:textId="77777777" w:rsidR="00BD0173" w:rsidRPr="00096CA4" w:rsidRDefault="00BD0173" w:rsidP="007B3D61">
            <w:pPr>
              <w:jc w:val="both"/>
              <w:rPr>
                <w:bCs/>
                <w:color w:val="000000" w:themeColor="text1"/>
              </w:rPr>
            </w:pPr>
            <w:r w:rsidRPr="00096CA4">
              <w:rPr>
                <w:color w:val="000000" w:themeColor="text1"/>
              </w:rPr>
              <w:t>Uz šķidro kūtsmēslu virsmas tiek automātiski izvietoti peldoši sešstūra plastmasas elementi. Tie var pārklāt aptuveni 95 % virsmas.</w:t>
            </w:r>
          </w:p>
        </w:tc>
      </w:tr>
      <w:tr w:rsidR="00BD0173" w:rsidRPr="00096CA4" w14:paraId="002A417F" w14:textId="77777777" w:rsidTr="00BD0173">
        <w:trPr>
          <w:cantSplit/>
          <w:trHeight w:val="284"/>
          <w:jc w:val="center"/>
        </w:trPr>
        <w:tc>
          <w:tcPr>
            <w:tcW w:w="690" w:type="dxa"/>
            <w:vAlign w:val="center"/>
          </w:tcPr>
          <w:p w14:paraId="56BEAEAA" w14:textId="4BBD52C5" w:rsidR="00BD0173" w:rsidRPr="00096CA4" w:rsidRDefault="00BD0173" w:rsidP="00BD0173">
            <w:pPr>
              <w:jc w:val="center"/>
              <w:rPr>
                <w:bCs/>
                <w:color w:val="000000" w:themeColor="text1"/>
              </w:rPr>
            </w:pPr>
            <w:r w:rsidRPr="00096CA4">
              <w:rPr>
                <w:bCs/>
                <w:color w:val="000000" w:themeColor="text1"/>
              </w:rPr>
              <w:t>13.</w:t>
            </w:r>
          </w:p>
        </w:tc>
        <w:tc>
          <w:tcPr>
            <w:tcW w:w="3091" w:type="dxa"/>
            <w:shd w:val="clear" w:color="auto" w:fill="auto"/>
            <w:vAlign w:val="center"/>
          </w:tcPr>
          <w:p w14:paraId="58F3DF6A" w14:textId="77777777" w:rsidR="00BD0173" w:rsidRPr="00096CA4" w:rsidRDefault="00BD0173" w:rsidP="007B3D61">
            <w:pPr>
              <w:jc w:val="both"/>
              <w:rPr>
                <w:bCs/>
                <w:color w:val="000000" w:themeColor="text1"/>
              </w:rPr>
            </w:pPr>
            <w:r w:rsidRPr="00096CA4">
              <w:rPr>
                <w:color w:val="000000" w:themeColor="text1"/>
              </w:rPr>
              <w:t>Piepūšami pārsegumi</w:t>
            </w:r>
          </w:p>
        </w:tc>
        <w:tc>
          <w:tcPr>
            <w:tcW w:w="5414" w:type="dxa"/>
            <w:shd w:val="clear" w:color="auto" w:fill="auto"/>
            <w:vAlign w:val="center"/>
          </w:tcPr>
          <w:p w14:paraId="1ECED767" w14:textId="77777777" w:rsidR="00BD0173" w:rsidRPr="00096CA4" w:rsidRDefault="00BD0173" w:rsidP="007B3D61">
            <w:pPr>
              <w:jc w:val="both"/>
              <w:rPr>
                <w:bCs/>
                <w:color w:val="000000" w:themeColor="text1"/>
              </w:rPr>
            </w:pPr>
            <w:r w:rsidRPr="00096CA4">
              <w:rPr>
                <w:color w:val="000000" w:themeColor="text1"/>
              </w:rPr>
              <w:t>No PVC auduma izgatavots pārsegums, kuru balsta piepūšama “kabata” un kurš peld uz šķidro kūtsmēslu virsmas. Audumu ar atsaites auklām piestiprina pie metāla apmales.</w:t>
            </w:r>
          </w:p>
        </w:tc>
      </w:tr>
      <w:tr w:rsidR="00BD0173" w:rsidRPr="00096CA4" w14:paraId="292B227C" w14:textId="77777777" w:rsidTr="00BD0173">
        <w:trPr>
          <w:cantSplit/>
          <w:trHeight w:val="284"/>
          <w:jc w:val="center"/>
        </w:trPr>
        <w:tc>
          <w:tcPr>
            <w:tcW w:w="690" w:type="dxa"/>
            <w:vAlign w:val="center"/>
          </w:tcPr>
          <w:p w14:paraId="5DFE73B3" w14:textId="391D2762" w:rsidR="00BD0173" w:rsidRPr="00096CA4" w:rsidRDefault="00BD0173" w:rsidP="00BD0173">
            <w:pPr>
              <w:jc w:val="center"/>
              <w:rPr>
                <w:bCs/>
                <w:color w:val="000000" w:themeColor="text1"/>
              </w:rPr>
            </w:pPr>
            <w:r w:rsidRPr="00096CA4">
              <w:rPr>
                <w:bCs/>
                <w:color w:val="000000" w:themeColor="text1"/>
              </w:rPr>
              <w:lastRenderedPageBreak/>
              <w:t>14.</w:t>
            </w:r>
          </w:p>
        </w:tc>
        <w:tc>
          <w:tcPr>
            <w:tcW w:w="3091" w:type="dxa"/>
            <w:shd w:val="clear" w:color="auto" w:fill="auto"/>
            <w:vAlign w:val="center"/>
          </w:tcPr>
          <w:p w14:paraId="7AC0116D" w14:textId="77777777" w:rsidR="00BD0173" w:rsidRPr="00096CA4" w:rsidRDefault="00BD0173" w:rsidP="007B3D61">
            <w:pPr>
              <w:jc w:val="both"/>
              <w:rPr>
                <w:bCs/>
                <w:color w:val="000000" w:themeColor="text1"/>
              </w:rPr>
            </w:pPr>
            <w:r w:rsidRPr="00096CA4">
              <w:rPr>
                <w:color w:val="000000" w:themeColor="text1"/>
              </w:rPr>
              <w:t>Lokanas plastmasas loksnes</w:t>
            </w:r>
          </w:p>
        </w:tc>
        <w:tc>
          <w:tcPr>
            <w:tcW w:w="5414" w:type="dxa"/>
            <w:shd w:val="clear" w:color="auto" w:fill="auto"/>
            <w:vAlign w:val="center"/>
          </w:tcPr>
          <w:p w14:paraId="35697145" w14:textId="79C20DD3" w:rsidR="00BD0173" w:rsidRPr="00096CA4" w:rsidRDefault="00BD0173" w:rsidP="007B3D61">
            <w:pPr>
              <w:jc w:val="both"/>
              <w:rPr>
                <w:bCs/>
                <w:color w:val="000000" w:themeColor="text1"/>
              </w:rPr>
            </w:pPr>
            <w:r w:rsidRPr="00096CA4">
              <w:rPr>
                <w:color w:val="000000" w:themeColor="text1"/>
              </w:rPr>
              <w:t xml:space="preserve">Necaurlaidīgas, pret UV starojumu stabilizētas plastmasas loksnes (piemēram, </w:t>
            </w:r>
            <w:r w:rsidRPr="00096CA4">
              <w:rPr>
                <w:i/>
                <w:color w:val="000000" w:themeColor="text1"/>
              </w:rPr>
              <w:t>HDPE</w:t>
            </w:r>
            <w:r w:rsidRPr="00096CA4">
              <w:rPr>
                <w:color w:val="000000" w:themeColor="text1"/>
              </w:rPr>
              <w:t xml:space="preserve">) tiek nostiprinātas pie zemes vaļņu augšmalas un atbalstītas ar peldelementiem. </w:t>
            </w:r>
            <w:r w:rsidRPr="00096CA4">
              <w:rPr>
                <w:rStyle w:val="hps"/>
                <w:color w:val="000000" w:themeColor="text1"/>
              </w:rPr>
              <w:t>Tas neļauj pārsegumam griezties kūtsmēslu maisīšanas laikā un vējam to aizpūst.</w:t>
            </w:r>
            <w:r w:rsidRPr="00096CA4">
              <w:rPr>
                <w:color w:val="000000" w:themeColor="text1"/>
              </w:rPr>
              <w:t xml:space="preserve"> Pārsegumi var būt aprīkoti arī ar savācējcaurulēm gāzu novadīšanai, citām apkopes atverēm (piemēram, lai varētu izmantot homogenizācijas aprīkojumu) un lietusūdens savākšanas un novadīšanas sistēmu.</w:t>
            </w:r>
            <w:r w:rsidRPr="00096CA4">
              <w:rPr>
                <w:rStyle w:val="hps"/>
                <w:color w:val="000000" w:themeColor="text1"/>
              </w:rPr>
              <w:t xml:space="preserve"> </w:t>
            </w:r>
          </w:p>
        </w:tc>
      </w:tr>
    </w:tbl>
    <w:p w14:paraId="76D6AE49" w14:textId="77777777" w:rsidR="002028DB" w:rsidRPr="00096CA4" w:rsidRDefault="002028DB" w:rsidP="00C1310D">
      <w:pPr>
        <w:rPr>
          <w:color w:val="000000" w:themeColor="text1"/>
        </w:rPr>
      </w:pPr>
      <w:bookmarkStart w:id="348" w:name="_Toc368922194"/>
      <w:bookmarkStart w:id="349" w:name="_Toc368922195"/>
    </w:p>
    <w:p w14:paraId="0EF14668" w14:textId="77777777" w:rsidR="00E90A4D" w:rsidRPr="00096CA4" w:rsidRDefault="00E90A4D" w:rsidP="00E90A4D">
      <w:pPr>
        <w:jc w:val="right"/>
        <w:rPr>
          <w:color w:val="000000" w:themeColor="text1"/>
        </w:rPr>
      </w:pPr>
    </w:p>
    <w:p w14:paraId="24E90C0D" w14:textId="5926BDA0" w:rsidR="002028DB" w:rsidRPr="00096CA4" w:rsidRDefault="00E90A4D" w:rsidP="00E90A4D">
      <w:pPr>
        <w:jc w:val="right"/>
        <w:rPr>
          <w:color w:val="000000" w:themeColor="text1"/>
        </w:rPr>
      </w:pPr>
      <w:r w:rsidRPr="00096CA4">
        <w:rPr>
          <w:color w:val="000000" w:themeColor="text1"/>
        </w:rPr>
        <w:t>46. tabula</w:t>
      </w:r>
    </w:p>
    <w:p w14:paraId="3E4585A8" w14:textId="0ED70121" w:rsidR="00E90A4D" w:rsidRPr="00096CA4" w:rsidRDefault="002028DB" w:rsidP="00E90A4D">
      <w:pPr>
        <w:pStyle w:val="Heading3"/>
        <w:spacing w:before="0" w:after="0"/>
        <w:jc w:val="center"/>
        <w:rPr>
          <w:rFonts w:ascii="Times New Roman" w:hAnsi="Times New Roman" w:cs="Times New Roman"/>
          <w:color w:val="000000" w:themeColor="text1"/>
          <w:sz w:val="24"/>
          <w:szCs w:val="24"/>
        </w:rPr>
      </w:pPr>
      <w:bookmarkStart w:id="350" w:name="_Ref419380976"/>
      <w:bookmarkStart w:id="351" w:name="_Toc423530176"/>
      <w:bookmarkStart w:id="352" w:name="_Toc423705715"/>
      <w:bookmarkStart w:id="353" w:name="_Ref425957421"/>
      <w:bookmarkStart w:id="354" w:name="_Toc426039662"/>
      <w:bookmarkStart w:id="355" w:name="_Toc426389339"/>
      <w:bookmarkStart w:id="356" w:name="_Toc426734050"/>
      <w:bookmarkStart w:id="357" w:name="_Toc427338692"/>
      <w:r w:rsidRPr="00096CA4">
        <w:rPr>
          <w:rFonts w:ascii="Times New Roman" w:hAnsi="Times New Roman" w:cs="Times New Roman"/>
          <w:color w:val="000000" w:themeColor="text1"/>
          <w:sz w:val="24"/>
          <w:szCs w:val="24"/>
        </w:rPr>
        <w:t>Tehniskie paņēmieni, kā samazināt emisijas augsnē un ūdenī</w:t>
      </w:r>
    </w:p>
    <w:p w14:paraId="1B8006FF" w14:textId="0C255267" w:rsidR="002028DB" w:rsidRPr="00096CA4" w:rsidRDefault="002028DB" w:rsidP="00E90A4D">
      <w:pPr>
        <w:pStyle w:val="Heading3"/>
        <w:spacing w:before="0" w:after="0"/>
        <w:jc w:val="center"/>
        <w:rPr>
          <w:rFonts w:ascii="Times New Roman" w:hAnsi="Times New Roman" w:cs="Times New Roman"/>
          <w:color w:val="000000" w:themeColor="text1"/>
          <w:sz w:val="24"/>
          <w:szCs w:val="24"/>
        </w:rPr>
      </w:pPr>
      <w:r w:rsidRPr="00096CA4">
        <w:rPr>
          <w:rFonts w:ascii="Times New Roman" w:hAnsi="Times New Roman" w:cs="Times New Roman"/>
          <w:color w:val="000000" w:themeColor="text1"/>
          <w:sz w:val="24"/>
          <w:szCs w:val="24"/>
        </w:rPr>
        <w:t>no šķidro kūtsmēslu krātuvēm</w:t>
      </w:r>
      <w:bookmarkEnd w:id="350"/>
      <w:bookmarkEnd w:id="351"/>
      <w:bookmarkEnd w:id="352"/>
      <w:bookmarkEnd w:id="353"/>
      <w:bookmarkEnd w:id="354"/>
      <w:bookmarkEnd w:id="355"/>
      <w:bookmarkEnd w:id="356"/>
      <w:bookmarkEnd w:id="357"/>
    </w:p>
    <w:p w14:paraId="199927ED" w14:textId="77777777" w:rsidR="002028DB" w:rsidRPr="00096CA4" w:rsidRDefault="002028DB" w:rsidP="00C1310D">
      <w:pPr>
        <w:rPr>
          <w:color w:val="000000" w:themeColor="text1"/>
        </w:rPr>
      </w:pP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3091"/>
        <w:gridCol w:w="5414"/>
      </w:tblGrid>
      <w:tr w:rsidR="00BD0173" w:rsidRPr="00096CA4" w14:paraId="64CE76F3" w14:textId="77777777" w:rsidTr="00BD0173">
        <w:trPr>
          <w:cantSplit/>
          <w:trHeight w:val="249"/>
          <w:tblHeader/>
          <w:jc w:val="center"/>
        </w:trPr>
        <w:tc>
          <w:tcPr>
            <w:tcW w:w="690" w:type="dxa"/>
            <w:vAlign w:val="center"/>
          </w:tcPr>
          <w:p w14:paraId="024E6A5D" w14:textId="77777777" w:rsidR="00BD0173" w:rsidRPr="00096CA4" w:rsidRDefault="00BD0173" w:rsidP="00BD0173">
            <w:pPr>
              <w:jc w:val="center"/>
              <w:rPr>
                <w:b/>
                <w:color w:val="000000" w:themeColor="text1"/>
              </w:rPr>
            </w:pPr>
            <w:r w:rsidRPr="00096CA4">
              <w:rPr>
                <w:b/>
                <w:color w:val="000000" w:themeColor="text1"/>
              </w:rPr>
              <w:t>Nr.</w:t>
            </w:r>
          </w:p>
          <w:p w14:paraId="05C8A10D" w14:textId="15532770" w:rsidR="00BD0173" w:rsidRPr="00096CA4" w:rsidRDefault="00BD0173" w:rsidP="00BD0173">
            <w:pPr>
              <w:jc w:val="center"/>
              <w:rPr>
                <w:b/>
                <w:color w:val="000000" w:themeColor="text1"/>
              </w:rPr>
            </w:pPr>
            <w:r w:rsidRPr="00096CA4">
              <w:rPr>
                <w:b/>
                <w:color w:val="000000" w:themeColor="text1"/>
              </w:rPr>
              <w:t>p. k.</w:t>
            </w:r>
          </w:p>
        </w:tc>
        <w:tc>
          <w:tcPr>
            <w:tcW w:w="3091" w:type="dxa"/>
            <w:shd w:val="clear" w:color="auto" w:fill="auto"/>
            <w:vAlign w:val="center"/>
          </w:tcPr>
          <w:p w14:paraId="239D66EC" w14:textId="56E40CB7" w:rsidR="00BD0173" w:rsidRPr="00096CA4" w:rsidRDefault="00BD0173" w:rsidP="00BD0173">
            <w:pPr>
              <w:jc w:val="center"/>
              <w:rPr>
                <w:b/>
                <w:bCs/>
                <w:color w:val="000000" w:themeColor="text1"/>
              </w:rPr>
            </w:pPr>
            <w:r w:rsidRPr="00096CA4">
              <w:rPr>
                <w:b/>
                <w:color w:val="000000" w:themeColor="text1"/>
              </w:rPr>
              <w:t>Tehniskais paņēmiens</w:t>
            </w:r>
          </w:p>
        </w:tc>
        <w:tc>
          <w:tcPr>
            <w:tcW w:w="5414" w:type="dxa"/>
            <w:shd w:val="clear" w:color="auto" w:fill="auto"/>
            <w:vAlign w:val="center"/>
          </w:tcPr>
          <w:p w14:paraId="68822B92" w14:textId="77777777" w:rsidR="00BD0173" w:rsidRPr="00096CA4" w:rsidRDefault="00BD0173" w:rsidP="00BD0173">
            <w:pPr>
              <w:jc w:val="center"/>
              <w:rPr>
                <w:b/>
                <w:bCs/>
                <w:color w:val="000000" w:themeColor="text1"/>
              </w:rPr>
            </w:pPr>
            <w:r w:rsidRPr="00096CA4">
              <w:rPr>
                <w:b/>
                <w:color w:val="000000" w:themeColor="text1"/>
              </w:rPr>
              <w:t>Apraksts</w:t>
            </w:r>
          </w:p>
        </w:tc>
      </w:tr>
      <w:tr w:rsidR="00BD0173" w:rsidRPr="00096CA4" w14:paraId="248953AC" w14:textId="77777777" w:rsidTr="00BD0173">
        <w:trPr>
          <w:cantSplit/>
          <w:jc w:val="center"/>
        </w:trPr>
        <w:tc>
          <w:tcPr>
            <w:tcW w:w="690" w:type="dxa"/>
            <w:vAlign w:val="center"/>
          </w:tcPr>
          <w:p w14:paraId="62B3811D" w14:textId="321CA944" w:rsidR="00BD0173" w:rsidRPr="00096CA4" w:rsidRDefault="00BD0173" w:rsidP="00BD0173">
            <w:pPr>
              <w:jc w:val="center"/>
              <w:rPr>
                <w:color w:val="000000" w:themeColor="text1"/>
              </w:rPr>
            </w:pPr>
            <w:r w:rsidRPr="00096CA4">
              <w:rPr>
                <w:color w:val="000000" w:themeColor="text1"/>
              </w:rPr>
              <w:t>1.</w:t>
            </w:r>
          </w:p>
        </w:tc>
        <w:tc>
          <w:tcPr>
            <w:tcW w:w="3091" w:type="dxa"/>
            <w:shd w:val="clear" w:color="auto" w:fill="auto"/>
            <w:vAlign w:val="center"/>
          </w:tcPr>
          <w:p w14:paraId="5FB62C3B" w14:textId="7CD717A8" w:rsidR="00BD0173" w:rsidRPr="00096CA4" w:rsidRDefault="00BD0173" w:rsidP="00BD0173">
            <w:pPr>
              <w:jc w:val="both"/>
              <w:rPr>
                <w:color w:val="000000" w:themeColor="text1"/>
              </w:rPr>
            </w:pPr>
            <w:r w:rsidRPr="00096CA4">
              <w:rPr>
                <w:color w:val="000000" w:themeColor="text1"/>
              </w:rPr>
              <w:t>Izmantot pret mehānisko, ķīmisko un termisko iedarbību noturīgas krātuves</w:t>
            </w:r>
          </w:p>
        </w:tc>
        <w:tc>
          <w:tcPr>
            <w:tcW w:w="5414" w:type="dxa"/>
            <w:shd w:val="clear" w:color="auto" w:fill="auto"/>
            <w:vAlign w:val="center"/>
          </w:tcPr>
          <w:p w14:paraId="6ACBB91C" w14:textId="724F15E9" w:rsidR="00BD0173" w:rsidRPr="00096CA4" w:rsidRDefault="00BD0173" w:rsidP="00BD0173">
            <w:pPr>
              <w:jc w:val="both"/>
              <w:rPr>
                <w:strike/>
                <w:color w:val="000000" w:themeColor="text1"/>
              </w:rPr>
            </w:pPr>
            <w:r w:rsidRPr="00096CA4">
              <w:rPr>
                <w:color w:val="000000" w:themeColor="text1"/>
              </w:rPr>
              <w:t>Var izmantot piemērotus betona maisīj</w:t>
            </w:r>
            <w:r w:rsidR="00E90A4D" w:rsidRPr="00096CA4">
              <w:rPr>
                <w:color w:val="000000" w:themeColor="text1"/>
              </w:rPr>
              <w:t xml:space="preserve">umus un – daudzos gadījumos – </w:t>
            </w:r>
            <w:r w:rsidRPr="00096CA4">
              <w:rPr>
                <w:color w:val="000000" w:themeColor="text1"/>
              </w:rPr>
              <w:t>oderēt betona sienas vai pārklāt tērauda loksnes ar necaurlaidīgiem slāņiem.</w:t>
            </w:r>
          </w:p>
        </w:tc>
      </w:tr>
      <w:tr w:rsidR="00BD0173" w:rsidRPr="00096CA4" w14:paraId="3658DB26" w14:textId="77777777" w:rsidTr="00BD0173">
        <w:trPr>
          <w:cantSplit/>
          <w:jc w:val="center"/>
        </w:trPr>
        <w:tc>
          <w:tcPr>
            <w:tcW w:w="690" w:type="dxa"/>
            <w:vAlign w:val="center"/>
          </w:tcPr>
          <w:p w14:paraId="4501845F" w14:textId="10965B51" w:rsidR="00BD0173" w:rsidRPr="00096CA4" w:rsidRDefault="00BD0173" w:rsidP="00BD0173">
            <w:pPr>
              <w:jc w:val="center"/>
              <w:rPr>
                <w:color w:val="000000" w:themeColor="text1"/>
              </w:rPr>
            </w:pPr>
            <w:r w:rsidRPr="00096CA4">
              <w:rPr>
                <w:color w:val="000000" w:themeColor="text1"/>
              </w:rPr>
              <w:t>2.</w:t>
            </w:r>
          </w:p>
        </w:tc>
        <w:tc>
          <w:tcPr>
            <w:tcW w:w="3091" w:type="dxa"/>
            <w:shd w:val="clear" w:color="auto" w:fill="auto"/>
            <w:vAlign w:val="center"/>
          </w:tcPr>
          <w:p w14:paraId="435BA18F" w14:textId="1B6D23C2" w:rsidR="00BD0173" w:rsidRPr="00096CA4" w:rsidRDefault="00BD0173" w:rsidP="00BD0173">
            <w:pPr>
              <w:jc w:val="both"/>
              <w:rPr>
                <w:bCs/>
                <w:color w:val="000000" w:themeColor="text1"/>
              </w:rPr>
            </w:pPr>
            <w:r w:rsidRPr="00096CA4">
              <w:rPr>
                <w:color w:val="000000" w:themeColor="text1"/>
              </w:rPr>
              <w:t>Izvēlēties krātuvi ar pietiekamu ietilpību, lai tajā kūtsmēslus varētu uzglabāt periodos, kad to izkliedēšana nav iespējama</w:t>
            </w:r>
          </w:p>
        </w:tc>
        <w:tc>
          <w:tcPr>
            <w:tcW w:w="5414" w:type="dxa"/>
            <w:shd w:val="clear" w:color="auto" w:fill="auto"/>
            <w:vAlign w:val="center"/>
          </w:tcPr>
          <w:p w14:paraId="2D51CE02" w14:textId="37C00802" w:rsidR="00BD0173" w:rsidRPr="00096CA4" w:rsidRDefault="00261157" w:rsidP="00261157">
            <w:pPr>
              <w:jc w:val="both"/>
              <w:rPr>
                <w:bCs/>
                <w:color w:val="000000" w:themeColor="text1"/>
              </w:rPr>
            </w:pPr>
            <w:r w:rsidRPr="00096CA4">
              <w:rPr>
                <w:color w:val="000000" w:themeColor="text1"/>
                <w:kern w:val="24"/>
              </w:rPr>
              <w:t>Skatīt 44. tabulā.</w:t>
            </w:r>
          </w:p>
        </w:tc>
      </w:tr>
    </w:tbl>
    <w:p w14:paraId="6F9DD5E0" w14:textId="77777777" w:rsidR="00082B2D" w:rsidRDefault="00082B2D" w:rsidP="00E90A4D">
      <w:pPr>
        <w:jc w:val="right"/>
        <w:rPr>
          <w:color w:val="000000" w:themeColor="text1"/>
        </w:rPr>
      </w:pPr>
    </w:p>
    <w:p w14:paraId="09DC1208" w14:textId="301277B0" w:rsidR="002028DB" w:rsidRPr="00096CA4" w:rsidRDefault="00E90A4D" w:rsidP="00E90A4D">
      <w:pPr>
        <w:jc w:val="right"/>
        <w:rPr>
          <w:color w:val="000000" w:themeColor="text1"/>
        </w:rPr>
      </w:pPr>
      <w:r w:rsidRPr="00096CA4">
        <w:rPr>
          <w:color w:val="000000" w:themeColor="text1"/>
        </w:rPr>
        <w:t>47. tabula</w:t>
      </w:r>
    </w:p>
    <w:p w14:paraId="3301A181" w14:textId="30191E98" w:rsidR="002028DB" w:rsidRPr="00096CA4" w:rsidRDefault="002028DB" w:rsidP="00E90A4D">
      <w:pPr>
        <w:pStyle w:val="Heading2"/>
        <w:spacing w:before="0"/>
        <w:jc w:val="center"/>
        <w:rPr>
          <w:rFonts w:ascii="Times New Roman" w:hAnsi="Times New Roman" w:cs="Times New Roman"/>
          <w:b/>
          <w:color w:val="000000" w:themeColor="text1"/>
          <w:sz w:val="24"/>
          <w:szCs w:val="24"/>
        </w:rPr>
      </w:pPr>
      <w:bookmarkStart w:id="358" w:name="_Ref419381094"/>
      <w:bookmarkStart w:id="359" w:name="_Ref419386486"/>
      <w:bookmarkStart w:id="360" w:name="_Ref419386585"/>
      <w:bookmarkStart w:id="361" w:name="_Toc423530177"/>
      <w:bookmarkStart w:id="362" w:name="_Toc423705716"/>
      <w:bookmarkStart w:id="363" w:name="_Ref425957770"/>
      <w:bookmarkStart w:id="364" w:name="_Toc426039663"/>
      <w:bookmarkStart w:id="365" w:name="_Toc426389340"/>
      <w:bookmarkStart w:id="366" w:name="_Toc426734051"/>
      <w:bookmarkStart w:id="367" w:name="_Toc427338693"/>
      <w:r w:rsidRPr="00096CA4">
        <w:rPr>
          <w:rFonts w:ascii="Times New Roman" w:hAnsi="Times New Roman" w:cs="Times New Roman"/>
          <w:b/>
          <w:color w:val="000000" w:themeColor="text1"/>
          <w:sz w:val="24"/>
          <w:szCs w:val="24"/>
        </w:rPr>
        <w:t xml:space="preserve">Tehniskie paņēmieni, kā </w:t>
      </w:r>
      <w:r w:rsidR="00E90A4D" w:rsidRPr="00096CA4">
        <w:rPr>
          <w:rFonts w:ascii="Times New Roman" w:hAnsi="Times New Roman" w:cs="Times New Roman"/>
          <w:b/>
          <w:color w:val="000000" w:themeColor="text1"/>
          <w:sz w:val="24"/>
          <w:szCs w:val="24"/>
        </w:rPr>
        <w:t xml:space="preserve">fermā </w:t>
      </w:r>
      <w:r w:rsidRPr="00096CA4">
        <w:rPr>
          <w:rFonts w:ascii="Times New Roman" w:hAnsi="Times New Roman" w:cs="Times New Roman"/>
          <w:b/>
          <w:color w:val="000000" w:themeColor="text1"/>
          <w:sz w:val="24"/>
          <w:szCs w:val="24"/>
        </w:rPr>
        <w:t xml:space="preserve">pārstrādāt kūtsmēslus </w:t>
      </w:r>
      <w:bookmarkEnd w:id="358"/>
      <w:bookmarkEnd w:id="359"/>
      <w:bookmarkEnd w:id="360"/>
      <w:bookmarkEnd w:id="361"/>
      <w:bookmarkEnd w:id="362"/>
      <w:bookmarkEnd w:id="363"/>
      <w:bookmarkEnd w:id="364"/>
      <w:bookmarkEnd w:id="365"/>
      <w:bookmarkEnd w:id="366"/>
      <w:bookmarkEnd w:id="367"/>
    </w:p>
    <w:p w14:paraId="609DB2F8" w14:textId="77777777" w:rsidR="002028DB" w:rsidRPr="00096CA4" w:rsidRDefault="002028DB" w:rsidP="00BD0173">
      <w:pPr>
        <w:jc w:val="both"/>
        <w:rPr>
          <w:color w:val="000000" w:themeColor="text1"/>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3136"/>
        <w:gridCol w:w="5369"/>
      </w:tblGrid>
      <w:tr w:rsidR="00A254FE" w:rsidRPr="00096CA4" w14:paraId="1CAC99C9" w14:textId="77777777" w:rsidTr="00A95D6F">
        <w:trPr>
          <w:cantSplit/>
          <w:trHeight w:val="284"/>
          <w:tblHeader/>
          <w:jc w:val="center"/>
        </w:trPr>
        <w:tc>
          <w:tcPr>
            <w:tcW w:w="735" w:type="dxa"/>
            <w:vAlign w:val="center"/>
          </w:tcPr>
          <w:bookmarkEnd w:id="348"/>
          <w:p w14:paraId="3E99251E" w14:textId="77777777" w:rsidR="00A254FE" w:rsidRPr="00096CA4" w:rsidRDefault="00A254FE" w:rsidP="00A254FE">
            <w:pPr>
              <w:jc w:val="center"/>
              <w:rPr>
                <w:b/>
                <w:color w:val="000000" w:themeColor="text1"/>
              </w:rPr>
            </w:pPr>
            <w:r w:rsidRPr="00096CA4">
              <w:rPr>
                <w:b/>
                <w:color w:val="000000" w:themeColor="text1"/>
              </w:rPr>
              <w:t>Nr.</w:t>
            </w:r>
          </w:p>
          <w:p w14:paraId="0748A0A3" w14:textId="1431C432" w:rsidR="00A254FE" w:rsidRPr="00096CA4" w:rsidRDefault="00A254FE" w:rsidP="00A254FE">
            <w:pPr>
              <w:jc w:val="both"/>
              <w:rPr>
                <w:b/>
                <w:color w:val="000000" w:themeColor="text1"/>
              </w:rPr>
            </w:pPr>
            <w:r w:rsidRPr="00096CA4">
              <w:rPr>
                <w:b/>
                <w:color w:val="000000" w:themeColor="text1"/>
              </w:rPr>
              <w:t>p. k.</w:t>
            </w:r>
          </w:p>
        </w:tc>
        <w:tc>
          <w:tcPr>
            <w:tcW w:w="3136" w:type="dxa"/>
            <w:shd w:val="clear" w:color="auto" w:fill="auto"/>
            <w:vAlign w:val="center"/>
          </w:tcPr>
          <w:p w14:paraId="1CE7BD85" w14:textId="4784DF5C" w:rsidR="00A254FE" w:rsidRPr="00096CA4" w:rsidRDefault="00A254FE" w:rsidP="00A254FE">
            <w:pPr>
              <w:jc w:val="center"/>
              <w:rPr>
                <w:b/>
                <w:bCs/>
                <w:color w:val="000000" w:themeColor="text1"/>
              </w:rPr>
            </w:pPr>
            <w:r w:rsidRPr="00096CA4">
              <w:rPr>
                <w:b/>
                <w:color w:val="000000" w:themeColor="text1"/>
              </w:rPr>
              <w:t>Tehniskais paņēmiens</w:t>
            </w:r>
          </w:p>
        </w:tc>
        <w:tc>
          <w:tcPr>
            <w:tcW w:w="5369" w:type="dxa"/>
            <w:vAlign w:val="center"/>
          </w:tcPr>
          <w:p w14:paraId="015E609A" w14:textId="77777777" w:rsidR="00A254FE" w:rsidRPr="00096CA4" w:rsidRDefault="00A254FE" w:rsidP="00A254FE">
            <w:pPr>
              <w:jc w:val="center"/>
              <w:rPr>
                <w:b/>
                <w:bCs/>
                <w:color w:val="000000" w:themeColor="text1"/>
              </w:rPr>
            </w:pPr>
            <w:r w:rsidRPr="00096CA4">
              <w:rPr>
                <w:b/>
                <w:color w:val="000000" w:themeColor="text1"/>
              </w:rPr>
              <w:t>Apraksts</w:t>
            </w:r>
          </w:p>
        </w:tc>
      </w:tr>
      <w:tr w:rsidR="00BD0173" w:rsidRPr="00096CA4" w14:paraId="7FD517F3" w14:textId="77777777" w:rsidTr="00A254FE">
        <w:trPr>
          <w:cantSplit/>
          <w:trHeight w:val="284"/>
          <w:jc w:val="center"/>
        </w:trPr>
        <w:tc>
          <w:tcPr>
            <w:tcW w:w="735" w:type="dxa"/>
            <w:vAlign w:val="center"/>
          </w:tcPr>
          <w:p w14:paraId="2F44C696" w14:textId="08C6CBB2" w:rsidR="00BD0173" w:rsidRPr="00096CA4" w:rsidRDefault="00A254FE" w:rsidP="00A254FE">
            <w:pPr>
              <w:jc w:val="center"/>
              <w:rPr>
                <w:color w:val="000000" w:themeColor="text1"/>
              </w:rPr>
            </w:pPr>
            <w:bookmarkStart w:id="368" w:name="_Ref403566366"/>
            <w:bookmarkStart w:id="369" w:name="_Toc403578021"/>
            <w:r w:rsidRPr="00096CA4">
              <w:rPr>
                <w:color w:val="000000" w:themeColor="text1"/>
              </w:rPr>
              <w:t>1.</w:t>
            </w:r>
          </w:p>
        </w:tc>
        <w:tc>
          <w:tcPr>
            <w:tcW w:w="3136" w:type="dxa"/>
            <w:vAlign w:val="center"/>
          </w:tcPr>
          <w:p w14:paraId="24948372" w14:textId="03CCB469" w:rsidR="00BD0173" w:rsidRPr="00096CA4" w:rsidRDefault="00BD0173" w:rsidP="00BD0173">
            <w:pPr>
              <w:jc w:val="both"/>
              <w:rPr>
                <w:color w:val="000000" w:themeColor="text1"/>
              </w:rPr>
            </w:pPr>
            <w:r w:rsidRPr="00096CA4">
              <w:rPr>
                <w:color w:val="000000" w:themeColor="text1"/>
              </w:rPr>
              <w:t>Šķidro kūtsmēslu mehāniska separācija</w:t>
            </w:r>
            <w:bookmarkEnd w:id="368"/>
            <w:bookmarkEnd w:id="369"/>
          </w:p>
        </w:tc>
        <w:tc>
          <w:tcPr>
            <w:tcW w:w="5369" w:type="dxa"/>
            <w:vAlign w:val="center"/>
          </w:tcPr>
          <w:p w14:paraId="70838012" w14:textId="2811F582" w:rsidR="00BD0173" w:rsidRPr="00096CA4" w:rsidRDefault="00BD0173" w:rsidP="00BD0173">
            <w:pPr>
              <w:pStyle w:val="bodytext0"/>
              <w:spacing w:before="0" w:beforeAutospacing="0" w:after="0" w:afterAutospacing="0"/>
              <w:jc w:val="both"/>
              <w:rPr>
                <w:bCs/>
                <w:color w:val="000000" w:themeColor="text1"/>
              </w:rPr>
            </w:pPr>
            <w:r w:rsidRPr="00096CA4">
              <w:rPr>
                <w:color w:val="000000" w:themeColor="text1"/>
              </w:rPr>
              <w:t xml:space="preserve">Atdala šķidro un cieto frakciju ar dažādu sausnas saturu, izmantojot, </w:t>
            </w:r>
            <w:r w:rsidR="00A254FE" w:rsidRPr="00096CA4">
              <w:rPr>
                <w:color w:val="000000" w:themeColor="text1"/>
              </w:rPr>
              <w:t>piemēram</w:t>
            </w:r>
            <w:r w:rsidRPr="00096CA4">
              <w:rPr>
                <w:color w:val="000000" w:themeColor="text1"/>
              </w:rPr>
              <w:t>, gliemežpreses separatorus, dekantēšanas centrifūgas tipa separatorus, separēšanu ar sietiem un filtrpresēšanu. Separāciju var veicināt ar cieto daļiņu koagulāciju-flokulāciju.</w:t>
            </w:r>
          </w:p>
        </w:tc>
      </w:tr>
      <w:tr w:rsidR="00927A9B" w:rsidRPr="00096CA4" w14:paraId="39DCFD64" w14:textId="77777777" w:rsidTr="00A254FE">
        <w:trPr>
          <w:cantSplit/>
          <w:trHeight w:val="284"/>
          <w:jc w:val="center"/>
        </w:trPr>
        <w:tc>
          <w:tcPr>
            <w:tcW w:w="735" w:type="dxa"/>
            <w:vAlign w:val="center"/>
          </w:tcPr>
          <w:p w14:paraId="534F6025" w14:textId="4D812DE6" w:rsidR="00BD0173" w:rsidRPr="00096CA4" w:rsidRDefault="00A254FE" w:rsidP="00A254FE">
            <w:pPr>
              <w:jc w:val="center"/>
              <w:rPr>
                <w:color w:val="000000" w:themeColor="text1"/>
              </w:rPr>
            </w:pPr>
            <w:r w:rsidRPr="00096CA4">
              <w:rPr>
                <w:color w:val="000000" w:themeColor="text1"/>
              </w:rPr>
              <w:lastRenderedPageBreak/>
              <w:t>2.</w:t>
            </w:r>
          </w:p>
        </w:tc>
        <w:tc>
          <w:tcPr>
            <w:tcW w:w="3136" w:type="dxa"/>
            <w:vAlign w:val="center"/>
          </w:tcPr>
          <w:p w14:paraId="2D04D2F8" w14:textId="18C39346" w:rsidR="00BD0173" w:rsidRPr="00096CA4" w:rsidRDefault="00BD0173" w:rsidP="00927A9B">
            <w:pPr>
              <w:jc w:val="both"/>
              <w:rPr>
                <w:bCs/>
                <w:color w:val="000000" w:themeColor="text1"/>
              </w:rPr>
            </w:pPr>
            <w:r w:rsidRPr="00096CA4">
              <w:rPr>
                <w:color w:val="000000" w:themeColor="text1"/>
              </w:rPr>
              <w:t>Kūtsmēslu anaerobā</w:t>
            </w:r>
            <w:r w:rsidR="00D5432D" w:rsidRPr="00096CA4">
              <w:rPr>
                <w:color w:val="000000" w:themeColor="text1"/>
              </w:rPr>
              <w:t xml:space="preserve"> </w:t>
            </w:r>
            <w:r w:rsidRPr="00096CA4">
              <w:rPr>
                <w:color w:val="000000" w:themeColor="text1"/>
              </w:rPr>
              <w:t>fermentācija biogāzes iekārtā</w:t>
            </w:r>
            <w:bookmarkStart w:id="370" w:name="_Ref376942168"/>
          </w:p>
        </w:tc>
        <w:tc>
          <w:tcPr>
            <w:tcW w:w="5369" w:type="dxa"/>
            <w:vAlign w:val="center"/>
          </w:tcPr>
          <w:p w14:paraId="2D1E3A27" w14:textId="74F59635" w:rsidR="00BD0173" w:rsidRPr="00096CA4" w:rsidRDefault="00BD0173" w:rsidP="00BD0173">
            <w:pPr>
              <w:pStyle w:val="NormalWeb"/>
              <w:jc w:val="both"/>
              <w:rPr>
                <w:color w:val="000000" w:themeColor="text1"/>
              </w:rPr>
            </w:pPr>
            <w:r w:rsidRPr="00096CA4">
              <w:rPr>
                <w:color w:val="000000" w:themeColor="text1"/>
                <w:kern w:val="24"/>
              </w:rPr>
              <w:t xml:space="preserve">Anaerobie mikroorganismi </w:t>
            </w:r>
            <w:r w:rsidR="00D5432D" w:rsidRPr="00096CA4">
              <w:rPr>
                <w:color w:val="000000" w:themeColor="text1"/>
                <w:kern w:val="24"/>
              </w:rPr>
              <w:t>sadala</w:t>
            </w:r>
            <w:r w:rsidRPr="00096CA4">
              <w:rPr>
                <w:color w:val="000000" w:themeColor="text1"/>
                <w:kern w:val="24"/>
              </w:rPr>
              <w:t xml:space="preserve"> kūtsmēslu organisko vielu slēgtā reaktorā bezskābekļa apstākļos. Tiek saražota un uzkrāta biogāze, ko izmanto enerģijas ražošanai, t. i., siltumenerģijas ražošanai, koģenerācijas siltumenerģijai un elektroenerģijai, un/vai par transporta degvielu. Daļu saražotās siltumenerģijas procesa laikā </w:t>
            </w:r>
            <w:r w:rsidR="00D5432D" w:rsidRPr="00096CA4">
              <w:rPr>
                <w:color w:val="000000" w:themeColor="text1"/>
                <w:kern w:val="24"/>
              </w:rPr>
              <w:t>pārstrādā</w:t>
            </w:r>
            <w:r w:rsidRPr="00096CA4">
              <w:rPr>
                <w:color w:val="000000" w:themeColor="text1"/>
                <w:kern w:val="24"/>
              </w:rPr>
              <w:t>. Fermentācijas atliekas (digestātu) var izmantot par mēslojumu (pēc kompostēšanas, ja digestāts ir pietiekami ciets)</w:t>
            </w:r>
            <w:bookmarkEnd w:id="370"/>
            <w:r w:rsidRPr="00096CA4">
              <w:rPr>
                <w:color w:val="000000" w:themeColor="text1"/>
                <w:kern w:val="24"/>
              </w:rPr>
              <w:t>.</w:t>
            </w:r>
          </w:p>
          <w:p w14:paraId="7BA9BDA3" w14:textId="0C90596E" w:rsidR="00BD0173" w:rsidRPr="00096CA4" w:rsidRDefault="00BD0173" w:rsidP="00927A9B">
            <w:pPr>
              <w:pStyle w:val="NormalWeb"/>
              <w:jc w:val="both"/>
              <w:rPr>
                <w:color w:val="000000" w:themeColor="text1"/>
              </w:rPr>
            </w:pPr>
            <w:r w:rsidRPr="00096CA4">
              <w:rPr>
                <w:color w:val="000000" w:themeColor="text1"/>
                <w:kern w:val="24"/>
              </w:rPr>
              <w:t xml:space="preserve">Pakaišu kūtsmēslus var </w:t>
            </w:r>
            <w:r w:rsidR="00D5432D" w:rsidRPr="00096CA4">
              <w:rPr>
                <w:color w:val="000000" w:themeColor="text1"/>
                <w:kern w:val="24"/>
              </w:rPr>
              <w:t>fermentēt</w:t>
            </w:r>
            <w:r w:rsidRPr="00096CA4">
              <w:rPr>
                <w:color w:val="000000" w:themeColor="text1"/>
                <w:kern w:val="24"/>
              </w:rPr>
              <w:t xml:space="preserve"> kopā ar šķidrajiem kūtsmēsliem un/vai citiem substrātiem, vienlaikus nodrošinot sausnas saturu, kas mazāks par 12 %.</w:t>
            </w:r>
          </w:p>
        </w:tc>
      </w:tr>
      <w:tr w:rsidR="00BD0173" w:rsidRPr="00096CA4" w14:paraId="4FE909DB" w14:textId="77777777" w:rsidTr="00A254FE">
        <w:trPr>
          <w:cantSplit/>
          <w:trHeight w:val="284"/>
          <w:jc w:val="center"/>
        </w:trPr>
        <w:tc>
          <w:tcPr>
            <w:tcW w:w="735" w:type="dxa"/>
            <w:vAlign w:val="center"/>
          </w:tcPr>
          <w:p w14:paraId="4F022C4F" w14:textId="6FCAC045" w:rsidR="00BD0173" w:rsidRPr="00096CA4" w:rsidRDefault="00A254FE" w:rsidP="00A254FE">
            <w:pPr>
              <w:jc w:val="center"/>
              <w:rPr>
                <w:color w:val="000000" w:themeColor="text1"/>
              </w:rPr>
            </w:pPr>
            <w:r w:rsidRPr="00096CA4">
              <w:rPr>
                <w:color w:val="000000" w:themeColor="text1"/>
              </w:rPr>
              <w:t>3.</w:t>
            </w:r>
          </w:p>
        </w:tc>
        <w:tc>
          <w:tcPr>
            <w:tcW w:w="3136" w:type="dxa"/>
            <w:vAlign w:val="center"/>
          </w:tcPr>
          <w:p w14:paraId="6DF1C3CF" w14:textId="27284595" w:rsidR="00BD0173" w:rsidRPr="00096CA4" w:rsidRDefault="00BD0173" w:rsidP="00BD0173">
            <w:pPr>
              <w:jc w:val="both"/>
              <w:rPr>
                <w:bCs/>
                <w:color w:val="000000" w:themeColor="text1"/>
              </w:rPr>
            </w:pPr>
            <w:r w:rsidRPr="00096CA4">
              <w:rPr>
                <w:color w:val="000000" w:themeColor="text1"/>
              </w:rPr>
              <w:t>Ārējs tunelis kūtsmēslu žāvēšanai</w:t>
            </w:r>
          </w:p>
        </w:tc>
        <w:tc>
          <w:tcPr>
            <w:tcW w:w="5369" w:type="dxa"/>
            <w:vAlign w:val="center"/>
          </w:tcPr>
          <w:p w14:paraId="6EF1DE46" w14:textId="7E07BB15" w:rsidR="00BD0173" w:rsidRPr="00096CA4" w:rsidRDefault="00BD0173" w:rsidP="00A437CA">
            <w:pPr>
              <w:pStyle w:val="NormalWeb"/>
              <w:jc w:val="both"/>
              <w:rPr>
                <w:color w:val="000000" w:themeColor="text1"/>
                <w:kern w:val="24"/>
              </w:rPr>
            </w:pPr>
            <w:r w:rsidRPr="00096CA4">
              <w:rPr>
                <w:color w:val="000000" w:themeColor="text1"/>
              </w:rPr>
              <w:t xml:space="preserve">Kūtsmēslus no dējējvistu </w:t>
            </w:r>
            <w:r w:rsidR="00A437CA" w:rsidRPr="00096CA4">
              <w:rPr>
                <w:color w:val="000000" w:themeColor="text1"/>
              </w:rPr>
              <w:t>novietnēm</w:t>
            </w:r>
            <w:r w:rsidRPr="00096CA4">
              <w:rPr>
                <w:color w:val="000000" w:themeColor="text1"/>
              </w:rPr>
              <w:t xml:space="preserve"> savāc un ar lentes transportieriem nogādā ārpus </w:t>
            </w:r>
            <w:r w:rsidR="00A437CA" w:rsidRPr="00096CA4">
              <w:rPr>
                <w:color w:val="000000" w:themeColor="text1"/>
              </w:rPr>
              <w:t>novietnes</w:t>
            </w:r>
            <w:r w:rsidRPr="00096CA4">
              <w:rPr>
                <w:color w:val="000000" w:themeColor="text1"/>
              </w:rPr>
              <w:t xml:space="preserve"> uz speciālu slēgtu konstrukciju, kas sastāv no vairākām perforētām lentēm, kuras savstarpēji pārklājas un izveido tuneli. Caur lentēm tiek pūsts silts gaiss, kas divas vai trīs dienas žāvē kūtsmēslus. Tuneļa ventilēšanai izmanto gaisu no dējējvistu </w:t>
            </w:r>
            <w:r w:rsidR="00A437CA" w:rsidRPr="00096CA4">
              <w:rPr>
                <w:color w:val="000000" w:themeColor="text1"/>
              </w:rPr>
              <w:t>novietnes</w:t>
            </w:r>
            <w:r w:rsidRPr="00096CA4">
              <w:rPr>
                <w:color w:val="000000" w:themeColor="text1"/>
              </w:rPr>
              <w:t>.</w:t>
            </w:r>
          </w:p>
        </w:tc>
      </w:tr>
      <w:tr w:rsidR="00BD0173" w:rsidRPr="00096CA4" w14:paraId="7FD221E6" w14:textId="77777777" w:rsidTr="00A254FE">
        <w:trPr>
          <w:cantSplit/>
          <w:trHeight w:val="284"/>
          <w:jc w:val="center"/>
        </w:trPr>
        <w:tc>
          <w:tcPr>
            <w:tcW w:w="735" w:type="dxa"/>
            <w:vAlign w:val="center"/>
          </w:tcPr>
          <w:p w14:paraId="17A016D2" w14:textId="503F1099" w:rsidR="00BD0173" w:rsidRPr="00096CA4" w:rsidRDefault="00A254FE" w:rsidP="00A254FE">
            <w:pPr>
              <w:jc w:val="center"/>
              <w:rPr>
                <w:color w:val="000000" w:themeColor="text1"/>
              </w:rPr>
            </w:pPr>
            <w:r w:rsidRPr="00096CA4">
              <w:rPr>
                <w:color w:val="000000" w:themeColor="text1"/>
              </w:rPr>
              <w:t>4.</w:t>
            </w:r>
          </w:p>
        </w:tc>
        <w:tc>
          <w:tcPr>
            <w:tcW w:w="3136" w:type="dxa"/>
            <w:vAlign w:val="center"/>
          </w:tcPr>
          <w:p w14:paraId="3A2BFC16" w14:textId="216AC1F8" w:rsidR="00BD0173" w:rsidRPr="00096CA4" w:rsidRDefault="00BD0173" w:rsidP="00BD0173">
            <w:pPr>
              <w:jc w:val="both"/>
              <w:rPr>
                <w:bCs/>
                <w:color w:val="000000" w:themeColor="text1"/>
              </w:rPr>
            </w:pPr>
            <w:r w:rsidRPr="00096CA4">
              <w:rPr>
                <w:color w:val="000000" w:themeColor="text1"/>
              </w:rPr>
              <w:t xml:space="preserve">Šķidro kūtsmēslu aerobā sadalīšana (aerēšana) </w:t>
            </w:r>
          </w:p>
        </w:tc>
        <w:tc>
          <w:tcPr>
            <w:tcW w:w="5369" w:type="dxa"/>
            <w:vAlign w:val="center"/>
          </w:tcPr>
          <w:p w14:paraId="4472B68D" w14:textId="344F3039" w:rsidR="00BD0173" w:rsidRPr="00096CA4" w:rsidRDefault="00BD0173" w:rsidP="00BD0173">
            <w:pPr>
              <w:pStyle w:val="NormalWeb"/>
              <w:jc w:val="both"/>
              <w:rPr>
                <w:color w:val="000000" w:themeColor="text1"/>
              </w:rPr>
            </w:pPr>
            <w:r w:rsidRPr="00096CA4">
              <w:rPr>
                <w:color w:val="000000" w:themeColor="text1"/>
              </w:rPr>
              <w:t>Organiskās vielas bioloģiska sadalīšana aerobos apstākļos. Uzglabāto šķidro kūtsmēslu aerācijai izmanto iegremdētus vai peldošus nepārtrauktas vai periodiskas darbības aeratorus. Darbības mainīgie lielumi tiek kontrolēti, lai novērstu slāpekļa atdalīšanu, piemēram, šķidrie kūtsmēsli tiek pēc iespējas mazāk sakustināti. Atliekas pēc koncentrēšanas var izmantot par mēslojumu (kompostētas vai nekompostētas).</w:t>
            </w:r>
          </w:p>
        </w:tc>
      </w:tr>
      <w:tr w:rsidR="00BD0173" w:rsidRPr="00096CA4" w14:paraId="663930D6" w14:textId="77777777" w:rsidTr="00A254FE">
        <w:trPr>
          <w:cantSplit/>
          <w:trHeight w:val="284"/>
          <w:jc w:val="center"/>
        </w:trPr>
        <w:tc>
          <w:tcPr>
            <w:tcW w:w="735" w:type="dxa"/>
            <w:vAlign w:val="center"/>
          </w:tcPr>
          <w:p w14:paraId="310E044A" w14:textId="1E6CAF67" w:rsidR="00BD0173" w:rsidRPr="00096CA4" w:rsidRDefault="00A254FE" w:rsidP="00A254FE">
            <w:pPr>
              <w:jc w:val="center"/>
              <w:rPr>
                <w:color w:val="000000" w:themeColor="text1"/>
              </w:rPr>
            </w:pPr>
            <w:r w:rsidRPr="00096CA4">
              <w:rPr>
                <w:color w:val="000000" w:themeColor="text1"/>
              </w:rPr>
              <w:t>5.</w:t>
            </w:r>
          </w:p>
        </w:tc>
        <w:tc>
          <w:tcPr>
            <w:tcW w:w="3136" w:type="dxa"/>
            <w:vAlign w:val="center"/>
          </w:tcPr>
          <w:p w14:paraId="3B6B7D39" w14:textId="739833F4" w:rsidR="00BD0173" w:rsidRPr="00096CA4" w:rsidRDefault="00BD0173" w:rsidP="00BD0173">
            <w:pPr>
              <w:jc w:val="both"/>
              <w:rPr>
                <w:bCs/>
                <w:color w:val="000000" w:themeColor="text1"/>
              </w:rPr>
            </w:pPr>
            <w:r w:rsidRPr="00096CA4">
              <w:rPr>
                <w:color w:val="000000" w:themeColor="text1"/>
              </w:rPr>
              <w:t>Šķidro kūtsmēslu nitrifikācija un denitrifikācija</w:t>
            </w:r>
          </w:p>
        </w:tc>
        <w:tc>
          <w:tcPr>
            <w:tcW w:w="5369" w:type="dxa"/>
            <w:vAlign w:val="center"/>
          </w:tcPr>
          <w:p w14:paraId="25AFD989" w14:textId="77777777" w:rsidR="00BD0173" w:rsidRPr="00096CA4" w:rsidRDefault="00BD0173" w:rsidP="00BD0173">
            <w:pPr>
              <w:jc w:val="both"/>
              <w:rPr>
                <w:strike/>
                <w:color w:val="000000" w:themeColor="text1"/>
              </w:rPr>
            </w:pPr>
            <w:r w:rsidRPr="00096CA4">
              <w:rPr>
                <w:color w:val="000000" w:themeColor="text1"/>
              </w:rPr>
              <w:t>Daļa organiskā slāpekļa tiek pārveidota par amoniju. Nitrificējošās baktērijas oksidē amoniju nitrītos un nitrātos. Periodiski nodrošinot anaerobus apstākļus, nitrātus organiskā oglekļa klātbūtnē var pārveidot par N</w:t>
            </w:r>
            <w:r w:rsidRPr="00096CA4">
              <w:rPr>
                <w:color w:val="000000" w:themeColor="text1"/>
                <w:vertAlign w:val="subscript"/>
              </w:rPr>
              <w:t>2</w:t>
            </w:r>
            <w:r w:rsidRPr="00096CA4">
              <w:rPr>
                <w:color w:val="000000" w:themeColor="text1"/>
              </w:rPr>
              <w:t>. Dūņas nosēžas sekundārajā baseinā, un daļa no tām tiek atkārtoti izmantota aerēšanas baseinā. Atliekas pēc koncentrēšanas var izmantot par mēslojumu (kompostētas vai nekompostētas).</w:t>
            </w:r>
          </w:p>
        </w:tc>
      </w:tr>
      <w:tr w:rsidR="00927A9B" w:rsidRPr="00096CA4" w14:paraId="5C950D08" w14:textId="77777777" w:rsidTr="00A254FE">
        <w:trPr>
          <w:cantSplit/>
          <w:trHeight w:val="284"/>
          <w:jc w:val="center"/>
        </w:trPr>
        <w:tc>
          <w:tcPr>
            <w:tcW w:w="735" w:type="dxa"/>
            <w:vAlign w:val="center"/>
          </w:tcPr>
          <w:p w14:paraId="55E387BF" w14:textId="4A91B286" w:rsidR="00BD0173" w:rsidRPr="00096CA4" w:rsidRDefault="00A254FE" w:rsidP="00A254FE">
            <w:pPr>
              <w:jc w:val="center"/>
              <w:rPr>
                <w:color w:val="000000" w:themeColor="text1"/>
              </w:rPr>
            </w:pPr>
            <w:r w:rsidRPr="00096CA4">
              <w:rPr>
                <w:color w:val="000000" w:themeColor="text1"/>
              </w:rPr>
              <w:t>6.</w:t>
            </w:r>
          </w:p>
        </w:tc>
        <w:tc>
          <w:tcPr>
            <w:tcW w:w="3136" w:type="dxa"/>
            <w:vAlign w:val="center"/>
          </w:tcPr>
          <w:p w14:paraId="3B137A4D" w14:textId="01C74D0C" w:rsidR="00BD0173" w:rsidRPr="00096CA4" w:rsidRDefault="00BD0173" w:rsidP="00BD0173">
            <w:pPr>
              <w:jc w:val="both"/>
              <w:rPr>
                <w:bCs/>
                <w:color w:val="000000" w:themeColor="text1"/>
              </w:rPr>
            </w:pPr>
            <w:r w:rsidRPr="00096CA4">
              <w:rPr>
                <w:color w:val="000000" w:themeColor="text1"/>
              </w:rPr>
              <w:t>Pakaišu kūtsmēslu kompostēšana</w:t>
            </w:r>
          </w:p>
        </w:tc>
        <w:tc>
          <w:tcPr>
            <w:tcW w:w="5369" w:type="dxa"/>
            <w:vAlign w:val="center"/>
          </w:tcPr>
          <w:p w14:paraId="7547BFC6" w14:textId="21F5B4C1" w:rsidR="00BD0173" w:rsidRPr="00096CA4" w:rsidRDefault="00BD0173" w:rsidP="00927A9B">
            <w:pPr>
              <w:jc w:val="both"/>
              <w:rPr>
                <w:bCs/>
                <w:color w:val="000000" w:themeColor="text1"/>
              </w:rPr>
            </w:pPr>
            <w:r w:rsidRPr="00096CA4">
              <w:rPr>
                <w:color w:val="000000" w:themeColor="text1"/>
              </w:rPr>
              <w:t>Kontrolēta pakaišu kūtsmēslu aerobā sadalīšana, ko veic mikroorganismi, kuru galaprodukts (komposts) ir pietiekami stabils pārvadāšanai, uzglabāšanai un izkliedēšanai. Tiek samazināta kūtsmēslu smaka, mikrobiālo patogēnu daudzums un mitruma saturs. Kompostēt var arī šķidro kūtsmēslu cieto frakciju. Skābekļa piegādi nodrošina ar stirpu mehānisku apvēršanu vai kaudžu piespiedu aerēšanu. Var izmantot arī mucas un komposta tvertnes. Kopā ar cietajiem kūtsmēsliem var kompostēt bioloģisko inokulātu, zaļos atkritumus vai citus organiskos atkritumus (piemēram, digestātu).</w:t>
            </w:r>
          </w:p>
        </w:tc>
      </w:tr>
    </w:tbl>
    <w:p w14:paraId="11085558" w14:textId="0584F8B7" w:rsidR="002028DB" w:rsidRPr="00096CA4" w:rsidRDefault="00E90A4D" w:rsidP="008F75C9">
      <w:pPr>
        <w:jc w:val="right"/>
        <w:rPr>
          <w:color w:val="000000" w:themeColor="text1"/>
        </w:rPr>
      </w:pPr>
      <w:r w:rsidRPr="00096CA4">
        <w:rPr>
          <w:color w:val="000000" w:themeColor="text1"/>
        </w:rPr>
        <w:lastRenderedPageBreak/>
        <w:t>48. tabula</w:t>
      </w:r>
    </w:p>
    <w:p w14:paraId="07BECB0B" w14:textId="77777777" w:rsidR="002028DB" w:rsidRPr="00096CA4" w:rsidRDefault="002028DB" w:rsidP="008F75C9">
      <w:pPr>
        <w:pStyle w:val="Heading3"/>
        <w:spacing w:before="0" w:after="0"/>
        <w:jc w:val="center"/>
        <w:rPr>
          <w:rFonts w:ascii="Times New Roman" w:hAnsi="Times New Roman" w:cs="Times New Roman"/>
          <w:color w:val="000000" w:themeColor="text1"/>
          <w:sz w:val="24"/>
          <w:szCs w:val="24"/>
        </w:rPr>
      </w:pPr>
      <w:bookmarkStart w:id="371" w:name="_Ref419381406"/>
      <w:bookmarkStart w:id="372" w:name="_Ref419386055"/>
      <w:bookmarkStart w:id="373" w:name="_Ref419386605"/>
      <w:bookmarkStart w:id="374" w:name="_Toc423530194"/>
      <w:bookmarkStart w:id="375" w:name="_Toc423705733"/>
      <w:bookmarkStart w:id="376" w:name="_Toc426039678"/>
      <w:bookmarkStart w:id="377" w:name="_Toc426389355"/>
      <w:bookmarkStart w:id="378" w:name="_Toc426734066"/>
      <w:bookmarkStart w:id="379" w:name="_Toc427338695"/>
      <w:r w:rsidRPr="00096CA4">
        <w:rPr>
          <w:rFonts w:ascii="Times New Roman" w:hAnsi="Times New Roman" w:cs="Times New Roman"/>
          <w:color w:val="000000" w:themeColor="text1"/>
          <w:sz w:val="24"/>
          <w:szCs w:val="24"/>
        </w:rPr>
        <w:t>Šķidro kūtsmēslu izkliedēšanas tehniskie paņēmieni</w:t>
      </w:r>
      <w:bookmarkEnd w:id="371"/>
      <w:bookmarkEnd w:id="372"/>
      <w:bookmarkEnd w:id="373"/>
      <w:bookmarkEnd w:id="374"/>
      <w:bookmarkEnd w:id="375"/>
      <w:bookmarkEnd w:id="376"/>
      <w:bookmarkEnd w:id="377"/>
      <w:bookmarkEnd w:id="378"/>
      <w:bookmarkEnd w:id="379"/>
    </w:p>
    <w:p w14:paraId="3D800FB5" w14:textId="77777777" w:rsidR="002028DB" w:rsidRPr="00096CA4" w:rsidRDefault="002028DB" w:rsidP="00C1310D">
      <w:pPr>
        <w:rPr>
          <w:color w:val="000000" w:themeColor="text1"/>
        </w:rPr>
      </w:pPr>
    </w:p>
    <w:tbl>
      <w:tblPr>
        <w:tblW w:w="9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0"/>
        <w:gridCol w:w="3136"/>
        <w:gridCol w:w="5369"/>
      </w:tblGrid>
      <w:tr w:rsidR="003526D2" w:rsidRPr="00096CA4" w14:paraId="72A6963D" w14:textId="77777777" w:rsidTr="008F75C9">
        <w:trPr>
          <w:cantSplit/>
          <w:trHeight w:val="249"/>
          <w:tblHeader/>
          <w:jc w:val="center"/>
        </w:trPr>
        <w:tc>
          <w:tcPr>
            <w:tcW w:w="740" w:type="dxa"/>
            <w:vAlign w:val="center"/>
          </w:tcPr>
          <w:p w14:paraId="47A99D26" w14:textId="77777777" w:rsidR="003526D2" w:rsidRPr="00096CA4" w:rsidRDefault="003526D2" w:rsidP="003526D2">
            <w:pPr>
              <w:jc w:val="center"/>
              <w:rPr>
                <w:b/>
                <w:color w:val="000000" w:themeColor="text1"/>
              </w:rPr>
            </w:pPr>
            <w:r w:rsidRPr="00096CA4">
              <w:rPr>
                <w:b/>
                <w:color w:val="000000" w:themeColor="text1"/>
              </w:rPr>
              <w:t>Nr.</w:t>
            </w:r>
          </w:p>
          <w:p w14:paraId="7AD9C614" w14:textId="50FE84B0" w:rsidR="003526D2" w:rsidRPr="00096CA4" w:rsidRDefault="003526D2" w:rsidP="003526D2">
            <w:pPr>
              <w:jc w:val="center"/>
              <w:rPr>
                <w:b/>
                <w:color w:val="000000" w:themeColor="text1"/>
              </w:rPr>
            </w:pPr>
            <w:r w:rsidRPr="00096CA4">
              <w:rPr>
                <w:b/>
                <w:color w:val="000000" w:themeColor="text1"/>
              </w:rPr>
              <w:t>p. k.</w:t>
            </w:r>
          </w:p>
        </w:tc>
        <w:tc>
          <w:tcPr>
            <w:tcW w:w="3136" w:type="dxa"/>
            <w:shd w:val="clear" w:color="auto" w:fill="auto"/>
            <w:vAlign w:val="center"/>
          </w:tcPr>
          <w:p w14:paraId="74E75AC2" w14:textId="446C7103" w:rsidR="003526D2" w:rsidRPr="00096CA4" w:rsidRDefault="003526D2" w:rsidP="003526D2">
            <w:pPr>
              <w:jc w:val="center"/>
              <w:rPr>
                <w:b/>
                <w:bCs/>
                <w:color w:val="000000" w:themeColor="text1"/>
              </w:rPr>
            </w:pPr>
            <w:r w:rsidRPr="00096CA4">
              <w:rPr>
                <w:b/>
                <w:color w:val="000000" w:themeColor="text1"/>
              </w:rPr>
              <w:t>Tehniskais paņēmiens</w:t>
            </w:r>
          </w:p>
        </w:tc>
        <w:tc>
          <w:tcPr>
            <w:tcW w:w="5369" w:type="dxa"/>
            <w:shd w:val="clear" w:color="auto" w:fill="auto"/>
            <w:vAlign w:val="center"/>
          </w:tcPr>
          <w:p w14:paraId="6A91B3AB" w14:textId="7DCB090E" w:rsidR="003526D2" w:rsidRPr="00096CA4" w:rsidRDefault="003526D2" w:rsidP="003526D2">
            <w:pPr>
              <w:jc w:val="center"/>
              <w:rPr>
                <w:b/>
                <w:bCs/>
                <w:color w:val="000000" w:themeColor="text1"/>
              </w:rPr>
            </w:pPr>
            <w:r w:rsidRPr="00096CA4">
              <w:rPr>
                <w:b/>
                <w:color w:val="000000" w:themeColor="text1"/>
              </w:rPr>
              <w:t>Apraksts</w:t>
            </w:r>
          </w:p>
        </w:tc>
      </w:tr>
      <w:tr w:rsidR="00BD0173" w:rsidRPr="00096CA4" w14:paraId="239EA9CF" w14:textId="77777777" w:rsidTr="008F75C9">
        <w:trPr>
          <w:cantSplit/>
          <w:trHeight w:val="986"/>
          <w:tblHeader/>
          <w:jc w:val="center"/>
        </w:trPr>
        <w:tc>
          <w:tcPr>
            <w:tcW w:w="740" w:type="dxa"/>
            <w:vAlign w:val="center"/>
          </w:tcPr>
          <w:p w14:paraId="442F9AB8" w14:textId="527A89AF" w:rsidR="00BD0173" w:rsidRPr="00096CA4" w:rsidRDefault="00A254FE" w:rsidP="00A254FE">
            <w:pPr>
              <w:jc w:val="center"/>
              <w:rPr>
                <w:color w:val="000000" w:themeColor="text1"/>
              </w:rPr>
            </w:pPr>
            <w:r w:rsidRPr="00096CA4">
              <w:rPr>
                <w:color w:val="000000" w:themeColor="text1"/>
              </w:rPr>
              <w:t>1.</w:t>
            </w:r>
          </w:p>
        </w:tc>
        <w:tc>
          <w:tcPr>
            <w:tcW w:w="3136" w:type="dxa"/>
            <w:vAlign w:val="center"/>
          </w:tcPr>
          <w:p w14:paraId="7BDE8A4F" w14:textId="0F90E1B5" w:rsidR="00BD0173" w:rsidRPr="00096CA4" w:rsidRDefault="00BD0173" w:rsidP="00A254FE">
            <w:pPr>
              <w:jc w:val="both"/>
              <w:rPr>
                <w:bCs/>
                <w:color w:val="000000" w:themeColor="text1"/>
              </w:rPr>
            </w:pPr>
            <w:r w:rsidRPr="00096CA4">
              <w:rPr>
                <w:color w:val="000000" w:themeColor="text1"/>
              </w:rPr>
              <w:t>Šķidro kūtsmēslu atšķaidīšana</w:t>
            </w:r>
          </w:p>
        </w:tc>
        <w:tc>
          <w:tcPr>
            <w:tcW w:w="5369" w:type="dxa"/>
            <w:vAlign w:val="center"/>
          </w:tcPr>
          <w:p w14:paraId="236CE51F" w14:textId="757EC87E" w:rsidR="00BD0173" w:rsidRPr="00096CA4" w:rsidRDefault="00BD0173" w:rsidP="00A254FE">
            <w:pPr>
              <w:jc w:val="both"/>
              <w:rPr>
                <w:color w:val="000000" w:themeColor="text1"/>
                <w:spacing w:val="-8"/>
              </w:rPr>
            </w:pPr>
            <w:r w:rsidRPr="00096CA4">
              <w:rPr>
                <w:color w:val="000000" w:themeColor="text1"/>
              </w:rPr>
              <w:t xml:space="preserve">Ūdens un šķidro kūtsmēslu atšķaidījuma pakāpe ir no 1:1 līdz 50:1. Atšķaidīto šķidro kūtsmēslu sausnas saturs ir mazāks par 2 %. Var izmantot arī dzidrinātu šķidro frakciju, kas iegūta šķidro kūtsmēslu mehāniskās separēšanas procesā, un digestātu, kas iegūts anaerobās fermentācijas procesā. </w:t>
            </w:r>
          </w:p>
        </w:tc>
      </w:tr>
      <w:tr w:rsidR="00BD0173" w:rsidRPr="00096CA4" w14:paraId="4A3EAB13" w14:textId="77777777" w:rsidTr="008F75C9">
        <w:trPr>
          <w:cantSplit/>
          <w:trHeight w:val="910"/>
          <w:tblHeader/>
          <w:jc w:val="center"/>
        </w:trPr>
        <w:tc>
          <w:tcPr>
            <w:tcW w:w="740" w:type="dxa"/>
            <w:vAlign w:val="center"/>
          </w:tcPr>
          <w:p w14:paraId="0E2F42E5" w14:textId="4200D198" w:rsidR="00BD0173" w:rsidRPr="00096CA4" w:rsidRDefault="00A254FE" w:rsidP="00A254FE">
            <w:pPr>
              <w:jc w:val="center"/>
              <w:rPr>
                <w:color w:val="000000" w:themeColor="text1"/>
              </w:rPr>
            </w:pPr>
            <w:r w:rsidRPr="00096CA4">
              <w:rPr>
                <w:color w:val="000000" w:themeColor="text1"/>
              </w:rPr>
              <w:t>2.</w:t>
            </w:r>
          </w:p>
        </w:tc>
        <w:tc>
          <w:tcPr>
            <w:tcW w:w="3136" w:type="dxa"/>
            <w:vAlign w:val="center"/>
          </w:tcPr>
          <w:p w14:paraId="18E531FC" w14:textId="714F66FF" w:rsidR="00BD0173" w:rsidRPr="00096CA4" w:rsidRDefault="00BD0173" w:rsidP="00A254FE">
            <w:pPr>
              <w:jc w:val="both"/>
              <w:rPr>
                <w:color w:val="000000" w:themeColor="text1"/>
              </w:rPr>
            </w:pPr>
            <w:r w:rsidRPr="00096CA4">
              <w:rPr>
                <w:color w:val="000000" w:themeColor="text1"/>
              </w:rPr>
              <w:t>Zemspiediena apūdeņošanas sistēma</w:t>
            </w:r>
          </w:p>
        </w:tc>
        <w:tc>
          <w:tcPr>
            <w:tcW w:w="5369" w:type="dxa"/>
            <w:vAlign w:val="center"/>
          </w:tcPr>
          <w:p w14:paraId="2BBB4479" w14:textId="45413D87" w:rsidR="00BD0173" w:rsidRPr="00096CA4" w:rsidRDefault="00BD0173" w:rsidP="00A254FE">
            <w:pPr>
              <w:jc w:val="both"/>
              <w:rPr>
                <w:color w:val="000000" w:themeColor="text1"/>
              </w:rPr>
            </w:pPr>
            <w:r w:rsidRPr="00096CA4">
              <w:rPr>
                <w:color w:val="000000" w:themeColor="text1"/>
              </w:rPr>
              <w:t>Atšķaidītus šķidros kūtsmēslus ievada apūdeņošanas cauruļvados un ar zemu spiedienu sūknē uz apūdeņošanas sistēmu (</w:t>
            </w:r>
            <w:r w:rsidR="00A254FE" w:rsidRPr="00096CA4">
              <w:rPr>
                <w:color w:val="000000" w:themeColor="text1"/>
              </w:rPr>
              <w:t>piemēram</w:t>
            </w:r>
            <w:r w:rsidRPr="00096CA4">
              <w:rPr>
                <w:color w:val="000000" w:themeColor="text1"/>
              </w:rPr>
              <w:t>, smidzinātāju vai mobilo laistītāju)</w:t>
            </w:r>
            <w:bookmarkStart w:id="380" w:name="_Ref403568478"/>
            <w:bookmarkStart w:id="381" w:name="_Ref403569292"/>
            <w:bookmarkStart w:id="382" w:name="_Ref403569872"/>
            <w:bookmarkStart w:id="383" w:name="_Toc403578042"/>
            <w:bookmarkEnd w:id="380"/>
            <w:bookmarkEnd w:id="381"/>
            <w:bookmarkEnd w:id="382"/>
            <w:bookmarkEnd w:id="383"/>
            <w:r w:rsidRPr="00096CA4">
              <w:rPr>
                <w:color w:val="000000" w:themeColor="text1"/>
              </w:rPr>
              <w:t>.</w:t>
            </w:r>
          </w:p>
        </w:tc>
      </w:tr>
      <w:tr w:rsidR="00BD0173" w:rsidRPr="00096CA4" w14:paraId="681A4DCF" w14:textId="77777777" w:rsidTr="008F75C9">
        <w:trPr>
          <w:cantSplit/>
          <w:tblHeader/>
          <w:jc w:val="center"/>
        </w:trPr>
        <w:tc>
          <w:tcPr>
            <w:tcW w:w="740" w:type="dxa"/>
            <w:vAlign w:val="center"/>
          </w:tcPr>
          <w:p w14:paraId="3B097365" w14:textId="347597F3" w:rsidR="00BD0173" w:rsidRPr="00096CA4" w:rsidRDefault="00A254FE" w:rsidP="00A254FE">
            <w:pPr>
              <w:jc w:val="center"/>
              <w:rPr>
                <w:color w:val="000000" w:themeColor="text1"/>
              </w:rPr>
            </w:pPr>
            <w:r w:rsidRPr="00096CA4">
              <w:rPr>
                <w:color w:val="000000" w:themeColor="text1"/>
              </w:rPr>
              <w:t>3.</w:t>
            </w:r>
          </w:p>
        </w:tc>
        <w:tc>
          <w:tcPr>
            <w:tcW w:w="3136" w:type="dxa"/>
            <w:vAlign w:val="center"/>
          </w:tcPr>
          <w:p w14:paraId="6135DEED" w14:textId="46260137" w:rsidR="00BD0173" w:rsidRPr="00096CA4" w:rsidRDefault="00BD0173" w:rsidP="00A254FE">
            <w:pPr>
              <w:jc w:val="both"/>
              <w:rPr>
                <w:bCs/>
                <w:color w:val="000000" w:themeColor="text1"/>
              </w:rPr>
            </w:pPr>
            <w:r w:rsidRPr="00096CA4">
              <w:rPr>
                <w:color w:val="000000" w:themeColor="text1"/>
              </w:rPr>
              <w:t>Šķidro kūtsmēslu slejveida izkliedētājs ar sadalītājšļūtenēm</w:t>
            </w:r>
          </w:p>
        </w:tc>
        <w:tc>
          <w:tcPr>
            <w:tcW w:w="5369" w:type="dxa"/>
            <w:vAlign w:val="center"/>
          </w:tcPr>
          <w:p w14:paraId="6AB620EF" w14:textId="77777777" w:rsidR="00BD0173" w:rsidRPr="00096CA4" w:rsidRDefault="00BD0173" w:rsidP="00A254FE">
            <w:pPr>
              <w:jc w:val="both"/>
              <w:rPr>
                <w:bCs/>
                <w:color w:val="000000" w:themeColor="text1"/>
              </w:rPr>
            </w:pPr>
            <w:r w:rsidRPr="00096CA4">
              <w:rPr>
                <w:color w:val="000000" w:themeColor="text1"/>
              </w:rPr>
              <w:t>Vairākas lokanas šļūtenes nokarājas no plata rāmja, kas uzmontēts uz šķidro kūtsmēslu vilcēja. Pa šļūtenēm šķidrie kūtsmēsli tiek izšļākti tieši uz zemes plašās paralēlās slejās.</w:t>
            </w:r>
            <w:r w:rsidRPr="00096CA4">
              <w:rPr>
                <w:color w:val="000000" w:themeColor="text1"/>
                <w:spacing w:val="-8"/>
              </w:rPr>
              <w:t xml:space="preserve"> </w:t>
            </w:r>
            <w:r w:rsidRPr="00096CA4">
              <w:rPr>
                <w:color w:val="000000" w:themeColor="text1"/>
              </w:rPr>
              <w:t>Šķidros kūtsmēslus ir iespējams izkliedēt starp augošu laukaugu rindām.</w:t>
            </w:r>
          </w:p>
        </w:tc>
      </w:tr>
      <w:tr w:rsidR="00BD0173" w:rsidRPr="00096CA4" w14:paraId="75A8A96F" w14:textId="77777777" w:rsidTr="008F75C9">
        <w:trPr>
          <w:cantSplit/>
          <w:tblHeader/>
          <w:jc w:val="center"/>
        </w:trPr>
        <w:tc>
          <w:tcPr>
            <w:tcW w:w="740" w:type="dxa"/>
            <w:vAlign w:val="center"/>
          </w:tcPr>
          <w:p w14:paraId="3EF473D6" w14:textId="1E53160D" w:rsidR="00BD0173" w:rsidRPr="00096CA4" w:rsidRDefault="00A254FE" w:rsidP="00A254FE">
            <w:pPr>
              <w:jc w:val="center"/>
              <w:rPr>
                <w:color w:val="000000" w:themeColor="text1"/>
              </w:rPr>
            </w:pPr>
            <w:r w:rsidRPr="00096CA4">
              <w:rPr>
                <w:color w:val="000000" w:themeColor="text1"/>
              </w:rPr>
              <w:t>4.</w:t>
            </w:r>
          </w:p>
        </w:tc>
        <w:tc>
          <w:tcPr>
            <w:tcW w:w="3136" w:type="dxa"/>
            <w:vAlign w:val="center"/>
          </w:tcPr>
          <w:p w14:paraId="5427E7FF" w14:textId="749CD06A" w:rsidR="00BD0173" w:rsidRPr="00096CA4" w:rsidRDefault="00BD0173" w:rsidP="00A254FE">
            <w:pPr>
              <w:jc w:val="both"/>
              <w:rPr>
                <w:bCs/>
                <w:color w:val="000000" w:themeColor="text1"/>
              </w:rPr>
            </w:pPr>
            <w:r w:rsidRPr="00096CA4">
              <w:rPr>
                <w:color w:val="000000" w:themeColor="text1"/>
              </w:rPr>
              <w:t>Šķidro kūtsmēslu slejveida izkliedētājs ar sadalītājšļūtenēm un uzgaļiem</w:t>
            </w:r>
          </w:p>
        </w:tc>
        <w:tc>
          <w:tcPr>
            <w:tcW w:w="5369" w:type="dxa"/>
            <w:vAlign w:val="center"/>
          </w:tcPr>
          <w:p w14:paraId="19FC0DC3" w14:textId="77777777" w:rsidR="00BD0173" w:rsidRPr="00096CA4" w:rsidRDefault="00BD0173" w:rsidP="00A254FE">
            <w:pPr>
              <w:jc w:val="both"/>
              <w:rPr>
                <w:bCs/>
                <w:color w:val="000000" w:themeColor="text1"/>
              </w:rPr>
            </w:pPr>
            <w:r w:rsidRPr="00096CA4">
              <w:rPr>
                <w:color w:val="000000" w:themeColor="text1"/>
              </w:rPr>
              <w:t>Šķidrie kūtsmēsli tiek izšļākti pa cietām šļūtenēm, kuru galos ir metāla uzgaļi, kas konstruēti tā, lai izkliedētu šķidros kūtsmēslus šaurās slejās tieši uz augsnes virskārtas un zem kultūraugu lapotnes. Dažu veidu uzgaļi ir konstruēti tā, lai iegrieztu augsnē seklas vadziņas, tādējādi sekmējot šķidro kūtsmēslu iesūkšanos.</w:t>
            </w:r>
          </w:p>
        </w:tc>
      </w:tr>
      <w:tr w:rsidR="00BD0173" w:rsidRPr="00096CA4" w14:paraId="26CAD935" w14:textId="77777777" w:rsidTr="008F75C9">
        <w:trPr>
          <w:cantSplit/>
          <w:tblHeader/>
          <w:jc w:val="center"/>
        </w:trPr>
        <w:tc>
          <w:tcPr>
            <w:tcW w:w="740" w:type="dxa"/>
            <w:vAlign w:val="center"/>
          </w:tcPr>
          <w:p w14:paraId="5662EFDF" w14:textId="7481C337" w:rsidR="00BD0173" w:rsidRPr="00096CA4" w:rsidRDefault="00A254FE" w:rsidP="00A254FE">
            <w:pPr>
              <w:jc w:val="center"/>
              <w:rPr>
                <w:color w:val="000000" w:themeColor="text1"/>
              </w:rPr>
            </w:pPr>
            <w:r w:rsidRPr="00096CA4">
              <w:rPr>
                <w:color w:val="000000" w:themeColor="text1"/>
              </w:rPr>
              <w:t>5.</w:t>
            </w:r>
          </w:p>
        </w:tc>
        <w:tc>
          <w:tcPr>
            <w:tcW w:w="3136" w:type="dxa"/>
            <w:vAlign w:val="center"/>
          </w:tcPr>
          <w:p w14:paraId="6278FEFC" w14:textId="430CA000" w:rsidR="00BD0173" w:rsidRPr="00096CA4" w:rsidRDefault="00BD0173" w:rsidP="00A254FE">
            <w:pPr>
              <w:jc w:val="both"/>
              <w:rPr>
                <w:bCs/>
                <w:color w:val="000000" w:themeColor="text1"/>
              </w:rPr>
            </w:pPr>
            <w:r w:rsidRPr="00096CA4">
              <w:rPr>
                <w:color w:val="000000" w:themeColor="text1"/>
              </w:rPr>
              <w:t>Sekliestrādes inžektors (vaļēja vadziņa)</w:t>
            </w:r>
          </w:p>
        </w:tc>
        <w:tc>
          <w:tcPr>
            <w:tcW w:w="5369" w:type="dxa"/>
            <w:vAlign w:val="center"/>
          </w:tcPr>
          <w:p w14:paraId="56DAE688" w14:textId="77777777" w:rsidR="00BD0173" w:rsidRPr="00096CA4" w:rsidRDefault="00BD0173" w:rsidP="00A254FE">
            <w:pPr>
              <w:jc w:val="both"/>
              <w:rPr>
                <w:bCs/>
                <w:color w:val="000000" w:themeColor="text1"/>
              </w:rPr>
            </w:pPr>
            <w:r w:rsidRPr="00096CA4">
              <w:rPr>
                <w:color w:val="000000" w:themeColor="text1"/>
              </w:rPr>
              <w:t>Izmanto zaru vai šķīvju ecēšas, lai augsnē iegrieztu vertikālas vadziņas (parasti 4–6 cm dziļas), kurās tiek iepildīti šķidrmēsli. Ievadītie šķidrmēsli pilnībā vai daļēji nonāk zem augsnes virskārtas, un pēc šķidro kūtsmēslu ievadīšanas vadziņas parasti paliek atvērtas.</w:t>
            </w:r>
          </w:p>
        </w:tc>
      </w:tr>
      <w:tr w:rsidR="00BD0173" w:rsidRPr="00096CA4" w14:paraId="16C81D06" w14:textId="77777777" w:rsidTr="008F75C9">
        <w:trPr>
          <w:cantSplit/>
          <w:tblHeader/>
          <w:jc w:val="center"/>
        </w:trPr>
        <w:tc>
          <w:tcPr>
            <w:tcW w:w="740" w:type="dxa"/>
            <w:vAlign w:val="center"/>
          </w:tcPr>
          <w:p w14:paraId="0BD26E3A" w14:textId="312B14A9" w:rsidR="00BD0173" w:rsidRPr="00096CA4" w:rsidRDefault="00A254FE" w:rsidP="00A254FE">
            <w:pPr>
              <w:jc w:val="center"/>
              <w:rPr>
                <w:color w:val="000000" w:themeColor="text1"/>
              </w:rPr>
            </w:pPr>
            <w:r w:rsidRPr="00096CA4">
              <w:rPr>
                <w:color w:val="000000" w:themeColor="text1"/>
              </w:rPr>
              <w:t>6.</w:t>
            </w:r>
          </w:p>
        </w:tc>
        <w:tc>
          <w:tcPr>
            <w:tcW w:w="3136" w:type="dxa"/>
            <w:vAlign w:val="center"/>
          </w:tcPr>
          <w:p w14:paraId="4EFB8C03" w14:textId="2C992FFB" w:rsidR="00BD0173" w:rsidRPr="00096CA4" w:rsidRDefault="00BD0173" w:rsidP="00A254FE">
            <w:pPr>
              <w:jc w:val="both"/>
              <w:rPr>
                <w:bCs/>
                <w:color w:val="000000" w:themeColor="text1"/>
              </w:rPr>
            </w:pPr>
            <w:r w:rsidRPr="00096CA4">
              <w:rPr>
                <w:color w:val="000000" w:themeColor="text1"/>
              </w:rPr>
              <w:t>Dziļiestrādes inžektors (aizbērta vadziņa)</w:t>
            </w:r>
          </w:p>
        </w:tc>
        <w:tc>
          <w:tcPr>
            <w:tcW w:w="5369" w:type="dxa"/>
            <w:vAlign w:val="center"/>
          </w:tcPr>
          <w:p w14:paraId="23372D0D" w14:textId="77777777" w:rsidR="00BD0173" w:rsidRPr="00096CA4" w:rsidRDefault="00BD0173" w:rsidP="00A254FE">
            <w:pPr>
              <w:jc w:val="both"/>
              <w:rPr>
                <w:bCs/>
                <w:color w:val="000000" w:themeColor="text1"/>
              </w:rPr>
            </w:pPr>
            <w:r w:rsidRPr="00096CA4">
              <w:rPr>
                <w:color w:val="000000" w:themeColor="text1"/>
              </w:rPr>
              <w:t>Lai apstrādātu augsni un ievadītu tajā šķidros kūtsmēslus, izmanto zaru vai šķīvju ecēšas, un pēc tam šķidrie kūtsmēsli tiek pilnībā nosegti, izmantojot piespiedējriteņus vai pievēlējveltņus. Aizbērtās vadziņas ir 10 līdz 20 cm dziļas.</w:t>
            </w:r>
          </w:p>
        </w:tc>
      </w:tr>
      <w:tr w:rsidR="00BD0173" w:rsidRPr="00096CA4" w14:paraId="6322C04C" w14:textId="77777777" w:rsidTr="008F75C9">
        <w:trPr>
          <w:cantSplit/>
          <w:tblHeader/>
          <w:jc w:val="center"/>
        </w:trPr>
        <w:tc>
          <w:tcPr>
            <w:tcW w:w="740" w:type="dxa"/>
            <w:vAlign w:val="center"/>
          </w:tcPr>
          <w:p w14:paraId="5677E426" w14:textId="5CC45EA6" w:rsidR="00BD0173" w:rsidRPr="00096CA4" w:rsidRDefault="00A254FE" w:rsidP="00A254FE">
            <w:pPr>
              <w:jc w:val="center"/>
              <w:rPr>
                <w:color w:val="000000" w:themeColor="text1"/>
              </w:rPr>
            </w:pPr>
            <w:r w:rsidRPr="00096CA4">
              <w:rPr>
                <w:color w:val="000000" w:themeColor="text1"/>
              </w:rPr>
              <w:t>7.</w:t>
            </w:r>
          </w:p>
        </w:tc>
        <w:tc>
          <w:tcPr>
            <w:tcW w:w="3136" w:type="dxa"/>
            <w:vAlign w:val="center"/>
          </w:tcPr>
          <w:p w14:paraId="160E25BB" w14:textId="22DB69D5" w:rsidR="00BD0173" w:rsidRPr="00096CA4" w:rsidRDefault="00BD0173" w:rsidP="00A254FE">
            <w:pPr>
              <w:jc w:val="both"/>
              <w:rPr>
                <w:bCs/>
                <w:color w:val="000000" w:themeColor="text1"/>
              </w:rPr>
            </w:pPr>
            <w:r w:rsidRPr="00096CA4">
              <w:rPr>
                <w:color w:val="000000" w:themeColor="text1"/>
              </w:rPr>
              <w:t>Šķidro kūtsmēslu paskābināšana</w:t>
            </w:r>
          </w:p>
        </w:tc>
        <w:tc>
          <w:tcPr>
            <w:tcW w:w="5369" w:type="dxa"/>
            <w:vAlign w:val="center"/>
          </w:tcPr>
          <w:p w14:paraId="37CA3367" w14:textId="3C39F5CA" w:rsidR="00BD0173" w:rsidRPr="00096CA4" w:rsidRDefault="00261157" w:rsidP="00A254FE">
            <w:pPr>
              <w:jc w:val="both"/>
              <w:rPr>
                <w:bCs/>
                <w:color w:val="000000" w:themeColor="text1"/>
              </w:rPr>
            </w:pPr>
            <w:r w:rsidRPr="00096CA4">
              <w:rPr>
                <w:color w:val="000000" w:themeColor="text1"/>
                <w:kern w:val="24"/>
              </w:rPr>
              <w:t>Skatīt 58. tabulā.</w:t>
            </w:r>
          </w:p>
        </w:tc>
      </w:tr>
    </w:tbl>
    <w:p w14:paraId="47380132" w14:textId="77777777" w:rsidR="002028DB" w:rsidRPr="00096CA4" w:rsidRDefault="002028DB" w:rsidP="00C1310D">
      <w:pPr>
        <w:rPr>
          <w:color w:val="000000" w:themeColor="text1"/>
        </w:rPr>
      </w:pPr>
    </w:p>
    <w:p w14:paraId="4A92AFFC" w14:textId="77777777" w:rsidR="002028DB" w:rsidRDefault="002028DB" w:rsidP="00C1310D">
      <w:pPr>
        <w:rPr>
          <w:color w:val="000000" w:themeColor="text1"/>
        </w:rPr>
      </w:pPr>
    </w:p>
    <w:p w14:paraId="15B206C3" w14:textId="77777777" w:rsidR="003669A0" w:rsidRDefault="003669A0" w:rsidP="00C1310D">
      <w:pPr>
        <w:rPr>
          <w:color w:val="000000" w:themeColor="text1"/>
        </w:rPr>
      </w:pPr>
    </w:p>
    <w:p w14:paraId="69BA1C30" w14:textId="77777777" w:rsidR="003669A0" w:rsidRDefault="003669A0" w:rsidP="00C1310D">
      <w:pPr>
        <w:rPr>
          <w:color w:val="000000" w:themeColor="text1"/>
        </w:rPr>
      </w:pPr>
    </w:p>
    <w:p w14:paraId="23D843DE" w14:textId="77777777" w:rsidR="003669A0" w:rsidRDefault="003669A0" w:rsidP="00C1310D">
      <w:pPr>
        <w:rPr>
          <w:color w:val="000000" w:themeColor="text1"/>
        </w:rPr>
      </w:pPr>
    </w:p>
    <w:p w14:paraId="3AB05ABD" w14:textId="77777777" w:rsidR="003669A0" w:rsidRDefault="003669A0" w:rsidP="00C1310D">
      <w:pPr>
        <w:rPr>
          <w:color w:val="000000" w:themeColor="text1"/>
        </w:rPr>
      </w:pPr>
    </w:p>
    <w:p w14:paraId="1A95DC41" w14:textId="77777777" w:rsidR="003669A0" w:rsidRDefault="003669A0" w:rsidP="00C1310D">
      <w:pPr>
        <w:rPr>
          <w:color w:val="000000" w:themeColor="text1"/>
        </w:rPr>
      </w:pPr>
    </w:p>
    <w:p w14:paraId="022F6A0E" w14:textId="77777777" w:rsidR="003669A0" w:rsidRDefault="003669A0" w:rsidP="00C1310D">
      <w:pPr>
        <w:rPr>
          <w:color w:val="000000" w:themeColor="text1"/>
        </w:rPr>
      </w:pPr>
    </w:p>
    <w:p w14:paraId="700456A7" w14:textId="77777777" w:rsidR="003669A0" w:rsidRDefault="003669A0" w:rsidP="00C1310D">
      <w:pPr>
        <w:rPr>
          <w:color w:val="000000" w:themeColor="text1"/>
        </w:rPr>
      </w:pPr>
    </w:p>
    <w:p w14:paraId="717D2E04" w14:textId="77777777" w:rsidR="003669A0" w:rsidRDefault="003669A0" w:rsidP="00C1310D">
      <w:pPr>
        <w:rPr>
          <w:color w:val="000000" w:themeColor="text1"/>
        </w:rPr>
      </w:pPr>
    </w:p>
    <w:p w14:paraId="45C20E5F" w14:textId="2DCDF439" w:rsidR="00665A90" w:rsidRPr="00096CA4" w:rsidRDefault="00A8247F" w:rsidP="00665A90">
      <w:pPr>
        <w:pStyle w:val="Heading2"/>
        <w:spacing w:before="0"/>
        <w:jc w:val="center"/>
        <w:rPr>
          <w:rFonts w:ascii="Times New Roman" w:hAnsi="Times New Roman" w:cs="Times New Roman"/>
          <w:b/>
          <w:color w:val="000000" w:themeColor="text1"/>
          <w:sz w:val="24"/>
          <w:szCs w:val="24"/>
        </w:rPr>
      </w:pPr>
      <w:bookmarkStart w:id="384" w:name="_Toc423530178"/>
      <w:bookmarkStart w:id="385" w:name="_Toc423705717"/>
      <w:bookmarkStart w:id="386" w:name="_Toc426039664"/>
      <w:bookmarkStart w:id="387" w:name="_Toc426389341"/>
      <w:bookmarkStart w:id="388" w:name="_Toc426734052"/>
      <w:bookmarkStart w:id="389" w:name="_Toc427338696"/>
      <w:r w:rsidRPr="00096CA4">
        <w:rPr>
          <w:rFonts w:ascii="Times New Roman" w:hAnsi="Times New Roman" w:cs="Times New Roman"/>
          <w:b/>
          <w:color w:val="000000" w:themeColor="text1"/>
          <w:sz w:val="24"/>
          <w:szCs w:val="24"/>
        </w:rPr>
        <w:lastRenderedPageBreak/>
        <w:t xml:space="preserve">6.3. </w:t>
      </w:r>
      <w:r w:rsidR="00665A90" w:rsidRPr="00096CA4">
        <w:rPr>
          <w:rFonts w:ascii="Times New Roman" w:hAnsi="Times New Roman" w:cs="Times New Roman"/>
          <w:b/>
          <w:color w:val="000000" w:themeColor="text1"/>
          <w:sz w:val="24"/>
          <w:szCs w:val="24"/>
        </w:rPr>
        <w:t>Monitoringa tehniskie paņēmieni</w:t>
      </w:r>
      <w:bookmarkEnd w:id="384"/>
      <w:bookmarkEnd w:id="385"/>
      <w:bookmarkEnd w:id="386"/>
      <w:bookmarkEnd w:id="387"/>
      <w:bookmarkEnd w:id="388"/>
      <w:bookmarkEnd w:id="389"/>
    </w:p>
    <w:p w14:paraId="40AE2B4D" w14:textId="77777777" w:rsidR="00665A90" w:rsidRPr="00096CA4" w:rsidRDefault="00665A90" w:rsidP="00665A90">
      <w:pPr>
        <w:rPr>
          <w:color w:val="000000" w:themeColor="text1"/>
        </w:rPr>
      </w:pPr>
    </w:p>
    <w:p w14:paraId="2F76C054" w14:textId="6873B60F" w:rsidR="00E90A4D" w:rsidRPr="00096CA4" w:rsidRDefault="00E90A4D" w:rsidP="00E90A4D">
      <w:pPr>
        <w:jc w:val="right"/>
        <w:rPr>
          <w:color w:val="000000" w:themeColor="text1"/>
        </w:rPr>
      </w:pPr>
      <w:r w:rsidRPr="00096CA4">
        <w:rPr>
          <w:color w:val="000000" w:themeColor="text1"/>
        </w:rPr>
        <w:t>49. tabula</w:t>
      </w:r>
    </w:p>
    <w:p w14:paraId="057ADD89" w14:textId="5020B9BB" w:rsidR="002028DB" w:rsidRPr="00096CA4" w:rsidRDefault="006314DF" w:rsidP="00665A90">
      <w:pPr>
        <w:pStyle w:val="Heading3"/>
        <w:spacing w:before="0" w:after="0"/>
        <w:jc w:val="center"/>
        <w:rPr>
          <w:rFonts w:ascii="Times New Roman" w:hAnsi="Times New Roman" w:cs="Times New Roman"/>
          <w:color w:val="000000" w:themeColor="text1"/>
          <w:sz w:val="24"/>
          <w:szCs w:val="24"/>
        </w:rPr>
      </w:pPr>
      <w:bookmarkStart w:id="390" w:name="_Ref419382160"/>
      <w:bookmarkStart w:id="391" w:name="_Toc423530179"/>
      <w:bookmarkStart w:id="392" w:name="_Toc423705718"/>
      <w:bookmarkStart w:id="393" w:name="_Toc426039665"/>
      <w:bookmarkStart w:id="394" w:name="_Toc426389342"/>
      <w:bookmarkStart w:id="395" w:name="_Toc426734053"/>
      <w:bookmarkStart w:id="396" w:name="_Toc427338697"/>
      <w:r w:rsidRPr="00096CA4">
        <w:rPr>
          <w:rFonts w:ascii="Times New Roman" w:hAnsi="Times New Roman" w:cs="Times New Roman"/>
          <w:color w:val="000000" w:themeColor="text1"/>
          <w:sz w:val="24"/>
          <w:szCs w:val="24"/>
        </w:rPr>
        <w:t>Slāpek</w:t>
      </w:r>
      <w:r w:rsidR="000A5740" w:rsidRPr="00096CA4">
        <w:rPr>
          <w:rFonts w:ascii="Times New Roman" w:hAnsi="Times New Roman" w:cs="Times New Roman"/>
          <w:color w:val="000000" w:themeColor="text1"/>
          <w:sz w:val="24"/>
          <w:szCs w:val="24"/>
        </w:rPr>
        <w:t>ļa</w:t>
      </w:r>
      <w:r w:rsidR="002028DB" w:rsidRPr="00096CA4">
        <w:rPr>
          <w:rFonts w:ascii="Times New Roman" w:hAnsi="Times New Roman" w:cs="Times New Roman"/>
          <w:color w:val="000000" w:themeColor="text1"/>
          <w:sz w:val="24"/>
          <w:szCs w:val="24"/>
        </w:rPr>
        <w:t xml:space="preserve"> un </w:t>
      </w:r>
      <w:r w:rsidR="000A5740" w:rsidRPr="00096CA4">
        <w:rPr>
          <w:rFonts w:ascii="Times New Roman" w:hAnsi="Times New Roman" w:cs="Times New Roman"/>
          <w:color w:val="000000" w:themeColor="text1"/>
          <w:sz w:val="24"/>
          <w:szCs w:val="24"/>
        </w:rPr>
        <w:t>fosfora</w:t>
      </w:r>
      <w:r w:rsidR="002028DB" w:rsidRPr="00096CA4">
        <w:rPr>
          <w:rFonts w:ascii="Times New Roman" w:hAnsi="Times New Roman" w:cs="Times New Roman"/>
          <w:color w:val="000000" w:themeColor="text1"/>
          <w:sz w:val="24"/>
          <w:szCs w:val="24"/>
        </w:rPr>
        <w:t xml:space="preserve"> izdalīšanās monitoringa tehniskie paņēmieni</w:t>
      </w:r>
      <w:bookmarkEnd w:id="390"/>
      <w:bookmarkEnd w:id="391"/>
      <w:bookmarkEnd w:id="392"/>
      <w:bookmarkEnd w:id="393"/>
      <w:bookmarkEnd w:id="394"/>
      <w:bookmarkEnd w:id="395"/>
      <w:bookmarkEnd w:id="396"/>
    </w:p>
    <w:p w14:paraId="559193FB" w14:textId="77777777" w:rsidR="002028DB" w:rsidRPr="00096CA4" w:rsidRDefault="002028DB" w:rsidP="00C1310D">
      <w:pPr>
        <w:rPr>
          <w:color w:val="000000" w:themeColor="text1"/>
        </w:rPr>
      </w:pP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4"/>
        <w:gridCol w:w="3119"/>
        <w:gridCol w:w="5386"/>
      </w:tblGrid>
      <w:tr w:rsidR="003526D2" w:rsidRPr="00096CA4" w14:paraId="59DCD369" w14:textId="77777777" w:rsidTr="003526D2">
        <w:trPr>
          <w:cantSplit/>
          <w:trHeight w:val="284"/>
          <w:jc w:val="center"/>
        </w:trPr>
        <w:tc>
          <w:tcPr>
            <w:tcW w:w="714" w:type="dxa"/>
            <w:vAlign w:val="center"/>
          </w:tcPr>
          <w:bookmarkEnd w:id="349"/>
          <w:p w14:paraId="74BC4ACD" w14:textId="77777777" w:rsidR="003526D2" w:rsidRPr="00096CA4" w:rsidRDefault="003526D2" w:rsidP="003526D2">
            <w:pPr>
              <w:jc w:val="center"/>
              <w:rPr>
                <w:b/>
                <w:color w:val="000000" w:themeColor="text1"/>
              </w:rPr>
            </w:pPr>
            <w:r w:rsidRPr="00096CA4">
              <w:rPr>
                <w:b/>
                <w:color w:val="000000" w:themeColor="text1"/>
              </w:rPr>
              <w:t>Nr.</w:t>
            </w:r>
          </w:p>
          <w:p w14:paraId="14D96F0D" w14:textId="768EA191" w:rsidR="003526D2" w:rsidRPr="00096CA4" w:rsidRDefault="003526D2" w:rsidP="003526D2">
            <w:pPr>
              <w:jc w:val="center"/>
              <w:rPr>
                <w:b/>
                <w:color w:val="000000" w:themeColor="text1"/>
              </w:rPr>
            </w:pPr>
            <w:r w:rsidRPr="00096CA4">
              <w:rPr>
                <w:b/>
                <w:color w:val="000000" w:themeColor="text1"/>
              </w:rPr>
              <w:t>p. k.</w:t>
            </w:r>
          </w:p>
        </w:tc>
        <w:tc>
          <w:tcPr>
            <w:tcW w:w="3119" w:type="dxa"/>
            <w:shd w:val="clear" w:color="auto" w:fill="auto"/>
            <w:vAlign w:val="center"/>
          </w:tcPr>
          <w:p w14:paraId="4CE6DB66" w14:textId="1D61A598" w:rsidR="003526D2" w:rsidRPr="00096CA4" w:rsidRDefault="003526D2" w:rsidP="003526D2">
            <w:pPr>
              <w:jc w:val="center"/>
              <w:rPr>
                <w:b/>
                <w:bCs/>
                <w:color w:val="000000" w:themeColor="text1"/>
              </w:rPr>
            </w:pPr>
            <w:r w:rsidRPr="00096CA4">
              <w:rPr>
                <w:b/>
                <w:color w:val="000000" w:themeColor="text1"/>
              </w:rPr>
              <w:t>Tehniskais paņēmiens</w:t>
            </w:r>
          </w:p>
        </w:tc>
        <w:tc>
          <w:tcPr>
            <w:tcW w:w="5386" w:type="dxa"/>
            <w:shd w:val="clear" w:color="auto" w:fill="auto"/>
            <w:vAlign w:val="center"/>
          </w:tcPr>
          <w:p w14:paraId="4F7BC261" w14:textId="027C50FB" w:rsidR="003526D2" w:rsidRPr="00096CA4" w:rsidRDefault="003526D2" w:rsidP="003526D2">
            <w:pPr>
              <w:jc w:val="center"/>
              <w:rPr>
                <w:b/>
                <w:bCs/>
                <w:color w:val="000000" w:themeColor="text1"/>
              </w:rPr>
            </w:pPr>
            <w:r w:rsidRPr="00096CA4">
              <w:rPr>
                <w:b/>
                <w:color w:val="000000" w:themeColor="text1"/>
              </w:rPr>
              <w:t>Apraksts</w:t>
            </w:r>
          </w:p>
        </w:tc>
      </w:tr>
      <w:tr w:rsidR="00BD0173" w:rsidRPr="00096CA4" w14:paraId="3AA66253" w14:textId="77777777" w:rsidTr="00A254FE">
        <w:trPr>
          <w:cantSplit/>
          <w:trHeight w:val="284"/>
          <w:jc w:val="center"/>
        </w:trPr>
        <w:tc>
          <w:tcPr>
            <w:tcW w:w="714" w:type="dxa"/>
            <w:vAlign w:val="center"/>
          </w:tcPr>
          <w:p w14:paraId="54F7B134" w14:textId="746FFC8A" w:rsidR="00BD0173" w:rsidRPr="00096CA4" w:rsidRDefault="00A254FE" w:rsidP="00A254FE">
            <w:pPr>
              <w:jc w:val="center"/>
              <w:rPr>
                <w:color w:val="000000" w:themeColor="text1"/>
              </w:rPr>
            </w:pPr>
            <w:r w:rsidRPr="00096CA4">
              <w:rPr>
                <w:color w:val="000000" w:themeColor="text1"/>
              </w:rPr>
              <w:t>1.</w:t>
            </w:r>
          </w:p>
        </w:tc>
        <w:tc>
          <w:tcPr>
            <w:tcW w:w="3119" w:type="dxa"/>
            <w:vAlign w:val="center"/>
          </w:tcPr>
          <w:p w14:paraId="07A74AA0" w14:textId="5A735A18" w:rsidR="00BD0173" w:rsidRPr="00096CA4" w:rsidRDefault="00BD0173" w:rsidP="005E43FD">
            <w:pPr>
              <w:jc w:val="both"/>
              <w:rPr>
                <w:bCs/>
                <w:color w:val="000000" w:themeColor="text1"/>
              </w:rPr>
            </w:pPr>
            <w:r w:rsidRPr="00096CA4">
              <w:rPr>
                <w:color w:val="000000" w:themeColor="text1"/>
              </w:rPr>
              <w:t>Aprēķins, kuram izmanto slāpekļa</w:t>
            </w:r>
            <w:r w:rsidR="000A5740" w:rsidRPr="00096CA4">
              <w:rPr>
                <w:color w:val="000000" w:themeColor="text1"/>
              </w:rPr>
              <w:t xml:space="preserve"> (N)</w:t>
            </w:r>
            <w:r w:rsidRPr="00096CA4">
              <w:rPr>
                <w:color w:val="000000" w:themeColor="text1"/>
              </w:rPr>
              <w:t xml:space="preserve"> un fosfora</w:t>
            </w:r>
            <w:r w:rsidR="000A5740" w:rsidRPr="00096CA4">
              <w:rPr>
                <w:color w:val="000000" w:themeColor="text1"/>
              </w:rPr>
              <w:t xml:space="preserve"> (P)</w:t>
            </w:r>
            <w:r w:rsidRPr="00096CA4">
              <w:rPr>
                <w:color w:val="000000" w:themeColor="text1"/>
              </w:rPr>
              <w:t xml:space="preserve"> masas bilanci, kas pamatojas uz uzņemto barību, izēdināmās barības kopproteīna saturu, kopējo fosforu un dzīvnieku produktivitāti</w:t>
            </w:r>
            <w:r w:rsidR="00A254FE" w:rsidRPr="00096CA4">
              <w:rPr>
                <w:color w:val="000000" w:themeColor="text1"/>
              </w:rPr>
              <w:t>.</w:t>
            </w:r>
          </w:p>
        </w:tc>
        <w:tc>
          <w:tcPr>
            <w:tcW w:w="5386" w:type="dxa"/>
            <w:vAlign w:val="center"/>
          </w:tcPr>
          <w:p w14:paraId="237C2BDA" w14:textId="77777777" w:rsidR="000A5740" w:rsidRPr="00096CA4" w:rsidRDefault="000A5740" w:rsidP="000A5740">
            <w:pPr>
              <w:jc w:val="both"/>
              <w:rPr>
                <w:color w:val="000000" w:themeColor="text1"/>
              </w:rPr>
            </w:pPr>
            <w:r w:rsidRPr="00096CA4">
              <w:rPr>
                <w:color w:val="000000" w:themeColor="text1"/>
              </w:rPr>
              <w:t>Masas bilanci aprēķina katrai fermā audzēto dzīvnieku kategorijai atsevišķi, un to dara audzēšanas cikla beigās, izmantojot šādus vienādojumus:</w:t>
            </w: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361"/>
              <w:gridCol w:w="4793"/>
            </w:tblGrid>
            <w:tr w:rsidR="000A5740" w:rsidRPr="00096CA4" w14:paraId="78823754" w14:textId="77777777" w:rsidTr="000A5740">
              <w:tc>
                <w:tcPr>
                  <w:tcW w:w="512"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DAB120D" w14:textId="77777777" w:rsidR="000A5740" w:rsidRPr="00096CA4" w:rsidRDefault="000A5740" w:rsidP="000A5740">
                  <w:pPr>
                    <w:jc w:val="both"/>
                    <w:rPr>
                      <w:color w:val="000000" w:themeColor="text1"/>
                    </w:rPr>
                  </w:pPr>
                  <w:r w:rsidRPr="00096CA4">
                    <w:rPr>
                      <w:color w:val="000000" w:themeColor="text1"/>
                    </w:rPr>
                    <w:t> </w:t>
                  </w:r>
                </w:p>
              </w:tc>
              <w:tc>
                <w:tcPr>
                  <w:tcW w:w="7778"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6E05DFB" w14:textId="77777777" w:rsidR="000A5740" w:rsidRPr="00096CA4" w:rsidRDefault="000A5740" w:rsidP="000A5740">
                  <w:pPr>
                    <w:jc w:val="both"/>
                    <w:rPr>
                      <w:color w:val="000000" w:themeColor="text1"/>
                    </w:rPr>
                  </w:pPr>
                  <w:r w:rsidRPr="00096CA4">
                    <w:rPr>
                      <w:color w:val="000000" w:themeColor="text1"/>
                    </w:rPr>
                    <w:t>N</w:t>
                  </w:r>
                  <w:r w:rsidRPr="00096CA4">
                    <w:rPr>
                      <w:color w:val="000000" w:themeColor="text1"/>
                      <w:vertAlign w:val="subscript"/>
                    </w:rPr>
                    <w:t>izdalītais</w:t>
                  </w:r>
                  <w:r w:rsidRPr="00096CA4">
                    <w:rPr>
                      <w:color w:val="000000" w:themeColor="text1"/>
                    </w:rPr>
                    <w:t> = N</w:t>
                  </w:r>
                  <w:r w:rsidRPr="00096CA4">
                    <w:rPr>
                      <w:color w:val="000000" w:themeColor="text1"/>
                      <w:vertAlign w:val="subscript"/>
                    </w:rPr>
                    <w:t>izēdinātais</w:t>
                  </w:r>
                  <w:r w:rsidRPr="00096CA4">
                    <w:rPr>
                      <w:color w:val="000000" w:themeColor="text1"/>
                    </w:rPr>
                    <w:t> – N</w:t>
                  </w:r>
                  <w:r w:rsidRPr="00096CA4">
                    <w:rPr>
                      <w:color w:val="000000" w:themeColor="text1"/>
                      <w:vertAlign w:val="subscript"/>
                    </w:rPr>
                    <w:t>uzkrātais</w:t>
                  </w:r>
                </w:p>
              </w:tc>
            </w:tr>
          </w:tbl>
          <w:p w14:paraId="369186DB" w14:textId="77777777" w:rsidR="000A5740" w:rsidRPr="00096CA4" w:rsidRDefault="000A5740" w:rsidP="000A5740">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377"/>
              <w:gridCol w:w="4777"/>
            </w:tblGrid>
            <w:tr w:rsidR="000A5740" w:rsidRPr="00096CA4" w14:paraId="59D83A93" w14:textId="77777777" w:rsidTr="000A5740">
              <w:tc>
                <w:tcPr>
                  <w:tcW w:w="538"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7EF446C" w14:textId="77777777" w:rsidR="000A5740" w:rsidRPr="00096CA4" w:rsidRDefault="000A5740" w:rsidP="000A5740">
                  <w:pPr>
                    <w:jc w:val="both"/>
                    <w:rPr>
                      <w:color w:val="000000" w:themeColor="text1"/>
                    </w:rPr>
                  </w:pPr>
                  <w:r w:rsidRPr="00096CA4">
                    <w:rPr>
                      <w:color w:val="000000" w:themeColor="text1"/>
                    </w:rPr>
                    <w:t> </w:t>
                  </w:r>
                </w:p>
              </w:tc>
              <w:tc>
                <w:tcPr>
                  <w:tcW w:w="7752"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12093F1" w14:textId="77777777" w:rsidR="000A5740" w:rsidRPr="00096CA4" w:rsidRDefault="000A5740" w:rsidP="000A5740">
                  <w:pPr>
                    <w:jc w:val="both"/>
                    <w:rPr>
                      <w:color w:val="000000" w:themeColor="text1"/>
                    </w:rPr>
                  </w:pPr>
                  <w:r w:rsidRPr="00096CA4">
                    <w:rPr>
                      <w:color w:val="000000" w:themeColor="text1"/>
                    </w:rPr>
                    <w:t>P</w:t>
                  </w:r>
                  <w:r w:rsidRPr="00096CA4">
                    <w:rPr>
                      <w:color w:val="000000" w:themeColor="text1"/>
                      <w:vertAlign w:val="subscript"/>
                    </w:rPr>
                    <w:t>izdalītais</w:t>
                  </w:r>
                  <w:r w:rsidRPr="00096CA4">
                    <w:rPr>
                      <w:color w:val="000000" w:themeColor="text1"/>
                    </w:rPr>
                    <w:t> = P</w:t>
                  </w:r>
                  <w:r w:rsidRPr="00096CA4">
                    <w:rPr>
                      <w:color w:val="000000" w:themeColor="text1"/>
                      <w:vertAlign w:val="subscript"/>
                    </w:rPr>
                    <w:t>izēdinātais</w:t>
                  </w:r>
                  <w:r w:rsidRPr="00096CA4">
                    <w:rPr>
                      <w:color w:val="000000" w:themeColor="text1"/>
                    </w:rPr>
                    <w:t> – P</w:t>
                  </w:r>
                  <w:r w:rsidRPr="00096CA4">
                    <w:rPr>
                      <w:color w:val="000000" w:themeColor="text1"/>
                      <w:vertAlign w:val="subscript"/>
                    </w:rPr>
                    <w:t>uzkrātais</w:t>
                  </w:r>
                </w:p>
              </w:tc>
            </w:tr>
          </w:tbl>
          <w:p w14:paraId="7A55C531" w14:textId="77777777" w:rsidR="000A5740" w:rsidRPr="00096CA4" w:rsidRDefault="000A5740" w:rsidP="000A5740">
            <w:pPr>
              <w:jc w:val="both"/>
              <w:rPr>
                <w:color w:val="000000" w:themeColor="text1"/>
              </w:rPr>
            </w:pPr>
            <w:r w:rsidRPr="00096CA4">
              <w:rPr>
                <w:color w:val="000000" w:themeColor="text1"/>
              </w:rPr>
              <w:t>N</w:t>
            </w:r>
            <w:r w:rsidRPr="00096CA4">
              <w:rPr>
                <w:color w:val="000000" w:themeColor="text1"/>
                <w:vertAlign w:val="subscript"/>
              </w:rPr>
              <w:t>izēdinātais</w:t>
            </w:r>
            <w:r w:rsidRPr="00096CA4">
              <w:rPr>
                <w:color w:val="000000" w:themeColor="text1"/>
              </w:rPr>
              <w:t xml:space="preserve"> pamatojas uz uzņemtās barības daudzumu un izēdināmās barības kopproteīna saturu. </w:t>
            </w:r>
          </w:p>
          <w:p w14:paraId="574BF1D1" w14:textId="477ADFF0" w:rsidR="000A5740" w:rsidRPr="00096CA4" w:rsidRDefault="000A5740" w:rsidP="000A5740">
            <w:pPr>
              <w:jc w:val="both"/>
              <w:rPr>
                <w:color w:val="000000" w:themeColor="text1"/>
              </w:rPr>
            </w:pPr>
            <w:r w:rsidRPr="00096CA4">
              <w:rPr>
                <w:color w:val="000000" w:themeColor="text1"/>
              </w:rPr>
              <w:t>P</w:t>
            </w:r>
            <w:r w:rsidRPr="00096CA4">
              <w:rPr>
                <w:color w:val="000000" w:themeColor="text1"/>
                <w:vertAlign w:val="subscript"/>
              </w:rPr>
              <w:t xml:space="preserve">uzņemtais </w:t>
            </w:r>
            <w:r w:rsidRPr="00096CA4">
              <w:rPr>
                <w:color w:val="000000" w:themeColor="text1"/>
              </w:rPr>
              <w:t>pamatojas uz uzņemtās barības daudzumu un izēdināmās barības kopējo fosfora saturu. Kopproteīna saturu un kopējo fosfora saturu var noskaidrot ar vienu no šādām metodēm:</w:t>
            </w: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277"/>
              <w:gridCol w:w="4877"/>
            </w:tblGrid>
            <w:tr w:rsidR="000A5740" w:rsidRPr="00096CA4" w14:paraId="6E36C13A" w14:textId="77777777" w:rsidTr="000A5740">
              <w:tc>
                <w:tcPr>
                  <w:tcW w:w="37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788D11F" w14:textId="77777777" w:rsidR="000A5740" w:rsidRPr="00096CA4" w:rsidRDefault="000A5740" w:rsidP="000A5740">
                  <w:pPr>
                    <w:jc w:val="both"/>
                    <w:rPr>
                      <w:color w:val="000000" w:themeColor="text1"/>
                    </w:rPr>
                  </w:pPr>
                  <w:r w:rsidRPr="00096CA4">
                    <w:rPr>
                      <w:color w:val="000000" w:themeColor="text1"/>
                    </w:rPr>
                    <w:t>—</w:t>
                  </w:r>
                </w:p>
              </w:tc>
              <w:tc>
                <w:tcPr>
                  <w:tcW w:w="791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6CB3ED7" w14:textId="5198BF0B" w:rsidR="000A5740" w:rsidRPr="00096CA4" w:rsidRDefault="000A5740" w:rsidP="000A5740">
                  <w:pPr>
                    <w:jc w:val="both"/>
                    <w:rPr>
                      <w:color w:val="000000" w:themeColor="text1"/>
                    </w:rPr>
                  </w:pPr>
                  <w:r w:rsidRPr="00096CA4">
                    <w:rPr>
                      <w:color w:val="000000" w:themeColor="text1"/>
                    </w:rPr>
                    <w:t>ja barību piegādā ārējs piegādātājs, sa</w:t>
                  </w:r>
                  <w:r w:rsidR="00290B82" w:rsidRPr="00096CA4">
                    <w:rPr>
                      <w:color w:val="000000" w:themeColor="text1"/>
                    </w:rPr>
                    <w:t>turu uzzina no pavaddokumentiem;</w:t>
                  </w:r>
                </w:p>
              </w:tc>
            </w:tr>
          </w:tbl>
          <w:p w14:paraId="459FC97A" w14:textId="77777777" w:rsidR="000A5740" w:rsidRPr="00096CA4" w:rsidRDefault="000A5740" w:rsidP="000A5740">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277"/>
              <w:gridCol w:w="4877"/>
            </w:tblGrid>
            <w:tr w:rsidR="000A5740" w:rsidRPr="00096CA4" w14:paraId="72574FE1" w14:textId="77777777" w:rsidTr="000A5740">
              <w:tc>
                <w:tcPr>
                  <w:tcW w:w="37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E012D75" w14:textId="77777777" w:rsidR="000A5740" w:rsidRPr="00096CA4" w:rsidRDefault="000A5740" w:rsidP="000A5740">
                  <w:pPr>
                    <w:jc w:val="both"/>
                    <w:rPr>
                      <w:color w:val="000000" w:themeColor="text1"/>
                    </w:rPr>
                  </w:pPr>
                  <w:r w:rsidRPr="00096CA4">
                    <w:rPr>
                      <w:color w:val="000000" w:themeColor="text1"/>
                    </w:rPr>
                    <w:t>—</w:t>
                  </w:r>
                </w:p>
              </w:tc>
              <w:tc>
                <w:tcPr>
                  <w:tcW w:w="791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E3996B4" w14:textId="77777777" w:rsidR="000A5740" w:rsidRPr="00096CA4" w:rsidRDefault="000A5740" w:rsidP="000A5740">
                  <w:pPr>
                    <w:jc w:val="both"/>
                    <w:rPr>
                      <w:color w:val="000000" w:themeColor="text1"/>
                    </w:rPr>
                  </w:pPr>
                  <w:r w:rsidRPr="00096CA4">
                    <w:rPr>
                      <w:color w:val="000000" w:themeColor="text1"/>
                    </w:rPr>
                    <w:t>ja barība tiek gatavota uz vietas, ņem barības sastāvdaļu paraugus no silosa vai barības padeves sistēmas, lai analizētu kopējo fosfora saturu un kopproteīna saturu, uzzina to saturu no pavaddokumentiem vai nosaka, izmantojot barības sastāvdaļu kopējā fosfora satura un kopproteīna satura standartvērtības.</w:t>
                  </w:r>
                </w:p>
              </w:tc>
            </w:tr>
          </w:tbl>
          <w:p w14:paraId="1AA05870" w14:textId="29D55604" w:rsidR="000A5740" w:rsidRPr="00096CA4" w:rsidRDefault="000A5740" w:rsidP="000A5740">
            <w:pPr>
              <w:jc w:val="both"/>
              <w:rPr>
                <w:color w:val="000000" w:themeColor="text1"/>
              </w:rPr>
            </w:pPr>
            <w:r w:rsidRPr="00096CA4">
              <w:rPr>
                <w:color w:val="000000" w:themeColor="text1"/>
              </w:rPr>
              <w:t>N</w:t>
            </w:r>
            <w:r w:rsidRPr="00096CA4">
              <w:rPr>
                <w:color w:val="000000" w:themeColor="text1"/>
                <w:vertAlign w:val="subscript"/>
              </w:rPr>
              <w:t>uzkrātais</w:t>
            </w:r>
            <w:r w:rsidRPr="00096CA4">
              <w:rPr>
                <w:color w:val="000000" w:themeColor="text1"/>
              </w:rPr>
              <w:t> un P</w:t>
            </w:r>
            <w:r w:rsidRPr="00096CA4">
              <w:rPr>
                <w:color w:val="000000" w:themeColor="text1"/>
                <w:vertAlign w:val="subscript"/>
              </w:rPr>
              <w:t>uzkrātais</w:t>
            </w:r>
            <w:r w:rsidRPr="00096CA4">
              <w:rPr>
                <w:color w:val="000000" w:themeColor="text1"/>
              </w:rPr>
              <w:t xml:space="preserve"> var </w:t>
            </w:r>
            <w:r w:rsidR="00290B82" w:rsidRPr="00096CA4">
              <w:rPr>
                <w:color w:val="000000" w:themeColor="text1"/>
              </w:rPr>
              <w:t xml:space="preserve">novērtēt </w:t>
            </w:r>
            <w:r w:rsidRPr="00096CA4">
              <w:rPr>
                <w:color w:val="000000" w:themeColor="text1"/>
              </w:rPr>
              <w:t>ar vienu no šādām metodēm:</w:t>
            </w: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437"/>
              <w:gridCol w:w="4717"/>
            </w:tblGrid>
            <w:tr w:rsidR="000A5740" w:rsidRPr="00096CA4" w14:paraId="70DD3839" w14:textId="77777777" w:rsidTr="000A5740">
              <w:tc>
                <w:tcPr>
                  <w:tcW w:w="637"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46D712B" w14:textId="77777777" w:rsidR="000A5740" w:rsidRPr="00096CA4" w:rsidRDefault="000A5740" w:rsidP="000A5740">
                  <w:pPr>
                    <w:jc w:val="both"/>
                    <w:rPr>
                      <w:color w:val="000000" w:themeColor="text1"/>
                    </w:rPr>
                  </w:pPr>
                  <w:r w:rsidRPr="00096CA4">
                    <w:rPr>
                      <w:color w:val="000000" w:themeColor="text1"/>
                    </w:rPr>
                    <w:t>—</w:t>
                  </w:r>
                </w:p>
              </w:tc>
              <w:tc>
                <w:tcPr>
                  <w:tcW w:w="7653"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9B461A" w14:textId="2BF2BFAC" w:rsidR="000A5740" w:rsidRPr="00096CA4" w:rsidRDefault="000A5740" w:rsidP="000A5740">
                  <w:pPr>
                    <w:ind w:left="-71"/>
                    <w:jc w:val="both"/>
                    <w:rPr>
                      <w:color w:val="000000" w:themeColor="text1"/>
                    </w:rPr>
                  </w:pPr>
                  <w:r w:rsidRPr="00096CA4">
                    <w:rPr>
                      <w:color w:val="000000" w:themeColor="text1"/>
                    </w:rPr>
                    <w:t>statistisk</w:t>
                  </w:r>
                  <w:r w:rsidR="00290B82" w:rsidRPr="00096CA4">
                    <w:rPr>
                      <w:color w:val="000000" w:themeColor="text1"/>
                    </w:rPr>
                    <w:t>i iegūti vienādojumi vai modeļi;</w:t>
                  </w:r>
                </w:p>
              </w:tc>
            </w:tr>
          </w:tbl>
          <w:p w14:paraId="71C2C84F" w14:textId="77777777" w:rsidR="000A5740" w:rsidRPr="00096CA4" w:rsidRDefault="000A5740" w:rsidP="000A5740">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277"/>
              <w:gridCol w:w="4877"/>
            </w:tblGrid>
            <w:tr w:rsidR="000A5740" w:rsidRPr="00096CA4" w14:paraId="2F7C5A0A" w14:textId="77777777" w:rsidTr="000A5740">
              <w:tc>
                <w:tcPr>
                  <w:tcW w:w="37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88B643A" w14:textId="77777777" w:rsidR="000A5740" w:rsidRPr="00096CA4" w:rsidRDefault="000A5740" w:rsidP="000A5740">
                  <w:pPr>
                    <w:jc w:val="both"/>
                    <w:rPr>
                      <w:color w:val="000000" w:themeColor="text1"/>
                    </w:rPr>
                  </w:pPr>
                  <w:r w:rsidRPr="00096CA4">
                    <w:rPr>
                      <w:color w:val="000000" w:themeColor="text1"/>
                    </w:rPr>
                    <w:t>—</w:t>
                  </w:r>
                </w:p>
              </w:tc>
              <w:tc>
                <w:tcPr>
                  <w:tcW w:w="791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690E3B4" w14:textId="6A23BF5C" w:rsidR="000A5740" w:rsidRPr="00096CA4" w:rsidRDefault="000A5740" w:rsidP="000A5740">
                  <w:pPr>
                    <w:jc w:val="both"/>
                    <w:rPr>
                      <w:color w:val="000000" w:themeColor="text1"/>
                    </w:rPr>
                  </w:pPr>
                  <w:r w:rsidRPr="00096CA4">
                    <w:rPr>
                      <w:color w:val="000000" w:themeColor="text1"/>
                    </w:rPr>
                    <w:t>slāpekļa un fosfora uzkrāšanas standarta faktori, kas piemērojami attiecīgajam dzīvniekam (va</w:t>
                  </w:r>
                  <w:r w:rsidR="00290B82" w:rsidRPr="00096CA4">
                    <w:rPr>
                      <w:color w:val="000000" w:themeColor="text1"/>
                    </w:rPr>
                    <w:t>i – dējējvistu gadījumā – olām);</w:t>
                  </w:r>
                </w:p>
              </w:tc>
            </w:tr>
          </w:tbl>
          <w:p w14:paraId="50970FF8" w14:textId="77777777" w:rsidR="000A5740" w:rsidRPr="00096CA4" w:rsidRDefault="000A5740" w:rsidP="000A5740">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277"/>
              <w:gridCol w:w="4877"/>
            </w:tblGrid>
            <w:tr w:rsidR="000A5740" w:rsidRPr="00096CA4" w14:paraId="50B4C921" w14:textId="77777777" w:rsidTr="000A5740">
              <w:tc>
                <w:tcPr>
                  <w:tcW w:w="37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4C6ADE" w14:textId="77777777" w:rsidR="000A5740" w:rsidRPr="00096CA4" w:rsidRDefault="000A5740" w:rsidP="000A5740">
                  <w:pPr>
                    <w:jc w:val="both"/>
                    <w:rPr>
                      <w:color w:val="000000" w:themeColor="text1"/>
                    </w:rPr>
                  </w:pPr>
                  <w:r w:rsidRPr="00096CA4">
                    <w:rPr>
                      <w:color w:val="000000" w:themeColor="text1"/>
                    </w:rPr>
                    <w:t>—</w:t>
                  </w:r>
                </w:p>
              </w:tc>
              <w:tc>
                <w:tcPr>
                  <w:tcW w:w="791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4ACB551" w14:textId="77777777" w:rsidR="000A5740" w:rsidRPr="00096CA4" w:rsidRDefault="000A5740" w:rsidP="000A5740">
                  <w:pPr>
                    <w:jc w:val="both"/>
                    <w:rPr>
                      <w:color w:val="000000" w:themeColor="text1"/>
                    </w:rPr>
                  </w:pPr>
                  <w:r w:rsidRPr="00096CA4">
                    <w:rPr>
                      <w:color w:val="000000" w:themeColor="text1"/>
                    </w:rPr>
                    <w:t>slāpekļa un fosfora satura analīze reprezentatīvā dzīvnieka paraugā (vai – dējējvistu gadījumā – olu paraugā).</w:t>
                  </w:r>
                </w:p>
              </w:tc>
            </w:tr>
          </w:tbl>
          <w:p w14:paraId="65459D09" w14:textId="64DC6ED6" w:rsidR="00BD0173" w:rsidRPr="00096CA4" w:rsidRDefault="000A5740" w:rsidP="00BD0173">
            <w:pPr>
              <w:jc w:val="both"/>
              <w:rPr>
                <w:color w:val="000000" w:themeColor="text1"/>
              </w:rPr>
            </w:pPr>
            <w:r w:rsidRPr="00096CA4">
              <w:rPr>
                <w:color w:val="000000" w:themeColor="text1"/>
              </w:rPr>
              <w:t>Masas bilance īpaši atspoguļo visas būtiskās izmaiņas parasti izēdinātajā barībā (piemēram, barības maisījumā).</w:t>
            </w:r>
          </w:p>
        </w:tc>
      </w:tr>
      <w:tr w:rsidR="00BD0173" w:rsidRPr="00096CA4" w14:paraId="4A27B3BF" w14:textId="77777777" w:rsidTr="00A254FE">
        <w:trPr>
          <w:cantSplit/>
          <w:trHeight w:val="284"/>
          <w:jc w:val="center"/>
        </w:trPr>
        <w:tc>
          <w:tcPr>
            <w:tcW w:w="714" w:type="dxa"/>
            <w:vAlign w:val="center"/>
          </w:tcPr>
          <w:p w14:paraId="2771CA3A" w14:textId="11009F90" w:rsidR="00BD0173" w:rsidRPr="00096CA4" w:rsidRDefault="00A254FE" w:rsidP="00A254FE">
            <w:pPr>
              <w:jc w:val="center"/>
              <w:rPr>
                <w:color w:val="000000" w:themeColor="text1"/>
              </w:rPr>
            </w:pPr>
            <w:r w:rsidRPr="00096CA4">
              <w:rPr>
                <w:color w:val="000000" w:themeColor="text1"/>
              </w:rPr>
              <w:lastRenderedPageBreak/>
              <w:t>2.</w:t>
            </w:r>
          </w:p>
        </w:tc>
        <w:tc>
          <w:tcPr>
            <w:tcW w:w="3119" w:type="dxa"/>
            <w:vAlign w:val="center"/>
          </w:tcPr>
          <w:p w14:paraId="1C16CDE4" w14:textId="78519963" w:rsidR="00BD0173" w:rsidRPr="00096CA4" w:rsidRDefault="00290B82" w:rsidP="00AD1B36">
            <w:pPr>
              <w:jc w:val="both"/>
              <w:rPr>
                <w:bCs/>
                <w:color w:val="000000" w:themeColor="text1"/>
              </w:rPr>
            </w:pPr>
            <w:r w:rsidRPr="00096CA4">
              <w:rPr>
                <w:color w:val="000000" w:themeColor="text1"/>
              </w:rPr>
              <w:t>Novērtējums</w:t>
            </w:r>
            <w:r w:rsidR="00385A1F" w:rsidRPr="00096CA4">
              <w:rPr>
                <w:color w:val="000000" w:themeColor="text1"/>
              </w:rPr>
              <w:t xml:space="preserve">, izmantojot </w:t>
            </w:r>
            <w:r w:rsidR="00BD0173" w:rsidRPr="00096CA4">
              <w:rPr>
                <w:color w:val="000000" w:themeColor="text1"/>
              </w:rPr>
              <w:t>kūtsmēslu kopējā slāpekļa un kopējā fosfora satura analīzi</w:t>
            </w:r>
            <w:r w:rsidR="00A254FE" w:rsidRPr="00096CA4">
              <w:rPr>
                <w:color w:val="000000" w:themeColor="text1"/>
              </w:rPr>
              <w:t>.</w:t>
            </w:r>
          </w:p>
        </w:tc>
        <w:tc>
          <w:tcPr>
            <w:tcW w:w="5386" w:type="dxa"/>
            <w:vAlign w:val="center"/>
          </w:tcPr>
          <w:p w14:paraId="31E55F19" w14:textId="6D76652C" w:rsidR="00BD0173" w:rsidRPr="00096CA4" w:rsidRDefault="00BD0173" w:rsidP="00BD0173">
            <w:pPr>
              <w:jc w:val="both"/>
              <w:rPr>
                <w:bCs/>
                <w:color w:val="000000" w:themeColor="text1"/>
              </w:rPr>
            </w:pPr>
            <w:r w:rsidRPr="00096CA4">
              <w:rPr>
                <w:color w:val="000000" w:themeColor="text1"/>
              </w:rPr>
              <w:t xml:space="preserve">Tiek noteikts kopējais slāpekļa un fosfora saturs reprezentatīvā apvienotajā kūtsmēslu paraugā, un, pamatojoties uz kūtsmēslu tilpuma (šķidro kūtsmēslu gadījumā) vai masas (pakaišu kūtsmēslu gadījumā) uzskaiti, tiek </w:t>
            </w:r>
            <w:r w:rsidR="00290B82" w:rsidRPr="00096CA4">
              <w:rPr>
                <w:color w:val="000000" w:themeColor="text1"/>
              </w:rPr>
              <w:t xml:space="preserve">novērtēts </w:t>
            </w:r>
            <w:r w:rsidRPr="00096CA4">
              <w:rPr>
                <w:color w:val="000000" w:themeColor="text1"/>
              </w:rPr>
              <w:t>kopējais izdalītais slāpeklis un fosfors. Pakaišu kūtsmēslu sistēmās ņem vērā arī slāpekļa saturu pakaišos.</w:t>
            </w:r>
          </w:p>
          <w:p w14:paraId="477E0F8F" w14:textId="77777777" w:rsidR="00BD0173" w:rsidRPr="00096CA4" w:rsidRDefault="00BD0173" w:rsidP="00BD0173">
            <w:pPr>
              <w:jc w:val="both"/>
              <w:rPr>
                <w:bCs/>
                <w:color w:val="000000" w:themeColor="text1"/>
              </w:rPr>
            </w:pPr>
            <w:r w:rsidRPr="00096CA4">
              <w:rPr>
                <w:color w:val="000000" w:themeColor="text1"/>
              </w:rPr>
              <w:t>Lai apvienotais paraugs būtu reprezentatīvs, to veidojošie paraugi jāņem vismaz 10 dažādās vietās un/vai dziļumos. Mājputnu pakaišu paraugus ņem no pakaišu apakšējās kārtas.</w:t>
            </w:r>
          </w:p>
        </w:tc>
      </w:tr>
    </w:tbl>
    <w:p w14:paraId="70277535" w14:textId="77777777" w:rsidR="002028DB" w:rsidRPr="00096CA4" w:rsidRDefault="002028DB" w:rsidP="00C1310D">
      <w:pPr>
        <w:rPr>
          <w:color w:val="000000" w:themeColor="text1"/>
        </w:rPr>
      </w:pPr>
      <w:bookmarkStart w:id="397" w:name="OLE_LINK54"/>
    </w:p>
    <w:p w14:paraId="34C875C1" w14:textId="77777777" w:rsidR="002028DB" w:rsidRPr="00096CA4" w:rsidRDefault="002028DB" w:rsidP="00C1310D">
      <w:pPr>
        <w:rPr>
          <w:color w:val="000000" w:themeColor="text1"/>
        </w:rPr>
        <w:sectPr w:rsidR="002028DB" w:rsidRPr="00096CA4" w:rsidSect="0085657D">
          <w:headerReference w:type="even" r:id="rId9"/>
          <w:headerReference w:type="default" r:id="rId10"/>
          <w:footerReference w:type="default" r:id="rId11"/>
          <w:footerReference w:type="first" r:id="rId12"/>
          <w:pgSz w:w="11907" w:h="16840" w:code="9"/>
          <w:pgMar w:top="1418" w:right="1134" w:bottom="1418" w:left="1701" w:header="709" w:footer="709" w:gutter="0"/>
          <w:paperSrc w:first="7" w:other="7"/>
          <w:pgNumType w:start="1"/>
          <w:cols w:space="720"/>
          <w:titlePg/>
          <w:docGrid w:linePitch="326"/>
        </w:sectPr>
      </w:pPr>
    </w:p>
    <w:p w14:paraId="69B54A34" w14:textId="145787CA" w:rsidR="00E90A4D" w:rsidRPr="00096CA4" w:rsidRDefault="00E90A4D" w:rsidP="00E90A4D">
      <w:pPr>
        <w:jc w:val="right"/>
        <w:rPr>
          <w:color w:val="000000" w:themeColor="text1"/>
        </w:rPr>
      </w:pPr>
      <w:bookmarkStart w:id="398" w:name="_Ref419382189"/>
      <w:bookmarkStart w:id="399" w:name="_Toc423530181"/>
      <w:bookmarkStart w:id="400" w:name="_Toc423705720"/>
      <w:bookmarkStart w:id="401" w:name="_Ref425780158"/>
      <w:bookmarkStart w:id="402" w:name="_Toc426039666"/>
      <w:bookmarkStart w:id="403" w:name="_Toc426389343"/>
      <w:bookmarkStart w:id="404" w:name="_Toc426734054"/>
      <w:bookmarkStart w:id="405" w:name="_Toc427338698"/>
      <w:bookmarkEnd w:id="397"/>
      <w:r w:rsidRPr="00096CA4">
        <w:rPr>
          <w:color w:val="000000" w:themeColor="text1"/>
        </w:rPr>
        <w:lastRenderedPageBreak/>
        <w:t>50. tabula</w:t>
      </w:r>
    </w:p>
    <w:p w14:paraId="095A3E90" w14:textId="77777777" w:rsidR="002028DB" w:rsidRPr="00096CA4" w:rsidRDefault="002028DB" w:rsidP="006314DF">
      <w:pPr>
        <w:pStyle w:val="Heading3"/>
        <w:spacing w:before="0" w:after="0"/>
        <w:jc w:val="center"/>
        <w:rPr>
          <w:rFonts w:ascii="Times New Roman" w:hAnsi="Times New Roman" w:cs="Times New Roman"/>
          <w:color w:val="000000" w:themeColor="text1"/>
          <w:sz w:val="24"/>
          <w:szCs w:val="24"/>
        </w:rPr>
      </w:pPr>
      <w:r w:rsidRPr="00096CA4">
        <w:rPr>
          <w:rFonts w:ascii="Times New Roman" w:hAnsi="Times New Roman" w:cs="Times New Roman"/>
          <w:color w:val="000000" w:themeColor="text1"/>
          <w:sz w:val="24"/>
          <w:szCs w:val="24"/>
        </w:rPr>
        <w:t>Amonjaka un putekļu monitoringa tehniskie paņēmieni</w:t>
      </w:r>
      <w:bookmarkEnd w:id="398"/>
      <w:bookmarkEnd w:id="399"/>
      <w:bookmarkEnd w:id="400"/>
      <w:bookmarkEnd w:id="401"/>
      <w:bookmarkEnd w:id="402"/>
      <w:bookmarkEnd w:id="403"/>
      <w:bookmarkEnd w:id="404"/>
      <w:bookmarkEnd w:id="405"/>
    </w:p>
    <w:p w14:paraId="661EDECC" w14:textId="77777777" w:rsidR="002028DB" w:rsidRPr="00096CA4" w:rsidRDefault="002028DB" w:rsidP="00C1310D">
      <w:pPr>
        <w:rPr>
          <w:color w:val="000000" w:themeColor="text1"/>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9"/>
        <w:gridCol w:w="2799"/>
        <w:gridCol w:w="5706"/>
      </w:tblGrid>
      <w:tr w:rsidR="003526D2" w:rsidRPr="00096CA4" w14:paraId="67B62E92" w14:textId="77777777" w:rsidTr="003526D2">
        <w:trPr>
          <w:trHeight w:val="284"/>
          <w:tblHeader/>
          <w:jc w:val="center"/>
        </w:trPr>
        <w:tc>
          <w:tcPr>
            <w:tcW w:w="819" w:type="dxa"/>
            <w:vAlign w:val="center"/>
          </w:tcPr>
          <w:p w14:paraId="3F009362" w14:textId="77777777" w:rsidR="003526D2" w:rsidRPr="00096CA4" w:rsidRDefault="003526D2" w:rsidP="003526D2">
            <w:pPr>
              <w:jc w:val="center"/>
              <w:rPr>
                <w:b/>
                <w:color w:val="000000" w:themeColor="text1"/>
              </w:rPr>
            </w:pPr>
            <w:r w:rsidRPr="00096CA4">
              <w:rPr>
                <w:b/>
                <w:color w:val="000000" w:themeColor="text1"/>
              </w:rPr>
              <w:t>Nr.</w:t>
            </w:r>
          </w:p>
          <w:p w14:paraId="58976644" w14:textId="1422F11E" w:rsidR="003526D2" w:rsidRPr="00096CA4" w:rsidRDefault="003526D2" w:rsidP="003526D2">
            <w:pPr>
              <w:jc w:val="center"/>
              <w:rPr>
                <w:b/>
                <w:color w:val="000000" w:themeColor="text1"/>
              </w:rPr>
            </w:pPr>
            <w:r w:rsidRPr="00096CA4">
              <w:rPr>
                <w:b/>
                <w:color w:val="000000" w:themeColor="text1"/>
              </w:rPr>
              <w:t>p. k.</w:t>
            </w:r>
          </w:p>
        </w:tc>
        <w:tc>
          <w:tcPr>
            <w:tcW w:w="2799" w:type="dxa"/>
            <w:shd w:val="clear" w:color="auto" w:fill="auto"/>
            <w:vAlign w:val="center"/>
          </w:tcPr>
          <w:p w14:paraId="495612B3" w14:textId="6A8F7B9C" w:rsidR="003526D2" w:rsidRPr="00096CA4" w:rsidRDefault="003526D2" w:rsidP="003526D2">
            <w:pPr>
              <w:jc w:val="center"/>
              <w:rPr>
                <w:b/>
                <w:bCs/>
                <w:color w:val="000000" w:themeColor="text1"/>
              </w:rPr>
            </w:pPr>
            <w:r w:rsidRPr="00096CA4">
              <w:rPr>
                <w:b/>
                <w:color w:val="000000" w:themeColor="text1"/>
              </w:rPr>
              <w:t>Tehniskais paņēmiens</w:t>
            </w:r>
          </w:p>
        </w:tc>
        <w:tc>
          <w:tcPr>
            <w:tcW w:w="5706" w:type="dxa"/>
            <w:shd w:val="clear" w:color="auto" w:fill="auto"/>
            <w:vAlign w:val="center"/>
          </w:tcPr>
          <w:p w14:paraId="061827A9" w14:textId="39DFA446" w:rsidR="003526D2" w:rsidRPr="00096CA4" w:rsidRDefault="003526D2" w:rsidP="003526D2">
            <w:pPr>
              <w:jc w:val="center"/>
              <w:rPr>
                <w:b/>
                <w:bCs/>
                <w:color w:val="000000" w:themeColor="text1"/>
              </w:rPr>
            </w:pPr>
            <w:r w:rsidRPr="00096CA4">
              <w:rPr>
                <w:b/>
                <w:color w:val="000000" w:themeColor="text1"/>
              </w:rPr>
              <w:t>Apraksts</w:t>
            </w:r>
          </w:p>
        </w:tc>
      </w:tr>
      <w:tr w:rsidR="00BD0173" w:rsidRPr="00096CA4" w14:paraId="20492009" w14:textId="77777777" w:rsidTr="00A254FE">
        <w:trPr>
          <w:trHeight w:val="284"/>
          <w:jc w:val="center"/>
        </w:trPr>
        <w:tc>
          <w:tcPr>
            <w:tcW w:w="819" w:type="dxa"/>
            <w:vAlign w:val="center"/>
          </w:tcPr>
          <w:p w14:paraId="4D93B962" w14:textId="5FF6210A" w:rsidR="00BD0173" w:rsidRPr="00096CA4" w:rsidRDefault="00A254FE" w:rsidP="00A254FE">
            <w:pPr>
              <w:jc w:val="center"/>
              <w:rPr>
                <w:color w:val="000000" w:themeColor="text1"/>
              </w:rPr>
            </w:pPr>
            <w:r w:rsidRPr="00096CA4">
              <w:rPr>
                <w:color w:val="000000" w:themeColor="text1"/>
              </w:rPr>
              <w:t>1.</w:t>
            </w:r>
          </w:p>
        </w:tc>
        <w:tc>
          <w:tcPr>
            <w:tcW w:w="2799" w:type="dxa"/>
            <w:vAlign w:val="center"/>
          </w:tcPr>
          <w:p w14:paraId="53258F60" w14:textId="2287A1C9" w:rsidR="00BD0173" w:rsidRPr="00096CA4" w:rsidRDefault="00290B82" w:rsidP="00096CA4">
            <w:pPr>
              <w:jc w:val="both"/>
              <w:rPr>
                <w:color w:val="000000" w:themeColor="text1"/>
              </w:rPr>
            </w:pPr>
            <w:r w:rsidRPr="00096CA4">
              <w:rPr>
                <w:color w:val="000000" w:themeColor="text1"/>
              </w:rPr>
              <w:t>Novērtējums</w:t>
            </w:r>
            <w:r w:rsidR="00385A1F" w:rsidRPr="00096CA4">
              <w:rPr>
                <w:color w:val="000000" w:themeColor="text1"/>
              </w:rPr>
              <w:t>, izmantojot</w:t>
            </w:r>
            <w:r w:rsidRPr="00096CA4">
              <w:rPr>
                <w:color w:val="000000" w:themeColor="text1"/>
              </w:rPr>
              <w:t xml:space="preserve"> </w:t>
            </w:r>
            <w:r w:rsidR="00BD0173" w:rsidRPr="00096CA4">
              <w:rPr>
                <w:color w:val="000000" w:themeColor="text1"/>
              </w:rPr>
              <w:t>masas bilanci, pamatojoties uz izdalīto un kopējo slāpekli (vai kopējo amonija slāpekli) katrā kūtsmēslu apsaimniekošanas posmā</w:t>
            </w:r>
            <w:r w:rsidR="00A254FE" w:rsidRPr="00096CA4">
              <w:rPr>
                <w:color w:val="000000" w:themeColor="text1"/>
              </w:rPr>
              <w:t>.</w:t>
            </w:r>
          </w:p>
        </w:tc>
        <w:tc>
          <w:tcPr>
            <w:tcW w:w="5706" w:type="dxa"/>
            <w:vAlign w:val="center"/>
          </w:tcPr>
          <w:p w14:paraId="3E0F9836" w14:textId="3ACE46E7" w:rsidR="003526D2" w:rsidRPr="00096CA4" w:rsidRDefault="003526D2" w:rsidP="003526D2">
            <w:pPr>
              <w:jc w:val="both"/>
              <w:rPr>
                <w:color w:val="000000" w:themeColor="text1"/>
              </w:rPr>
            </w:pPr>
            <w:r w:rsidRPr="00096CA4">
              <w:rPr>
                <w:color w:val="000000" w:themeColor="text1"/>
              </w:rPr>
              <w:t>Amonjaka emisijas tiek</w:t>
            </w:r>
            <w:r w:rsidR="00290B82" w:rsidRPr="00096CA4">
              <w:rPr>
                <w:color w:val="000000" w:themeColor="text1"/>
              </w:rPr>
              <w:t xml:space="preserve"> novērtētas</w:t>
            </w:r>
            <w:r w:rsidRPr="00096CA4">
              <w:rPr>
                <w:color w:val="000000" w:themeColor="text1"/>
              </w:rPr>
              <w:t>, pamatojoties uz katras dzīvnieku kategorijas izdalītā slāpekļa daudzumu un izmantojot kopējā slāpekļa (vai kopējā amonija slāpekļa – </w:t>
            </w:r>
            <w:r w:rsidR="00937EAF">
              <w:t>N/</w:t>
            </w:r>
            <w:r w:rsidR="00937EAF" w:rsidRPr="00A50814">
              <w:t>NH</w:t>
            </w:r>
            <w:r w:rsidR="00937EAF" w:rsidRPr="00A50814">
              <w:rPr>
                <w:vertAlign w:val="subscript"/>
              </w:rPr>
              <w:t>4</w:t>
            </w:r>
            <w:r w:rsidR="00937EAF">
              <w:rPr>
                <w:vertAlign w:val="subscript"/>
              </w:rPr>
              <w:t xml:space="preserve"> </w:t>
            </w:r>
            <w:r w:rsidRPr="00096CA4">
              <w:rPr>
                <w:color w:val="000000" w:themeColor="text1"/>
              </w:rPr>
              <w:t>) plūsmu un izgarošanas koeficientu (</w:t>
            </w:r>
            <w:r w:rsidRPr="00096CA4">
              <w:rPr>
                <w:iCs/>
                <w:color w:val="000000" w:themeColor="text1"/>
              </w:rPr>
              <w:t>VC</w:t>
            </w:r>
            <w:r w:rsidRPr="00096CA4">
              <w:rPr>
                <w:color w:val="000000" w:themeColor="text1"/>
              </w:rPr>
              <w:t>) katrā kūtsmēslu apsaimniekošanas posmā (dzīvnieku turēšana, kūtsmēslu uzglabāšana, izkliedēšana).</w:t>
            </w:r>
          </w:p>
          <w:p w14:paraId="774F19CB" w14:textId="77777777" w:rsidR="003526D2" w:rsidRPr="00096CA4" w:rsidRDefault="003526D2" w:rsidP="003526D2">
            <w:pPr>
              <w:jc w:val="both"/>
              <w:rPr>
                <w:color w:val="000000" w:themeColor="text1"/>
              </w:rPr>
            </w:pPr>
            <w:r w:rsidRPr="00096CA4">
              <w:rPr>
                <w:color w:val="000000" w:themeColor="text1"/>
              </w:rPr>
              <w:t>Katram kūtsmēslu apsaimniekošanas posmam piemērojamie vienādojumi ir šādi:</w:t>
            </w: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365"/>
              <w:gridCol w:w="5109"/>
            </w:tblGrid>
            <w:tr w:rsidR="003526D2" w:rsidRPr="00096CA4" w14:paraId="7940D860" w14:textId="77777777" w:rsidTr="003526D2">
              <w:tc>
                <w:tcPr>
                  <w:tcW w:w="510"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09D7A35" w14:textId="77777777" w:rsidR="003526D2" w:rsidRPr="00096CA4" w:rsidRDefault="003526D2" w:rsidP="003526D2">
                  <w:pPr>
                    <w:jc w:val="both"/>
                    <w:rPr>
                      <w:color w:val="000000" w:themeColor="text1"/>
                    </w:rPr>
                  </w:pPr>
                  <w:r w:rsidRPr="00096CA4">
                    <w:rPr>
                      <w:color w:val="000000" w:themeColor="text1"/>
                    </w:rPr>
                    <w:t> </w:t>
                  </w:r>
                </w:p>
              </w:tc>
              <w:tc>
                <w:tcPr>
                  <w:tcW w:w="8114"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46607AA" w14:textId="359E4A2B" w:rsidR="003526D2" w:rsidRPr="00096CA4" w:rsidRDefault="003526D2" w:rsidP="003526D2">
                  <w:pPr>
                    <w:jc w:val="both"/>
                    <w:rPr>
                      <w:color w:val="000000" w:themeColor="text1"/>
                    </w:rPr>
                  </w:pPr>
                  <w:r w:rsidRPr="00096CA4">
                    <w:rPr>
                      <w:iCs/>
                      <w:color w:val="000000" w:themeColor="text1"/>
                    </w:rPr>
                    <w:t>E</w:t>
                  </w:r>
                  <w:r w:rsidRPr="00096CA4">
                    <w:rPr>
                      <w:iCs/>
                      <w:color w:val="000000" w:themeColor="text1"/>
                      <w:vertAlign w:val="subscript"/>
                    </w:rPr>
                    <w:t>turēšana</w:t>
                  </w:r>
                  <w:r w:rsidRPr="00096CA4">
                    <w:rPr>
                      <w:iCs/>
                      <w:color w:val="000000" w:themeColor="text1"/>
                    </w:rPr>
                    <w:t> = N</w:t>
                  </w:r>
                  <w:r w:rsidRPr="00096CA4">
                    <w:rPr>
                      <w:iCs/>
                      <w:color w:val="000000" w:themeColor="text1"/>
                      <w:vertAlign w:val="subscript"/>
                    </w:rPr>
                    <w:t>izdalītais</w:t>
                  </w:r>
                  <w:r w:rsidRPr="00096CA4">
                    <w:rPr>
                      <w:iCs/>
                      <w:color w:val="000000" w:themeColor="text1"/>
                    </w:rPr>
                    <w:t> x VC</w:t>
                  </w:r>
                  <w:r w:rsidRPr="00096CA4">
                    <w:rPr>
                      <w:iCs/>
                      <w:color w:val="000000" w:themeColor="text1"/>
                      <w:vertAlign w:val="subscript"/>
                    </w:rPr>
                    <w:t>turēšana</w:t>
                  </w:r>
                </w:p>
              </w:tc>
            </w:tr>
          </w:tbl>
          <w:p w14:paraId="47B9CFFD" w14:textId="77777777" w:rsidR="003526D2" w:rsidRPr="00096CA4" w:rsidRDefault="003526D2" w:rsidP="003526D2">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326"/>
              <w:gridCol w:w="5148"/>
            </w:tblGrid>
            <w:tr w:rsidR="003526D2" w:rsidRPr="00096CA4" w14:paraId="779A2EDE" w14:textId="77777777" w:rsidTr="003526D2">
              <w:tc>
                <w:tcPr>
                  <w:tcW w:w="448"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E6CF327" w14:textId="77777777" w:rsidR="003526D2" w:rsidRPr="00096CA4" w:rsidRDefault="003526D2" w:rsidP="003526D2">
                  <w:pPr>
                    <w:jc w:val="both"/>
                    <w:rPr>
                      <w:color w:val="000000" w:themeColor="text1"/>
                    </w:rPr>
                  </w:pPr>
                  <w:r w:rsidRPr="00096CA4">
                    <w:rPr>
                      <w:color w:val="000000" w:themeColor="text1"/>
                    </w:rPr>
                    <w:t> </w:t>
                  </w:r>
                </w:p>
              </w:tc>
              <w:tc>
                <w:tcPr>
                  <w:tcW w:w="8176"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4B8FBA0" w14:textId="788EEC29" w:rsidR="003526D2" w:rsidRPr="00096CA4" w:rsidRDefault="003526D2" w:rsidP="003526D2">
                  <w:pPr>
                    <w:jc w:val="both"/>
                    <w:rPr>
                      <w:color w:val="000000" w:themeColor="text1"/>
                    </w:rPr>
                  </w:pPr>
                  <w:r w:rsidRPr="00096CA4">
                    <w:rPr>
                      <w:iCs/>
                      <w:color w:val="000000" w:themeColor="text1"/>
                    </w:rPr>
                    <w:t>E</w:t>
                  </w:r>
                  <w:r w:rsidRPr="00096CA4">
                    <w:rPr>
                      <w:iCs/>
                      <w:color w:val="000000" w:themeColor="text1"/>
                      <w:vertAlign w:val="subscript"/>
                    </w:rPr>
                    <w:t>uzglabāšana</w:t>
                  </w:r>
                  <w:r w:rsidRPr="00096CA4">
                    <w:rPr>
                      <w:iCs/>
                      <w:color w:val="000000" w:themeColor="text1"/>
                    </w:rPr>
                    <w:t> = N</w:t>
                  </w:r>
                  <w:r w:rsidRPr="00096CA4">
                    <w:rPr>
                      <w:iCs/>
                      <w:color w:val="000000" w:themeColor="text1"/>
                      <w:vertAlign w:val="subscript"/>
                    </w:rPr>
                    <w:t>uzglabāšana</w:t>
                  </w:r>
                  <w:r w:rsidRPr="00096CA4">
                    <w:rPr>
                      <w:iCs/>
                      <w:color w:val="000000" w:themeColor="text1"/>
                    </w:rPr>
                    <w:t> x VC</w:t>
                  </w:r>
                  <w:r w:rsidRPr="00096CA4">
                    <w:rPr>
                      <w:iCs/>
                      <w:color w:val="000000" w:themeColor="text1"/>
                      <w:vertAlign w:val="subscript"/>
                    </w:rPr>
                    <w:t>uzglabāšana</w:t>
                  </w:r>
                </w:p>
              </w:tc>
            </w:tr>
          </w:tbl>
          <w:p w14:paraId="710503B1" w14:textId="77777777" w:rsidR="003526D2" w:rsidRPr="00096CA4" w:rsidRDefault="003526D2" w:rsidP="003526D2">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330"/>
              <w:gridCol w:w="5144"/>
            </w:tblGrid>
            <w:tr w:rsidR="003526D2" w:rsidRPr="00096CA4" w14:paraId="5C64B38B" w14:textId="77777777" w:rsidTr="003526D2">
              <w:tc>
                <w:tcPr>
                  <w:tcW w:w="453"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86B7FAE" w14:textId="77777777" w:rsidR="003526D2" w:rsidRPr="00096CA4" w:rsidRDefault="003526D2" w:rsidP="003526D2">
                  <w:pPr>
                    <w:jc w:val="both"/>
                    <w:rPr>
                      <w:color w:val="000000" w:themeColor="text1"/>
                    </w:rPr>
                  </w:pPr>
                  <w:r w:rsidRPr="00096CA4">
                    <w:rPr>
                      <w:color w:val="000000" w:themeColor="text1"/>
                    </w:rPr>
                    <w:t> </w:t>
                  </w:r>
                </w:p>
              </w:tc>
              <w:tc>
                <w:tcPr>
                  <w:tcW w:w="8171"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F0E2314" w14:textId="05D731C9" w:rsidR="003526D2" w:rsidRPr="00096CA4" w:rsidRDefault="003526D2" w:rsidP="003526D2">
                  <w:pPr>
                    <w:jc w:val="both"/>
                    <w:rPr>
                      <w:color w:val="000000" w:themeColor="text1"/>
                    </w:rPr>
                  </w:pPr>
                  <w:r w:rsidRPr="00096CA4">
                    <w:rPr>
                      <w:iCs/>
                      <w:color w:val="000000" w:themeColor="text1"/>
                    </w:rPr>
                    <w:t>E</w:t>
                  </w:r>
                  <w:r w:rsidRPr="00096CA4">
                    <w:rPr>
                      <w:iCs/>
                      <w:color w:val="000000" w:themeColor="text1"/>
                      <w:vertAlign w:val="subscript"/>
                    </w:rPr>
                    <w:t>izkliedēšana</w:t>
                  </w:r>
                  <w:r w:rsidRPr="00096CA4">
                    <w:rPr>
                      <w:iCs/>
                      <w:color w:val="000000" w:themeColor="text1"/>
                    </w:rPr>
                    <w:t> = N</w:t>
                  </w:r>
                  <w:r w:rsidRPr="00096CA4">
                    <w:rPr>
                      <w:iCs/>
                      <w:color w:val="000000" w:themeColor="text1"/>
                      <w:vertAlign w:val="subscript"/>
                    </w:rPr>
                    <w:t>izkliedēšana</w:t>
                  </w:r>
                  <w:r w:rsidRPr="00096CA4">
                    <w:rPr>
                      <w:iCs/>
                      <w:color w:val="000000" w:themeColor="text1"/>
                    </w:rPr>
                    <w:t> x VC</w:t>
                  </w:r>
                  <w:r w:rsidRPr="00096CA4">
                    <w:rPr>
                      <w:iCs/>
                      <w:color w:val="000000" w:themeColor="text1"/>
                      <w:vertAlign w:val="subscript"/>
                    </w:rPr>
                    <w:t>izkliedēšana</w:t>
                  </w:r>
                </w:p>
              </w:tc>
            </w:tr>
          </w:tbl>
          <w:p w14:paraId="1E48D050" w14:textId="77777777" w:rsidR="003526D2" w:rsidRPr="00096CA4" w:rsidRDefault="003526D2" w:rsidP="003526D2">
            <w:pPr>
              <w:jc w:val="both"/>
              <w:rPr>
                <w:color w:val="000000" w:themeColor="text1"/>
              </w:rPr>
            </w:pPr>
            <w:r w:rsidRPr="00096CA4">
              <w:rPr>
                <w:color w:val="000000" w:themeColor="text1"/>
              </w:rPr>
              <w:t>kur:</w:t>
            </w: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514"/>
              <w:gridCol w:w="4960"/>
            </w:tblGrid>
            <w:tr w:rsidR="003526D2" w:rsidRPr="00096CA4" w14:paraId="5C76BF46" w14:textId="77777777" w:rsidTr="00A50814">
              <w:tc>
                <w:tcPr>
                  <w:tcW w:w="514"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6C475B" w14:textId="77777777" w:rsidR="003526D2" w:rsidRPr="00096CA4" w:rsidRDefault="003526D2" w:rsidP="003526D2">
                  <w:pPr>
                    <w:jc w:val="both"/>
                    <w:rPr>
                      <w:color w:val="000000" w:themeColor="text1"/>
                    </w:rPr>
                  </w:pPr>
                  <w:r w:rsidRPr="00096CA4">
                    <w:rPr>
                      <w:color w:val="000000" w:themeColor="text1"/>
                    </w:rPr>
                    <w:t>E</w:t>
                  </w:r>
                </w:p>
              </w:tc>
              <w:tc>
                <w:tcPr>
                  <w:tcW w:w="4960"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6FA5409" w14:textId="3911EB65" w:rsidR="003526D2" w:rsidRPr="00096CA4" w:rsidRDefault="003526D2" w:rsidP="00A50814">
                  <w:pPr>
                    <w:ind w:left="-75"/>
                    <w:jc w:val="both"/>
                    <w:rPr>
                      <w:color w:val="000000" w:themeColor="text1"/>
                    </w:rPr>
                  </w:pPr>
                  <w:r w:rsidRPr="00096CA4">
                    <w:rPr>
                      <w:color w:val="000000" w:themeColor="text1"/>
                    </w:rPr>
                    <w:t>ir NH</w:t>
                  </w:r>
                  <w:r w:rsidRPr="00096CA4">
                    <w:rPr>
                      <w:color w:val="000000" w:themeColor="text1"/>
                      <w:vertAlign w:val="subscript"/>
                    </w:rPr>
                    <w:t>3</w:t>
                  </w:r>
                  <w:r w:rsidR="00290B82" w:rsidRPr="00096CA4">
                    <w:rPr>
                      <w:color w:val="000000" w:themeColor="text1"/>
                      <w:vertAlign w:val="subscript"/>
                    </w:rPr>
                    <w:t xml:space="preserve"> </w:t>
                  </w:r>
                  <w:r w:rsidRPr="00096CA4">
                    <w:rPr>
                      <w:color w:val="000000" w:themeColor="text1"/>
                    </w:rPr>
                    <w:t>gad</w:t>
                  </w:r>
                  <w:r w:rsidR="00290B82" w:rsidRPr="00096CA4">
                    <w:rPr>
                      <w:color w:val="000000" w:themeColor="text1"/>
                    </w:rPr>
                    <w:t>a</w:t>
                  </w:r>
                  <w:r w:rsidRPr="00096CA4">
                    <w:rPr>
                      <w:color w:val="000000" w:themeColor="text1"/>
                    </w:rPr>
                    <w:t xml:space="preserve"> emisijas no dzīvnieku novietnes, kūtsmēslu krātuves vai izkliedēšanas (piemēram, kg NH</w:t>
                  </w:r>
                  <w:r w:rsidRPr="00096CA4">
                    <w:rPr>
                      <w:color w:val="000000" w:themeColor="text1"/>
                      <w:vertAlign w:val="subscript"/>
                    </w:rPr>
                    <w:t>3</w:t>
                  </w:r>
                  <w:r w:rsidRPr="00096CA4">
                    <w:rPr>
                      <w:color w:val="000000" w:themeColor="text1"/>
                    </w:rPr>
                    <w:t> uz dzīvnieka vietu gadā);</w:t>
                  </w:r>
                </w:p>
              </w:tc>
            </w:tr>
            <w:tr w:rsidR="00096CA4" w:rsidRPr="00096CA4" w14:paraId="071ED541" w14:textId="77777777" w:rsidTr="00A50814">
              <w:tc>
                <w:tcPr>
                  <w:tcW w:w="514"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294D0BF" w14:textId="77777777" w:rsidR="003526D2" w:rsidRPr="00096CA4" w:rsidRDefault="003526D2" w:rsidP="003526D2">
                  <w:pPr>
                    <w:jc w:val="both"/>
                    <w:rPr>
                      <w:color w:val="000000" w:themeColor="text1"/>
                    </w:rPr>
                  </w:pPr>
                  <w:r w:rsidRPr="00096CA4">
                    <w:rPr>
                      <w:color w:val="000000" w:themeColor="text1"/>
                    </w:rPr>
                    <w:t>N</w:t>
                  </w:r>
                </w:p>
              </w:tc>
              <w:tc>
                <w:tcPr>
                  <w:tcW w:w="4960"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21913F1" w14:textId="1682DCB2" w:rsidR="003526D2" w:rsidRPr="00096CA4" w:rsidRDefault="003526D2" w:rsidP="00096CA4">
                  <w:pPr>
                    <w:ind w:left="-75"/>
                    <w:jc w:val="both"/>
                    <w:rPr>
                      <w:color w:val="000000" w:themeColor="text1"/>
                    </w:rPr>
                  </w:pPr>
                  <w:r w:rsidRPr="00096CA4">
                    <w:rPr>
                      <w:color w:val="000000" w:themeColor="text1"/>
                    </w:rPr>
                    <w:t>ir gada kopējais slāpeklis vai </w:t>
                  </w:r>
                  <w:r w:rsidR="00937EAF">
                    <w:t>N/</w:t>
                  </w:r>
                  <w:r w:rsidR="00937EAF" w:rsidRPr="00A50814">
                    <w:t>NH</w:t>
                  </w:r>
                  <w:r w:rsidR="00937EAF" w:rsidRPr="00A50814">
                    <w:rPr>
                      <w:vertAlign w:val="subscript"/>
                    </w:rPr>
                    <w:t>4</w:t>
                  </w:r>
                  <w:r w:rsidR="00937EAF">
                    <w:rPr>
                      <w:vertAlign w:val="subscript"/>
                    </w:rPr>
                    <w:t xml:space="preserve"> </w:t>
                  </w:r>
                  <w:r w:rsidRPr="00096CA4">
                    <w:rPr>
                      <w:color w:val="000000" w:themeColor="text1"/>
                    </w:rPr>
                    <w:t>, kas izdalīts, uzglabāts vai izkliedēts uz augsnes (piemēram, kg N uz dzīvnieka vietu gadā). Vajadzības gadījumā var ņemt vērā pievienoto slāpekli (piemēram, saistībā ar pakaišiem, skrubēšanas šķidrumu</w:t>
                  </w:r>
                  <w:r w:rsidR="00D24403" w:rsidRPr="00096CA4">
                    <w:rPr>
                      <w:color w:val="000000" w:themeColor="text1"/>
                    </w:rPr>
                    <w:t xml:space="preserve"> pārstrādi</w:t>
                  </w:r>
                  <w:r w:rsidRPr="00096CA4">
                    <w:rPr>
                      <w:color w:val="000000" w:themeColor="text1"/>
                    </w:rPr>
                    <w:t>) un/vai slāpekļa zudumus (piemēram, saistībā ar kūtsmēslu pārstrādi);</w:t>
                  </w:r>
                </w:p>
              </w:tc>
            </w:tr>
            <w:tr w:rsidR="003526D2" w:rsidRPr="00096CA4" w14:paraId="01937AD2" w14:textId="77777777" w:rsidTr="00A50814">
              <w:tc>
                <w:tcPr>
                  <w:tcW w:w="514"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4E7C3C7" w14:textId="77777777" w:rsidR="003526D2" w:rsidRPr="00096CA4" w:rsidRDefault="003526D2" w:rsidP="003526D2">
                  <w:pPr>
                    <w:jc w:val="both"/>
                    <w:rPr>
                      <w:color w:val="000000" w:themeColor="text1"/>
                    </w:rPr>
                  </w:pPr>
                  <w:r w:rsidRPr="00096CA4">
                    <w:rPr>
                      <w:color w:val="000000" w:themeColor="text1"/>
                    </w:rPr>
                    <w:t>VC</w:t>
                  </w:r>
                </w:p>
              </w:tc>
              <w:tc>
                <w:tcPr>
                  <w:tcW w:w="4960"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A4E86BB" w14:textId="355944CC" w:rsidR="003526D2" w:rsidRPr="00096CA4" w:rsidRDefault="003526D2" w:rsidP="00A50814">
                  <w:pPr>
                    <w:ind w:left="-75"/>
                    <w:jc w:val="both"/>
                    <w:rPr>
                      <w:color w:val="000000" w:themeColor="text1"/>
                    </w:rPr>
                  </w:pPr>
                  <w:r w:rsidRPr="00096CA4">
                    <w:rPr>
                      <w:color w:val="000000" w:themeColor="text1"/>
                    </w:rPr>
                    <w:t>ir izgarošanas koeficients (bezdimensionāls, saistīts ar novietņu sistēmu, kūtsmēslu uzglabāšanas vai izkliedēšanas tehniskajiem paņēmieniem), kas rāda </w:t>
                  </w:r>
                  <w:r w:rsidR="00937EAF">
                    <w:t>N/</w:t>
                  </w:r>
                  <w:r w:rsidR="00937EAF" w:rsidRPr="00A50814">
                    <w:t>NH</w:t>
                  </w:r>
                  <w:r w:rsidR="00937EAF" w:rsidRPr="00A50814">
                    <w:rPr>
                      <w:vertAlign w:val="subscript"/>
                    </w:rPr>
                    <w:t>4</w:t>
                  </w:r>
                  <w:r w:rsidR="00937EAF">
                    <w:rPr>
                      <w:vertAlign w:val="subscript"/>
                    </w:rPr>
                    <w:t xml:space="preserve"> </w:t>
                  </w:r>
                  <w:r w:rsidRPr="00096CA4">
                    <w:rPr>
                      <w:color w:val="000000" w:themeColor="text1"/>
                    </w:rPr>
                    <w:t> vai kopējā N daļu, kura emisiju veidā nonāk gaisā.</w:t>
                  </w:r>
                </w:p>
              </w:tc>
            </w:tr>
          </w:tbl>
          <w:p w14:paraId="11DB7753" w14:textId="3950E322" w:rsidR="003526D2" w:rsidRPr="00096CA4" w:rsidRDefault="003526D2" w:rsidP="003526D2">
            <w:pPr>
              <w:jc w:val="both"/>
              <w:rPr>
                <w:color w:val="000000" w:themeColor="text1"/>
              </w:rPr>
            </w:pPr>
            <w:r w:rsidRPr="00096CA4">
              <w:rPr>
                <w:color w:val="000000" w:themeColor="text1"/>
              </w:rPr>
              <w:t>VC tiek iegūts mērījumos, kas izstrādāti un veikti saskaņā ar nacionālu vai starptautisku protokolu (piemēram, </w:t>
            </w:r>
            <w:r w:rsidR="00B47E5B" w:rsidRPr="00AD1B36">
              <w:rPr>
                <w:color w:val="000000" w:themeColor="text1"/>
              </w:rPr>
              <w:t xml:space="preserve">Vides tehnoloģiju pārbaudi lauksaimniecības produkcijai VERA (Verification of Environmental Technologies for Agricultural Production, turpmāk – </w:t>
            </w:r>
            <w:r w:rsidRPr="00AD1B36">
              <w:rPr>
                <w:iCs/>
                <w:color w:val="000000" w:themeColor="text1"/>
              </w:rPr>
              <w:t>VERA</w:t>
            </w:r>
            <w:r w:rsidR="00B47E5B" w:rsidRPr="00AD1B36">
              <w:rPr>
                <w:iCs/>
                <w:color w:val="000000" w:themeColor="text1"/>
              </w:rPr>
              <w:t xml:space="preserve">) </w:t>
            </w:r>
            <w:r w:rsidRPr="00096CA4">
              <w:rPr>
                <w:color w:val="000000" w:themeColor="text1"/>
              </w:rPr>
              <w:t>protokolu, un ir validēti attiecībā uz fermu, kurā izmanto identisku metodi un kura atrodas līdzīgos klimatiskajos apstākļos. Lai uzzinātu VC, vajadzīgo informāciju var iegūt arī no Eiropas vai citām starptautiski atzītām vadlīnijām.</w:t>
            </w:r>
          </w:p>
          <w:p w14:paraId="08BEF1A6" w14:textId="5E5A1A8A" w:rsidR="00BD0173" w:rsidRPr="00096CA4" w:rsidRDefault="003526D2" w:rsidP="00BD0173">
            <w:pPr>
              <w:jc w:val="both"/>
              <w:rPr>
                <w:color w:val="000000" w:themeColor="text1"/>
              </w:rPr>
            </w:pPr>
            <w:r w:rsidRPr="00096CA4">
              <w:rPr>
                <w:color w:val="000000" w:themeColor="text1"/>
              </w:rPr>
              <w:t>Masas bilance īpaši atspoguļo visas fermā audzēto lauksaimniecības dzīvnieku veida un/vai dzīvnieku turēšanai, kūtsmēslu uzglabāšanai un izkliedēšanai izmantoto tehnisko paņēmienu būtiskās izmaiņas.</w:t>
            </w:r>
          </w:p>
        </w:tc>
      </w:tr>
      <w:tr w:rsidR="00BD0173" w:rsidRPr="00096CA4" w14:paraId="7D4C1993" w14:textId="77777777" w:rsidTr="00A254FE">
        <w:trPr>
          <w:trHeight w:val="284"/>
          <w:jc w:val="center"/>
        </w:trPr>
        <w:tc>
          <w:tcPr>
            <w:tcW w:w="819" w:type="dxa"/>
            <w:vAlign w:val="center"/>
          </w:tcPr>
          <w:p w14:paraId="0A19E5D2" w14:textId="005E72A6" w:rsidR="00BD0173" w:rsidRPr="00096CA4" w:rsidRDefault="00A254FE" w:rsidP="00A254FE">
            <w:pPr>
              <w:jc w:val="center"/>
              <w:rPr>
                <w:color w:val="000000" w:themeColor="text1"/>
              </w:rPr>
            </w:pPr>
            <w:r w:rsidRPr="00096CA4">
              <w:rPr>
                <w:color w:val="000000" w:themeColor="text1"/>
              </w:rPr>
              <w:t>2.</w:t>
            </w:r>
          </w:p>
        </w:tc>
        <w:tc>
          <w:tcPr>
            <w:tcW w:w="2799" w:type="dxa"/>
            <w:vAlign w:val="center"/>
          </w:tcPr>
          <w:p w14:paraId="305EAB9F" w14:textId="1254D617" w:rsidR="00BD0173" w:rsidRPr="00096CA4" w:rsidRDefault="00BD0173" w:rsidP="00BD0173">
            <w:pPr>
              <w:jc w:val="both"/>
              <w:rPr>
                <w:bCs/>
                <w:color w:val="000000" w:themeColor="text1"/>
              </w:rPr>
            </w:pPr>
            <w:r w:rsidRPr="00096CA4">
              <w:rPr>
                <w:color w:val="000000" w:themeColor="text1"/>
              </w:rPr>
              <w:t xml:space="preserve">Aprēķins, kuram izmanto amonjaka (vai putekļu) koncentrācijas un ventilācijas koeficienta mērījumus saskaņā ar ISO, </w:t>
            </w:r>
            <w:r w:rsidRPr="00096CA4">
              <w:rPr>
                <w:color w:val="000000" w:themeColor="text1"/>
              </w:rPr>
              <w:lastRenderedPageBreak/>
              <w:t>nacionālām vai starptautiskām standartmetodēm vai citām metodēm, kas nodrošina datus ar līdzvērtīgu zinātnisko kvalitāti</w:t>
            </w:r>
            <w:r w:rsidR="00A254FE" w:rsidRPr="00096CA4">
              <w:rPr>
                <w:color w:val="000000" w:themeColor="text1"/>
              </w:rPr>
              <w:t>.</w:t>
            </w:r>
          </w:p>
        </w:tc>
        <w:tc>
          <w:tcPr>
            <w:tcW w:w="5706" w:type="dxa"/>
          </w:tcPr>
          <w:p w14:paraId="5D73173A" w14:textId="61F5010F" w:rsidR="000A5740" w:rsidRPr="00096CA4" w:rsidRDefault="000A5740" w:rsidP="000A5740">
            <w:pPr>
              <w:jc w:val="both"/>
              <w:rPr>
                <w:color w:val="000000" w:themeColor="text1"/>
              </w:rPr>
            </w:pPr>
            <w:r w:rsidRPr="00096CA4">
              <w:rPr>
                <w:color w:val="000000" w:themeColor="text1"/>
              </w:rPr>
              <w:lastRenderedPageBreak/>
              <w:t>Amonjaka (vai putekļu) paraugus ņem vismaz sešās dienās, kas sad</w:t>
            </w:r>
            <w:r w:rsidR="00AD1B36">
              <w:rPr>
                <w:color w:val="000000" w:themeColor="text1"/>
              </w:rPr>
              <w:t>alītas viena gada laikā. Paraugu ņem</w:t>
            </w:r>
            <w:r w:rsidRPr="00096CA4">
              <w:rPr>
                <w:color w:val="000000" w:themeColor="text1"/>
              </w:rPr>
              <w:t>šanas dienas ir sadalītas šādi:</w:t>
            </w: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287"/>
              <w:gridCol w:w="5187"/>
            </w:tblGrid>
            <w:tr w:rsidR="000A5740" w:rsidRPr="00096CA4" w14:paraId="4A2E2B31" w14:textId="77777777" w:rsidTr="000A5740">
              <w:tc>
                <w:tcPr>
                  <w:tcW w:w="37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34EE949" w14:textId="77777777" w:rsidR="000A5740" w:rsidRPr="00096CA4" w:rsidRDefault="000A5740" w:rsidP="000A5740">
                  <w:pPr>
                    <w:jc w:val="both"/>
                    <w:rPr>
                      <w:color w:val="000000" w:themeColor="text1"/>
                    </w:rPr>
                  </w:pPr>
                  <w:r w:rsidRPr="00096CA4">
                    <w:rPr>
                      <w:color w:val="000000" w:themeColor="text1"/>
                    </w:rPr>
                    <w:t>—</w:t>
                  </w:r>
                </w:p>
              </w:tc>
              <w:tc>
                <w:tcPr>
                  <w:tcW w:w="791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5585E80" w14:textId="6E4AA516" w:rsidR="000A5740" w:rsidRPr="00096CA4" w:rsidRDefault="000A5740" w:rsidP="000A5740">
                  <w:pPr>
                    <w:jc w:val="both"/>
                    <w:rPr>
                      <w:color w:val="000000" w:themeColor="text1"/>
                    </w:rPr>
                  </w:pPr>
                  <w:r w:rsidRPr="00096CA4">
                    <w:rPr>
                      <w:color w:val="000000" w:themeColor="text1"/>
                    </w:rPr>
                    <w:t xml:space="preserve">attiecībā uz dzīvnieku kategorijām, kuru emisijas ir stabilas (piemēram, dējējvistas), katrā divu mēnešu </w:t>
                  </w:r>
                  <w:r w:rsidRPr="00096CA4">
                    <w:rPr>
                      <w:color w:val="000000" w:themeColor="text1"/>
                    </w:rPr>
                    <w:lastRenderedPageBreak/>
                    <w:t xml:space="preserve">periodā pēc nejaušības principa tiek izvēlētas </w:t>
                  </w:r>
                  <w:r w:rsidR="00AD1B36">
                    <w:rPr>
                      <w:color w:val="000000" w:themeColor="text1"/>
                    </w:rPr>
                    <w:t>p</w:t>
                  </w:r>
                  <w:r w:rsidR="00AD1B36">
                    <w:rPr>
                      <w:color w:val="000000" w:themeColor="text1"/>
                    </w:rPr>
                    <w:t>araugu ņem</w:t>
                  </w:r>
                  <w:r w:rsidR="00AD1B36" w:rsidRPr="00096CA4">
                    <w:rPr>
                      <w:color w:val="000000" w:themeColor="text1"/>
                    </w:rPr>
                    <w:t>šanas</w:t>
                  </w:r>
                  <w:r w:rsidRPr="00096CA4">
                    <w:rPr>
                      <w:color w:val="000000" w:themeColor="text1"/>
                    </w:rPr>
                    <w:t xml:space="preserve"> dienas. Dienas vidējo rādītāju aprēķina kā</w:t>
                  </w:r>
                  <w:r w:rsidR="00D24403" w:rsidRPr="00096CA4">
                    <w:rPr>
                      <w:color w:val="000000" w:themeColor="text1"/>
                    </w:rPr>
                    <w:t xml:space="preserve"> visu </w:t>
                  </w:r>
                  <w:r w:rsidR="00AD1B36">
                    <w:rPr>
                      <w:color w:val="000000" w:themeColor="text1"/>
                    </w:rPr>
                    <w:t>paraugu ņem</w:t>
                  </w:r>
                  <w:r w:rsidR="00AD1B36" w:rsidRPr="00096CA4">
                    <w:rPr>
                      <w:color w:val="000000" w:themeColor="text1"/>
                    </w:rPr>
                    <w:t>šanas</w:t>
                  </w:r>
                  <w:r w:rsidR="00D24403" w:rsidRPr="00096CA4">
                    <w:rPr>
                      <w:color w:val="000000" w:themeColor="text1"/>
                    </w:rPr>
                    <w:t xml:space="preserve"> dienu vidējo;</w:t>
                  </w:r>
                </w:p>
              </w:tc>
            </w:tr>
          </w:tbl>
          <w:p w14:paraId="683BD6B5" w14:textId="77777777" w:rsidR="000A5740" w:rsidRPr="00096CA4" w:rsidRDefault="000A5740" w:rsidP="000A5740">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287"/>
              <w:gridCol w:w="5187"/>
            </w:tblGrid>
            <w:tr w:rsidR="000A5740" w:rsidRPr="00096CA4" w14:paraId="4CA9CF3A" w14:textId="77777777" w:rsidTr="000A5740">
              <w:tc>
                <w:tcPr>
                  <w:tcW w:w="37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AA8CAC6" w14:textId="77777777" w:rsidR="000A5740" w:rsidRPr="00096CA4" w:rsidRDefault="000A5740" w:rsidP="000A5740">
                  <w:pPr>
                    <w:jc w:val="both"/>
                    <w:rPr>
                      <w:color w:val="000000" w:themeColor="text1"/>
                    </w:rPr>
                  </w:pPr>
                  <w:r w:rsidRPr="00096CA4">
                    <w:rPr>
                      <w:color w:val="000000" w:themeColor="text1"/>
                    </w:rPr>
                    <w:t>—</w:t>
                  </w:r>
                </w:p>
              </w:tc>
              <w:tc>
                <w:tcPr>
                  <w:tcW w:w="791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877F2C9" w14:textId="070A34F9" w:rsidR="000A5740" w:rsidRPr="00096CA4" w:rsidRDefault="000A5740" w:rsidP="006D5329">
                  <w:pPr>
                    <w:jc w:val="both"/>
                    <w:rPr>
                      <w:color w:val="000000" w:themeColor="text1"/>
                    </w:rPr>
                  </w:pPr>
                  <w:r w:rsidRPr="00096CA4">
                    <w:rPr>
                      <w:color w:val="000000" w:themeColor="text1"/>
                    </w:rPr>
                    <w:t xml:space="preserve">attiecībā uz dzīvnieku kategorijām, kuru emisijas audzēšanas cikla laikā pieaug lineāri (piemēram, nobarojamās cūkas), </w:t>
                  </w:r>
                  <w:r w:rsidR="00AD1B36">
                    <w:rPr>
                      <w:color w:val="000000" w:themeColor="text1"/>
                    </w:rPr>
                    <w:t>paraugu ņem</w:t>
                  </w:r>
                  <w:r w:rsidR="00AD1B36" w:rsidRPr="00096CA4">
                    <w:rPr>
                      <w:color w:val="000000" w:themeColor="text1"/>
                    </w:rPr>
                    <w:t>šanas</w:t>
                  </w:r>
                  <w:r w:rsidRPr="00096CA4">
                    <w:rPr>
                      <w:color w:val="000000" w:themeColor="text1"/>
                    </w:rPr>
                    <w:t xml:space="preserve"> dienas tiek vienmērīgi sadalītas visā augšanas periodā. Lai to panāktu, puse mērījumu tiek veikta audzēšanas cikla pirmajā pusē, un atlikusī daļa – audzēšanas cikla otrajā pusē. </w:t>
                  </w:r>
                  <w:r w:rsidR="00AD1B36">
                    <w:rPr>
                      <w:color w:val="000000" w:themeColor="text1"/>
                    </w:rPr>
                    <w:t>P</w:t>
                  </w:r>
                  <w:r w:rsidR="00AD1B36">
                    <w:rPr>
                      <w:color w:val="000000" w:themeColor="text1"/>
                    </w:rPr>
                    <w:t>araugu ņem</w:t>
                  </w:r>
                  <w:r w:rsidR="00AD1B36" w:rsidRPr="00096CA4">
                    <w:rPr>
                      <w:color w:val="000000" w:themeColor="text1"/>
                    </w:rPr>
                    <w:t>šanas</w:t>
                  </w:r>
                  <w:r w:rsidRPr="00096CA4">
                    <w:rPr>
                      <w:color w:val="000000" w:themeColor="text1"/>
                    </w:rPr>
                    <w:t xml:space="preserve"> dienas audzēšanas cikla otrajā pusē ir vienmērīgi sadalītas gada laikā (vienāds mērījumu skaits katrā gadalaikā). Dienas vidējo rādītāju aprēķina kā visu </w:t>
                  </w:r>
                  <w:r w:rsidR="00AD1B36">
                    <w:rPr>
                      <w:color w:val="000000" w:themeColor="text1"/>
                    </w:rPr>
                    <w:t>paraugu ņem</w:t>
                  </w:r>
                  <w:r w:rsidR="00AD1B36" w:rsidRPr="00096CA4">
                    <w:rPr>
                      <w:color w:val="000000" w:themeColor="text1"/>
                    </w:rPr>
                    <w:t>šanas</w:t>
                  </w:r>
                  <w:r w:rsidRPr="00096CA4">
                    <w:rPr>
                      <w:color w:val="000000" w:themeColor="text1"/>
                    </w:rPr>
                    <w:t xml:space="preserve"> dienu vidēj</w:t>
                  </w:r>
                  <w:r w:rsidR="00D24403" w:rsidRPr="00096CA4">
                    <w:rPr>
                      <w:color w:val="000000" w:themeColor="text1"/>
                    </w:rPr>
                    <w:t>o;</w:t>
                  </w:r>
                </w:p>
              </w:tc>
            </w:tr>
          </w:tbl>
          <w:p w14:paraId="297FC57B" w14:textId="77777777" w:rsidR="000A5740" w:rsidRPr="00096CA4" w:rsidRDefault="000A5740" w:rsidP="000A5740">
            <w:pPr>
              <w:jc w:val="both"/>
              <w:rPr>
                <w:vanish/>
                <w:color w:val="000000" w:themeColor="text1"/>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287"/>
              <w:gridCol w:w="5187"/>
            </w:tblGrid>
            <w:tr w:rsidR="000A5740" w:rsidRPr="00096CA4" w14:paraId="32309DA2" w14:textId="77777777" w:rsidTr="000A5740">
              <w:tc>
                <w:tcPr>
                  <w:tcW w:w="37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5C7B842" w14:textId="77777777" w:rsidR="000A5740" w:rsidRPr="00096CA4" w:rsidRDefault="000A5740" w:rsidP="000A5740">
                  <w:pPr>
                    <w:jc w:val="both"/>
                    <w:rPr>
                      <w:color w:val="000000" w:themeColor="text1"/>
                    </w:rPr>
                  </w:pPr>
                  <w:r w:rsidRPr="00096CA4">
                    <w:rPr>
                      <w:color w:val="000000" w:themeColor="text1"/>
                    </w:rPr>
                    <w:t>—</w:t>
                  </w:r>
                </w:p>
              </w:tc>
              <w:tc>
                <w:tcPr>
                  <w:tcW w:w="7915" w:type="dxa"/>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9F474C5" w14:textId="45625FEB" w:rsidR="000A5740" w:rsidRPr="00096CA4" w:rsidRDefault="000A5740" w:rsidP="000A5740">
                  <w:pPr>
                    <w:jc w:val="both"/>
                    <w:rPr>
                      <w:color w:val="000000" w:themeColor="text1"/>
                    </w:rPr>
                  </w:pPr>
                  <w:r w:rsidRPr="00096CA4">
                    <w:rPr>
                      <w:color w:val="000000" w:themeColor="text1"/>
                    </w:rPr>
                    <w:t xml:space="preserve">attiecībā uz dzīvnieku kategorijām, kuru emisijas pieaug eksponenciāli (piemēram, broileri), audzēšanas ciklu sadala trīs vienāda garuma periodos (ar vienādu dienu skaitu). Pirmajā periodā ir viena mērījumu diena, otrajā periodā veic divus mērījumus un trešajā periodā trīs mērījumus. Turklāt audzēšanas cikla trešajā periodā </w:t>
                  </w:r>
                  <w:r w:rsidR="00AD1B36">
                    <w:rPr>
                      <w:color w:val="000000" w:themeColor="text1"/>
                    </w:rPr>
                    <w:t>paraugu ņem</w:t>
                  </w:r>
                  <w:r w:rsidR="00AD1B36" w:rsidRPr="00096CA4">
                    <w:rPr>
                      <w:color w:val="000000" w:themeColor="text1"/>
                    </w:rPr>
                    <w:t>šanas</w:t>
                  </w:r>
                  <w:r w:rsidRPr="00096CA4">
                    <w:rPr>
                      <w:color w:val="000000" w:themeColor="text1"/>
                    </w:rPr>
                    <w:t xml:space="preserve"> dienas ir vienmērīgi sadalītas gada laikā (vienāds mērījumu skaits katrā gadalaikā). Dienas vidējo rādītāju aprēķina kā trīs periodu vidējo rādītāju vidējo.</w:t>
                  </w:r>
                </w:p>
              </w:tc>
            </w:tr>
          </w:tbl>
          <w:p w14:paraId="0E1C1144" w14:textId="76D34BBF" w:rsidR="000A5740" w:rsidRPr="00096CA4" w:rsidRDefault="00AD1B36" w:rsidP="000A5740">
            <w:pPr>
              <w:jc w:val="both"/>
              <w:rPr>
                <w:color w:val="000000" w:themeColor="text1"/>
              </w:rPr>
            </w:pPr>
            <w:r>
              <w:rPr>
                <w:color w:val="000000" w:themeColor="text1"/>
              </w:rPr>
              <w:t>P</w:t>
            </w:r>
            <w:r>
              <w:rPr>
                <w:color w:val="000000" w:themeColor="text1"/>
              </w:rPr>
              <w:t>araugu ņem</w:t>
            </w:r>
            <w:r w:rsidRPr="00096CA4">
              <w:rPr>
                <w:color w:val="000000" w:themeColor="text1"/>
              </w:rPr>
              <w:t>šanas</w:t>
            </w:r>
            <w:r w:rsidR="000A5740" w:rsidRPr="00096CA4">
              <w:rPr>
                <w:color w:val="000000" w:themeColor="text1"/>
              </w:rPr>
              <w:t xml:space="preserve"> periods ilgst 24 stundas, un </w:t>
            </w:r>
            <w:r>
              <w:rPr>
                <w:color w:val="000000" w:themeColor="text1"/>
              </w:rPr>
              <w:t>paraugu ņem</w:t>
            </w:r>
            <w:r>
              <w:rPr>
                <w:color w:val="000000" w:themeColor="text1"/>
              </w:rPr>
              <w:t>šanu</w:t>
            </w:r>
            <w:r w:rsidR="000A5740" w:rsidRPr="00096CA4">
              <w:rPr>
                <w:color w:val="000000" w:themeColor="text1"/>
              </w:rPr>
              <w:t xml:space="preserve"> veic pie gaisa ieplūdes/izplūdes atverēm. Izmēra amonjaka (vai putekļu) koncentrāciju pie gaisa izplūdes atveres, to koriģē, ņemot vērā koncentrāciju ienākošajā gaisā, un amonjaka (vai putekļu) dienas emisijas nosaka, izmērot un sareizinot ventilācijas koeficientu un amonjaka (vai putekļu) koncentrāciju. No amonjaka (vai putekļu) dienas vidējām emisijām var aprēķināt amonjaka (vai putekļu) gada vidējās emisijas no dzīvnieku novietnes, ja dienas emisijas reizina ar 365 un koriģē, ņemot vērā periodus, kad novietnes stāv tukšas.</w:t>
            </w:r>
          </w:p>
          <w:p w14:paraId="65CF2722" w14:textId="77777777" w:rsidR="000A5740" w:rsidRPr="00096CA4" w:rsidRDefault="000A5740" w:rsidP="000A5740">
            <w:pPr>
              <w:jc w:val="both"/>
              <w:rPr>
                <w:color w:val="000000" w:themeColor="text1"/>
              </w:rPr>
            </w:pPr>
            <w:r w:rsidRPr="00096CA4">
              <w:rPr>
                <w:color w:val="000000" w:themeColor="text1"/>
              </w:rPr>
              <w:t>Ventilācijas koeficientu, kas vajadzīgs emisijas masas plūsmas noteikšanai, nosaka, veicot aprēķinu (piemēram, ventilatorrotora anemometrs, ventilācijas kontroles sistēmas uzskaite) novietnēm ar piespiedu ventilāciju vai izmantojot marķiergāzes (izņemot SF</w:t>
            </w:r>
            <w:r w:rsidRPr="00096CA4">
              <w:rPr>
                <w:color w:val="000000" w:themeColor="text1"/>
                <w:vertAlign w:val="subscript"/>
              </w:rPr>
              <w:t>6</w:t>
            </w:r>
            <w:r w:rsidRPr="00096CA4">
              <w:rPr>
                <w:color w:val="000000" w:themeColor="text1"/>
              </w:rPr>
              <w:t> un gāzes, kas satur </w:t>
            </w:r>
            <w:r w:rsidRPr="00096CA4">
              <w:rPr>
                <w:i/>
                <w:iCs/>
                <w:color w:val="000000" w:themeColor="text1"/>
              </w:rPr>
              <w:t>CFC</w:t>
            </w:r>
            <w:r w:rsidRPr="00096CA4">
              <w:rPr>
                <w:color w:val="000000" w:themeColor="text1"/>
              </w:rPr>
              <w:t>) novietnēm ar dabisko ventilāciju, kas nodrošina pienācīgu gaisa sajaukšanos.</w:t>
            </w:r>
          </w:p>
          <w:p w14:paraId="1998283B" w14:textId="655AC199" w:rsidR="00BD0173" w:rsidRPr="00096CA4" w:rsidRDefault="000A5740" w:rsidP="00D24403">
            <w:pPr>
              <w:jc w:val="both"/>
              <w:rPr>
                <w:color w:val="000000" w:themeColor="text1"/>
              </w:rPr>
            </w:pPr>
            <w:r w:rsidRPr="00096CA4">
              <w:rPr>
                <w:color w:val="000000" w:themeColor="text1"/>
              </w:rPr>
              <w:t xml:space="preserve">Attiecībā uz </w:t>
            </w:r>
            <w:r w:rsidR="00D24403" w:rsidRPr="00096CA4">
              <w:rPr>
                <w:color w:val="000000" w:themeColor="text1"/>
              </w:rPr>
              <w:t>novietnēm</w:t>
            </w:r>
            <w:r w:rsidRPr="00096CA4">
              <w:rPr>
                <w:color w:val="000000" w:themeColor="text1"/>
              </w:rPr>
              <w:t xml:space="preserve"> ar vairākām gaisa ieplūdes un izplūdes atverēm, monitorēt tikai tos </w:t>
            </w:r>
            <w:r w:rsidR="00AD1B36">
              <w:rPr>
                <w:color w:val="000000" w:themeColor="text1"/>
              </w:rPr>
              <w:t>paraugu ņem</w:t>
            </w:r>
            <w:r w:rsidR="00AD1B36" w:rsidRPr="00096CA4">
              <w:rPr>
                <w:color w:val="000000" w:themeColor="text1"/>
              </w:rPr>
              <w:t>šanas</w:t>
            </w:r>
            <w:r w:rsidRPr="00096CA4">
              <w:rPr>
                <w:color w:val="000000" w:themeColor="text1"/>
              </w:rPr>
              <w:t xml:space="preserve"> punktus, kurus uzskata par reprezentatīviem (paredzamo masas emisiju ziņā).</w:t>
            </w:r>
          </w:p>
        </w:tc>
      </w:tr>
      <w:tr w:rsidR="00BD0173" w:rsidRPr="00096CA4" w14:paraId="6CDFA785" w14:textId="77777777" w:rsidTr="00A254FE">
        <w:trPr>
          <w:trHeight w:val="284"/>
          <w:jc w:val="center"/>
        </w:trPr>
        <w:tc>
          <w:tcPr>
            <w:tcW w:w="819" w:type="dxa"/>
            <w:vAlign w:val="center"/>
          </w:tcPr>
          <w:p w14:paraId="71596D39" w14:textId="42610101" w:rsidR="00BD0173" w:rsidRPr="00096CA4" w:rsidRDefault="00A254FE" w:rsidP="00A254FE">
            <w:pPr>
              <w:jc w:val="center"/>
              <w:rPr>
                <w:color w:val="000000" w:themeColor="text1"/>
              </w:rPr>
            </w:pPr>
            <w:r w:rsidRPr="00096CA4">
              <w:rPr>
                <w:color w:val="000000" w:themeColor="text1"/>
              </w:rPr>
              <w:t>3.</w:t>
            </w:r>
          </w:p>
        </w:tc>
        <w:tc>
          <w:tcPr>
            <w:tcW w:w="2799" w:type="dxa"/>
            <w:vAlign w:val="center"/>
          </w:tcPr>
          <w:p w14:paraId="6B7E1ACE" w14:textId="70710918" w:rsidR="00D24403" w:rsidRPr="00096CA4" w:rsidRDefault="00D24403" w:rsidP="00BD0173">
            <w:pPr>
              <w:jc w:val="both"/>
              <w:rPr>
                <w:color w:val="000000" w:themeColor="text1"/>
              </w:rPr>
            </w:pPr>
            <w:r w:rsidRPr="00096CA4">
              <w:rPr>
                <w:color w:val="000000" w:themeColor="text1"/>
              </w:rPr>
              <w:t>Novērtējums, izmantojot emisijas faktorus.</w:t>
            </w:r>
          </w:p>
        </w:tc>
        <w:tc>
          <w:tcPr>
            <w:tcW w:w="5706" w:type="dxa"/>
            <w:vAlign w:val="center"/>
          </w:tcPr>
          <w:p w14:paraId="5FD73B28" w14:textId="7D9E00B0" w:rsidR="00BD0173" w:rsidRPr="00096CA4" w:rsidRDefault="00BD0173" w:rsidP="00BD0173">
            <w:pPr>
              <w:jc w:val="both"/>
              <w:rPr>
                <w:color w:val="000000" w:themeColor="text1"/>
              </w:rPr>
            </w:pPr>
            <w:r w:rsidRPr="00096CA4">
              <w:rPr>
                <w:color w:val="000000" w:themeColor="text1"/>
              </w:rPr>
              <w:t>Amonjaka (vai putekļu) emisijas</w:t>
            </w:r>
            <w:r w:rsidR="00D24403" w:rsidRPr="00096CA4">
              <w:rPr>
                <w:color w:val="000000" w:themeColor="text1"/>
              </w:rPr>
              <w:t xml:space="preserve"> novērtē</w:t>
            </w:r>
            <w:r w:rsidRPr="00096CA4">
              <w:rPr>
                <w:color w:val="000000" w:themeColor="text1"/>
              </w:rPr>
              <w:t xml:space="preserve"> </w:t>
            </w:r>
            <w:r w:rsidRPr="00096CA4">
              <w:rPr>
                <w:strike/>
                <w:color w:val="000000" w:themeColor="text1"/>
              </w:rPr>
              <w:t>aplēš</w:t>
            </w:r>
            <w:r w:rsidRPr="00096CA4">
              <w:rPr>
                <w:color w:val="000000" w:themeColor="text1"/>
              </w:rPr>
              <w:t xml:space="preserve">, pamatojoties uz emisijas faktoriem, kuri iegūti mērījumos, kas izstrādāti un veikti saskaņā ar nacionālu </w:t>
            </w:r>
            <w:r w:rsidRPr="00096CA4">
              <w:rPr>
                <w:color w:val="000000" w:themeColor="text1"/>
              </w:rPr>
              <w:lastRenderedPageBreak/>
              <w:t>vai starptautisku protokolu (</w:t>
            </w:r>
            <w:r w:rsidR="00A254FE" w:rsidRPr="00096CA4">
              <w:rPr>
                <w:color w:val="000000" w:themeColor="text1"/>
              </w:rPr>
              <w:t>piemēram</w:t>
            </w:r>
            <w:r w:rsidRPr="00096CA4">
              <w:rPr>
                <w:color w:val="000000" w:themeColor="text1"/>
              </w:rPr>
              <w:t xml:space="preserve">, </w:t>
            </w:r>
            <w:r w:rsidRPr="00096CA4">
              <w:rPr>
                <w:i/>
                <w:color w:val="000000" w:themeColor="text1"/>
              </w:rPr>
              <w:t>VERA</w:t>
            </w:r>
            <w:r w:rsidRPr="00096CA4">
              <w:rPr>
                <w:color w:val="000000" w:themeColor="text1"/>
              </w:rPr>
              <w:t xml:space="preserve"> protokolu) fermā, kurā izmanto identisku metodi (attiecībā uz novietņu sistēmu, kūtsmēslu uzglabāšanu un/vai izkliedēšanu) un kura atrodas līdzīgos klimatiskajos apstākļos. Emisijas faktorus var iegūt arī no Eiropas vai citām starptautiski atzītām vadlīnijām.</w:t>
            </w:r>
          </w:p>
          <w:p w14:paraId="5F056424" w14:textId="77777777" w:rsidR="00BD0173" w:rsidRPr="00096CA4" w:rsidRDefault="00BD0173" w:rsidP="00BD0173">
            <w:pPr>
              <w:jc w:val="both"/>
              <w:rPr>
                <w:color w:val="000000" w:themeColor="text1"/>
              </w:rPr>
            </w:pPr>
            <w:r w:rsidRPr="00096CA4">
              <w:rPr>
                <w:color w:val="000000" w:themeColor="text1"/>
              </w:rPr>
              <w:t>Emisijas faktoru izmantošana jo īpaši atspoguļo visas fermā audzēto lauksaimniecības dzīvnieku veida un/vai dzīvnieku turēšanā, kūtsmēslu uzglabāšanā un izkliedēšanā izmantoto tehnisko paņēmienu būtiskās izmaiņas.</w:t>
            </w:r>
          </w:p>
        </w:tc>
      </w:tr>
    </w:tbl>
    <w:p w14:paraId="5B2A8F7A" w14:textId="77777777" w:rsidR="002028DB" w:rsidRPr="00096CA4" w:rsidRDefault="002028DB" w:rsidP="00BD0173">
      <w:pPr>
        <w:jc w:val="both"/>
        <w:rPr>
          <w:color w:val="000000" w:themeColor="text1"/>
        </w:rPr>
      </w:pPr>
      <w:bookmarkStart w:id="406" w:name="_Ref382328884"/>
    </w:p>
    <w:p w14:paraId="785435B2" w14:textId="77777777" w:rsidR="00290B82" w:rsidRPr="00096CA4" w:rsidRDefault="00290B82" w:rsidP="00BD0173">
      <w:pPr>
        <w:jc w:val="both"/>
        <w:rPr>
          <w:color w:val="000000" w:themeColor="text1"/>
        </w:rPr>
      </w:pPr>
    </w:p>
    <w:p w14:paraId="0ACF2665" w14:textId="5D67301E" w:rsidR="002028DB" w:rsidRPr="00096CA4" w:rsidRDefault="00E90A4D" w:rsidP="00290B82">
      <w:pPr>
        <w:jc w:val="right"/>
        <w:rPr>
          <w:color w:val="000000" w:themeColor="text1"/>
        </w:rPr>
      </w:pPr>
      <w:r w:rsidRPr="00096CA4">
        <w:rPr>
          <w:color w:val="000000" w:themeColor="text1"/>
        </w:rPr>
        <w:t>51. tabula</w:t>
      </w:r>
    </w:p>
    <w:p w14:paraId="4800B9D2" w14:textId="77777777" w:rsidR="002028DB" w:rsidRPr="00096CA4" w:rsidRDefault="002028DB" w:rsidP="00290B82">
      <w:pPr>
        <w:pStyle w:val="Heading3"/>
        <w:spacing w:before="0" w:after="0"/>
        <w:jc w:val="center"/>
        <w:rPr>
          <w:rFonts w:ascii="Times New Roman" w:hAnsi="Times New Roman" w:cs="Times New Roman"/>
          <w:color w:val="000000" w:themeColor="text1"/>
          <w:sz w:val="24"/>
          <w:szCs w:val="24"/>
        </w:rPr>
      </w:pPr>
      <w:bookmarkStart w:id="407" w:name="_Ref419382724"/>
      <w:bookmarkStart w:id="408" w:name="_Toc423530183"/>
      <w:bookmarkStart w:id="409" w:name="_Toc423705722"/>
      <w:bookmarkStart w:id="410" w:name="_Toc426039667"/>
      <w:bookmarkStart w:id="411" w:name="_Toc426389344"/>
      <w:bookmarkStart w:id="412" w:name="_Toc426734055"/>
      <w:bookmarkStart w:id="413" w:name="_Toc427338699"/>
      <w:bookmarkEnd w:id="406"/>
      <w:r w:rsidRPr="00096CA4">
        <w:rPr>
          <w:rFonts w:ascii="Times New Roman" w:hAnsi="Times New Roman" w:cs="Times New Roman"/>
          <w:color w:val="000000" w:themeColor="text1"/>
          <w:sz w:val="24"/>
          <w:szCs w:val="24"/>
        </w:rPr>
        <w:t>Gaisa attīrīšanas sistēmu monitoringa tehniskie paņēmieni</w:t>
      </w:r>
      <w:bookmarkEnd w:id="407"/>
      <w:bookmarkEnd w:id="408"/>
      <w:bookmarkEnd w:id="409"/>
      <w:bookmarkEnd w:id="410"/>
      <w:bookmarkEnd w:id="411"/>
      <w:bookmarkEnd w:id="412"/>
      <w:bookmarkEnd w:id="413"/>
    </w:p>
    <w:p w14:paraId="5EE591EB" w14:textId="77777777" w:rsidR="002028DB" w:rsidRPr="00096CA4" w:rsidRDefault="002028DB" w:rsidP="00BD0173">
      <w:pPr>
        <w:jc w:val="both"/>
        <w:rPr>
          <w:color w:val="000000" w:themeColor="text1"/>
        </w:rPr>
      </w:pPr>
    </w:p>
    <w:tbl>
      <w:tblPr>
        <w:tblW w:w="92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3133"/>
        <w:gridCol w:w="5372"/>
      </w:tblGrid>
      <w:tr w:rsidR="003526D2" w:rsidRPr="00096CA4" w14:paraId="495AC471" w14:textId="77777777" w:rsidTr="003526D2">
        <w:trPr>
          <w:cantSplit/>
          <w:trHeight w:val="284"/>
          <w:tblHeader/>
          <w:jc w:val="center"/>
        </w:trPr>
        <w:tc>
          <w:tcPr>
            <w:tcW w:w="728" w:type="dxa"/>
            <w:vAlign w:val="center"/>
          </w:tcPr>
          <w:p w14:paraId="57460421" w14:textId="77777777" w:rsidR="003526D2" w:rsidRPr="00096CA4" w:rsidRDefault="003526D2" w:rsidP="003526D2">
            <w:pPr>
              <w:jc w:val="center"/>
              <w:rPr>
                <w:b/>
                <w:color w:val="000000" w:themeColor="text1"/>
              </w:rPr>
            </w:pPr>
            <w:r w:rsidRPr="00096CA4">
              <w:rPr>
                <w:b/>
                <w:color w:val="000000" w:themeColor="text1"/>
              </w:rPr>
              <w:t>Nr.</w:t>
            </w:r>
          </w:p>
          <w:p w14:paraId="0FA3058E" w14:textId="34194D3E" w:rsidR="003526D2" w:rsidRPr="00096CA4" w:rsidRDefault="003526D2" w:rsidP="003526D2">
            <w:pPr>
              <w:jc w:val="center"/>
              <w:rPr>
                <w:b/>
                <w:color w:val="000000" w:themeColor="text1"/>
              </w:rPr>
            </w:pPr>
            <w:r w:rsidRPr="00096CA4">
              <w:rPr>
                <w:b/>
                <w:color w:val="000000" w:themeColor="text1"/>
              </w:rPr>
              <w:t>p. k.</w:t>
            </w:r>
          </w:p>
        </w:tc>
        <w:tc>
          <w:tcPr>
            <w:tcW w:w="3133" w:type="dxa"/>
            <w:shd w:val="clear" w:color="auto" w:fill="auto"/>
            <w:vAlign w:val="center"/>
          </w:tcPr>
          <w:p w14:paraId="281BBC0A" w14:textId="402F38C2" w:rsidR="003526D2" w:rsidRPr="00096CA4" w:rsidRDefault="003526D2" w:rsidP="003526D2">
            <w:pPr>
              <w:jc w:val="center"/>
              <w:rPr>
                <w:b/>
                <w:bCs/>
                <w:color w:val="000000" w:themeColor="text1"/>
              </w:rPr>
            </w:pPr>
            <w:r w:rsidRPr="00096CA4">
              <w:rPr>
                <w:b/>
                <w:color w:val="000000" w:themeColor="text1"/>
              </w:rPr>
              <w:t>Tehniskais paņēmiens</w:t>
            </w:r>
          </w:p>
        </w:tc>
        <w:tc>
          <w:tcPr>
            <w:tcW w:w="5372" w:type="dxa"/>
            <w:shd w:val="clear" w:color="auto" w:fill="auto"/>
            <w:vAlign w:val="center"/>
          </w:tcPr>
          <w:p w14:paraId="4B09930A" w14:textId="38964DD4" w:rsidR="003526D2" w:rsidRPr="00096CA4" w:rsidRDefault="003526D2" w:rsidP="003526D2">
            <w:pPr>
              <w:jc w:val="center"/>
              <w:rPr>
                <w:b/>
                <w:bCs/>
                <w:color w:val="000000" w:themeColor="text1"/>
              </w:rPr>
            </w:pPr>
            <w:r w:rsidRPr="00096CA4">
              <w:rPr>
                <w:b/>
                <w:color w:val="000000" w:themeColor="text1"/>
              </w:rPr>
              <w:t>Apraksts</w:t>
            </w:r>
          </w:p>
        </w:tc>
      </w:tr>
      <w:tr w:rsidR="003526D2" w:rsidRPr="00096CA4" w14:paraId="09C8B70B" w14:textId="77777777" w:rsidTr="00A254FE">
        <w:trPr>
          <w:cantSplit/>
          <w:trHeight w:val="284"/>
          <w:tblHeader/>
          <w:jc w:val="center"/>
        </w:trPr>
        <w:tc>
          <w:tcPr>
            <w:tcW w:w="728" w:type="dxa"/>
            <w:tcBorders>
              <w:top w:val="single" w:sz="4" w:space="0" w:color="auto"/>
              <w:left w:val="single" w:sz="4" w:space="0" w:color="auto"/>
              <w:bottom w:val="single" w:sz="4" w:space="0" w:color="auto"/>
              <w:right w:val="single" w:sz="4" w:space="0" w:color="auto"/>
            </w:tcBorders>
            <w:vAlign w:val="center"/>
          </w:tcPr>
          <w:p w14:paraId="5E67B2D6" w14:textId="1E704DC5" w:rsidR="003526D2" w:rsidRPr="00096CA4" w:rsidRDefault="00A254FE" w:rsidP="00A254FE">
            <w:pPr>
              <w:jc w:val="center"/>
              <w:rPr>
                <w:color w:val="000000" w:themeColor="text1"/>
              </w:rPr>
            </w:pPr>
            <w:r w:rsidRPr="00096CA4">
              <w:rPr>
                <w:color w:val="000000" w:themeColor="text1"/>
              </w:rPr>
              <w:t>1.</w:t>
            </w:r>
          </w:p>
        </w:tc>
        <w:tc>
          <w:tcPr>
            <w:tcW w:w="3133" w:type="dxa"/>
            <w:tcBorders>
              <w:top w:val="single" w:sz="4" w:space="0" w:color="auto"/>
              <w:left w:val="single" w:sz="4" w:space="0" w:color="auto"/>
              <w:bottom w:val="single" w:sz="4" w:space="0" w:color="auto"/>
              <w:right w:val="single" w:sz="4" w:space="0" w:color="auto"/>
            </w:tcBorders>
            <w:shd w:val="clear" w:color="auto" w:fill="auto"/>
            <w:vAlign w:val="center"/>
          </w:tcPr>
          <w:p w14:paraId="3A2F0CC6" w14:textId="08DF9480" w:rsidR="003526D2" w:rsidRPr="00096CA4" w:rsidRDefault="003526D2" w:rsidP="00BD0173">
            <w:pPr>
              <w:jc w:val="both"/>
              <w:rPr>
                <w:color w:val="000000" w:themeColor="text1"/>
              </w:rPr>
            </w:pPr>
            <w:r w:rsidRPr="00096CA4">
              <w:rPr>
                <w:color w:val="000000" w:themeColor="text1"/>
              </w:rPr>
              <w:t>Verificēt gaisa attīrīšanas sistēmas veiktspēju, mērot amonjaku, smakas un/vai putekļus praktiskos fermas apstākļos un saskaņā ar noteiktu mērīšanas protokolu, izmantojot EN standartmetodes vai citas metodes (ISO, nacionālas vai starptautiskas), kas nodrošina datus ar līdzvērtīgu zinātnisko kvalitāti</w:t>
            </w:r>
            <w:r w:rsidR="00A254FE" w:rsidRPr="00096CA4">
              <w:rPr>
                <w:color w:val="000000" w:themeColor="text1"/>
              </w:rPr>
              <w:t>.</w:t>
            </w:r>
          </w:p>
        </w:tc>
        <w:tc>
          <w:tcPr>
            <w:tcW w:w="5372" w:type="dxa"/>
            <w:tcBorders>
              <w:top w:val="single" w:sz="4" w:space="0" w:color="auto"/>
              <w:left w:val="single" w:sz="4" w:space="0" w:color="auto"/>
              <w:bottom w:val="single" w:sz="4" w:space="0" w:color="auto"/>
              <w:right w:val="single" w:sz="4" w:space="0" w:color="auto"/>
            </w:tcBorders>
          </w:tcPr>
          <w:p w14:paraId="29D920B6" w14:textId="5EC8C257" w:rsidR="003526D2" w:rsidRPr="00096CA4" w:rsidRDefault="003526D2" w:rsidP="00BD0173">
            <w:pPr>
              <w:jc w:val="both"/>
              <w:rPr>
                <w:color w:val="000000" w:themeColor="text1"/>
              </w:rPr>
            </w:pPr>
            <w:r w:rsidRPr="00096CA4">
              <w:rPr>
                <w:color w:val="000000" w:themeColor="text1"/>
              </w:rPr>
              <w:t>Verifikāciju veic, mērot amonjaku, smakas un/vai putekļus gaisa ieplūdes un izplūdes vietās un visus citus darbībai relevantos parametrus (</w:t>
            </w:r>
            <w:r w:rsidR="00A254FE" w:rsidRPr="00096CA4">
              <w:rPr>
                <w:color w:val="000000" w:themeColor="text1"/>
              </w:rPr>
              <w:t>piemēram</w:t>
            </w:r>
            <w:r w:rsidRPr="00096CA4">
              <w:rPr>
                <w:color w:val="000000" w:themeColor="text1"/>
              </w:rPr>
              <w:t>, gaisa plūsmas ātrumu, spiediena kritumu, temperatūru, pH, elektrovadītspēju). Mērījumus veic vasaras laikapstākļos (vismaz astoņu nedēļu periodā, kad ventilācijas koeficients ir &gt; 80 % no maksimālā ventilācijas koeficienta) un ziemas laikapstākļos (vismaz astoņu nedēļu periodā, kad ventilācijas koeficients ir &lt; 30 % no maksimālā ventilācijas koeficienta), kad ir nodrošināta novietnes reprezentatīva apsaimniekošana un pilna kapacitāte un tikai tad, ja ir pagājis pienācīgs laiks (</w:t>
            </w:r>
            <w:r w:rsidR="00A254FE" w:rsidRPr="00096CA4">
              <w:rPr>
                <w:color w:val="000000" w:themeColor="text1"/>
              </w:rPr>
              <w:t>piemēram</w:t>
            </w:r>
            <w:r w:rsidRPr="00096CA4">
              <w:rPr>
                <w:color w:val="000000" w:themeColor="text1"/>
              </w:rPr>
              <w:t>, četras nedēļas) pēc pēdējās skalošanas ūdens maiņas</w:t>
            </w:r>
            <w:bookmarkStart w:id="414" w:name="_Ref403566639"/>
            <w:bookmarkStart w:id="415" w:name="_Toc403578028"/>
            <w:bookmarkEnd w:id="414"/>
            <w:bookmarkEnd w:id="415"/>
            <w:r w:rsidRPr="00096CA4">
              <w:rPr>
                <w:color w:val="000000" w:themeColor="text1"/>
              </w:rPr>
              <w:t xml:space="preserve">. Var izmantot dažādas </w:t>
            </w:r>
            <w:r w:rsidR="00AD1B36">
              <w:rPr>
                <w:color w:val="000000" w:themeColor="text1"/>
              </w:rPr>
              <w:t>paraugu ņem</w:t>
            </w:r>
            <w:r w:rsidR="00AD1B36" w:rsidRPr="00096CA4">
              <w:rPr>
                <w:color w:val="000000" w:themeColor="text1"/>
              </w:rPr>
              <w:t>šanas</w:t>
            </w:r>
            <w:r w:rsidRPr="00096CA4">
              <w:rPr>
                <w:color w:val="000000" w:themeColor="text1"/>
              </w:rPr>
              <w:t xml:space="preserve"> stratēģijas.</w:t>
            </w:r>
          </w:p>
        </w:tc>
      </w:tr>
      <w:tr w:rsidR="003526D2" w:rsidRPr="00096CA4" w14:paraId="22ADC0C0" w14:textId="77777777" w:rsidTr="00A254FE">
        <w:trPr>
          <w:cantSplit/>
          <w:trHeight w:val="284"/>
          <w:tblHeader/>
          <w:jc w:val="center"/>
        </w:trPr>
        <w:tc>
          <w:tcPr>
            <w:tcW w:w="728" w:type="dxa"/>
            <w:vAlign w:val="center"/>
          </w:tcPr>
          <w:p w14:paraId="23C628CD" w14:textId="55644E97" w:rsidR="003526D2" w:rsidRPr="00096CA4" w:rsidRDefault="00A254FE" w:rsidP="00A254FE">
            <w:pPr>
              <w:jc w:val="center"/>
              <w:rPr>
                <w:color w:val="000000" w:themeColor="text1"/>
              </w:rPr>
            </w:pPr>
            <w:r w:rsidRPr="00096CA4">
              <w:rPr>
                <w:color w:val="000000" w:themeColor="text1"/>
              </w:rPr>
              <w:t>2.</w:t>
            </w:r>
          </w:p>
        </w:tc>
        <w:tc>
          <w:tcPr>
            <w:tcW w:w="3133" w:type="dxa"/>
            <w:shd w:val="clear" w:color="auto" w:fill="auto"/>
            <w:vAlign w:val="center"/>
          </w:tcPr>
          <w:p w14:paraId="7422DB10" w14:textId="04509D70" w:rsidR="003526D2" w:rsidRPr="00096CA4" w:rsidRDefault="003526D2" w:rsidP="00BD0173">
            <w:pPr>
              <w:jc w:val="both"/>
              <w:rPr>
                <w:bCs/>
                <w:color w:val="000000" w:themeColor="text1"/>
              </w:rPr>
            </w:pPr>
            <w:r w:rsidRPr="00096CA4">
              <w:rPr>
                <w:color w:val="000000" w:themeColor="text1"/>
              </w:rPr>
              <w:t>Kontrolēt gaisa attīrīšanas sistēmas efektīvu funkcionēšanu (</w:t>
            </w:r>
            <w:r w:rsidR="00A254FE" w:rsidRPr="00096CA4">
              <w:rPr>
                <w:color w:val="000000" w:themeColor="text1"/>
              </w:rPr>
              <w:t>piemēram</w:t>
            </w:r>
            <w:r w:rsidRPr="00096CA4">
              <w:rPr>
                <w:color w:val="000000" w:themeColor="text1"/>
              </w:rPr>
              <w:t>, pastāvīgi reģistrējot darbības parametrus vai izmantojot signalizācijas sistēmas)</w:t>
            </w:r>
            <w:r w:rsidR="00A254FE" w:rsidRPr="00096CA4">
              <w:rPr>
                <w:color w:val="000000" w:themeColor="text1"/>
              </w:rPr>
              <w:t>.</w:t>
            </w:r>
          </w:p>
        </w:tc>
        <w:tc>
          <w:tcPr>
            <w:tcW w:w="5372" w:type="dxa"/>
          </w:tcPr>
          <w:p w14:paraId="783AEC3F" w14:textId="77777777" w:rsidR="003526D2" w:rsidRPr="00096CA4" w:rsidRDefault="003526D2" w:rsidP="00BD0173">
            <w:pPr>
              <w:jc w:val="both"/>
              <w:rPr>
                <w:color w:val="000000" w:themeColor="text1"/>
              </w:rPr>
            </w:pPr>
            <w:r w:rsidRPr="00096CA4">
              <w:rPr>
                <w:color w:val="000000" w:themeColor="text1"/>
              </w:rPr>
              <w:t>Kārto elektronisku žurnālu, kurā tiek reģistrēti visi mērījumu un ekspluatācijas dati 1–5 gadu periodā. Reģistrētie parametri ir atkarīgi no gaisa attīrīšanas sistēmas, un tie var ietvert:</w:t>
            </w:r>
          </w:p>
          <w:p w14:paraId="07861B69" w14:textId="77777777" w:rsidR="003526D2" w:rsidRPr="00096CA4" w:rsidRDefault="003526D2" w:rsidP="00385A1F">
            <w:pPr>
              <w:pStyle w:val="ListParagraph"/>
              <w:numPr>
                <w:ilvl w:val="0"/>
                <w:numId w:val="75"/>
              </w:numPr>
              <w:jc w:val="both"/>
              <w:rPr>
                <w:bCs/>
                <w:color w:val="000000" w:themeColor="text1"/>
              </w:rPr>
            </w:pPr>
            <w:r w:rsidRPr="00096CA4">
              <w:rPr>
                <w:color w:val="000000" w:themeColor="text1"/>
              </w:rPr>
              <w:t>skrubēšanas šķidruma pH un elektrovadītspēju;</w:t>
            </w:r>
          </w:p>
          <w:p w14:paraId="3ED63BA0" w14:textId="77777777" w:rsidR="003526D2" w:rsidRPr="00096CA4" w:rsidRDefault="003526D2" w:rsidP="00385A1F">
            <w:pPr>
              <w:pStyle w:val="ListParagraph"/>
              <w:numPr>
                <w:ilvl w:val="0"/>
                <w:numId w:val="75"/>
              </w:numPr>
              <w:jc w:val="both"/>
              <w:rPr>
                <w:bCs/>
                <w:color w:val="000000" w:themeColor="text1"/>
              </w:rPr>
            </w:pPr>
            <w:r w:rsidRPr="00096CA4">
              <w:rPr>
                <w:color w:val="000000" w:themeColor="text1"/>
              </w:rPr>
              <w:t>attīrīšanas sistēmas gaisa plūsmu un spiediena kritumu;</w:t>
            </w:r>
          </w:p>
          <w:p w14:paraId="3BBA309B" w14:textId="661AC803" w:rsidR="003526D2" w:rsidRPr="00096CA4" w:rsidRDefault="00385A1F" w:rsidP="00385A1F">
            <w:pPr>
              <w:pStyle w:val="ListParagraph"/>
              <w:numPr>
                <w:ilvl w:val="0"/>
                <w:numId w:val="75"/>
              </w:numPr>
              <w:jc w:val="both"/>
              <w:rPr>
                <w:bCs/>
                <w:color w:val="000000" w:themeColor="text1"/>
              </w:rPr>
            </w:pPr>
            <w:r w:rsidRPr="00096CA4">
              <w:rPr>
                <w:color w:val="000000" w:themeColor="text1"/>
              </w:rPr>
              <w:t>sūkņa darbošanās laiku;</w:t>
            </w:r>
          </w:p>
          <w:p w14:paraId="70E78F16" w14:textId="77777777" w:rsidR="003526D2" w:rsidRPr="00096CA4" w:rsidRDefault="003526D2" w:rsidP="00385A1F">
            <w:pPr>
              <w:pStyle w:val="ListParagraph"/>
              <w:numPr>
                <w:ilvl w:val="0"/>
                <w:numId w:val="75"/>
              </w:numPr>
              <w:jc w:val="both"/>
              <w:rPr>
                <w:bCs/>
                <w:color w:val="000000" w:themeColor="text1"/>
              </w:rPr>
            </w:pPr>
            <w:r w:rsidRPr="00096CA4">
              <w:rPr>
                <w:color w:val="000000" w:themeColor="text1"/>
              </w:rPr>
              <w:t>ūdens un skābes patēriņu.</w:t>
            </w:r>
          </w:p>
          <w:p w14:paraId="7E692497" w14:textId="77777777" w:rsidR="003526D2" w:rsidRPr="00096CA4" w:rsidRDefault="003526D2" w:rsidP="00BD0173">
            <w:pPr>
              <w:jc w:val="both"/>
              <w:rPr>
                <w:color w:val="000000" w:themeColor="text1"/>
              </w:rPr>
            </w:pPr>
            <w:r w:rsidRPr="00096CA4">
              <w:rPr>
                <w:color w:val="000000" w:themeColor="text1"/>
              </w:rPr>
              <w:t>Citus parametrus var reģistrēt manuāli</w:t>
            </w:r>
            <w:bookmarkStart w:id="416" w:name="_Toc368922196"/>
            <w:r w:rsidRPr="00096CA4">
              <w:rPr>
                <w:color w:val="000000" w:themeColor="text1"/>
              </w:rPr>
              <w:t xml:space="preserve">. </w:t>
            </w:r>
            <w:bookmarkEnd w:id="416"/>
          </w:p>
        </w:tc>
      </w:tr>
    </w:tbl>
    <w:p w14:paraId="7EC83E05" w14:textId="77777777" w:rsidR="002028DB" w:rsidRPr="00096CA4" w:rsidRDefault="002028DB" w:rsidP="00C1310D">
      <w:pPr>
        <w:rPr>
          <w:color w:val="000000" w:themeColor="text1"/>
        </w:rPr>
      </w:pPr>
      <w:bookmarkStart w:id="417" w:name="_Toc368922197"/>
    </w:p>
    <w:p w14:paraId="63002F77" w14:textId="77777777" w:rsidR="002028DB" w:rsidRDefault="002028DB" w:rsidP="00C1310D">
      <w:pPr>
        <w:rPr>
          <w:color w:val="000000" w:themeColor="text1"/>
        </w:rPr>
      </w:pPr>
    </w:p>
    <w:p w14:paraId="4BFA728E" w14:textId="77777777" w:rsidR="003669A0" w:rsidRDefault="003669A0" w:rsidP="00C1310D">
      <w:pPr>
        <w:rPr>
          <w:color w:val="000000" w:themeColor="text1"/>
        </w:rPr>
      </w:pPr>
    </w:p>
    <w:p w14:paraId="167432D9" w14:textId="77777777" w:rsidR="003669A0" w:rsidRDefault="003669A0" w:rsidP="00C1310D">
      <w:pPr>
        <w:rPr>
          <w:color w:val="000000" w:themeColor="text1"/>
        </w:rPr>
      </w:pPr>
    </w:p>
    <w:p w14:paraId="02CF5978" w14:textId="77777777" w:rsidR="003669A0" w:rsidRDefault="003669A0" w:rsidP="00C1310D">
      <w:pPr>
        <w:rPr>
          <w:color w:val="000000" w:themeColor="text1"/>
        </w:rPr>
      </w:pPr>
    </w:p>
    <w:p w14:paraId="67A811A1" w14:textId="77777777" w:rsidR="003669A0" w:rsidRPr="00096CA4" w:rsidRDefault="003669A0" w:rsidP="00C1310D">
      <w:pPr>
        <w:rPr>
          <w:color w:val="000000" w:themeColor="text1"/>
        </w:rPr>
      </w:pPr>
    </w:p>
    <w:p w14:paraId="06E0F377" w14:textId="720F5FDA" w:rsidR="00DC65F0" w:rsidRPr="00096CA4" w:rsidRDefault="006F0E15" w:rsidP="00DC65F0">
      <w:pPr>
        <w:jc w:val="center"/>
        <w:rPr>
          <w:b/>
          <w:color w:val="000000" w:themeColor="text1"/>
        </w:rPr>
      </w:pPr>
      <w:bookmarkStart w:id="418" w:name="_Toc423530184"/>
      <w:bookmarkStart w:id="419" w:name="_Toc423705723"/>
      <w:bookmarkStart w:id="420" w:name="_Toc426039668"/>
      <w:bookmarkStart w:id="421" w:name="_Toc426389345"/>
      <w:bookmarkStart w:id="422" w:name="_Toc426734056"/>
      <w:bookmarkStart w:id="423" w:name="_Toc427338700"/>
      <w:r w:rsidRPr="00096CA4">
        <w:rPr>
          <w:b/>
          <w:color w:val="000000" w:themeColor="text1"/>
        </w:rPr>
        <w:lastRenderedPageBreak/>
        <w:t xml:space="preserve">6.4. </w:t>
      </w:r>
      <w:bookmarkEnd w:id="418"/>
      <w:bookmarkEnd w:id="419"/>
      <w:bookmarkEnd w:id="420"/>
      <w:bookmarkEnd w:id="421"/>
      <w:bookmarkEnd w:id="422"/>
      <w:bookmarkEnd w:id="423"/>
      <w:r w:rsidR="002D20C5">
        <w:rPr>
          <w:b/>
          <w:color w:val="000000" w:themeColor="text1"/>
        </w:rPr>
        <w:t>Ēdināšanas pārvaldība</w:t>
      </w:r>
    </w:p>
    <w:p w14:paraId="4491E322" w14:textId="77777777" w:rsidR="00DC65F0" w:rsidRPr="00096CA4" w:rsidRDefault="00DC65F0" w:rsidP="00E90A4D">
      <w:pPr>
        <w:jc w:val="right"/>
        <w:rPr>
          <w:color w:val="000000" w:themeColor="text1"/>
        </w:rPr>
      </w:pPr>
    </w:p>
    <w:p w14:paraId="4A56B125" w14:textId="7EE8D074" w:rsidR="00E90A4D" w:rsidRPr="00096CA4" w:rsidRDefault="00E90A4D" w:rsidP="00E90A4D">
      <w:pPr>
        <w:jc w:val="right"/>
        <w:rPr>
          <w:color w:val="000000" w:themeColor="text1"/>
        </w:rPr>
      </w:pPr>
      <w:r w:rsidRPr="00096CA4">
        <w:rPr>
          <w:color w:val="000000" w:themeColor="text1"/>
        </w:rPr>
        <w:t>52. tabula</w:t>
      </w:r>
    </w:p>
    <w:p w14:paraId="0654E232" w14:textId="77777777" w:rsidR="002028DB" w:rsidRPr="00096CA4" w:rsidRDefault="002028DB" w:rsidP="00DC65F0">
      <w:pPr>
        <w:pStyle w:val="Heading3"/>
        <w:spacing w:before="0" w:after="0"/>
        <w:jc w:val="center"/>
        <w:rPr>
          <w:rFonts w:ascii="Times New Roman" w:hAnsi="Times New Roman" w:cs="Times New Roman"/>
          <w:color w:val="000000" w:themeColor="text1"/>
          <w:sz w:val="24"/>
          <w:szCs w:val="24"/>
        </w:rPr>
      </w:pPr>
      <w:bookmarkStart w:id="424" w:name="_Ref419382979"/>
      <w:bookmarkStart w:id="425" w:name="_Ref419384837"/>
      <w:bookmarkStart w:id="426" w:name="_Toc423530185"/>
      <w:bookmarkStart w:id="427" w:name="_Toc423705724"/>
      <w:bookmarkStart w:id="428" w:name="_Toc426039669"/>
      <w:bookmarkStart w:id="429" w:name="_Toc426389346"/>
      <w:bookmarkStart w:id="430" w:name="_Toc426734057"/>
      <w:bookmarkStart w:id="431" w:name="_Toc427338701"/>
      <w:bookmarkStart w:id="432" w:name="_Ref379294888"/>
      <w:bookmarkEnd w:id="417"/>
      <w:r w:rsidRPr="00096CA4">
        <w:rPr>
          <w:rFonts w:ascii="Times New Roman" w:hAnsi="Times New Roman" w:cs="Times New Roman"/>
          <w:color w:val="000000" w:themeColor="text1"/>
          <w:sz w:val="24"/>
          <w:szCs w:val="24"/>
        </w:rPr>
        <w:t>Izdalītā slāpekļa samazināšanas tehniskie paņēmieni</w:t>
      </w:r>
      <w:bookmarkEnd w:id="424"/>
      <w:bookmarkEnd w:id="425"/>
      <w:bookmarkEnd w:id="426"/>
      <w:bookmarkEnd w:id="427"/>
      <w:bookmarkEnd w:id="428"/>
      <w:bookmarkEnd w:id="429"/>
      <w:bookmarkEnd w:id="430"/>
      <w:bookmarkEnd w:id="431"/>
    </w:p>
    <w:p w14:paraId="01765768" w14:textId="77777777" w:rsidR="002028DB" w:rsidRPr="00096CA4" w:rsidRDefault="002028DB" w:rsidP="00C1310D">
      <w:pPr>
        <w:rPr>
          <w:color w:val="000000" w:themeColor="text1"/>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2535"/>
        <w:gridCol w:w="5721"/>
      </w:tblGrid>
      <w:tr w:rsidR="003526D2" w:rsidRPr="00096CA4" w14:paraId="568E1123" w14:textId="77777777" w:rsidTr="00DC65F0">
        <w:trPr>
          <w:cantSplit/>
          <w:trHeight w:val="284"/>
          <w:tblHeader/>
          <w:jc w:val="center"/>
        </w:trPr>
        <w:tc>
          <w:tcPr>
            <w:tcW w:w="670" w:type="dxa"/>
            <w:vAlign w:val="center"/>
          </w:tcPr>
          <w:bookmarkEnd w:id="432"/>
          <w:p w14:paraId="08C0FC40" w14:textId="77777777" w:rsidR="003526D2" w:rsidRPr="00096CA4" w:rsidRDefault="003526D2" w:rsidP="003526D2">
            <w:pPr>
              <w:jc w:val="center"/>
              <w:rPr>
                <w:b/>
                <w:color w:val="000000" w:themeColor="text1"/>
              </w:rPr>
            </w:pPr>
            <w:r w:rsidRPr="00096CA4">
              <w:rPr>
                <w:b/>
                <w:color w:val="000000" w:themeColor="text1"/>
              </w:rPr>
              <w:t>Nr.</w:t>
            </w:r>
          </w:p>
          <w:p w14:paraId="6AEA7C04" w14:textId="6E99D753" w:rsidR="003526D2" w:rsidRPr="00096CA4" w:rsidRDefault="003526D2" w:rsidP="003526D2">
            <w:pPr>
              <w:jc w:val="center"/>
              <w:rPr>
                <w:b/>
                <w:color w:val="000000" w:themeColor="text1"/>
              </w:rPr>
            </w:pPr>
            <w:r w:rsidRPr="00096CA4">
              <w:rPr>
                <w:b/>
                <w:color w:val="000000" w:themeColor="text1"/>
              </w:rPr>
              <w:t>p. k.</w:t>
            </w:r>
          </w:p>
        </w:tc>
        <w:tc>
          <w:tcPr>
            <w:tcW w:w="2535" w:type="dxa"/>
            <w:shd w:val="clear" w:color="auto" w:fill="auto"/>
            <w:vAlign w:val="center"/>
          </w:tcPr>
          <w:p w14:paraId="3403EFF2" w14:textId="091EC631" w:rsidR="003526D2" w:rsidRPr="00096CA4" w:rsidRDefault="003526D2" w:rsidP="003526D2">
            <w:pPr>
              <w:jc w:val="center"/>
              <w:rPr>
                <w:b/>
                <w:bCs/>
                <w:color w:val="000000" w:themeColor="text1"/>
              </w:rPr>
            </w:pPr>
            <w:r w:rsidRPr="00096CA4">
              <w:rPr>
                <w:b/>
                <w:color w:val="000000" w:themeColor="text1"/>
              </w:rPr>
              <w:t>Tehniskais paņēmiens</w:t>
            </w:r>
          </w:p>
        </w:tc>
        <w:tc>
          <w:tcPr>
            <w:tcW w:w="5721" w:type="dxa"/>
            <w:shd w:val="clear" w:color="auto" w:fill="auto"/>
            <w:vAlign w:val="center"/>
          </w:tcPr>
          <w:p w14:paraId="1618F57A" w14:textId="07250149" w:rsidR="003526D2" w:rsidRPr="00096CA4" w:rsidRDefault="003526D2" w:rsidP="003526D2">
            <w:pPr>
              <w:jc w:val="center"/>
              <w:rPr>
                <w:b/>
                <w:bCs/>
                <w:color w:val="000000" w:themeColor="text1"/>
              </w:rPr>
            </w:pPr>
            <w:r w:rsidRPr="00096CA4">
              <w:rPr>
                <w:b/>
                <w:color w:val="000000" w:themeColor="text1"/>
              </w:rPr>
              <w:t>Apraksts</w:t>
            </w:r>
          </w:p>
        </w:tc>
      </w:tr>
      <w:tr w:rsidR="00096CA4" w:rsidRPr="00096CA4" w14:paraId="20042AB4" w14:textId="77777777" w:rsidTr="00DC65F0">
        <w:trPr>
          <w:cantSplit/>
          <w:trHeight w:val="284"/>
          <w:tblHeader/>
          <w:jc w:val="center"/>
        </w:trPr>
        <w:tc>
          <w:tcPr>
            <w:tcW w:w="670" w:type="dxa"/>
            <w:vAlign w:val="center"/>
          </w:tcPr>
          <w:p w14:paraId="0748D1A6" w14:textId="0427D066" w:rsidR="003526D2" w:rsidRPr="00096CA4" w:rsidRDefault="00A254FE" w:rsidP="00A254FE">
            <w:pPr>
              <w:jc w:val="center"/>
              <w:rPr>
                <w:color w:val="000000" w:themeColor="text1"/>
              </w:rPr>
            </w:pPr>
            <w:r w:rsidRPr="00096CA4">
              <w:rPr>
                <w:color w:val="000000" w:themeColor="text1"/>
              </w:rPr>
              <w:t>1.</w:t>
            </w:r>
          </w:p>
        </w:tc>
        <w:tc>
          <w:tcPr>
            <w:tcW w:w="2535" w:type="dxa"/>
            <w:shd w:val="clear" w:color="auto" w:fill="auto"/>
            <w:vAlign w:val="center"/>
          </w:tcPr>
          <w:p w14:paraId="23345CAC" w14:textId="354B093F" w:rsidR="003526D2" w:rsidRPr="00096CA4" w:rsidRDefault="003526D2" w:rsidP="00096CA4">
            <w:pPr>
              <w:jc w:val="both"/>
              <w:rPr>
                <w:color w:val="000000" w:themeColor="text1"/>
              </w:rPr>
            </w:pPr>
            <w:r w:rsidRPr="00096CA4">
              <w:rPr>
                <w:color w:val="000000" w:themeColor="text1"/>
              </w:rPr>
              <w:t>Samazināt kopproteīna saturu, nodrošinot slāpekļa satura ziņā sabalansētu</w:t>
            </w:r>
            <w:r w:rsidR="00186D81" w:rsidRPr="00096CA4">
              <w:rPr>
                <w:color w:val="000000" w:themeColor="text1"/>
              </w:rPr>
              <w:t xml:space="preserve"> izbarojamo</w:t>
            </w:r>
            <w:r w:rsidRPr="00096CA4">
              <w:rPr>
                <w:color w:val="000000" w:themeColor="text1"/>
              </w:rPr>
              <w:t xml:space="preserve"> barību, kurā ņemtas vērā vajadzības pēc enerģi</w:t>
            </w:r>
            <w:r w:rsidR="00E64168" w:rsidRPr="00096CA4">
              <w:rPr>
                <w:color w:val="000000" w:themeColor="text1"/>
              </w:rPr>
              <w:t>jas un sagremojamās aminoskābes.</w:t>
            </w:r>
          </w:p>
        </w:tc>
        <w:tc>
          <w:tcPr>
            <w:tcW w:w="5721" w:type="dxa"/>
            <w:shd w:val="clear" w:color="auto" w:fill="auto"/>
            <w:vAlign w:val="center"/>
          </w:tcPr>
          <w:p w14:paraId="2AD3F253" w14:textId="329F28D8" w:rsidR="003526D2" w:rsidRPr="00096CA4" w:rsidRDefault="003526D2" w:rsidP="00096CA4">
            <w:pPr>
              <w:jc w:val="both"/>
              <w:rPr>
                <w:color w:val="000000" w:themeColor="text1"/>
              </w:rPr>
            </w:pPr>
            <w:r w:rsidRPr="00096CA4">
              <w:rPr>
                <w:color w:val="000000" w:themeColor="text1"/>
              </w:rPr>
              <w:t xml:space="preserve">Samazina pārmērīgo kopproteīna daudzumu, nodrošinot, ka tas nepārsniedz </w:t>
            </w:r>
            <w:r w:rsidR="00E64168" w:rsidRPr="00096CA4">
              <w:rPr>
                <w:color w:val="000000" w:themeColor="text1"/>
              </w:rPr>
              <w:t xml:space="preserve">barošanas </w:t>
            </w:r>
            <w:r w:rsidRPr="00096CA4">
              <w:rPr>
                <w:color w:val="000000" w:themeColor="text1"/>
              </w:rPr>
              <w:t xml:space="preserve">ieteikumus. Sabalansē </w:t>
            </w:r>
            <w:r w:rsidR="00186D81" w:rsidRPr="00096CA4">
              <w:rPr>
                <w:color w:val="000000" w:themeColor="text1"/>
              </w:rPr>
              <w:t xml:space="preserve">izbarojamo </w:t>
            </w:r>
            <w:r w:rsidRPr="00096CA4">
              <w:rPr>
                <w:color w:val="000000" w:themeColor="text1"/>
              </w:rPr>
              <w:t>barību, lai apmierinātu dzīvnieku vajadzības pēc enerģijas un sagremojamās aminoskābes.</w:t>
            </w:r>
          </w:p>
        </w:tc>
      </w:tr>
      <w:tr w:rsidR="003526D2" w:rsidRPr="00096CA4" w14:paraId="6843D66A" w14:textId="77777777" w:rsidTr="00DC65F0">
        <w:trPr>
          <w:cantSplit/>
          <w:trHeight w:val="284"/>
          <w:tblHeader/>
          <w:jc w:val="center"/>
        </w:trPr>
        <w:tc>
          <w:tcPr>
            <w:tcW w:w="670" w:type="dxa"/>
            <w:vAlign w:val="center"/>
          </w:tcPr>
          <w:p w14:paraId="72CF04D6" w14:textId="06728EDB" w:rsidR="003526D2" w:rsidRPr="00096CA4" w:rsidRDefault="00A254FE" w:rsidP="00A254FE">
            <w:pPr>
              <w:jc w:val="center"/>
              <w:rPr>
                <w:color w:val="000000" w:themeColor="text1"/>
              </w:rPr>
            </w:pPr>
            <w:r w:rsidRPr="00096CA4">
              <w:rPr>
                <w:color w:val="000000" w:themeColor="text1"/>
              </w:rPr>
              <w:t>2.</w:t>
            </w:r>
          </w:p>
        </w:tc>
        <w:tc>
          <w:tcPr>
            <w:tcW w:w="2535" w:type="dxa"/>
            <w:shd w:val="clear" w:color="auto" w:fill="auto"/>
            <w:vAlign w:val="center"/>
          </w:tcPr>
          <w:p w14:paraId="5AE6F8FB" w14:textId="1EEEA8DC" w:rsidR="003526D2" w:rsidRPr="00096CA4" w:rsidRDefault="003526D2" w:rsidP="00096CA4">
            <w:pPr>
              <w:jc w:val="both"/>
              <w:rPr>
                <w:bCs/>
                <w:color w:val="000000" w:themeColor="text1"/>
              </w:rPr>
            </w:pPr>
            <w:r w:rsidRPr="00096CA4">
              <w:rPr>
                <w:color w:val="000000" w:themeColor="text1"/>
              </w:rPr>
              <w:t>Nodrošināt daudzfāzu</w:t>
            </w:r>
            <w:r w:rsidR="00E64168" w:rsidRPr="00096CA4">
              <w:rPr>
                <w:color w:val="000000" w:themeColor="text1"/>
              </w:rPr>
              <w:t xml:space="preserve"> barošanu</w:t>
            </w:r>
            <w:r w:rsidR="00186D81" w:rsidRPr="00096CA4">
              <w:rPr>
                <w:color w:val="000000" w:themeColor="text1"/>
              </w:rPr>
              <w:t xml:space="preserve">, kurā </w:t>
            </w:r>
            <w:r w:rsidRPr="00096CA4">
              <w:rPr>
                <w:color w:val="000000" w:themeColor="text1"/>
              </w:rPr>
              <w:t>barības sastāvs pielāgots specifiskajām prasībām ražošanas periodā</w:t>
            </w:r>
            <w:bookmarkStart w:id="433" w:name="_Ref403568704"/>
            <w:bookmarkStart w:id="434" w:name="_Ref403568821"/>
            <w:bookmarkStart w:id="435" w:name="_Ref403568892"/>
            <w:bookmarkStart w:id="436" w:name="_Ref403568909"/>
            <w:bookmarkStart w:id="437" w:name="_Toc403578029"/>
            <w:bookmarkStart w:id="438" w:name="_Ref403567463"/>
            <w:bookmarkStart w:id="439" w:name="_Toc403578030"/>
            <w:bookmarkEnd w:id="433"/>
            <w:bookmarkEnd w:id="434"/>
            <w:bookmarkEnd w:id="435"/>
            <w:bookmarkEnd w:id="436"/>
            <w:bookmarkEnd w:id="437"/>
            <w:r w:rsidR="00E64168" w:rsidRPr="00096CA4">
              <w:rPr>
                <w:color w:val="000000" w:themeColor="text1"/>
              </w:rPr>
              <w:t>.</w:t>
            </w:r>
          </w:p>
        </w:tc>
        <w:bookmarkEnd w:id="438"/>
        <w:bookmarkEnd w:id="439"/>
        <w:tc>
          <w:tcPr>
            <w:tcW w:w="5721" w:type="dxa"/>
            <w:shd w:val="clear" w:color="auto" w:fill="auto"/>
            <w:vAlign w:val="center"/>
          </w:tcPr>
          <w:p w14:paraId="69EA9ADC" w14:textId="77777777" w:rsidR="003526D2" w:rsidRPr="00096CA4" w:rsidRDefault="003526D2" w:rsidP="003526D2">
            <w:pPr>
              <w:jc w:val="both"/>
              <w:rPr>
                <w:bCs/>
                <w:color w:val="000000" w:themeColor="text1"/>
              </w:rPr>
            </w:pPr>
            <w:r w:rsidRPr="00096CA4">
              <w:rPr>
                <w:color w:val="000000" w:themeColor="text1"/>
              </w:rPr>
              <w:t>Barības maisījums labāk atbilst dzīvnieku vajadzībām pēc enerģijas, aminoskābēm un minerālvielām atkarībā no dzīvnieka masas un/vai ražošanas posma.</w:t>
            </w:r>
          </w:p>
        </w:tc>
      </w:tr>
      <w:tr w:rsidR="00096CA4" w:rsidRPr="00096CA4" w14:paraId="036368E7" w14:textId="77777777" w:rsidTr="00DC65F0">
        <w:trPr>
          <w:cantSplit/>
          <w:trHeight w:val="284"/>
          <w:tblHeader/>
          <w:jc w:val="center"/>
        </w:trPr>
        <w:tc>
          <w:tcPr>
            <w:tcW w:w="670" w:type="dxa"/>
            <w:vAlign w:val="center"/>
          </w:tcPr>
          <w:p w14:paraId="21A2C5F1" w14:textId="73DF2B11" w:rsidR="003526D2" w:rsidRPr="00096CA4" w:rsidRDefault="00A254FE" w:rsidP="00A254FE">
            <w:pPr>
              <w:jc w:val="center"/>
              <w:rPr>
                <w:color w:val="000000" w:themeColor="text1"/>
              </w:rPr>
            </w:pPr>
            <w:r w:rsidRPr="00096CA4">
              <w:rPr>
                <w:color w:val="000000" w:themeColor="text1"/>
              </w:rPr>
              <w:t>3.</w:t>
            </w:r>
          </w:p>
        </w:tc>
        <w:tc>
          <w:tcPr>
            <w:tcW w:w="2535" w:type="dxa"/>
            <w:shd w:val="clear" w:color="auto" w:fill="auto"/>
            <w:vAlign w:val="center"/>
          </w:tcPr>
          <w:p w14:paraId="0D85A150" w14:textId="3F4EE1E5" w:rsidR="003526D2" w:rsidRPr="00096CA4" w:rsidRDefault="00186D81" w:rsidP="003526D2">
            <w:pPr>
              <w:jc w:val="both"/>
              <w:rPr>
                <w:bCs/>
                <w:color w:val="000000" w:themeColor="text1"/>
              </w:rPr>
            </w:pPr>
            <w:r w:rsidRPr="00096CA4">
              <w:rPr>
                <w:color w:val="000000" w:themeColor="text1"/>
              </w:rPr>
              <w:t>B</w:t>
            </w:r>
            <w:r w:rsidR="003526D2" w:rsidRPr="00096CA4">
              <w:rPr>
                <w:color w:val="000000" w:themeColor="text1"/>
              </w:rPr>
              <w:t>arībai ar zemu kopproteīna saturu pievienot kontrolētus daudzumus neaizvietojamo aminoskābju</w:t>
            </w:r>
            <w:r w:rsidR="00E64168" w:rsidRPr="00096CA4">
              <w:rPr>
                <w:color w:val="000000" w:themeColor="text1"/>
              </w:rPr>
              <w:t>.</w:t>
            </w:r>
          </w:p>
        </w:tc>
        <w:tc>
          <w:tcPr>
            <w:tcW w:w="5721" w:type="dxa"/>
            <w:shd w:val="clear" w:color="auto" w:fill="auto"/>
            <w:vAlign w:val="center"/>
          </w:tcPr>
          <w:p w14:paraId="5A8A36C1" w14:textId="4968060E" w:rsidR="003526D2" w:rsidRPr="00096CA4" w:rsidRDefault="003526D2" w:rsidP="00186D81">
            <w:pPr>
              <w:jc w:val="both"/>
              <w:rPr>
                <w:color w:val="000000" w:themeColor="text1"/>
              </w:rPr>
            </w:pPr>
            <w:r w:rsidRPr="00096CA4">
              <w:rPr>
                <w:color w:val="000000" w:themeColor="text1"/>
              </w:rPr>
              <w:t xml:space="preserve">Noteiktu daudzumu proteīniem bagātas barības aizstāj ar proteīniem nabadzīgu barību, lai vēl vairāk samazinātu kopproteīna saturu. </w:t>
            </w:r>
            <w:r w:rsidR="00186D81" w:rsidRPr="00096CA4">
              <w:rPr>
                <w:color w:val="000000" w:themeColor="text1"/>
              </w:rPr>
              <w:t>B</w:t>
            </w:r>
            <w:r w:rsidRPr="00096CA4">
              <w:rPr>
                <w:color w:val="000000" w:themeColor="text1"/>
              </w:rPr>
              <w:t>arību papildina ar sintētiskām aminoskābēm (</w:t>
            </w:r>
            <w:r w:rsidR="00A254FE" w:rsidRPr="00096CA4">
              <w:rPr>
                <w:color w:val="000000" w:themeColor="text1"/>
              </w:rPr>
              <w:t>piemēram</w:t>
            </w:r>
            <w:r w:rsidRPr="00096CA4">
              <w:rPr>
                <w:color w:val="000000" w:themeColor="text1"/>
              </w:rPr>
              <w:t>, lizīnu, metionīnu, treonīnu, triptofānu, valīnu), lai novērstu trūkumus aminoskābju profilā</w:t>
            </w:r>
            <w:bookmarkStart w:id="440" w:name="_Ref400470256"/>
            <w:bookmarkEnd w:id="440"/>
            <w:r w:rsidRPr="00096CA4">
              <w:rPr>
                <w:color w:val="000000" w:themeColor="text1"/>
              </w:rPr>
              <w:t xml:space="preserve">. </w:t>
            </w:r>
          </w:p>
        </w:tc>
      </w:tr>
      <w:tr w:rsidR="003526D2" w:rsidRPr="00096CA4" w14:paraId="38FD7CC0" w14:textId="77777777" w:rsidTr="00DC65F0">
        <w:trPr>
          <w:cantSplit/>
          <w:trHeight w:val="284"/>
          <w:tblHeader/>
          <w:jc w:val="center"/>
        </w:trPr>
        <w:tc>
          <w:tcPr>
            <w:tcW w:w="670" w:type="dxa"/>
            <w:vAlign w:val="center"/>
          </w:tcPr>
          <w:p w14:paraId="4CA57A57" w14:textId="53841E44" w:rsidR="003526D2" w:rsidRPr="00096CA4" w:rsidRDefault="00A254FE" w:rsidP="00A254FE">
            <w:pPr>
              <w:jc w:val="center"/>
              <w:rPr>
                <w:color w:val="000000" w:themeColor="text1"/>
              </w:rPr>
            </w:pPr>
            <w:r w:rsidRPr="00096CA4">
              <w:rPr>
                <w:color w:val="000000" w:themeColor="text1"/>
              </w:rPr>
              <w:t>4.</w:t>
            </w:r>
          </w:p>
        </w:tc>
        <w:tc>
          <w:tcPr>
            <w:tcW w:w="2535" w:type="dxa"/>
            <w:shd w:val="clear" w:color="auto" w:fill="auto"/>
            <w:vAlign w:val="center"/>
          </w:tcPr>
          <w:p w14:paraId="17BC10C8" w14:textId="1B81E685" w:rsidR="003526D2" w:rsidRPr="00096CA4" w:rsidRDefault="003526D2" w:rsidP="003526D2">
            <w:pPr>
              <w:jc w:val="both"/>
              <w:rPr>
                <w:bCs/>
                <w:color w:val="000000" w:themeColor="text1"/>
              </w:rPr>
            </w:pPr>
            <w:r w:rsidRPr="00096CA4">
              <w:rPr>
                <w:color w:val="000000" w:themeColor="text1"/>
              </w:rPr>
              <w:t>Izmantot atļautas barības piedevas, kas samazina kopējo izdalīto slāpekli</w:t>
            </w:r>
            <w:r w:rsidR="00E64168" w:rsidRPr="00096CA4">
              <w:rPr>
                <w:color w:val="000000" w:themeColor="text1"/>
              </w:rPr>
              <w:t>.</w:t>
            </w:r>
          </w:p>
        </w:tc>
        <w:tc>
          <w:tcPr>
            <w:tcW w:w="5721" w:type="dxa"/>
            <w:shd w:val="clear" w:color="auto" w:fill="auto"/>
            <w:vAlign w:val="center"/>
          </w:tcPr>
          <w:p w14:paraId="24DC783D" w14:textId="6C7739B6" w:rsidR="003526D2" w:rsidRPr="00096CA4" w:rsidRDefault="003526D2" w:rsidP="003526D2">
            <w:pPr>
              <w:jc w:val="both"/>
              <w:rPr>
                <w:color w:val="000000" w:themeColor="text1"/>
              </w:rPr>
            </w:pPr>
            <w:r w:rsidRPr="00096CA4">
              <w:rPr>
                <w:color w:val="000000" w:themeColor="text1"/>
              </w:rPr>
              <w:t xml:space="preserve">Barībai vai ūdenim pievieno atļautās (saskaņā ar </w:t>
            </w:r>
            <w:r w:rsidR="00E64168" w:rsidRPr="00096CA4">
              <w:rPr>
                <w:color w:val="000000" w:themeColor="text1"/>
              </w:rPr>
              <w:t>Eiropas Parlamenta vai Padomes r</w:t>
            </w:r>
            <w:r w:rsidRPr="00096CA4">
              <w:rPr>
                <w:color w:val="000000" w:themeColor="text1"/>
              </w:rPr>
              <w:t>egulu (EK) Nr. 1831/2003) vielas, mikroorganismus vai preparātus, tādus kā fermenti (</w:t>
            </w:r>
            <w:r w:rsidR="00A254FE" w:rsidRPr="00096CA4">
              <w:rPr>
                <w:color w:val="000000" w:themeColor="text1"/>
              </w:rPr>
              <w:t>piemēram</w:t>
            </w:r>
            <w:r w:rsidRPr="00096CA4">
              <w:rPr>
                <w:color w:val="000000" w:themeColor="text1"/>
              </w:rPr>
              <w:t xml:space="preserve">, NSP fermenti, proteāzes) vai probiotikas, lai labvēlīgi ietekmētu barības izmantojamību, </w:t>
            </w:r>
            <w:r w:rsidR="00A254FE" w:rsidRPr="00096CA4">
              <w:rPr>
                <w:color w:val="000000" w:themeColor="text1"/>
              </w:rPr>
              <w:t>piemēram</w:t>
            </w:r>
            <w:r w:rsidRPr="00096CA4">
              <w:rPr>
                <w:color w:val="000000" w:themeColor="text1"/>
              </w:rPr>
              <w:t>, uzlabojot barības sagremojamību vai ietekmējot kuņģa un zarnu mikrofloru</w:t>
            </w:r>
            <w:bookmarkStart w:id="441" w:name="_Ref379294892"/>
            <w:r w:rsidRPr="00096CA4">
              <w:rPr>
                <w:color w:val="000000" w:themeColor="text1"/>
              </w:rPr>
              <w:t xml:space="preserve">. </w:t>
            </w:r>
            <w:bookmarkEnd w:id="441"/>
          </w:p>
        </w:tc>
      </w:tr>
    </w:tbl>
    <w:p w14:paraId="6FA79B41" w14:textId="77777777" w:rsidR="002028DB" w:rsidRPr="00096CA4" w:rsidRDefault="002028DB" w:rsidP="00C1310D">
      <w:pPr>
        <w:rPr>
          <w:color w:val="000000" w:themeColor="text1"/>
        </w:rPr>
      </w:pPr>
    </w:p>
    <w:p w14:paraId="5182EEC5" w14:textId="77777777" w:rsidR="00DC65F0" w:rsidRDefault="00DC65F0" w:rsidP="00E90A4D">
      <w:pPr>
        <w:jc w:val="right"/>
        <w:rPr>
          <w:color w:val="000000" w:themeColor="text1"/>
        </w:rPr>
      </w:pPr>
    </w:p>
    <w:p w14:paraId="35B940CE" w14:textId="77777777" w:rsidR="003669A0" w:rsidRDefault="003669A0" w:rsidP="00E90A4D">
      <w:pPr>
        <w:jc w:val="right"/>
        <w:rPr>
          <w:color w:val="000000" w:themeColor="text1"/>
        </w:rPr>
      </w:pPr>
    </w:p>
    <w:p w14:paraId="038C219E" w14:textId="77777777" w:rsidR="003669A0" w:rsidRDefault="003669A0" w:rsidP="00E90A4D">
      <w:pPr>
        <w:jc w:val="right"/>
        <w:rPr>
          <w:color w:val="000000" w:themeColor="text1"/>
        </w:rPr>
      </w:pPr>
    </w:p>
    <w:p w14:paraId="31F26DFC" w14:textId="77777777" w:rsidR="003669A0" w:rsidRDefault="003669A0" w:rsidP="00E90A4D">
      <w:pPr>
        <w:jc w:val="right"/>
        <w:rPr>
          <w:color w:val="000000" w:themeColor="text1"/>
        </w:rPr>
      </w:pPr>
    </w:p>
    <w:p w14:paraId="3C72303E" w14:textId="77777777" w:rsidR="003669A0" w:rsidRDefault="003669A0" w:rsidP="00E90A4D">
      <w:pPr>
        <w:jc w:val="right"/>
        <w:rPr>
          <w:color w:val="000000" w:themeColor="text1"/>
        </w:rPr>
      </w:pPr>
    </w:p>
    <w:p w14:paraId="03B1903F" w14:textId="77777777" w:rsidR="003669A0" w:rsidRDefault="003669A0" w:rsidP="00E90A4D">
      <w:pPr>
        <w:jc w:val="right"/>
        <w:rPr>
          <w:color w:val="000000" w:themeColor="text1"/>
        </w:rPr>
      </w:pPr>
    </w:p>
    <w:p w14:paraId="4DF76C92" w14:textId="77777777" w:rsidR="003669A0" w:rsidRDefault="003669A0" w:rsidP="00E90A4D">
      <w:pPr>
        <w:jc w:val="right"/>
        <w:rPr>
          <w:color w:val="000000" w:themeColor="text1"/>
        </w:rPr>
      </w:pPr>
    </w:p>
    <w:p w14:paraId="280CF2E9" w14:textId="77777777" w:rsidR="003669A0" w:rsidRDefault="003669A0" w:rsidP="00E90A4D">
      <w:pPr>
        <w:jc w:val="right"/>
        <w:rPr>
          <w:color w:val="000000" w:themeColor="text1"/>
        </w:rPr>
      </w:pPr>
    </w:p>
    <w:p w14:paraId="13CF8E44" w14:textId="77777777" w:rsidR="003669A0" w:rsidRDefault="003669A0" w:rsidP="00E90A4D">
      <w:pPr>
        <w:jc w:val="right"/>
        <w:rPr>
          <w:color w:val="000000" w:themeColor="text1"/>
        </w:rPr>
      </w:pPr>
    </w:p>
    <w:p w14:paraId="1C919455" w14:textId="77777777" w:rsidR="003669A0" w:rsidRDefault="003669A0" w:rsidP="00E90A4D">
      <w:pPr>
        <w:jc w:val="right"/>
        <w:rPr>
          <w:color w:val="000000" w:themeColor="text1"/>
        </w:rPr>
      </w:pPr>
    </w:p>
    <w:p w14:paraId="17F43B40" w14:textId="77777777" w:rsidR="003669A0" w:rsidRDefault="003669A0" w:rsidP="00E90A4D">
      <w:pPr>
        <w:jc w:val="right"/>
        <w:rPr>
          <w:color w:val="000000" w:themeColor="text1"/>
        </w:rPr>
      </w:pPr>
    </w:p>
    <w:p w14:paraId="0F91CCD6" w14:textId="77777777" w:rsidR="003669A0" w:rsidRDefault="003669A0" w:rsidP="00E90A4D">
      <w:pPr>
        <w:jc w:val="right"/>
        <w:rPr>
          <w:color w:val="000000" w:themeColor="text1"/>
        </w:rPr>
      </w:pPr>
    </w:p>
    <w:p w14:paraId="676BE543" w14:textId="77777777" w:rsidR="003669A0" w:rsidRDefault="003669A0" w:rsidP="00E90A4D">
      <w:pPr>
        <w:jc w:val="right"/>
        <w:rPr>
          <w:color w:val="000000" w:themeColor="text1"/>
        </w:rPr>
      </w:pPr>
    </w:p>
    <w:p w14:paraId="31472C09" w14:textId="77777777" w:rsidR="003669A0" w:rsidRDefault="003669A0" w:rsidP="00E90A4D">
      <w:pPr>
        <w:jc w:val="right"/>
        <w:rPr>
          <w:color w:val="000000" w:themeColor="text1"/>
        </w:rPr>
      </w:pPr>
    </w:p>
    <w:p w14:paraId="12710FF1" w14:textId="77777777" w:rsidR="003669A0" w:rsidRDefault="003669A0" w:rsidP="00E90A4D">
      <w:pPr>
        <w:jc w:val="right"/>
        <w:rPr>
          <w:color w:val="000000" w:themeColor="text1"/>
        </w:rPr>
      </w:pPr>
    </w:p>
    <w:p w14:paraId="167D4CA5" w14:textId="77777777" w:rsidR="003669A0" w:rsidRDefault="003669A0" w:rsidP="00E90A4D">
      <w:pPr>
        <w:jc w:val="right"/>
        <w:rPr>
          <w:color w:val="000000" w:themeColor="text1"/>
        </w:rPr>
      </w:pPr>
    </w:p>
    <w:p w14:paraId="5FF22357" w14:textId="77777777" w:rsidR="003669A0" w:rsidRPr="00096CA4" w:rsidRDefault="003669A0" w:rsidP="00E90A4D">
      <w:pPr>
        <w:jc w:val="right"/>
        <w:rPr>
          <w:color w:val="000000" w:themeColor="text1"/>
        </w:rPr>
      </w:pPr>
    </w:p>
    <w:p w14:paraId="45330A21" w14:textId="0F9BBFC9" w:rsidR="00E90A4D" w:rsidRPr="00096CA4" w:rsidRDefault="00E90A4D" w:rsidP="00E90A4D">
      <w:pPr>
        <w:jc w:val="right"/>
        <w:rPr>
          <w:color w:val="000000" w:themeColor="text1"/>
        </w:rPr>
      </w:pPr>
      <w:r w:rsidRPr="00096CA4">
        <w:rPr>
          <w:color w:val="000000" w:themeColor="text1"/>
        </w:rPr>
        <w:lastRenderedPageBreak/>
        <w:t>53. tabula</w:t>
      </w:r>
    </w:p>
    <w:p w14:paraId="5ADB9544" w14:textId="77777777" w:rsidR="002028DB" w:rsidRPr="00096CA4" w:rsidRDefault="002028DB" w:rsidP="00DC65F0">
      <w:pPr>
        <w:pStyle w:val="Heading3"/>
        <w:spacing w:before="0" w:after="0"/>
        <w:jc w:val="center"/>
        <w:rPr>
          <w:rFonts w:ascii="Times New Roman" w:hAnsi="Times New Roman" w:cs="Times New Roman"/>
          <w:color w:val="000000" w:themeColor="text1"/>
          <w:sz w:val="24"/>
          <w:szCs w:val="24"/>
        </w:rPr>
      </w:pPr>
      <w:bookmarkStart w:id="442" w:name="_Ref419383169"/>
      <w:bookmarkStart w:id="443" w:name="_Ref419385079"/>
      <w:bookmarkStart w:id="444" w:name="_Toc423530186"/>
      <w:bookmarkStart w:id="445" w:name="_Toc423705725"/>
      <w:bookmarkStart w:id="446" w:name="_Toc426039670"/>
      <w:bookmarkStart w:id="447" w:name="_Toc426389347"/>
      <w:bookmarkStart w:id="448" w:name="_Toc426734058"/>
      <w:bookmarkStart w:id="449" w:name="_Toc427338702"/>
      <w:r w:rsidRPr="00096CA4">
        <w:rPr>
          <w:rFonts w:ascii="Times New Roman" w:hAnsi="Times New Roman" w:cs="Times New Roman"/>
          <w:color w:val="000000" w:themeColor="text1"/>
          <w:sz w:val="24"/>
          <w:szCs w:val="24"/>
        </w:rPr>
        <w:t>Izdalītā fosfora samazināšanas tehniskie paņēmieni</w:t>
      </w:r>
      <w:bookmarkEnd w:id="442"/>
      <w:bookmarkEnd w:id="443"/>
      <w:bookmarkEnd w:id="444"/>
      <w:bookmarkEnd w:id="445"/>
      <w:bookmarkEnd w:id="446"/>
      <w:bookmarkEnd w:id="447"/>
      <w:bookmarkEnd w:id="448"/>
      <w:bookmarkEnd w:id="449"/>
    </w:p>
    <w:p w14:paraId="18F005B6" w14:textId="77777777" w:rsidR="00DC65F0" w:rsidRPr="00096CA4" w:rsidRDefault="00DC65F0" w:rsidP="00DC65F0">
      <w:pPr>
        <w:rPr>
          <w:color w:val="000000" w:themeColor="text1"/>
          <w:lang w:bidi="lv-LV"/>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2571"/>
        <w:gridCol w:w="4659"/>
      </w:tblGrid>
      <w:tr w:rsidR="003526D2" w:rsidRPr="00096CA4" w14:paraId="7864D851" w14:textId="77777777" w:rsidTr="00E64168">
        <w:trPr>
          <w:cantSplit/>
          <w:tblHeader/>
          <w:jc w:val="center"/>
        </w:trPr>
        <w:tc>
          <w:tcPr>
            <w:tcW w:w="703" w:type="dxa"/>
            <w:vAlign w:val="center"/>
          </w:tcPr>
          <w:p w14:paraId="37AB7BA9" w14:textId="77777777" w:rsidR="003526D2" w:rsidRPr="00096CA4" w:rsidRDefault="003526D2" w:rsidP="003526D2">
            <w:pPr>
              <w:jc w:val="center"/>
              <w:rPr>
                <w:b/>
                <w:color w:val="000000" w:themeColor="text1"/>
              </w:rPr>
            </w:pPr>
            <w:r w:rsidRPr="00096CA4">
              <w:rPr>
                <w:b/>
                <w:color w:val="000000" w:themeColor="text1"/>
              </w:rPr>
              <w:t>Nr.</w:t>
            </w:r>
          </w:p>
          <w:p w14:paraId="67B9C1AD" w14:textId="48B3E693" w:rsidR="003526D2" w:rsidRPr="00096CA4" w:rsidRDefault="003526D2" w:rsidP="003526D2">
            <w:pPr>
              <w:jc w:val="both"/>
              <w:rPr>
                <w:b/>
                <w:color w:val="000000" w:themeColor="text1"/>
              </w:rPr>
            </w:pPr>
            <w:r w:rsidRPr="00096CA4">
              <w:rPr>
                <w:b/>
                <w:color w:val="000000" w:themeColor="text1"/>
              </w:rPr>
              <w:t>p. k.</w:t>
            </w:r>
          </w:p>
        </w:tc>
        <w:tc>
          <w:tcPr>
            <w:tcW w:w="2571" w:type="dxa"/>
            <w:shd w:val="clear" w:color="auto" w:fill="auto"/>
            <w:vAlign w:val="center"/>
          </w:tcPr>
          <w:p w14:paraId="7FA9BF88" w14:textId="235DD8E6" w:rsidR="003526D2" w:rsidRPr="00096CA4" w:rsidRDefault="003526D2" w:rsidP="00E64168">
            <w:pPr>
              <w:jc w:val="center"/>
              <w:rPr>
                <w:b/>
                <w:bCs/>
                <w:color w:val="000000" w:themeColor="text1"/>
              </w:rPr>
            </w:pPr>
            <w:r w:rsidRPr="00096CA4">
              <w:rPr>
                <w:b/>
                <w:color w:val="000000" w:themeColor="text1"/>
              </w:rPr>
              <w:t>Tehniskais paņēmiens</w:t>
            </w:r>
          </w:p>
        </w:tc>
        <w:tc>
          <w:tcPr>
            <w:tcW w:w="4659" w:type="dxa"/>
            <w:shd w:val="clear" w:color="auto" w:fill="auto"/>
            <w:vAlign w:val="center"/>
          </w:tcPr>
          <w:p w14:paraId="2E25BA32" w14:textId="30FB589B" w:rsidR="003526D2" w:rsidRPr="00096CA4" w:rsidRDefault="003526D2" w:rsidP="00E64168">
            <w:pPr>
              <w:jc w:val="center"/>
              <w:rPr>
                <w:b/>
                <w:bCs/>
                <w:color w:val="000000" w:themeColor="text1"/>
              </w:rPr>
            </w:pPr>
            <w:r w:rsidRPr="00096CA4">
              <w:rPr>
                <w:b/>
                <w:color w:val="000000" w:themeColor="text1"/>
              </w:rPr>
              <w:t>Apraksts</w:t>
            </w:r>
          </w:p>
        </w:tc>
      </w:tr>
      <w:tr w:rsidR="003526D2" w:rsidRPr="00096CA4" w14:paraId="67756582" w14:textId="77777777" w:rsidTr="00E64168">
        <w:trPr>
          <w:cantSplit/>
          <w:tblHeader/>
          <w:jc w:val="center"/>
        </w:trPr>
        <w:tc>
          <w:tcPr>
            <w:tcW w:w="703" w:type="dxa"/>
            <w:vAlign w:val="center"/>
          </w:tcPr>
          <w:p w14:paraId="4E7D9705" w14:textId="7E9A7451" w:rsidR="003526D2" w:rsidRPr="00096CA4" w:rsidRDefault="003526D2" w:rsidP="00A254FE">
            <w:pPr>
              <w:jc w:val="center"/>
              <w:rPr>
                <w:color w:val="000000" w:themeColor="text1"/>
              </w:rPr>
            </w:pPr>
            <w:r w:rsidRPr="00096CA4">
              <w:rPr>
                <w:color w:val="000000" w:themeColor="text1"/>
              </w:rPr>
              <w:t>1.</w:t>
            </w:r>
          </w:p>
        </w:tc>
        <w:tc>
          <w:tcPr>
            <w:tcW w:w="2571" w:type="dxa"/>
            <w:shd w:val="clear" w:color="auto" w:fill="auto"/>
            <w:vAlign w:val="center"/>
          </w:tcPr>
          <w:p w14:paraId="4FCB988E" w14:textId="43799C36" w:rsidR="003526D2" w:rsidRPr="00096CA4" w:rsidRDefault="003526D2" w:rsidP="00186D81">
            <w:pPr>
              <w:jc w:val="both"/>
              <w:rPr>
                <w:bCs/>
                <w:color w:val="000000" w:themeColor="text1"/>
              </w:rPr>
            </w:pPr>
            <w:r w:rsidRPr="00096CA4">
              <w:rPr>
                <w:color w:val="000000" w:themeColor="text1"/>
              </w:rPr>
              <w:t xml:space="preserve">Nodrošināt daudzfāzu </w:t>
            </w:r>
            <w:r w:rsidR="00186D81" w:rsidRPr="00096CA4">
              <w:rPr>
                <w:color w:val="000000" w:themeColor="text1"/>
              </w:rPr>
              <w:t>barošanu</w:t>
            </w:r>
            <w:r w:rsidRPr="00096CA4">
              <w:rPr>
                <w:color w:val="000000" w:themeColor="text1"/>
              </w:rPr>
              <w:t>, kurā barības sastāvs pielāgots specifiskajām prasībām ražošanas periodā</w:t>
            </w:r>
            <w:r w:rsidR="00E64168" w:rsidRPr="00096CA4">
              <w:rPr>
                <w:color w:val="000000" w:themeColor="text1"/>
              </w:rPr>
              <w:t>.</w:t>
            </w:r>
          </w:p>
        </w:tc>
        <w:tc>
          <w:tcPr>
            <w:tcW w:w="4659" w:type="dxa"/>
            <w:shd w:val="clear" w:color="auto" w:fill="auto"/>
            <w:vAlign w:val="center"/>
          </w:tcPr>
          <w:p w14:paraId="50A8669D" w14:textId="77777777" w:rsidR="003526D2" w:rsidRPr="00096CA4" w:rsidRDefault="003526D2" w:rsidP="003526D2">
            <w:pPr>
              <w:jc w:val="both"/>
              <w:rPr>
                <w:bCs/>
                <w:color w:val="000000" w:themeColor="text1"/>
              </w:rPr>
            </w:pPr>
            <w:r w:rsidRPr="00096CA4">
              <w:rPr>
                <w:color w:val="000000" w:themeColor="text1"/>
              </w:rPr>
              <w:t>Barība sastāv no maisījuma, kura fosfora daudzums labāk atbilst dzīvnieka vajadzībām pēc fosfora atkarībā no dzīvnieka masas un/vai ražošanas posma.</w:t>
            </w:r>
          </w:p>
        </w:tc>
      </w:tr>
      <w:tr w:rsidR="003526D2" w:rsidRPr="00096CA4" w14:paraId="60743CA1" w14:textId="77777777" w:rsidTr="00E64168">
        <w:trPr>
          <w:cantSplit/>
          <w:tblHeader/>
          <w:jc w:val="center"/>
        </w:trPr>
        <w:tc>
          <w:tcPr>
            <w:tcW w:w="703" w:type="dxa"/>
            <w:vAlign w:val="center"/>
          </w:tcPr>
          <w:p w14:paraId="7810C99C" w14:textId="066D5066" w:rsidR="003526D2" w:rsidRPr="00096CA4" w:rsidRDefault="003526D2" w:rsidP="00A254FE">
            <w:pPr>
              <w:jc w:val="center"/>
              <w:rPr>
                <w:color w:val="000000" w:themeColor="text1"/>
              </w:rPr>
            </w:pPr>
            <w:r w:rsidRPr="00096CA4">
              <w:rPr>
                <w:color w:val="000000" w:themeColor="text1"/>
              </w:rPr>
              <w:t>2.</w:t>
            </w:r>
          </w:p>
        </w:tc>
        <w:tc>
          <w:tcPr>
            <w:tcW w:w="2571" w:type="dxa"/>
            <w:shd w:val="clear" w:color="auto" w:fill="auto"/>
            <w:vAlign w:val="center"/>
          </w:tcPr>
          <w:p w14:paraId="1DC40937" w14:textId="16265B25" w:rsidR="003526D2" w:rsidRPr="00096CA4" w:rsidRDefault="003526D2" w:rsidP="003526D2">
            <w:pPr>
              <w:jc w:val="both"/>
              <w:rPr>
                <w:bCs/>
                <w:color w:val="000000" w:themeColor="text1"/>
              </w:rPr>
            </w:pPr>
            <w:r w:rsidRPr="00096CA4">
              <w:rPr>
                <w:color w:val="000000" w:themeColor="text1"/>
              </w:rPr>
              <w:t>Izmantot atļautas barības piedevas (</w:t>
            </w:r>
            <w:r w:rsidR="00A254FE" w:rsidRPr="00096CA4">
              <w:rPr>
                <w:color w:val="000000" w:themeColor="text1"/>
              </w:rPr>
              <w:t>piemēram</w:t>
            </w:r>
            <w:r w:rsidRPr="00096CA4">
              <w:rPr>
                <w:color w:val="000000" w:themeColor="text1"/>
              </w:rPr>
              <w:t>, fitāzi), kas samazina kopējo izd</w:t>
            </w:r>
            <w:r w:rsidR="00E64168" w:rsidRPr="00096CA4">
              <w:rPr>
                <w:color w:val="000000" w:themeColor="text1"/>
              </w:rPr>
              <w:t>alīto fosforu.</w:t>
            </w:r>
          </w:p>
        </w:tc>
        <w:tc>
          <w:tcPr>
            <w:tcW w:w="4659" w:type="dxa"/>
            <w:shd w:val="clear" w:color="auto" w:fill="auto"/>
            <w:vAlign w:val="center"/>
          </w:tcPr>
          <w:p w14:paraId="04A2466B" w14:textId="26374856" w:rsidR="003526D2" w:rsidRPr="00096CA4" w:rsidRDefault="003526D2" w:rsidP="003526D2">
            <w:pPr>
              <w:jc w:val="both"/>
              <w:rPr>
                <w:color w:val="000000" w:themeColor="text1"/>
              </w:rPr>
            </w:pPr>
            <w:r w:rsidRPr="00096CA4">
              <w:rPr>
                <w:color w:val="000000" w:themeColor="text1"/>
              </w:rPr>
              <w:t>Barībai vai ūdenim pievieno atļautās (saskaņā ar</w:t>
            </w:r>
            <w:r w:rsidR="00E64168" w:rsidRPr="00096CA4">
              <w:rPr>
                <w:color w:val="000000" w:themeColor="text1"/>
              </w:rPr>
              <w:t xml:space="preserve"> Eiropas Parlamenta un Padomes r</w:t>
            </w:r>
            <w:r w:rsidRPr="00096CA4">
              <w:rPr>
                <w:color w:val="000000" w:themeColor="text1"/>
              </w:rPr>
              <w:t>egulu (EK) Nr. 1831/2003) vielas, mikroorganismus vai preparātus, tādus kā fermenti (</w:t>
            </w:r>
            <w:r w:rsidR="00A254FE" w:rsidRPr="00096CA4">
              <w:rPr>
                <w:color w:val="000000" w:themeColor="text1"/>
              </w:rPr>
              <w:t>piemēram</w:t>
            </w:r>
            <w:r w:rsidRPr="00096CA4">
              <w:rPr>
                <w:color w:val="000000" w:themeColor="text1"/>
              </w:rPr>
              <w:t xml:space="preserve">, fitāze), lai labvēlīgi ietekmētu barības izmantojamību, </w:t>
            </w:r>
            <w:r w:rsidR="00A254FE" w:rsidRPr="00096CA4">
              <w:rPr>
                <w:color w:val="000000" w:themeColor="text1"/>
              </w:rPr>
              <w:t>piemēram</w:t>
            </w:r>
            <w:r w:rsidRPr="00096CA4">
              <w:rPr>
                <w:color w:val="000000" w:themeColor="text1"/>
              </w:rPr>
              <w:t>, uzlabojot barībā esošā fitātu fosfora sagremojamību vai ietekmējot kuņģa un zarnu mikrofloru.</w:t>
            </w:r>
            <w:bookmarkStart w:id="450" w:name="_Ref355608785"/>
            <w:bookmarkStart w:id="451" w:name="_Ref403567876"/>
            <w:bookmarkStart w:id="452" w:name="_Toc403578031"/>
            <w:bookmarkEnd w:id="450"/>
            <w:bookmarkEnd w:id="451"/>
            <w:bookmarkEnd w:id="452"/>
            <w:r w:rsidRPr="00096CA4">
              <w:rPr>
                <w:color w:val="000000" w:themeColor="text1"/>
              </w:rPr>
              <w:t xml:space="preserve"> </w:t>
            </w:r>
          </w:p>
        </w:tc>
      </w:tr>
    </w:tbl>
    <w:p w14:paraId="65192CE0" w14:textId="2E3DBF2A" w:rsidR="00E90A4D" w:rsidRPr="00096CA4" w:rsidRDefault="00E90A4D" w:rsidP="00E90A4D">
      <w:pPr>
        <w:jc w:val="right"/>
        <w:rPr>
          <w:color w:val="000000" w:themeColor="text1"/>
        </w:rPr>
      </w:pPr>
      <w:bookmarkStart w:id="453" w:name="_Ref379295032"/>
      <w:r w:rsidRPr="00096CA4">
        <w:rPr>
          <w:color w:val="000000" w:themeColor="text1"/>
        </w:rPr>
        <w:t>54. tabula</w:t>
      </w:r>
    </w:p>
    <w:p w14:paraId="319F08D1" w14:textId="4D92F0EE" w:rsidR="002028DB" w:rsidRPr="00096CA4" w:rsidRDefault="00186D81" w:rsidP="00E64168">
      <w:pPr>
        <w:pStyle w:val="Heading2"/>
        <w:spacing w:before="0"/>
        <w:jc w:val="center"/>
        <w:rPr>
          <w:rFonts w:ascii="Times New Roman" w:hAnsi="Times New Roman" w:cs="Times New Roman"/>
          <w:b/>
          <w:color w:val="000000" w:themeColor="text1"/>
          <w:sz w:val="24"/>
          <w:szCs w:val="24"/>
        </w:rPr>
      </w:pPr>
      <w:r w:rsidRPr="00096CA4">
        <w:rPr>
          <w:rFonts w:ascii="Times New Roman" w:hAnsi="Times New Roman" w:cs="Times New Roman"/>
          <w:b/>
          <w:color w:val="000000" w:themeColor="text1"/>
          <w:sz w:val="24"/>
          <w:szCs w:val="24"/>
        </w:rPr>
        <w:t>Tehniskie paņēmieni gaisa emisiju samazināšanai dzīvnieku novietnēs</w:t>
      </w:r>
    </w:p>
    <w:bookmarkEnd w:id="453"/>
    <w:p w14:paraId="3D21F665" w14:textId="77777777" w:rsidR="002028DB" w:rsidRPr="00096CA4" w:rsidRDefault="002028DB" w:rsidP="00C1310D">
      <w:pPr>
        <w:rPr>
          <w:color w:val="000000" w:themeColor="text1"/>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
        <w:gridCol w:w="2577"/>
        <w:gridCol w:w="4858"/>
      </w:tblGrid>
      <w:tr w:rsidR="003526D2" w:rsidRPr="00096CA4" w14:paraId="14F9EEF2" w14:textId="77777777" w:rsidTr="00A254FE">
        <w:trPr>
          <w:cantSplit/>
          <w:trHeight w:val="284"/>
          <w:tblHeader/>
          <w:jc w:val="center"/>
        </w:trPr>
        <w:tc>
          <w:tcPr>
            <w:tcW w:w="782" w:type="dxa"/>
            <w:vAlign w:val="center"/>
          </w:tcPr>
          <w:p w14:paraId="3BEF3983" w14:textId="77777777" w:rsidR="003526D2" w:rsidRPr="00096CA4" w:rsidRDefault="003526D2" w:rsidP="00E64168">
            <w:pPr>
              <w:jc w:val="center"/>
              <w:rPr>
                <w:b/>
                <w:color w:val="000000" w:themeColor="text1"/>
              </w:rPr>
            </w:pPr>
            <w:r w:rsidRPr="00096CA4">
              <w:rPr>
                <w:b/>
                <w:color w:val="000000" w:themeColor="text1"/>
              </w:rPr>
              <w:t>Nr.</w:t>
            </w:r>
          </w:p>
          <w:p w14:paraId="59D2A90A" w14:textId="637E2C88" w:rsidR="003526D2" w:rsidRPr="00096CA4" w:rsidRDefault="003526D2" w:rsidP="00E64168">
            <w:pPr>
              <w:jc w:val="center"/>
              <w:rPr>
                <w:b/>
                <w:color w:val="000000" w:themeColor="text1"/>
              </w:rPr>
            </w:pPr>
            <w:r w:rsidRPr="00096CA4">
              <w:rPr>
                <w:b/>
                <w:color w:val="000000" w:themeColor="text1"/>
              </w:rPr>
              <w:t>p. k.</w:t>
            </w:r>
          </w:p>
        </w:tc>
        <w:tc>
          <w:tcPr>
            <w:tcW w:w="2577" w:type="dxa"/>
            <w:shd w:val="clear" w:color="auto" w:fill="auto"/>
            <w:vAlign w:val="center"/>
          </w:tcPr>
          <w:p w14:paraId="5AF64A92" w14:textId="7F6E46EC" w:rsidR="003526D2" w:rsidRPr="00096CA4" w:rsidRDefault="003526D2" w:rsidP="00E64168">
            <w:pPr>
              <w:jc w:val="center"/>
              <w:rPr>
                <w:b/>
                <w:bCs/>
                <w:color w:val="000000" w:themeColor="text1"/>
              </w:rPr>
            </w:pPr>
            <w:r w:rsidRPr="00096CA4">
              <w:rPr>
                <w:b/>
                <w:color w:val="000000" w:themeColor="text1"/>
              </w:rPr>
              <w:t>Tehniskais paņēmiens</w:t>
            </w:r>
          </w:p>
        </w:tc>
        <w:tc>
          <w:tcPr>
            <w:tcW w:w="4858" w:type="dxa"/>
            <w:shd w:val="clear" w:color="auto" w:fill="auto"/>
            <w:vAlign w:val="center"/>
          </w:tcPr>
          <w:p w14:paraId="3597A0A0" w14:textId="5BED3B42" w:rsidR="003526D2" w:rsidRPr="00096CA4" w:rsidRDefault="003526D2" w:rsidP="00E64168">
            <w:pPr>
              <w:jc w:val="center"/>
              <w:rPr>
                <w:b/>
                <w:bCs/>
                <w:color w:val="000000" w:themeColor="text1"/>
              </w:rPr>
            </w:pPr>
            <w:r w:rsidRPr="00096CA4">
              <w:rPr>
                <w:b/>
                <w:color w:val="000000" w:themeColor="text1"/>
              </w:rPr>
              <w:t>Apraksts</w:t>
            </w:r>
          </w:p>
        </w:tc>
      </w:tr>
      <w:tr w:rsidR="003526D2" w:rsidRPr="00096CA4" w14:paraId="5143F9D7" w14:textId="77777777" w:rsidTr="00A254FE">
        <w:trPr>
          <w:cantSplit/>
          <w:trHeight w:val="284"/>
          <w:jc w:val="center"/>
        </w:trPr>
        <w:tc>
          <w:tcPr>
            <w:tcW w:w="782" w:type="dxa"/>
            <w:vAlign w:val="center"/>
          </w:tcPr>
          <w:p w14:paraId="35A2AF06" w14:textId="0E89F08C" w:rsidR="003526D2" w:rsidRPr="00096CA4" w:rsidRDefault="00A254FE" w:rsidP="00A254FE">
            <w:pPr>
              <w:jc w:val="center"/>
              <w:rPr>
                <w:color w:val="000000" w:themeColor="text1"/>
              </w:rPr>
            </w:pPr>
            <w:r w:rsidRPr="00096CA4">
              <w:rPr>
                <w:color w:val="000000" w:themeColor="text1"/>
              </w:rPr>
              <w:t>1.</w:t>
            </w:r>
          </w:p>
        </w:tc>
        <w:tc>
          <w:tcPr>
            <w:tcW w:w="2577" w:type="dxa"/>
            <w:shd w:val="clear" w:color="auto" w:fill="auto"/>
            <w:vAlign w:val="center"/>
          </w:tcPr>
          <w:p w14:paraId="53508511" w14:textId="01ABC49F" w:rsidR="003526D2" w:rsidRPr="00096CA4" w:rsidRDefault="003526D2" w:rsidP="00C1310D">
            <w:pPr>
              <w:rPr>
                <w:bCs/>
                <w:color w:val="000000" w:themeColor="text1"/>
              </w:rPr>
            </w:pPr>
            <w:r w:rsidRPr="00096CA4">
              <w:rPr>
                <w:color w:val="000000" w:themeColor="text1"/>
              </w:rPr>
              <w:t>Biofiltrs</w:t>
            </w:r>
          </w:p>
        </w:tc>
        <w:tc>
          <w:tcPr>
            <w:tcW w:w="4858" w:type="dxa"/>
            <w:shd w:val="clear" w:color="auto" w:fill="auto"/>
            <w:vAlign w:val="center"/>
          </w:tcPr>
          <w:p w14:paraId="530DBE22" w14:textId="06EEE3CE" w:rsidR="003526D2" w:rsidRPr="00096CA4" w:rsidRDefault="003526D2" w:rsidP="00A254FE">
            <w:pPr>
              <w:jc w:val="both"/>
              <w:rPr>
                <w:bCs/>
                <w:color w:val="000000" w:themeColor="text1"/>
              </w:rPr>
            </w:pPr>
            <w:r w:rsidRPr="00096CA4">
              <w:rPr>
                <w:color w:val="000000" w:themeColor="text1"/>
              </w:rPr>
              <w:t xml:space="preserve">Izplūdes gaiss tiek vadīts cauri filtrācijas slānim no organiska materiāla, </w:t>
            </w:r>
            <w:r w:rsidR="00A254FE" w:rsidRPr="00096CA4">
              <w:rPr>
                <w:color w:val="000000" w:themeColor="text1"/>
              </w:rPr>
              <w:t>piemēram</w:t>
            </w:r>
            <w:r w:rsidRPr="00096CA4">
              <w:rPr>
                <w:color w:val="000000" w:themeColor="text1"/>
              </w:rPr>
              <w:t>, sakņu koksnes vai koksnes šķeldām, rupjas mizas, komposta vai kūdras. Filtra materiāls visu laiku tiek uzturēts mitrs, laiku pa laikam apsmidzinot tā virsmu. Slapjā bioplēve absorbē putekļu daļiņas un smakojošos gaisa savienojumus, kurus pēc tam oksidē vai noārda mikroorganismi, kas dzīvo uz samitrinātā pakaišu materiāla.</w:t>
            </w:r>
          </w:p>
        </w:tc>
      </w:tr>
      <w:tr w:rsidR="003526D2" w:rsidRPr="00096CA4" w14:paraId="2B594105" w14:textId="77777777" w:rsidTr="00A254FE">
        <w:trPr>
          <w:cantSplit/>
          <w:trHeight w:val="284"/>
          <w:jc w:val="center"/>
        </w:trPr>
        <w:tc>
          <w:tcPr>
            <w:tcW w:w="782" w:type="dxa"/>
            <w:vAlign w:val="center"/>
          </w:tcPr>
          <w:p w14:paraId="43834398" w14:textId="5CDDD62B" w:rsidR="003526D2" w:rsidRPr="00096CA4" w:rsidRDefault="00A254FE" w:rsidP="00A254FE">
            <w:pPr>
              <w:jc w:val="center"/>
              <w:rPr>
                <w:color w:val="000000" w:themeColor="text1"/>
              </w:rPr>
            </w:pPr>
            <w:r w:rsidRPr="00096CA4">
              <w:rPr>
                <w:color w:val="000000" w:themeColor="text1"/>
              </w:rPr>
              <w:t>2.</w:t>
            </w:r>
          </w:p>
        </w:tc>
        <w:tc>
          <w:tcPr>
            <w:tcW w:w="2577" w:type="dxa"/>
            <w:shd w:val="clear" w:color="auto" w:fill="auto"/>
            <w:vAlign w:val="center"/>
          </w:tcPr>
          <w:p w14:paraId="37D47EA1" w14:textId="3D2159EA" w:rsidR="003526D2" w:rsidRPr="00096CA4" w:rsidRDefault="003526D2" w:rsidP="00C1310D">
            <w:pPr>
              <w:rPr>
                <w:bCs/>
                <w:color w:val="000000" w:themeColor="text1"/>
              </w:rPr>
            </w:pPr>
            <w:r w:rsidRPr="00096CA4">
              <w:rPr>
                <w:color w:val="000000" w:themeColor="text1"/>
              </w:rPr>
              <w:t>Bioskruberis (vai pielienu biofiltrs)</w:t>
            </w:r>
          </w:p>
        </w:tc>
        <w:tc>
          <w:tcPr>
            <w:tcW w:w="4858" w:type="dxa"/>
            <w:shd w:val="clear" w:color="auto" w:fill="auto"/>
            <w:vAlign w:val="center"/>
          </w:tcPr>
          <w:p w14:paraId="6E0AB1F0" w14:textId="77777777" w:rsidR="003526D2" w:rsidRPr="00096CA4" w:rsidRDefault="003526D2" w:rsidP="00A254FE">
            <w:pPr>
              <w:jc w:val="both"/>
              <w:rPr>
                <w:bCs/>
                <w:color w:val="000000" w:themeColor="text1"/>
              </w:rPr>
            </w:pPr>
            <w:r w:rsidRPr="00096CA4">
              <w:rPr>
                <w:color w:val="000000" w:themeColor="text1"/>
              </w:rPr>
              <w:t>Filtrs ir kolonna ar pildījumu – inertu pildmateriālu, kas parasti tiek uzturēts slapjš, apsmidzinot to ar ūdeni. Šķidrā fāze absorbē gaisu piesārņojošās vielas, ko pēc tam noārda mikroorganismi, kuri nosēžas uz filtra elementiem. Tādā veidā var panākt amonjaka samazinājumu par 70 % līdz 95 %.</w:t>
            </w:r>
          </w:p>
        </w:tc>
      </w:tr>
      <w:tr w:rsidR="003526D2" w:rsidRPr="00096CA4" w14:paraId="42E86C36" w14:textId="77777777" w:rsidTr="00A254FE">
        <w:trPr>
          <w:cantSplit/>
          <w:trHeight w:val="284"/>
          <w:jc w:val="center"/>
        </w:trPr>
        <w:tc>
          <w:tcPr>
            <w:tcW w:w="782" w:type="dxa"/>
            <w:vAlign w:val="center"/>
          </w:tcPr>
          <w:p w14:paraId="27AC91CA" w14:textId="456E0903" w:rsidR="003526D2" w:rsidRPr="00096CA4" w:rsidRDefault="00A254FE" w:rsidP="00A254FE">
            <w:pPr>
              <w:jc w:val="center"/>
              <w:rPr>
                <w:color w:val="000000" w:themeColor="text1"/>
              </w:rPr>
            </w:pPr>
            <w:r w:rsidRPr="00096CA4">
              <w:rPr>
                <w:color w:val="000000" w:themeColor="text1"/>
              </w:rPr>
              <w:t>3.</w:t>
            </w:r>
          </w:p>
        </w:tc>
        <w:tc>
          <w:tcPr>
            <w:tcW w:w="2577" w:type="dxa"/>
            <w:shd w:val="clear" w:color="auto" w:fill="auto"/>
            <w:vAlign w:val="center"/>
          </w:tcPr>
          <w:p w14:paraId="1A2027F9" w14:textId="1DC4F30A" w:rsidR="003526D2" w:rsidRPr="00096CA4" w:rsidRDefault="003526D2" w:rsidP="00C1310D">
            <w:pPr>
              <w:rPr>
                <w:bCs/>
                <w:color w:val="000000" w:themeColor="text1"/>
              </w:rPr>
            </w:pPr>
            <w:r w:rsidRPr="00096CA4">
              <w:rPr>
                <w:color w:val="000000" w:themeColor="text1"/>
              </w:rPr>
              <w:t>Sausais filtrs</w:t>
            </w:r>
          </w:p>
        </w:tc>
        <w:tc>
          <w:tcPr>
            <w:tcW w:w="4858" w:type="dxa"/>
            <w:shd w:val="clear" w:color="auto" w:fill="auto"/>
            <w:vAlign w:val="center"/>
          </w:tcPr>
          <w:p w14:paraId="5EAA360D" w14:textId="20A5B25F" w:rsidR="003526D2" w:rsidRPr="00096CA4" w:rsidRDefault="003526D2" w:rsidP="00A254FE">
            <w:pPr>
              <w:jc w:val="both"/>
              <w:rPr>
                <w:bCs/>
                <w:color w:val="000000" w:themeColor="text1"/>
              </w:rPr>
            </w:pPr>
            <w:r w:rsidRPr="00096CA4">
              <w:rPr>
                <w:color w:val="000000" w:themeColor="text1"/>
              </w:rPr>
              <w:t xml:space="preserve">Izplūdes gaiss tiek pūsts pret sietu, kas izgatavots, </w:t>
            </w:r>
            <w:r w:rsidR="00A254FE" w:rsidRPr="00096CA4">
              <w:rPr>
                <w:color w:val="000000" w:themeColor="text1"/>
              </w:rPr>
              <w:t>piemēram</w:t>
            </w:r>
            <w:r w:rsidRPr="00096CA4">
              <w:rPr>
                <w:color w:val="000000" w:themeColor="text1"/>
              </w:rPr>
              <w:t xml:space="preserve">, no daudzslāņu plastmasas un novietots gala sienas ventilatora priekšā. Caurplūstošā gaisa virziens krasi mainās, un centrbēdzes spēka ietekmē daļiņas tiek atdalītas. </w:t>
            </w:r>
          </w:p>
        </w:tc>
      </w:tr>
      <w:tr w:rsidR="003526D2" w:rsidRPr="00096CA4" w14:paraId="1536B4E0" w14:textId="77777777" w:rsidTr="00A254FE">
        <w:trPr>
          <w:cantSplit/>
          <w:trHeight w:val="284"/>
          <w:jc w:val="center"/>
        </w:trPr>
        <w:tc>
          <w:tcPr>
            <w:tcW w:w="782" w:type="dxa"/>
            <w:vAlign w:val="center"/>
          </w:tcPr>
          <w:p w14:paraId="1835CE4F" w14:textId="295C8651" w:rsidR="003526D2" w:rsidRPr="00096CA4" w:rsidRDefault="00A254FE" w:rsidP="00A254FE">
            <w:pPr>
              <w:jc w:val="center"/>
              <w:rPr>
                <w:color w:val="000000" w:themeColor="text1"/>
              </w:rPr>
            </w:pPr>
            <w:r w:rsidRPr="00096CA4">
              <w:rPr>
                <w:color w:val="000000" w:themeColor="text1"/>
              </w:rPr>
              <w:lastRenderedPageBreak/>
              <w:t>4.</w:t>
            </w:r>
          </w:p>
        </w:tc>
        <w:tc>
          <w:tcPr>
            <w:tcW w:w="2577" w:type="dxa"/>
            <w:shd w:val="clear" w:color="auto" w:fill="auto"/>
            <w:vAlign w:val="center"/>
          </w:tcPr>
          <w:p w14:paraId="698C2523" w14:textId="2261ACFB" w:rsidR="003526D2" w:rsidRPr="00096CA4" w:rsidRDefault="003526D2" w:rsidP="00C1310D">
            <w:pPr>
              <w:rPr>
                <w:bCs/>
                <w:color w:val="000000" w:themeColor="text1"/>
              </w:rPr>
            </w:pPr>
            <w:r w:rsidRPr="00096CA4">
              <w:rPr>
                <w:color w:val="000000" w:themeColor="text1"/>
              </w:rPr>
              <w:t>Divpakāpju vai trīspakāpju gaisa attīrīšanas sistēma</w:t>
            </w:r>
          </w:p>
        </w:tc>
        <w:tc>
          <w:tcPr>
            <w:tcW w:w="4858" w:type="dxa"/>
            <w:shd w:val="clear" w:color="auto" w:fill="auto"/>
            <w:vAlign w:val="center"/>
          </w:tcPr>
          <w:p w14:paraId="4079A188" w14:textId="77777777" w:rsidR="003526D2" w:rsidRPr="00096CA4" w:rsidRDefault="003526D2" w:rsidP="00A254FE">
            <w:pPr>
              <w:jc w:val="both"/>
              <w:rPr>
                <w:color w:val="000000" w:themeColor="text1"/>
              </w:rPr>
            </w:pPr>
            <w:r w:rsidRPr="00096CA4">
              <w:rPr>
                <w:color w:val="000000" w:themeColor="text1"/>
              </w:rPr>
              <w:t>Divpakāpju sistēmā slapjo skābes skruberi (pirmais posms) parasti kombinē ar bioskruberi (otrais posms). Trīspakāpju sistēmā ūdens skruberi (pirmais posms) parasti kombinē ar slapjo skābes skruberi (otrais posms), pēc kura tiek izmantots biofiltrs (trešais posms). Tādā veidā var panākt amonjaka samazinājumu par 70 % līdz 95 %.</w:t>
            </w:r>
          </w:p>
        </w:tc>
      </w:tr>
      <w:tr w:rsidR="003526D2" w:rsidRPr="00096CA4" w14:paraId="3BB2F3B5" w14:textId="77777777" w:rsidTr="00A254FE">
        <w:trPr>
          <w:cantSplit/>
          <w:trHeight w:val="284"/>
          <w:jc w:val="center"/>
        </w:trPr>
        <w:tc>
          <w:tcPr>
            <w:tcW w:w="782" w:type="dxa"/>
            <w:vAlign w:val="center"/>
          </w:tcPr>
          <w:p w14:paraId="094F1C2A" w14:textId="5D999D2D" w:rsidR="003526D2" w:rsidRPr="00096CA4" w:rsidRDefault="00A254FE" w:rsidP="00A254FE">
            <w:pPr>
              <w:jc w:val="center"/>
              <w:rPr>
                <w:color w:val="000000" w:themeColor="text1"/>
              </w:rPr>
            </w:pPr>
            <w:r w:rsidRPr="00096CA4">
              <w:rPr>
                <w:color w:val="000000" w:themeColor="text1"/>
              </w:rPr>
              <w:t>5.</w:t>
            </w:r>
          </w:p>
        </w:tc>
        <w:tc>
          <w:tcPr>
            <w:tcW w:w="2577" w:type="dxa"/>
            <w:shd w:val="clear" w:color="auto" w:fill="auto"/>
            <w:vAlign w:val="center"/>
          </w:tcPr>
          <w:p w14:paraId="6EC5C060" w14:textId="63387E38" w:rsidR="003526D2" w:rsidRPr="00096CA4" w:rsidRDefault="003526D2" w:rsidP="00C1310D">
            <w:pPr>
              <w:rPr>
                <w:bCs/>
                <w:color w:val="000000" w:themeColor="text1"/>
              </w:rPr>
            </w:pPr>
            <w:r w:rsidRPr="00096CA4">
              <w:rPr>
                <w:color w:val="000000" w:themeColor="text1"/>
              </w:rPr>
              <w:t>Ūdens skruberis</w:t>
            </w:r>
          </w:p>
        </w:tc>
        <w:tc>
          <w:tcPr>
            <w:tcW w:w="4858" w:type="dxa"/>
            <w:shd w:val="clear" w:color="auto" w:fill="auto"/>
            <w:vAlign w:val="center"/>
          </w:tcPr>
          <w:p w14:paraId="33721C43" w14:textId="77777777" w:rsidR="003526D2" w:rsidRPr="00096CA4" w:rsidRDefault="003526D2" w:rsidP="00A254FE">
            <w:pPr>
              <w:jc w:val="both"/>
              <w:rPr>
                <w:color w:val="000000" w:themeColor="text1"/>
              </w:rPr>
            </w:pPr>
            <w:r w:rsidRPr="00096CA4">
              <w:rPr>
                <w:color w:val="000000" w:themeColor="text1"/>
              </w:rPr>
              <w:t>Izplūdes gaiss tiek pūsts cauri filtrēšanas līdzeklim, veidojot šķērsplūsmu.</w:t>
            </w:r>
            <w:bookmarkStart w:id="454" w:name="_Ref403565954"/>
            <w:bookmarkStart w:id="455" w:name="_Ref403566202"/>
            <w:bookmarkStart w:id="456" w:name="_Ref403567917"/>
            <w:bookmarkStart w:id="457" w:name="_Ref403567973"/>
            <w:bookmarkStart w:id="458" w:name="_Ref403568268"/>
            <w:bookmarkStart w:id="459" w:name="_Ref403568300"/>
            <w:bookmarkStart w:id="460" w:name="_Toc403578032"/>
            <w:r w:rsidRPr="00096CA4">
              <w:rPr>
                <w:color w:val="000000" w:themeColor="text1"/>
              </w:rPr>
              <w:t xml:space="preserve"> Pildmateriālu nemitīgi apsmidzina ar ūdeni.</w:t>
            </w:r>
            <w:bookmarkEnd w:id="454"/>
            <w:bookmarkEnd w:id="455"/>
            <w:bookmarkEnd w:id="456"/>
            <w:bookmarkEnd w:id="457"/>
            <w:bookmarkEnd w:id="458"/>
            <w:bookmarkEnd w:id="459"/>
            <w:bookmarkEnd w:id="460"/>
            <w:r w:rsidRPr="00096CA4">
              <w:rPr>
                <w:color w:val="000000" w:themeColor="text1"/>
              </w:rPr>
              <w:t xml:space="preserve"> Putekļi tiek atdalīti no gaisa, un tie nosēžas ūdens tvertnē, kuru pirms atkārtotas piepildīšanas iztukšo.</w:t>
            </w:r>
          </w:p>
        </w:tc>
      </w:tr>
      <w:tr w:rsidR="003526D2" w:rsidRPr="00096CA4" w14:paraId="7DF36F72" w14:textId="77777777" w:rsidTr="00A254FE">
        <w:trPr>
          <w:cantSplit/>
          <w:trHeight w:val="284"/>
          <w:jc w:val="center"/>
        </w:trPr>
        <w:tc>
          <w:tcPr>
            <w:tcW w:w="782" w:type="dxa"/>
            <w:vAlign w:val="center"/>
          </w:tcPr>
          <w:p w14:paraId="5D0AE5C9" w14:textId="692FB9B0" w:rsidR="003526D2" w:rsidRPr="00096CA4" w:rsidRDefault="00A254FE" w:rsidP="00A254FE">
            <w:pPr>
              <w:jc w:val="center"/>
              <w:rPr>
                <w:color w:val="000000" w:themeColor="text1"/>
              </w:rPr>
            </w:pPr>
            <w:r w:rsidRPr="00096CA4">
              <w:rPr>
                <w:color w:val="000000" w:themeColor="text1"/>
              </w:rPr>
              <w:t>6.</w:t>
            </w:r>
          </w:p>
        </w:tc>
        <w:tc>
          <w:tcPr>
            <w:tcW w:w="2577" w:type="dxa"/>
            <w:shd w:val="clear" w:color="auto" w:fill="auto"/>
            <w:vAlign w:val="center"/>
          </w:tcPr>
          <w:p w14:paraId="5B3C3786" w14:textId="3AF8275D" w:rsidR="003526D2" w:rsidRPr="00096CA4" w:rsidRDefault="003526D2" w:rsidP="00C1310D">
            <w:pPr>
              <w:rPr>
                <w:bCs/>
                <w:color w:val="000000" w:themeColor="text1"/>
              </w:rPr>
            </w:pPr>
            <w:r w:rsidRPr="00096CA4">
              <w:rPr>
                <w:color w:val="000000" w:themeColor="text1"/>
              </w:rPr>
              <w:t>Ūdens nosēdinātājs</w:t>
            </w:r>
          </w:p>
        </w:tc>
        <w:tc>
          <w:tcPr>
            <w:tcW w:w="4858" w:type="dxa"/>
            <w:shd w:val="clear" w:color="auto" w:fill="auto"/>
            <w:vAlign w:val="center"/>
          </w:tcPr>
          <w:p w14:paraId="302B088A" w14:textId="77777777" w:rsidR="003526D2" w:rsidRPr="00096CA4" w:rsidRDefault="003526D2" w:rsidP="00A254FE">
            <w:pPr>
              <w:jc w:val="both"/>
              <w:rPr>
                <w:bCs/>
                <w:color w:val="000000" w:themeColor="text1"/>
              </w:rPr>
            </w:pPr>
            <w:r w:rsidRPr="00096CA4">
              <w:rPr>
                <w:color w:val="000000" w:themeColor="text1"/>
              </w:rPr>
              <w:t>Ventilatori novirza izplūdes gaisu uz leju – uz ūdens vannu, kurā samirkst putekļu daļiņas. Tad plūsmas virziens tiek pavērsts par 180 grādiem uz augšu. Ūdeni regulāri papildina, lai kompensētu iztvaikošanu.</w:t>
            </w:r>
          </w:p>
        </w:tc>
      </w:tr>
      <w:tr w:rsidR="003526D2" w:rsidRPr="00096CA4" w14:paraId="5A90A1FD" w14:textId="77777777" w:rsidTr="00A254FE">
        <w:trPr>
          <w:cantSplit/>
          <w:trHeight w:val="284"/>
          <w:jc w:val="center"/>
        </w:trPr>
        <w:tc>
          <w:tcPr>
            <w:tcW w:w="782" w:type="dxa"/>
            <w:vAlign w:val="center"/>
          </w:tcPr>
          <w:p w14:paraId="52F2D826" w14:textId="66F375D1" w:rsidR="003526D2" w:rsidRPr="00096CA4" w:rsidRDefault="00A254FE" w:rsidP="00A254FE">
            <w:pPr>
              <w:jc w:val="center"/>
              <w:rPr>
                <w:color w:val="000000" w:themeColor="text1"/>
              </w:rPr>
            </w:pPr>
            <w:r w:rsidRPr="00096CA4">
              <w:rPr>
                <w:color w:val="000000" w:themeColor="text1"/>
              </w:rPr>
              <w:t>7.</w:t>
            </w:r>
          </w:p>
        </w:tc>
        <w:tc>
          <w:tcPr>
            <w:tcW w:w="2577" w:type="dxa"/>
            <w:shd w:val="clear" w:color="auto" w:fill="auto"/>
            <w:vAlign w:val="center"/>
          </w:tcPr>
          <w:p w14:paraId="7F075608" w14:textId="061E4968" w:rsidR="003526D2" w:rsidRPr="00096CA4" w:rsidRDefault="003526D2" w:rsidP="00C1310D">
            <w:pPr>
              <w:rPr>
                <w:bCs/>
                <w:color w:val="000000" w:themeColor="text1"/>
              </w:rPr>
            </w:pPr>
            <w:r w:rsidRPr="00096CA4">
              <w:rPr>
                <w:color w:val="000000" w:themeColor="text1"/>
              </w:rPr>
              <w:t>Slapjais skābes skruberis</w:t>
            </w:r>
          </w:p>
        </w:tc>
        <w:tc>
          <w:tcPr>
            <w:tcW w:w="4858" w:type="dxa"/>
            <w:shd w:val="clear" w:color="auto" w:fill="auto"/>
            <w:vAlign w:val="center"/>
          </w:tcPr>
          <w:p w14:paraId="577C6738" w14:textId="7258C1ED" w:rsidR="003526D2" w:rsidRPr="00096CA4" w:rsidRDefault="003526D2" w:rsidP="00A254FE">
            <w:pPr>
              <w:jc w:val="both"/>
              <w:rPr>
                <w:color w:val="000000" w:themeColor="text1"/>
              </w:rPr>
            </w:pPr>
            <w:r w:rsidRPr="00096CA4">
              <w:rPr>
                <w:color w:val="000000" w:themeColor="text1"/>
              </w:rPr>
              <w:t>Izplūdes gaiss tiek spiests cauri filtram (</w:t>
            </w:r>
            <w:r w:rsidR="00A254FE" w:rsidRPr="00096CA4">
              <w:rPr>
                <w:color w:val="000000" w:themeColor="text1"/>
              </w:rPr>
              <w:t>piemēram</w:t>
            </w:r>
            <w:r w:rsidRPr="00096CA4">
              <w:rPr>
                <w:color w:val="000000" w:themeColor="text1"/>
              </w:rPr>
              <w:t>, sienai ar pildījumu), kurā to apsmidzina ar cirkulējošu šķidru skābi (</w:t>
            </w:r>
            <w:r w:rsidR="00A254FE" w:rsidRPr="00096CA4">
              <w:rPr>
                <w:color w:val="000000" w:themeColor="text1"/>
              </w:rPr>
              <w:t>piemēram</w:t>
            </w:r>
            <w:r w:rsidRPr="00096CA4">
              <w:rPr>
                <w:color w:val="000000" w:themeColor="text1"/>
              </w:rPr>
              <w:t>, sērskābi). Tādā veidā var panākt amonjaka samazinājumu par 70 % līdz 95 %.</w:t>
            </w:r>
          </w:p>
        </w:tc>
      </w:tr>
    </w:tbl>
    <w:p w14:paraId="79A34E28" w14:textId="77777777" w:rsidR="002028DB" w:rsidRPr="00096CA4" w:rsidRDefault="002028DB" w:rsidP="00C1310D">
      <w:pPr>
        <w:rPr>
          <w:color w:val="000000" w:themeColor="text1"/>
        </w:rPr>
      </w:pPr>
    </w:p>
    <w:p w14:paraId="084C2E22" w14:textId="43C8988D" w:rsidR="002028DB" w:rsidRPr="00096CA4" w:rsidRDefault="006F0E15" w:rsidP="00A8247F">
      <w:pPr>
        <w:pStyle w:val="Heading2"/>
        <w:spacing w:before="0"/>
        <w:jc w:val="center"/>
        <w:rPr>
          <w:rFonts w:ascii="Times New Roman" w:hAnsi="Times New Roman" w:cs="Times New Roman"/>
          <w:b/>
          <w:color w:val="000000" w:themeColor="text1"/>
          <w:sz w:val="24"/>
          <w:szCs w:val="24"/>
        </w:rPr>
      </w:pPr>
      <w:bookmarkStart w:id="461" w:name="_Ref419383380"/>
      <w:bookmarkStart w:id="462" w:name="_Toc423530189"/>
      <w:bookmarkStart w:id="463" w:name="_Toc423705728"/>
      <w:bookmarkStart w:id="464" w:name="_Toc426039673"/>
      <w:bookmarkStart w:id="465" w:name="_Toc426389350"/>
      <w:bookmarkStart w:id="466" w:name="_Toc426734061"/>
      <w:bookmarkStart w:id="467" w:name="_Toc427338705"/>
      <w:r w:rsidRPr="00096CA4">
        <w:rPr>
          <w:rFonts w:ascii="Times New Roman" w:hAnsi="Times New Roman" w:cs="Times New Roman"/>
          <w:b/>
          <w:color w:val="000000" w:themeColor="text1"/>
          <w:sz w:val="24"/>
          <w:szCs w:val="24"/>
        </w:rPr>
        <w:t>6.5</w:t>
      </w:r>
      <w:r w:rsidR="00A8247F" w:rsidRPr="00096CA4">
        <w:rPr>
          <w:rFonts w:ascii="Times New Roman" w:hAnsi="Times New Roman" w:cs="Times New Roman"/>
          <w:b/>
          <w:color w:val="000000" w:themeColor="text1"/>
          <w:sz w:val="24"/>
          <w:szCs w:val="24"/>
        </w:rPr>
        <w:t xml:space="preserve">. </w:t>
      </w:r>
      <w:r w:rsidR="002028DB" w:rsidRPr="00096CA4">
        <w:rPr>
          <w:rFonts w:ascii="Times New Roman" w:hAnsi="Times New Roman" w:cs="Times New Roman"/>
          <w:b/>
          <w:color w:val="000000" w:themeColor="text1"/>
          <w:sz w:val="24"/>
          <w:szCs w:val="24"/>
        </w:rPr>
        <w:t xml:space="preserve">Tehniskie paņēmieni cūku </w:t>
      </w:r>
      <w:bookmarkEnd w:id="461"/>
      <w:bookmarkEnd w:id="462"/>
      <w:bookmarkEnd w:id="463"/>
      <w:bookmarkEnd w:id="464"/>
      <w:bookmarkEnd w:id="465"/>
      <w:bookmarkEnd w:id="466"/>
      <w:bookmarkEnd w:id="467"/>
      <w:r w:rsidR="00A437CA" w:rsidRPr="00096CA4">
        <w:rPr>
          <w:rFonts w:ascii="Times New Roman" w:hAnsi="Times New Roman" w:cs="Times New Roman"/>
          <w:b/>
          <w:color w:val="000000" w:themeColor="text1"/>
          <w:sz w:val="24"/>
          <w:szCs w:val="24"/>
        </w:rPr>
        <w:t>novietnēs</w:t>
      </w:r>
    </w:p>
    <w:p w14:paraId="6D927383" w14:textId="77777777" w:rsidR="002028DB" w:rsidRPr="00096CA4" w:rsidRDefault="002028DB" w:rsidP="00C1310D">
      <w:pPr>
        <w:rPr>
          <w:color w:val="000000" w:themeColor="text1"/>
        </w:rPr>
      </w:pPr>
    </w:p>
    <w:p w14:paraId="2DBC12DA" w14:textId="2199EE43" w:rsidR="00E64168" w:rsidRPr="00096CA4" w:rsidRDefault="00186D81" w:rsidP="00A8247F">
      <w:pPr>
        <w:pStyle w:val="Heading3"/>
        <w:spacing w:before="0" w:after="0"/>
        <w:rPr>
          <w:rFonts w:ascii="Times New Roman" w:hAnsi="Times New Roman" w:cs="Times New Roman"/>
          <w:b w:val="0"/>
          <w:color w:val="000000" w:themeColor="text1"/>
          <w:sz w:val="24"/>
          <w:szCs w:val="24"/>
        </w:rPr>
      </w:pPr>
      <w:bookmarkStart w:id="468" w:name="_Toc423530190"/>
      <w:bookmarkStart w:id="469" w:name="_Toc423705729"/>
      <w:bookmarkStart w:id="470" w:name="_Toc426039674"/>
      <w:bookmarkStart w:id="471" w:name="_Toc426389351"/>
      <w:bookmarkStart w:id="472" w:name="_Toc426734062"/>
      <w:bookmarkStart w:id="473" w:name="_Toc427338706"/>
      <w:r w:rsidRPr="00096CA4">
        <w:rPr>
          <w:rFonts w:ascii="Times New Roman" w:hAnsi="Times New Roman" w:cs="Times New Roman"/>
          <w:b w:val="0"/>
          <w:color w:val="000000" w:themeColor="text1"/>
          <w:sz w:val="24"/>
          <w:szCs w:val="24"/>
        </w:rPr>
        <w:t>43</w:t>
      </w:r>
      <w:r w:rsidR="00A8247F" w:rsidRPr="00096CA4">
        <w:rPr>
          <w:rFonts w:ascii="Times New Roman" w:hAnsi="Times New Roman" w:cs="Times New Roman"/>
          <w:b w:val="0"/>
          <w:color w:val="000000" w:themeColor="text1"/>
          <w:sz w:val="24"/>
          <w:szCs w:val="24"/>
        </w:rPr>
        <w:t xml:space="preserve">. Aprakstu par grīdas veidiem un tehniskajiem paņēmieniem, kādi izmantojami amonjaka emisiju samazināšanai cūku novietnēs, </w:t>
      </w:r>
      <w:bookmarkEnd w:id="468"/>
      <w:bookmarkEnd w:id="469"/>
      <w:bookmarkEnd w:id="470"/>
      <w:bookmarkEnd w:id="471"/>
      <w:bookmarkEnd w:id="472"/>
      <w:bookmarkEnd w:id="473"/>
      <w:r w:rsidR="00A8247F" w:rsidRPr="00096CA4">
        <w:rPr>
          <w:rFonts w:ascii="Times New Roman" w:hAnsi="Times New Roman" w:cs="Times New Roman"/>
          <w:b w:val="0"/>
          <w:color w:val="000000" w:themeColor="text1"/>
          <w:sz w:val="24"/>
          <w:szCs w:val="24"/>
        </w:rPr>
        <w:t>skatīt 55. un 56. tabulā.</w:t>
      </w:r>
    </w:p>
    <w:p w14:paraId="1F23AB56" w14:textId="77777777" w:rsidR="00A8247F" w:rsidRPr="00096CA4" w:rsidRDefault="00A8247F" w:rsidP="00A8247F">
      <w:pPr>
        <w:rPr>
          <w:color w:val="000000" w:themeColor="text1"/>
          <w:lang w:bidi="lv-LV"/>
        </w:rPr>
      </w:pPr>
    </w:p>
    <w:p w14:paraId="4733EA9B" w14:textId="77777777" w:rsidR="00E64168" w:rsidRPr="00096CA4" w:rsidRDefault="00E64168" w:rsidP="00E64168">
      <w:pPr>
        <w:jc w:val="right"/>
        <w:rPr>
          <w:color w:val="000000" w:themeColor="text1"/>
        </w:rPr>
      </w:pPr>
      <w:r w:rsidRPr="00096CA4">
        <w:rPr>
          <w:color w:val="000000" w:themeColor="text1"/>
        </w:rPr>
        <w:t>55. tabula</w:t>
      </w:r>
    </w:p>
    <w:p w14:paraId="3670C24F" w14:textId="7C083102" w:rsidR="00A8247F" w:rsidRPr="00096CA4" w:rsidRDefault="00AE6CE5" w:rsidP="00A8247F">
      <w:pPr>
        <w:jc w:val="center"/>
        <w:rPr>
          <w:b/>
          <w:color w:val="000000" w:themeColor="text1"/>
        </w:rPr>
      </w:pPr>
      <w:r w:rsidRPr="00096CA4">
        <w:rPr>
          <w:b/>
          <w:color w:val="000000" w:themeColor="text1"/>
        </w:rPr>
        <w:t>Grīdas veidu apraksts</w:t>
      </w:r>
    </w:p>
    <w:p w14:paraId="4258FF49" w14:textId="77777777" w:rsidR="002028DB" w:rsidRPr="00096CA4" w:rsidRDefault="002028DB" w:rsidP="00C1310D">
      <w:pPr>
        <w:jc w:val="both"/>
        <w:rPr>
          <w:color w:val="000000" w:themeColor="text1"/>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2529"/>
        <w:gridCol w:w="5125"/>
      </w:tblGrid>
      <w:tr w:rsidR="003526D2" w:rsidRPr="00096CA4" w14:paraId="766E3B6A" w14:textId="77777777" w:rsidTr="00A254FE">
        <w:trPr>
          <w:cantSplit/>
          <w:tblHeader/>
          <w:jc w:val="center"/>
        </w:trPr>
        <w:tc>
          <w:tcPr>
            <w:tcW w:w="705" w:type="dxa"/>
            <w:vAlign w:val="center"/>
          </w:tcPr>
          <w:p w14:paraId="3A82D00A" w14:textId="4773EB58" w:rsidR="003526D2" w:rsidRPr="00096CA4" w:rsidRDefault="003526D2" w:rsidP="00A254FE">
            <w:pPr>
              <w:jc w:val="center"/>
              <w:rPr>
                <w:b/>
                <w:color w:val="000000" w:themeColor="text1"/>
              </w:rPr>
            </w:pPr>
            <w:r w:rsidRPr="00096CA4">
              <w:rPr>
                <w:b/>
                <w:color w:val="000000" w:themeColor="text1"/>
              </w:rPr>
              <w:t>Nr.</w:t>
            </w:r>
          </w:p>
          <w:p w14:paraId="2663EAB7" w14:textId="45187565" w:rsidR="003526D2" w:rsidRPr="00096CA4" w:rsidRDefault="003526D2" w:rsidP="00A254FE">
            <w:pPr>
              <w:jc w:val="center"/>
              <w:rPr>
                <w:b/>
                <w:color w:val="000000" w:themeColor="text1"/>
              </w:rPr>
            </w:pPr>
            <w:r w:rsidRPr="00096CA4">
              <w:rPr>
                <w:b/>
                <w:color w:val="000000" w:themeColor="text1"/>
              </w:rPr>
              <w:t>p. k.</w:t>
            </w:r>
          </w:p>
        </w:tc>
        <w:tc>
          <w:tcPr>
            <w:tcW w:w="2529" w:type="dxa"/>
            <w:shd w:val="clear" w:color="auto" w:fill="auto"/>
            <w:vAlign w:val="center"/>
          </w:tcPr>
          <w:p w14:paraId="6B466DE1" w14:textId="0F8CC4BB" w:rsidR="003526D2" w:rsidRPr="00096CA4" w:rsidRDefault="003526D2" w:rsidP="003526D2">
            <w:pPr>
              <w:jc w:val="center"/>
              <w:rPr>
                <w:b/>
                <w:bCs/>
                <w:color w:val="000000" w:themeColor="text1"/>
              </w:rPr>
            </w:pPr>
            <w:r w:rsidRPr="00096CA4">
              <w:rPr>
                <w:b/>
                <w:color w:val="000000" w:themeColor="text1"/>
              </w:rPr>
              <w:t>Grīdas veids</w:t>
            </w:r>
          </w:p>
        </w:tc>
        <w:tc>
          <w:tcPr>
            <w:tcW w:w="5125" w:type="dxa"/>
            <w:shd w:val="clear" w:color="auto" w:fill="auto"/>
            <w:vAlign w:val="center"/>
          </w:tcPr>
          <w:p w14:paraId="07F25331" w14:textId="77777777" w:rsidR="003526D2" w:rsidRPr="00096CA4" w:rsidRDefault="003526D2" w:rsidP="003526D2">
            <w:pPr>
              <w:jc w:val="center"/>
              <w:rPr>
                <w:b/>
                <w:bCs/>
                <w:color w:val="000000" w:themeColor="text1"/>
              </w:rPr>
            </w:pPr>
            <w:r w:rsidRPr="00096CA4">
              <w:rPr>
                <w:b/>
                <w:color w:val="000000" w:themeColor="text1"/>
              </w:rPr>
              <w:t>Apraksts</w:t>
            </w:r>
          </w:p>
        </w:tc>
      </w:tr>
      <w:tr w:rsidR="003526D2" w:rsidRPr="00096CA4" w14:paraId="147EE7CD" w14:textId="77777777" w:rsidTr="00A254FE">
        <w:trPr>
          <w:cantSplit/>
          <w:jc w:val="center"/>
        </w:trPr>
        <w:tc>
          <w:tcPr>
            <w:tcW w:w="705" w:type="dxa"/>
            <w:vAlign w:val="center"/>
          </w:tcPr>
          <w:p w14:paraId="6D009540" w14:textId="565C8925" w:rsidR="003526D2" w:rsidRPr="00096CA4" w:rsidRDefault="003526D2" w:rsidP="00A254FE">
            <w:pPr>
              <w:jc w:val="center"/>
              <w:rPr>
                <w:color w:val="000000" w:themeColor="text1"/>
              </w:rPr>
            </w:pPr>
            <w:r w:rsidRPr="00096CA4">
              <w:rPr>
                <w:color w:val="000000" w:themeColor="text1"/>
              </w:rPr>
              <w:t>1.</w:t>
            </w:r>
          </w:p>
        </w:tc>
        <w:tc>
          <w:tcPr>
            <w:tcW w:w="2529" w:type="dxa"/>
            <w:shd w:val="clear" w:color="auto" w:fill="auto"/>
            <w:vAlign w:val="center"/>
          </w:tcPr>
          <w:p w14:paraId="7DEA4FAF" w14:textId="62302B78" w:rsidR="003526D2" w:rsidRPr="00096CA4" w:rsidRDefault="003526D2" w:rsidP="00C1310D">
            <w:pPr>
              <w:rPr>
                <w:color w:val="000000" w:themeColor="text1"/>
              </w:rPr>
            </w:pPr>
            <w:r w:rsidRPr="00096CA4">
              <w:rPr>
                <w:color w:val="000000" w:themeColor="text1"/>
              </w:rPr>
              <w:t>Pilnībā režģota grīda</w:t>
            </w:r>
          </w:p>
        </w:tc>
        <w:tc>
          <w:tcPr>
            <w:tcW w:w="5125" w:type="dxa"/>
            <w:shd w:val="clear" w:color="auto" w:fill="auto"/>
            <w:vAlign w:val="center"/>
          </w:tcPr>
          <w:p w14:paraId="20FFE848" w14:textId="77777777" w:rsidR="003526D2" w:rsidRPr="00096CA4" w:rsidRDefault="003526D2" w:rsidP="00A254FE">
            <w:pPr>
              <w:pStyle w:val="CommentText"/>
              <w:rPr>
                <w:color w:val="000000" w:themeColor="text1"/>
                <w:sz w:val="24"/>
              </w:rPr>
            </w:pPr>
            <w:r w:rsidRPr="00096CA4">
              <w:rPr>
                <w:color w:val="000000" w:themeColor="text1"/>
                <w:sz w:val="24"/>
              </w:rPr>
              <w:t>Grīda, kas visā platībā ir režģota, izmantojot metāla, betona vai plastmasas grīdas elementus ar spraugām, caur kurām ekskrementi un urīns var iekrist zemgrīdas kanālā vai krātuvē.</w:t>
            </w:r>
          </w:p>
        </w:tc>
      </w:tr>
      <w:tr w:rsidR="003526D2" w:rsidRPr="00096CA4" w14:paraId="2382843A" w14:textId="77777777" w:rsidTr="00A254FE">
        <w:trPr>
          <w:cantSplit/>
          <w:jc w:val="center"/>
        </w:trPr>
        <w:tc>
          <w:tcPr>
            <w:tcW w:w="705" w:type="dxa"/>
            <w:vAlign w:val="center"/>
          </w:tcPr>
          <w:p w14:paraId="77701722" w14:textId="37062809" w:rsidR="003526D2" w:rsidRPr="00096CA4" w:rsidRDefault="003526D2" w:rsidP="00A254FE">
            <w:pPr>
              <w:jc w:val="center"/>
              <w:rPr>
                <w:color w:val="000000" w:themeColor="text1"/>
              </w:rPr>
            </w:pPr>
            <w:r w:rsidRPr="00096CA4">
              <w:rPr>
                <w:color w:val="000000" w:themeColor="text1"/>
              </w:rPr>
              <w:t>2.</w:t>
            </w:r>
          </w:p>
        </w:tc>
        <w:tc>
          <w:tcPr>
            <w:tcW w:w="2529" w:type="dxa"/>
            <w:shd w:val="clear" w:color="auto" w:fill="auto"/>
            <w:vAlign w:val="center"/>
          </w:tcPr>
          <w:p w14:paraId="638F6E8D" w14:textId="4A6A9F5A" w:rsidR="003526D2" w:rsidRPr="00096CA4" w:rsidRDefault="003526D2" w:rsidP="00C1310D">
            <w:pPr>
              <w:rPr>
                <w:color w:val="000000" w:themeColor="text1"/>
              </w:rPr>
            </w:pPr>
            <w:r w:rsidRPr="00096CA4">
              <w:rPr>
                <w:color w:val="000000" w:themeColor="text1"/>
              </w:rPr>
              <w:t>Daļēji režģota grīda</w:t>
            </w:r>
          </w:p>
        </w:tc>
        <w:tc>
          <w:tcPr>
            <w:tcW w:w="5125" w:type="dxa"/>
            <w:shd w:val="clear" w:color="auto" w:fill="auto"/>
            <w:vAlign w:val="center"/>
          </w:tcPr>
          <w:p w14:paraId="1090F137" w14:textId="77777777" w:rsidR="003526D2" w:rsidRPr="00096CA4" w:rsidRDefault="003526D2" w:rsidP="00A254FE">
            <w:pPr>
              <w:jc w:val="both"/>
              <w:rPr>
                <w:color w:val="000000" w:themeColor="text1"/>
              </w:rPr>
            </w:pPr>
            <w:r w:rsidRPr="00096CA4">
              <w:rPr>
                <w:color w:val="000000" w:themeColor="text1"/>
              </w:rPr>
              <w:t>Grīda, kas daļēji ir vienlaidu un daļēji – režģota, izmantojot metāla, betona vai plastmasas grīdas elementus ar spraugām, caur kurām ekskrementi un urīns var iekrist zemgrīdas kanālā vai krātuvē. Vienlaidu grīdas pūšanu novērš, pareizi pārvaldot telpu mikroklimata parametrus, īpaši karstos apstākļos, un/vai pareizi projektējot novietņu sistēmas.</w:t>
            </w:r>
          </w:p>
        </w:tc>
      </w:tr>
      <w:tr w:rsidR="003526D2" w:rsidRPr="00096CA4" w14:paraId="2EE83B80" w14:textId="77777777" w:rsidTr="00A254FE">
        <w:trPr>
          <w:cantSplit/>
          <w:jc w:val="center"/>
        </w:trPr>
        <w:tc>
          <w:tcPr>
            <w:tcW w:w="705" w:type="dxa"/>
            <w:vAlign w:val="center"/>
          </w:tcPr>
          <w:p w14:paraId="511C8217" w14:textId="023AA1B6" w:rsidR="003526D2" w:rsidRPr="00096CA4" w:rsidRDefault="003526D2" w:rsidP="00A254FE">
            <w:pPr>
              <w:jc w:val="center"/>
              <w:rPr>
                <w:color w:val="000000" w:themeColor="text1"/>
              </w:rPr>
            </w:pPr>
            <w:r w:rsidRPr="00096CA4">
              <w:rPr>
                <w:color w:val="000000" w:themeColor="text1"/>
              </w:rPr>
              <w:lastRenderedPageBreak/>
              <w:t>3.</w:t>
            </w:r>
          </w:p>
        </w:tc>
        <w:tc>
          <w:tcPr>
            <w:tcW w:w="2529" w:type="dxa"/>
            <w:shd w:val="clear" w:color="auto" w:fill="auto"/>
            <w:vAlign w:val="center"/>
          </w:tcPr>
          <w:p w14:paraId="61177637" w14:textId="22347295" w:rsidR="003526D2" w:rsidRPr="00096CA4" w:rsidRDefault="003526D2" w:rsidP="00C1310D">
            <w:pPr>
              <w:rPr>
                <w:color w:val="000000" w:themeColor="text1"/>
              </w:rPr>
            </w:pPr>
            <w:r w:rsidRPr="00096CA4">
              <w:rPr>
                <w:color w:val="000000" w:themeColor="text1"/>
              </w:rPr>
              <w:t>Vienlaidu betona grīda</w:t>
            </w:r>
          </w:p>
        </w:tc>
        <w:tc>
          <w:tcPr>
            <w:tcW w:w="5125" w:type="dxa"/>
            <w:shd w:val="clear" w:color="auto" w:fill="auto"/>
            <w:vAlign w:val="center"/>
          </w:tcPr>
          <w:p w14:paraId="5C1F1151" w14:textId="7B3AE733" w:rsidR="003526D2" w:rsidRPr="00096CA4" w:rsidRDefault="003526D2" w:rsidP="00A254FE">
            <w:pPr>
              <w:jc w:val="both"/>
              <w:rPr>
                <w:color w:val="000000" w:themeColor="text1"/>
              </w:rPr>
            </w:pPr>
            <w:r w:rsidRPr="00096CA4">
              <w:rPr>
                <w:color w:val="000000" w:themeColor="text1"/>
              </w:rPr>
              <w:t>Grīda, ko visā platībā klāj vienlaidu betons. Grīda var būt klāta ar pakaišiem (</w:t>
            </w:r>
            <w:r w:rsidR="00A254FE" w:rsidRPr="00096CA4">
              <w:rPr>
                <w:color w:val="000000" w:themeColor="text1"/>
              </w:rPr>
              <w:t>piemēram</w:t>
            </w:r>
            <w:r w:rsidRPr="00096CA4">
              <w:rPr>
                <w:color w:val="000000" w:themeColor="text1"/>
              </w:rPr>
              <w:t xml:space="preserve">, salmiem) dažādā biezumā. Grīda parasti ir slīpa, lai veicinātu urīna noteci. </w:t>
            </w:r>
          </w:p>
        </w:tc>
      </w:tr>
    </w:tbl>
    <w:p w14:paraId="197F3660" w14:textId="77777777" w:rsidR="00E64168" w:rsidRPr="00096CA4" w:rsidRDefault="00E64168" w:rsidP="009E4068">
      <w:pPr>
        <w:jc w:val="both"/>
        <w:rPr>
          <w:color w:val="000000" w:themeColor="text1"/>
        </w:rPr>
      </w:pPr>
    </w:p>
    <w:p w14:paraId="5351677C" w14:textId="6BC98230" w:rsidR="00AE6CE5" w:rsidRPr="00096CA4" w:rsidRDefault="00186D81" w:rsidP="00AE6CE5">
      <w:pPr>
        <w:jc w:val="both"/>
        <w:rPr>
          <w:color w:val="000000" w:themeColor="text1"/>
        </w:rPr>
      </w:pPr>
      <w:r w:rsidRPr="00096CA4">
        <w:rPr>
          <w:color w:val="000000" w:themeColor="text1"/>
        </w:rPr>
        <w:t>44</w:t>
      </w:r>
      <w:r w:rsidR="009E4068" w:rsidRPr="00096CA4">
        <w:rPr>
          <w:color w:val="000000" w:themeColor="text1"/>
        </w:rPr>
        <w:t xml:space="preserve">. </w:t>
      </w:r>
      <w:r w:rsidR="002849EB" w:rsidRPr="00096CA4">
        <w:rPr>
          <w:color w:val="000000" w:themeColor="text1"/>
        </w:rPr>
        <w:t>Aprakstu tehniskajiem</w:t>
      </w:r>
      <w:r w:rsidR="00AE6CE5" w:rsidRPr="00096CA4">
        <w:rPr>
          <w:color w:val="000000" w:themeColor="text1"/>
        </w:rPr>
        <w:t xml:space="preserve"> paņēm</w:t>
      </w:r>
      <w:r w:rsidR="002849EB" w:rsidRPr="00096CA4">
        <w:rPr>
          <w:color w:val="000000" w:themeColor="text1"/>
        </w:rPr>
        <w:t>ieniem amonjaka emisiju samazināšanai,</w:t>
      </w:r>
      <w:r w:rsidR="00AE6CE5" w:rsidRPr="00096CA4">
        <w:rPr>
          <w:color w:val="000000" w:themeColor="text1"/>
        </w:rPr>
        <w:t xml:space="preserve"> </w:t>
      </w:r>
      <w:r w:rsidR="002849EB" w:rsidRPr="00096CA4">
        <w:rPr>
          <w:color w:val="000000" w:themeColor="text1"/>
        </w:rPr>
        <w:t xml:space="preserve">kādi izmantojami </w:t>
      </w:r>
      <w:r w:rsidR="00AA3BBD" w:rsidRPr="00096CA4">
        <w:rPr>
          <w:color w:val="000000" w:themeColor="text1"/>
        </w:rPr>
        <w:t>dažāda veida</w:t>
      </w:r>
      <w:r w:rsidR="002849EB" w:rsidRPr="00096CA4">
        <w:rPr>
          <w:color w:val="000000" w:themeColor="text1"/>
        </w:rPr>
        <w:t xml:space="preserve"> cūku novietņu sistēmās, skatīt 56. tabulā.</w:t>
      </w:r>
    </w:p>
    <w:p w14:paraId="4055C463" w14:textId="77777777" w:rsidR="00E64168" w:rsidRPr="00096CA4" w:rsidRDefault="00E64168" w:rsidP="00E90A4D">
      <w:pPr>
        <w:jc w:val="right"/>
        <w:rPr>
          <w:color w:val="000000" w:themeColor="text1"/>
        </w:rPr>
      </w:pPr>
    </w:p>
    <w:p w14:paraId="1E3F66A2" w14:textId="355BD6B1" w:rsidR="002028DB" w:rsidRPr="00096CA4" w:rsidRDefault="00E90A4D" w:rsidP="00E64168">
      <w:pPr>
        <w:jc w:val="right"/>
        <w:rPr>
          <w:color w:val="000000" w:themeColor="text1"/>
        </w:rPr>
      </w:pPr>
      <w:r w:rsidRPr="00096CA4">
        <w:rPr>
          <w:color w:val="000000" w:themeColor="text1"/>
        </w:rPr>
        <w:t>56. tabula</w:t>
      </w:r>
    </w:p>
    <w:p w14:paraId="351CC1F0" w14:textId="1636F046" w:rsidR="009E4068" w:rsidRPr="00096CA4" w:rsidRDefault="009E4068" w:rsidP="00AE6CE5">
      <w:pPr>
        <w:jc w:val="center"/>
        <w:rPr>
          <w:b/>
          <w:color w:val="000000" w:themeColor="text1"/>
        </w:rPr>
      </w:pPr>
      <w:r w:rsidRPr="00096CA4">
        <w:rPr>
          <w:b/>
          <w:color w:val="000000" w:themeColor="text1"/>
        </w:rPr>
        <w:t xml:space="preserve">Tehnisko paņēmienu apraksts </w:t>
      </w:r>
    </w:p>
    <w:p w14:paraId="1E573D91" w14:textId="77777777" w:rsidR="002028DB" w:rsidRPr="00096CA4" w:rsidRDefault="002028DB" w:rsidP="00C1310D">
      <w:pPr>
        <w:rPr>
          <w:color w:val="000000" w:themeColor="text1"/>
        </w:rPr>
      </w:pPr>
      <w:bookmarkStart w:id="474" w:name="_Toc403578033"/>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2836"/>
        <w:gridCol w:w="5245"/>
      </w:tblGrid>
      <w:tr w:rsidR="003526D2" w:rsidRPr="00096CA4" w14:paraId="1E884890" w14:textId="77777777" w:rsidTr="00A254FE">
        <w:trPr>
          <w:cantSplit/>
          <w:trHeight w:val="284"/>
          <w:tblHeader/>
          <w:jc w:val="center"/>
        </w:trPr>
        <w:tc>
          <w:tcPr>
            <w:tcW w:w="703" w:type="dxa"/>
            <w:vAlign w:val="center"/>
          </w:tcPr>
          <w:bookmarkEnd w:id="474"/>
          <w:p w14:paraId="4FA9D6C3" w14:textId="77777777" w:rsidR="003526D2" w:rsidRPr="00096CA4" w:rsidRDefault="003526D2" w:rsidP="00A254FE">
            <w:pPr>
              <w:jc w:val="center"/>
              <w:rPr>
                <w:b/>
                <w:color w:val="000000" w:themeColor="text1"/>
              </w:rPr>
            </w:pPr>
            <w:r w:rsidRPr="00096CA4">
              <w:rPr>
                <w:b/>
                <w:color w:val="000000" w:themeColor="text1"/>
              </w:rPr>
              <w:t>Nr.</w:t>
            </w:r>
          </w:p>
          <w:p w14:paraId="6680500C" w14:textId="41A0C9EF" w:rsidR="003526D2" w:rsidRPr="00096CA4" w:rsidRDefault="003526D2" w:rsidP="00A254FE">
            <w:pPr>
              <w:jc w:val="center"/>
              <w:rPr>
                <w:b/>
                <w:color w:val="000000" w:themeColor="text1"/>
              </w:rPr>
            </w:pPr>
            <w:r w:rsidRPr="00096CA4">
              <w:rPr>
                <w:b/>
                <w:color w:val="000000" w:themeColor="text1"/>
              </w:rPr>
              <w:t>p. k.</w:t>
            </w:r>
          </w:p>
        </w:tc>
        <w:tc>
          <w:tcPr>
            <w:tcW w:w="2836" w:type="dxa"/>
            <w:shd w:val="clear" w:color="auto" w:fill="auto"/>
            <w:vAlign w:val="center"/>
          </w:tcPr>
          <w:p w14:paraId="13E1AB16" w14:textId="6A39A154" w:rsidR="003526D2" w:rsidRPr="00096CA4" w:rsidRDefault="003526D2" w:rsidP="00A254FE">
            <w:pPr>
              <w:jc w:val="center"/>
              <w:rPr>
                <w:color w:val="000000" w:themeColor="text1"/>
              </w:rPr>
            </w:pPr>
            <w:r w:rsidRPr="00096CA4">
              <w:rPr>
                <w:b/>
                <w:color w:val="000000" w:themeColor="text1"/>
              </w:rPr>
              <w:t>Tehniskais paņēmiens</w:t>
            </w:r>
          </w:p>
        </w:tc>
        <w:tc>
          <w:tcPr>
            <w:tcW w:w="5245" w:type="dxa"/>
            <w:shd w:val="clear" w:color="auto" w:fill="auto"/>
            <w:vAlign w:val="center"/>
          </w:tcPr>
          <w:p w14:paraId="536D2DF1" w14:textId="50C8F78B" w:rsidR="003526D2" w:rsidRPr="00096CA4" w:rsidRDefault="003526D2" w:rsidP="00A254FE">
            <w:pPr>
              <w:pStyle w:val="CommentText"/>
              <w:jc w:val="center"/>
              <w:rPr>
                <w:color w:val="000000" w:themeColor="text1"/>
                <w:sz w:val="24"/>
              </w:rPr>
            </w:pPr>
            <w:r w:rsidRPr="00096CA4">
              <w:rPr>
                <w:b/>
                <w:color w:val="000000" w:themeColor="text1"/>
              </w:rPr>
              <w:t>Apraksts</w:t>
            </w:r>
          </w:p>
        </w:tc>
      </w:tr>
      <w:tr w:rsidR="003526D2" w:rsidRPr="00096CA4" w14:paraId="5EBF965F" w14:textId="77777777" w:rsidTr="00A254FE">
        <w:trPr>
          <w:cantSplit/>
          <w:trHeight w:val="284"/>
          <w:jc w:val="center"/>
        </w:trPr>
        <w:tc>
          <w:tcPr>
            <w:tcW w:w="703" w:type="dxa"/>
            <w:vAlign w:val="center"/>
          </w:tcPr>
          <w:p w14:paraId="0629628B" w14:textId="48CD6883" w:rsidR="003526D2" w:rsidRPr="00096CA4" w:rsidRDefault="003526D2" w:rsidP="00A254FE">
            <w:pPr>
              <w:jc w:val="center"/>
              <w:rPr>
                <w:color w:val="000000" w:themeColor="text1"/>
              </w:rPr>
            </w:pPr>
            <w:r w:rsidRPr="00096CA4">
              <w:rPr>
                <w:color w:val="000000" w:themeColor="text1"/>
              </w:rPr>
              <w:t>1.</w:t>
            </w:r>
          </w:p>
        </w:tc>
        <w:tc>
          <w:tcPr>
            <w:tcW w:w="2836" w:type="dxa"/>
            <w:shd w:val="clear" w:color="auto" w:fill="auto"/>
            <w:vAlign w:val="center"/>
          </w:tcPr>
          <w:p w14:paraId="6D547B8D" w14:textId="19F2DD70" w:rsidR="003526D2" w:rsidRPr="00096CA4" w:rsidRDefault="003526D2" w:rsidP="00A254FE">
            <w:pPr>
              <w:jc w:val="both"/>
              <w:rPr>
                <w:color w:val="000000" w:themeColor="text1"/>
              </w:rPr>
            </w:pPr>
            <w:bookmarkStart w:id="475" w:name="_Toc403578035"/>
            <w:r w:rsidRPr="00096CA4">
              <w:rPr>
                <w:color w:val="000000" w:themeColor="text1"/>
              </w:rPr>
              <w:t xml:space="preserve">Dziļa zemgrīdas krātuve (pilnībā vai daļēji režģota grīda) tikai tad, ja to izmanto kopā ar kādu no emisiju mazināšanas papildpasākumiem, </w:t>
            </w:r>
            <w:r w:rsidR="00A254FE" w:rsidRPr="00096CA4">
              <w:rPr>
                <w:color w:val="000000" w:themeColor="text1"/>
              </w:rPr>
              <w:t>piemēram</w:t>
            </w:r>
            <w:r w:rsidRPr="00096CA4">
              <w:rPr>
                <w:color w:val="000000" w:themeColor="text1"/>
              </w:rPr>
              <w:t>:</w:t>
            </w:r>
            <w:bookmarkEnd w:id="475"/>
          </w:p>
          <w:p w14:paraId="5D14B5C0" w14:textId="61A7D4B1" w:rsidR="003526D2" w:rsidRPr="00096CA4" w:rsidRDefault="002D20C5" w:rsidP="006652B7">
            <w:pPr>
              <w:pStyle w:val="ListParagraph"/>
              <w:numPr>
                <w:ilvl w:val="0"/>
                <w:numId w:val="77"/>
              </w:numPr>
              <w:ind w:left="460"/>
              <w:jc w:val="both"/>
              <w:rPr>
                <w:color w:val="000000" w:themeColor="text1"/>
              </w:rPr>
            </w:pPr>
            <w:r>
              <w:rPr>
                <w:color w:val="000000" w:themeColor="text1"/>
              </w:rPr>
              <w:t>ēdināšanas pārvaldības</w:t>
            </w:r>
            <w:r w:rsidRPr="00096CA4">
              <w:rPr>
                <w:color w:val="000000" w:themeColor="text1"/>
              </w:rPr>
              <w:t xml:space="preserve"> </w:t>
            </w:r>
            <w:r w:rsidR="006652B7" w:rsidRPr="00096CA4">
              <w:rPr>
                <w:color w:val="000000" w:themeColor="text1"/>
              </w:rPr>
              <w:t>paņēmienu kombināciju;</w:t>
            </w:r>
          </w:p>
          <w:p w14:paraId="7E8D6562" w14:textId="07DFA16F" w:rsidR="003526D2" w:rsidRPr="00096CA4" w:rsidRDefault="006652B7" w:rsidP="006652B7">
            <w:pPr>
              <w:pStyle w:val="ListParagraph"/>
              <w:numPr>
                <w:ilvl w:val="0"/>
                <w:numId w:val="77"/>
              </w:numPr>
              <w:ind w:left="460"/>
              <w:jc w:val="both"/>
              <w:rPr>
                <w:color w:val="000000" w:themeColor="text1"/>
              </w:rPr>
            </w:pPr>
            <w:r w:rsidRPr="00096CA4">
              <w:rPr>
                <w:color w:val="000000" w:themeColor="text1"/>
              </w:rPr>
              <w:t>gaisa attīrīšanas sistēmu;</w:t>
            </w:r>
          </w:p>
          <w:p w14:paraId="11774A41" w14:textId="380D9B7C" w:rsidR="003526D2" w:rsidRPr="00096CA4" w:rsidRDefault="003526D2" w:rsidP="006652B7">
            <w:pPr>
              <w:pStyle w:val="ListParagraph"/>
              <w:numPr>
                <w:ilvl w:val="0"/>
                <w:numId w:val="77"/>
              </w:numPr>
              <w:ind w:left="460"/>
              <w:jc w:val="both"/>
              <w:rPr>
                <w:color w:val="000000" w:themeColor="text1"/>
              </w:rPr>
            </w:pPr>
            <w:r w:rsidRPr="00096CA4">
              <w:rPr>
                <w:color w:val="000000" w:themeColor="text1"/>
              </w:rPr>
              <w:t>š</w:t>
            </w:r>
            <w:r w:rsidR="006652B7" w:rsidRPr="00096CA4">
              <w:rPr>
                <w:color w:val="000000" w:themeColor="text1"/>
              </w:rPr>
              <w:t>ķidro kūtsmēslu pH samazināšanu;</w:t>
            </w:r>
          </w:p>
          <w:p w14:paraId="28685796" w14:textId="526A8661" w:rsidR="003526D2" w:rsidRPr="00096CA4" w:rsidRDefault="003526D2" w:rsidP="006652B7">
            <w:pPr>
              <w:pStyle w:val="ListParagraph"/>
              <w:numPr>
                <w:ilvl w:val="0"/>
                <w:numId w:val="77"/>
              </w:numPr>
              <w:ind w:left="460"/>
              <w:jc w:val="both"/>
              <w:rPr>
                <w:bCs/>
                <w:color w:val="000000" w:themeColor="text1"/>
              </w:rPr>
            </w:pPr>
            <w:r w:rsidRPr="00096CA4">
              <w:rPr>
                <w:color w:val="000000" w:themeColor="text1"/>
              </w:rPr>
              <w:t>šķidro kūtsmēslu dzesēšanu.</w:t>
            </w:r>
          </w:p>
        </w:tc>
        <w:tc>
          <w:tcPr>
            <w:tcW w:w="5245" w:type="dxa"/>
            <w:shd w:val="clear" w:color="auto" w:fill="auto"/>
            <w:vAlign w:val="center"/>
          </w:tcPr>
          <w:p w14:paraId="45F4E345" w14:textId="7E9779A4" w:rsidR="003526D2" w:rsidRPr="00096CA4" w:rsidRDefault="003526D2" w:rsidP="006D5329">
            <w:pPr>
              <w:pStyle w:val="CommentText"/>
              <w:rPr>
                <w:color w:val="000000" w:themeColor="text1"/>
                <w:sz w:val="24"/>
              </w:rPr>
            </w:pPr>
            <w:r w:rsidRPr="00096CA4">
              <w:rPr>
                <w:color w:val="000000" w:themeColor="text1"/>
                <w:sz w:val="24"/>
              </w:rPr>
              <w:t xml:space="preserve">Zem aizgaldu režģotās grīdas ir ierīkota dziļa krātuve, kurā var uzglabāt šķidros kūtsmēslus, ko izvāc reti. </w:t>
            </w:r>
            <w:r w:rsidR="006D5329">
              <w:rPr>
                <w:color w:val="000000" w:themeColor="text1"/>
                <w:sz w:val="24"/>
              </w:rPr>
              <w:t>N</w:t>
            </w:r>
            <w:r w:rsidRPr="00096CA4">
              <w:rPr>
                <w:color w:val="000000" w:themeColor="text1"/>
                <w:sz w:val="24"/>
              </w:rPr>
              <w:t xml:space="preserve">obarojamo cūku </w:t>
            </w:r>
            <w:r w:rsidR="00A437CA" w:rsidRPr="00096CA4">
              <w:rPr>
                <w:color w:val="000000" w:themeColor="text1"/>
                <w:sz w:val="24"/>
              </w:rPr>
              <w:t>novietnē</w:t>
            </w:r>
            <w:r w:rsidRPr="00096CA4">
              <w:rPr>
                <w:color w:val="000000" w:themeColor="text1"/>
                <w:sz w:val="24"/>
              </w:rPr>
              <w:t>s var izbūvēt mēslu pārplūdes kanālu. Šķidros kūtsmēslus izkliedēšanai vai uzglabāšanai ārējā krātuvē izvāc tik bieži, cik iespējams (</w:t>
            </w:r>
            <w:r w:rsidR="00A254FE" w:rsidRPr="00096CA4">
              <w:rPr>
                <w:color w:val="000000" w:themeColor="text1"/>
              </w:rPr>
              <w:t>piemēram</w:t>
            </w:r>
            <w:r w:rsidRPr="00096CA4">
              <w:rPr>
                <w:color w:val="000000" w:themeColor="text1"/>
                <w:sz w:val="24"/>
              </w:rPr>
              <w:t>, vismaz reizi divos mēnešos), ja vien nepastāv tehniski ierobežojumi (</w:t>
            </w:r>
            <w:r w:rsidR="00A254FE" w:rsidRPr="00096CA4">
              <w:rPr>
                <w:color w:val="000000" w:themeColor="text1"/>
              </w:rPr>
              <w:t>piemēram</w:t>
            </w:r>
            <w:r w:rsidRPr="00096CA4">
              <w:rPr>
                <w:color w:val="000000" w:themeColor="text1"/>
                <w:sz w:val="24"/>
              </w:rPr>
              <w:t>, ierobežota krātuves ietilpība).</w:t>
            </w:r>
          </w:p>
        </w:tc>
      </w:tr>
      <w:tr w:rsidR="003526D2" w:rsidRPr="00096CA4" w14:paraId="2B8F73C3" w14:textId="77777777" w:rsidTr="00A254FE">
        <w:trPr>
          <w:cantSplit/>
          <w:trHeight w:val="284"/>
          <w:jc w:val="center"/>
        </w:trPr>
        <w:tc>
          <w:tcPr>
            <w:tcW w:w="703" w:type="dxa"/>
            <w:vAlign w:val="center"/>
          </w:tcPr>
          <w:p w14:paraId="70C0F075" w14:textId="0B2F3B57" w:rsidR="003526D2" w:rsidRPr="00096CA4" w:rsidRDefault="003526D2" w:rsidP="00A254FE">
            <w:pPr>
              <w:jc w:val="center"/>
              <w:rPr>
                <w:color w:val="000000" w:themeColor="text1"/>
              </w:rPr>
            </w:pPr>
            <w:r w:rsidRPr="00096CA4">
              <w:rPr>
                <w:color w:val="000000" w:themeColor="text1"/>
              </w:rPr>
              <w:t>2.</w:t>
            </w:r>
          </w:p>
        </w:tc>
        <w:tc>
          <w:tcPr>
            <w:tcW w:w="2836" w:type="dxa"/>
            <w:shd w:val="clear" w:color="auto" w:fill="auto"/>
            <w:vAlign w:val="center"/>
          </w:tcPr>
          <w:p w14:paraId="76F89F36" w14:textId="629D3E57" w:rsidR="003526D2" w:rsidRPr="00096CA4" w:rsidRDefault="003526D2" w:rsidP="00A254FE">
            <w:pPr>
              <w:jc w:val="both"/>
              <w:rPr>
                <w:color w:val="000000" w:themeColor="text1"/>
              </w:rPr>
            </w:pPr>
            <w:r w:rsidRPr="00096CA4">
              <w:rPr>
                <w:color w:val="000000" w:themeColor="text1"/>
              </w:rPr>
              <w:t>Vakuumsistēma biežai šķidro kūtsmēslu izvākšanai (pilnībā vai daļēji režģota grīda)</w:t>
            </w:r>
            <w:r w:rsidR="006652B7" w:rsidRPr="00096CA4">
              <w:rPr>
                <w:color w:val="000000" w:themeColor="text1"/>
              </w:rPr>
              <w:t>.</w:t>
            </w:r>
          </w:p>
        </w:tc>
        <w:tc>
          <w:tcPr>
            <w:tcW w:w="5245" w:type="dxa"/>
            <w:shd w:val="clear" w:color="auto" w:fill="auto"/>
            <w:vAlign w:val="center"/>
          </w:tcPr>
          <w:p w14:paraId="3B00DF9E" w14:textId="6D62C022" w:rsidR="003526D2" w:rsidRPr="00096CA4" w:rsidRDefault="003526D2" w:rsidP="00A254FE">
            <w:pPr>
              <w:jc w:val="both"/>
              <w:rPr>
                <w:color w:val="000000" w:themeColor="text1"/>
                <w:vertAlign w:val="subscript"/>
              </w:rPr>
            </w:pPr>
            <w:r w:rsidRPr="00096CA4">
              <w:rPr>
                <w:color w:val="000000" w:themeColor="text1"/>
              </w:rPr>
              <w:t>Zemgrīdas krātuves vai kanāla dibenā ierīkotie izvadi ir savienoti ar izplūdes cauruli, pa kuru šķidrie kūtsmēsli tiek novadīti uz ārēju krātuvi. Šķidros kūtsmēslus izvāc bieži (</w:t>
            </w:r>
            <w:r w:rsidR="00A254FE" w:rsidRPr="00096CA4">
              <w:rPr>
                <w:color w:val="000000" w:themeColor="text1"/>
              </w:rPr>
              <w:t>piemēram</w:t>
            </w:r>
            <w:r w:rsidRPr="00096CA4">
              <w:rPr>
                <w:color w:val="000000" w:themeColor="text1"/>
              </w:rPr>
              <w:t>, vienu vai divas reizes nedēļā), atverot vārstu vai paceļot korķi galvenajā šķidro kūtsmēslu caurulē; izveidojas neliels vakuums, kas ļauj pilnībā iztukšot zemgrīdas krātuvi vai kanālu. Lai veidotos efektīvs vakuums un sistēma varētu pienācīgi darboties, ir jāsasniedz zināms šķidro kūtsmēslu dziļums.</w:t>
            </w:r>
          </w:p>
        </w:tc>
      </w:tr>
      <w:tr w:rsidR="003526D2" w:rsidRPr="00096CA4" w14:paraId="42D399F6" w14:textId="77777777" w:rsidTr="00A254FE">
        <w:trPr>
          <w:cantSplit/>
          <w:trHeight w:val="284"/>
          <w:jc w:val="center"/>
        </w:trPr>
        <w:tc>
          <w:tcPr>
            <w:tcW w:w="703" w:type="dxa"/>
            <w:vAlign w:val="center"/>
          </w:tcPr>
          <w:p w14:paraId="028F725F" w14:textId="2E04329A" w:rsidR="003526D2" w:rsidRPr="00096CA4" w:rsidRDefault="003526D2" w:rsidP="00A254FE">
            <w:pPr>
              <w:jc w:val="center"/>
              <w:rPr>
                <w:color w:val="000000" w:themeColor="text1"/>
              </w:rPr>
            </w:pPr>
            <w:r w:rsidRPr="00096CA4">
              <w:rPr>
                <w:color w:val="000000" w:themeColor="text1"/>
              </w:rPr>
              <w:t>3.</w:t>
            </w:r>
          </w:p>
        </w:tc>
        <w:tc>
          <w:tcPr>
            <w:tcW w:w="2836" w:type="dxa"/>
            <w:shd w:val="clear" w:color="auto" w:fill="auto"/>
            <w:vAlign w:val="center"/>
          </w:tcPr>
          <w:p w14:paraId="3958BEA1" w14:textId="456D8265" w:rsidR="003526D2" w:rsidRPr="00096CA4" w:rsidRDefault="003526D2" w:rsidP="00A254FE">
            <w:pPr>
              <w:jc w:val="both"/>
              <w:rPr>
                <w:bCs/>
                <w:color w:val="000000" w:themeColor="text1"/>
              </w:rPr>
            </w:pPr>
            <w:r w:rsidRPr="00096CA4">
              <w:rPr>
                <w:color w:val="000000" w:themeColor="text1"/>
              </w:rPr>
              <w:t>Kūtsmēslu kanāls ar slīpām sienām (pilnībā vai daļēji režģota grīda)</w:t>
            </w:r>
            <w:r w:rsidR="006652B7" w:rsidRPr="00096CA4">
              <w:rPr>
                <w:color w:val="000000" w:themeColor="text1"/>
              </w:rPr>
              <w:t>.</w:t>
            </w:r>
          </w:p>
        </w:tc>
        <w:tc>
          <w:tcPr>
            <w:tcW w:w="5245" w:type="dxa"/>
            <w:shd w:val="clear" w:color="auto" w:fill="auto"/>
            <w:vAlign w:val="center"/>
          </w:tcPr>
          <w:p w14:paraId="1C960892" w14:textId="77777777" w:rsidR="003526D2" w:rsidRPr="00096CA4" w:rsidRDefault="003526D2" w:rsidP="00A254FE">
            <w:pPr>
              <w:jc w:val="both"/>
              <w:rPr>
                <w:bCs/>
                <w:color w:val="000000" w:themeColor="text1"/>
              </w:rPr>
            </w:pPr>
            <w:r w:rsidRPr="00096CA4">
              <w:rPr>
                <w:color w:val="000000" w:themeColor="text1"/>
              </w:rPr>
              <w:t>Kūtsmēslu kanālam ir V veida segments, kura dibenā ierīkota izplūdes vieta. Slīpā un gludā virsma veicina šķidro kūtsmēslu izplūdi. Kūtsmēslus izvāc vismaz divas reizes nedēļā.</w:t>
            </w:r>
          </w:p>
        </w:tc>
      </w:tr>
      <w:tr w:rsidR="003526D2" w:rsidRPr="00096CA4" w14:paraId="3E88E9DE" w14:textId="77777777" w:rsidTr="00A254FE">
        <w:trPr>
          <w:cantSplit/>
          <w:trHeight w:val="284"/>
          <w:jc w:val="center"/>
        </w:trPr>
        <w:tc>
          <w:tcPr>
            <w:tcW w:w="703" w:type="dxa"/>
            <w:vAlign w:val="center"/>
          </w:tcPr>
          <w:p w14:paraId="6BE9A8F4" w14:textId="7216080C" w:rsidR="003526D2" w:rsidRPr="00096CA4" w:rsidRDefault="003526D2" w:rsidP="00A254FE">
            <w:pPr>
              <w:jc w:val="center"/>
              <w:rPr>
                <w:color w:val="000000" w:themeColor="text1"/>
              </w:rPr>
            </w:pPr>
            <w:r w:rsidRPr="00096CA4">
              <w:rPr>
                <w:color w:val="000000" w:themeColor="text1"/>
              </w:rPr>
              <w:lastRenderedPageBreak/>
              <w:t>4.</w:t>
            </w:r>
          </w:p>
        </w:tc>
        <w:tc>
          <w:tcPr>
            <w:tcW w:w="2836" w:type="dxa"/>
            <w:shd w:val="clear" w:color="auto" w:fill="auto"/>
            <w:vAlign w:val="center"/>
          </w:tcPr>
          <w:p w14:paraId="4AC652CD" w14:textId="15304106" w:rsidR="003526D2" w:rsidRPr="00096CA4" w:rsidRDefault="003526D2" w:rsidP="00A254FE">
            <w:pPr>
              <w:jc w:val="both"/>
              <w:rPr>
                <w:bCs/>
                <w:color w:val="000000" w:themeColor="text1"/>
              </w:rPr>
            </w:pPr>
            <w:r w:rsidRPr="00096CA4">
              <w:rPr>
                <w:color w:val="000000" w:themeColor="text1"/>
              </w:rPr>
              <w:t>Skrēpertransportieris biežai šķidro kūtsmēslu izvākšanai (pilnībā vai daļēji režģota grīda)</w:t>
            </w:r>
            <w:r w:rsidR="006652B7" w:rsidRPr="00096CA4">
              <w:rPr>
                <w:color w:val="000000" w:themeColor="text1"/>
              </w:rPr>
              <w:t>.</w:t>
            </w:r>
          </w:p>
        </w:tc>
        <w:tc>
          <w:tcPr>
            <w:tcW w:w="5245" w:type="dxa"/>
            <w:shd w:val="clear" w:color="auto" w:fill="auto"/>
            <w:vAlign w:val="center"/>
          </w:tcPr>
          <w:p w14:paraId="3563538C" w14:textId="26E19B8D" w:rsidR="003526D2" w:rsidRPr="00096CA4" w:rsidRDefault="003526D2" w:rsidP="00A254FE">
            <w:pPr>
              <w:jc w:val="both"/>
              <w:rPr>
                <w:bCs/>
                <w:color w:val="000000" w:themeColor="text1"/>
              </w:rPr>
            </w:pPr>
            <w:r w:rsidRPr="00096CA4">
              <w:rPr>
                <w:color w:val="000000" w:themeColor="text1"/>
              </w:rPr>
              <w:t>Katrā centrālās teknes pusē ierīkots V veida kanāls ar divām slīpām virsmām, tā lai urīns pa kūtsmēslu kanāla dibenā ierīkotu cauruli var tikt novadīts uz savākšanas krātuvi. No šīs krātuves kūtsmēslu cieto frakciju izvāc bieži (</w:t>
            </w:r>
            <w:r w:rsidR="00A254FE" w:rsidRPr="00096CA4">
              <w:rPr>
                <w:color w:val="000000" w:themeColor="text1"/>
              </w:rPr>
              <w:t>piemēram</w:t>
            </w:r>
            <w:r w:rsidRPr="00096CA4">
              <w:rPr>
                <w:color w:val="000000" w:themeColor="text1"/>
              </w:rPr>
              <w:t>, reizi dienā), izmantojot skrēpertransportieri. Grīdai, pa kuru pārvietojas skrēperis, ieteicams uzklāt papildu segumu, lai panāktu līdzenu (līdzenāku) virsmu.</w:t>
            </w:r>
          </w:p>
        </w:tc>
      </w:tr>
      <w:tr w:rsidR="003526D2" w:rsidRPr="00096CA4" w14:paraId="5B146DD6" w14:textId="77777777" w:rsidTr="00A254FE">
        <w:trPr>
          <w:cantSplit/>
          <w:trHeight w:val="284"/>
          <w:jc w:val="center"/>
        </w:trPr>
        <w:tc>
          <w:tcPr>
            <w:tcW w:w="703" w:type="dxa"/>
            <w:vAlign w:val="center"/>
          </w:tcPr>
          <w:p w14:paraId="66BB99E0" w14:textId="523FA6D9" w:rsidR="003526D2" w:rsidRPr="00096CA4" w:rsidRDefault="003526D2" w:rsidP="00A254FE">
            <w:pPr>
              <w:jc w:val="center"/>
              <w:rPr>
                <w:color w:val="000000" w:themeColor="text1"/>
              </w:rPr>
            </w:pPr>
            <w:r w:rsidRPr="00096CA4">
              <w:rPr>
                <w:color w:val="000000" w:themeColor="text1"/>
              </w:rPr>
              <w:t>5.</w:t>
            </w:r>
          </w:p>
        </w:tc>
        <w:tc>
          <w:tcPr>
            <w:tcW w:w="2836" w:type="dxa"/>
            <w:shd w:val="clear" w:color="auto" w:fill="auto"/>
            <w:vAlign w:val="center"/>
          </w:tcPr>
          <w:p w14:paraId="2580B27B" w14:textId="773B3EF8" w:rsidR="003526D2" w:rsidRPr="00096CA4" w:rsidRDefault="003526D2" w:rsidP="00A254FE">
            <w:pPr>
              <w:jc w:val="both"/>
              <w:rPr>
                <w:bCs/>
                <w:color w:val="000000" w:themeColor="text1"/>
              </w:rPr>
            </w:pPr>
            <w:r w:rsidRPr="00096CA4">
              <w:rPr>
                <w:color w:val="000000" w:themeColor="text1"/>
              </w:rPr>
              <w:t>Izliekta grīda un atsevišķi kūtsmēslu un ūdens kanāli (aizgaldi ar daļēji režģotu grīdu)</w:t>
            </w:r>
            <w:r w:rsidR="006652B7" w:rsidRPr="00096CA4">
              <w:rPr>
                <w:color w:val="000000" w:themeColor="text1"/>
              </w:rPr>
              <w:t>.</w:t>
            </w:r>
          </w:p>
        </w:tc>
        <w:tc>
          <w:tcPr>
            <w:tcW w:w="5245" w:type="dxa"/>
            <w:shd w:val="clear" w:color="auto" w:fill="auto"/>
            <w:vAlign w:val="center"/>
          </w:tcPr>
          <w:p w14:paraId="554BE170" w14:textId="77777777" w:rsidR="003526D2" w:rsidRPr="00096CA4" w:rsidRDefault="003526D2" w:rsidP="00A254FE">
            <w:pPr>
              <w:jc w:val="both"/>
              <w:rPr>
                <w:color w:val="000000" w:themeColor="text1"/>
              </w:rPr>
            </w:pPr>
            <w:r w:rsidRPr="00096CA4">
              <w:rPr>
                <w:color w:val="000000" w:themeColor="text1"/>
              </w:rPr>
              <w:t xml:space="preserve">Kūtsmēslu un ūdens kanāli ir izbūvēti izliektās un gludās vienlaidu betona grīdas pretējās malās. Ūdens kanāls ir ierīkots zem tās aizgalda puses, kurā cūkas parasti ēd un dzer. Aizgaldu tīrīšanai paredzēto ūdeni var izmantot, lai piepildītu ūdens kanālus. Kanālu daļēji piepilda ar ūdeni (minimālais dziļums 10 cm). Kūtsmēslu kanālu var izbūvēt ar skalošanas teknēm vai slīpām sienām, kuras parasti divas reizes dienā noskalo ar ūdeni no otra kanāla vai ar šķidro kūtsmēslu šķidro frakciju (sausnas saturs nepārsniedz aptuveni 5 %). </w:t>
            </w:r>
          </w:p>
        </w:tc>
      </w:tr>
      <w:tr w:rsidR="003526D2" w:rsidRPr="00096CA4" w14:paraId="0E6967F8" w14:textId="77777777" w:rsidTr="00A254FE">
        <w:trPr>
          <w:cantSplit/>
          <w:trHeight w:val="284"/>
          <w:jc w:val="center"/>
        </w:trPr>
        <w:tc>
          <w:tcPr>
            <w:tcW w:w="703" w:type="dxa"/>
            <w:vAlign w:val="center"/>
          </w:tcPr>
          <w:p w14:paraId="3180F3B8" w14:textId="6EF0C1A6" w:rsidR="003526D2" w:rsidRPr="00096CA4" w:rsidRDefault="003526D2" w:rsidP="00A254FE">
            <w:pPr>
              <w:jc w:val="center"/>
              <w:rPr>
                <w:color w:val="000000" w:themeColor="text1"/>
              </w:rPr>
            </w:pPr>
            <w:r w:rsidRPr="00096CA4">
              <w:rPr>
                <w:color w:val="000000" w:themeColor="text1"/>
              </w:rPr>
              <w:t>6.</w:t>
            </w:r>
          </w:p>
        </w:tc>
        <w:tc>
          <w:tcPr>
            <w:tcW w:w="2836" w:type="dxa"/>
            <w:shd w:val="clear" w:color="auto" w:fill="auto"/>
            <w:vAlign w:val="center"/>
          </w:tcPr>
          <w:p w14:paraId="39C69704" w14:textId="36EBAE59" w:rsidR="003526D2" w:rsidRPr="00096CA4" w:rsidRDefault="003526D2" w:rsidP="00A254FE">
            <w:pPr>
              <w:jc w:val="both"/>
              <w:rPr>
                <w:bCs/>
                <w:color w:val="000000" w:themeColor="text1"/>
              </w:rPr>
            </w:pPr>
            <w:r w:rsidRPr="00096CA4">
              <w:rPr>
                <w:color w:val="000000" w:themeColor="text1"/>
              </w:rPr>
              <w:t>V veida transportiera lentes (daļēji režģota grīda)</w:t>
            </w:r>
            <w:r w:rsidR="006652B7" w:rsidRPr="00096CA4">
              <w:rPr>
                <w:color w:val="000000" w:themeColor="text1"/>
              </w:rPr>
              <w:t>.</w:t>
            </w:r>
          </w:p>
        </w:tc>
        <w:tc>
          <w:tcPr>
            <w:tcW w:w="5245" w:type="dxa"/>
            <w:shd w:val="clear" w:color="auto" w:fill="auto"/>
            <w:vAlign w:val="center"/>
          </w:tcPr>
          <w:p w14:paraId="129C39FD" w14:textId="77777777" w:rsidR="003526D2" w:rsidRPr="00096CA4" w:rsidRDefault="003526D2" w:rsidP="00A254FE">
            <w:pPr>
              <w:jc w:val="both"/>
              <w:rPr>
                <w:bCs/>
                <w:color w:val="000000" w:themeColor="text1"/>
              </w:rPr>
            </w:pPr>
            <w:r w:rsidRPr="00096CA4">
              <w:rPr>
                <w:color w:val="000000" w:themeColor="text1"/>
              </w:rPr>
              <w:t>V veida transportiera lentes iesniedzas kūtsmēslu kanālā un pilnībā pārklāj kanāla virsmu, tā lai uz tām nonāktu visi ekskrementi un urīns. Lentes darbina vismaz divas reizes dienā, lai urīnu un ekskrementus atsevišķi nogādātu uz slēgtu kūtsmēslu krātuvi. Lentes ir izgatavotas no plastmasas (polipropilēna vai polietilēna).</w:t>
            </w:r>
          </w:p>
        </w:tc>
      </w:tr>
      <w:tr w:rsidR="003526D2" w:rsidRPr="00096CA4" w14:paraId="280C6A02" w14:textId="77777777" w:rsidTr="00A254FE">
        <w:trPr>
          <w:cantSplit/>
          <w:trHeight w:val="284"/>
          <w:jc w:val="center"/>
        </w:trPr>
        <w:tc>
          <w:tcPr>
            <w:tcW w:w="703" w:type="dxa"/>
            <w:vAlign w:val="center"/>
          </w:tcPr>
          <w:p w14:paraId="5647E079" w14:textId="2541EFF2" w:rsidR="003526D2" w:rsidRPr="00096CA4" w:rsidRDefault="003526D2" w:rsidP="00A254FE">
            <w:pPr>
              <w:jc w:val="center"/>
              <w:rPr>
                <w:color w:val="000000" w:themeColor="text1"/>
              </w:rPr>
            </w:pPr>
            <w:r w:rsidRPr="00096CA4">
              <w:rPr>
                <w:color w:val="000000" w:themeColor="text1"/>
              </w:rPr>
              <w:t>7.</w:t>
            </w:r>
          </w:p>
        </w:tc>
        <w:tc>
          <w:tcPr>
            <w:tcW w:w="2836" w:type="dxa"/>
            <w:shd w:val="clear" w:color="auto" w:fill="auto"/>
            <w:vAlign w:val="center"/>
          </w:tcPr>
          <w:p w14:paraId="7CC64C63" w14:textId="0A8C68B9" w:rsidR="003526D2" w:rsidRPr="00096CA4" w:rsidRDefault="003526D2" w:rsidP="00A254FE">
            <w:pPr>
              <w:jc w:val="both"/>
              <w:rPr>
                <w:bCs/>
                <w:color w:val="000000" w:themeColor="text1"/>
              </w:rPr>
            </w:pPr>
            <w:r w:rsidRPr="00096CA4">
              <w:rPr>
                <w:color w:val="000000" w:themeColor="text1"/>
              </w:rPr>
              <w:t>Samazināta zemgrīdas krātuve (daļēji režģota grīda)</w:t>
            </w:r>
            <w:r w:rsidR="006652B7" w:rsidRPr="00096CA4">
              <w:rPr>
                <w:color w:val="000000" w:themeColor="text1"/>
              </w:rPr>
              <w:t>.</w:t>
            </w:r>
          </w:p>
        </w:tc>
        <w:tc>
          <w:tcPr>
            <w:tcW w:w="5245" w:type="dxa"/>
            <w:shd w:val="clear" w:color="auto" w:fill="auto"/>
            <w:vAlign w:val="center"/>
          </w:tcPr>
          <w:p w14:paraId="5E6D741D" w14:textId="77777777" w:rsidR="003526D2" w:rsidRPr="00096CA4" w:rsidRDefault="003526D2" w:rsidP="00A254FE">
            <w:pPr>
              <w:jc w:val="both"/>
              <w:rPr>
                <w:bCs/>
                <w:color w:val="000000" w:themeColor="text1"/>
              </w:rPr>
            </w:pPr>
            <w:r w:rsidRPr="00096CA4">
              <w:rPr>
                <w:color w:val="000000" w:themeColor="text1"/>
              </w:rPr>
              <w:t>Aizgalds ir aprīkots ar šauru zemgrīdas krātuvi, kuras platums ir aptuveni 0,6 m. Krātuve var būt novietota ārējā koridorā.</w:t>
            </w:r>
          </w:p>
        </w:tc>
      </w:tr>
      <w:tr w:rsidR="003526D2" w:rsidRPr="00096CA4" w14:paraId="532000AD" w14:textId="77777777" w:rsidTr="00A254FE">
        <w:trPr>
          <w:cantSplit/>
          <w:trHeight w:val="284"/>
          <w:jc w:val="center"/>
        </w:trPr>
        <w:tc>
          <w:tcPr>
            <w:tcW w:w="703" w:type="dxa"/>
            <w:vAlign w:val="center"/>
          </w:tcPr>
          <w:p w14:paraId="7C5DFFB6" w14:textId="6D9EED74" w:rsidR="003526D2" w:rsidRPr="00096CA4" w:rsidRDefault="003526D2" w:rsidP="00A254FE">
            <w:pPr>
              <w:jc w:val="center"/>
              <w:rPr>
                <w:color w:val="000000" w:themeColor="text1"/>
              </w:rPr>
            </w:pPr>
            <w:r w:rsidRPr="00096CA4">
              <w:rPr>
                <w:color w:val="000000" w:themeColor="text1"/>
              </w:rPr>
              <w:t>8.</w:t>
            </w:r>
          </w:p>
        </w:tc>
        <w:tc>
          <w:tcPr>
            <w:tcW w:w="2836" w:type="dxa"/>
            <w:shd w:val="clear" w:color="auto" w:fill="auto"/>
            <w:vAlign w:val="center"/>
          </w:tcPr>
          <w:p w14:paraId="7F4B90A9" w14:textId="479A3342" w:rsidR="003526D2" w:rsidRPr="00096CA4" w:rsidRDefault="003526D2" w:rsidP="00A254FE">
            <w:pPr>
              <w:jc w:val="both"/>
              <w:rPr>
                <w:bCs/>
                <w:color w:val="000000" w:themeColor="text1"/>
              </w:rPr>
            </w:pPr>
            <w:r w:rsidRPr="00096CA4">
              <w:rPr>
                <w:color w:val="000000" w:themeColor="text1"/>
              </w:rPr>
              <w:t>Bieža šķidro kūtsmēslu izvākšana ar skalošanu (pilnībā vai daļēji režģota grīda)</w:t>
            </w:r>
            <w:r w:rsidR="006652B7" w:rsidRPr="00096CA4">
              <w:rPr>
                <w:color w:val="000000" w:themeColor="text1"/>
              </w:rPr>
              <w:t>.</w:t>
            </w:r>
          </w:p>
        </w:tc>
        <w:tc>
          <w:tcPr>
            <w:tcW w:w="5245" w:type="dxa"/>
            <w:shd w:val="clear" w:color="auto" w:fill="auto"/>
            <w:vAlign w:val="center"/>
          </w:tcPr>
          <w:p w14:paraId="10F99D9B" w14:textId="44E83036" w:rsidR="003526D2" w:rsidRPr="00096CA4" w:rsidRDefault="003526D2" w:rsidP="00A254FE">
            <w:pPr>
              <w:jc w:val="both"/>
              <w:rPr>
                <w:bCs/>
                <w:color w:val="000000" w:themeColor="text1"/>
              </w:rPr>
            </w:pPr>
            <w:r w:rsidRPr="00096CA4">
              <w:rPr>
                <w:color w:val="000000" w:themeColor="text1"/>
              </w:rPr>
              <w:t>Šķidros kūtsmēslus izvāc ļoti bieži (</w:t>
            </w:r>
            <w:r w:rsidR="00A254FE" w:rsidRPr="00096CA4">
              <w:rPr>
                <w:color w:val="000000" w:themeColor="text1"/>
              </w:rPr>
              <w:t>piemēram</w:t>
            </w:r>
            <w:r w:rsidRPr="00096CA4">
              <w:rPr>
                <w:color w:val="000000" w:themeColor="text1"/>
              </w:rPr>
              <w:t>, vienu vai divas reizes dienā), skalojot kanālus ar šķidro kūtsmēslu šķidro frakciju (sausnas saturs nepārsniedz aptuveni 5 %) vai ūdeni.</w:t>
            </w:r>
            <w:bookmarkStart w:id="476" w:name="_Ref355609888"/>
            <w:bookmarkStart w:id="477" w:name="_Ref362963871"/>
            <w:bookmarkStart w:id="478" w:name="_Ref400471724"/>
            <w:r w:rsidRPr="00096CA4">
              <w:rPr>
                <w:color w:val="000000" w:themeColor="text1"/>
              </w:rPr>
              <w:t xml:space="preserve"> Šķidro kūtsmēslu šķidro frakciju pirms skalošanas var arī aerēt.</w:t>
            </w:r>
            <w:bookmarkEnd w:id="476"/>
            <w:bookmarkEnd w:id="477"/>
            <w:bookmarkEnd w:id="478"/>
            <w:r w:rsidRPr="00096CA4">
              <w:rPr>
                <w:color w:val="000000" w:themeColor="text1"/>
              </w:rPr>
              <w:t xml:space="preserve"> Šo tehnisko paņēmienu var kombinēt ar dažādiem kanāla vai krātuves dibena variantiem, </w:t>
            </w:r>
            <w:r w:rsidR="00A254FE" w:rsidRPr="00096CA4">
              <w:rPr>
                <w:color w:val="000000" w:themeColor="text1"/>
              </w:rPr>
              <w:t>piemēram</w:t>
            </w:r>
            <w:r w:rsidRPr="00096CA4">
              <w:rPr>
                <w:color w:val="000000" w:themeColor="text1"/>
              </w:rPr>
              <w:t xml:space="preserve">, teknēm, caurulēm vai pastāvīgu šķidro kūtsmēslu slāni. </w:t>
            </w:r>
          </w:p>
        </w:tc>
      </w:tr>
      <w:tr w:rsidR="003526D2" w:rsidRPr="00096CA4" w14:paraId="759E704A" w14:textId="77777777" w:rsidTr="00A254FE">
        <w:trPr>
          <w:cantSplit/>
          <w:trHeight w:val="284"/>
          <w:jc w:val="center"/>
        </w:trPr>
        <w:tc>
          <w:tcPr>
            <w:tcW w:w="703" w:type="dxa"/>
            <w:vAlign w:val="center"/>
          </w:tcPr>
          <w:p w14:paraId="3DA21262" w14:textId="0508737B" w:rsidR="003526D2" w:rsidRPr="00096CA4" w:rsidRDefault="003526D2" w:rsidP="00A254FE">
            <w:pPr>
              <w:jc w:val="center"/>
              <w:rPr>
                <w:color w:val="000000" w:themeColor="text1"/>
              </w:rPr>
            </w:pPr>
            <w:r w:rsidRPr="00096CA4">
              <w:rPr>
                <w:color w:val="000000" w:themeColor="text1"/>
              </w:rPr>
              <w:t>9.</w:t>
            </w:r>
          </w:p>
        </w:tc>
        <w:tc>
          <w:tcPr>
            <w:tcW w:w="2836" w:type="dxa"/>
            <w:shd w:val="clear" w:color="auto" w:fill="auto"/>
            <w:vAlign w:val="center"/>
          </w:tcPr>
          <w:p w14:paraId="0DC6BDA0" w14:textId="01AD51B5" w:rsidR="003526D2" w:rsidRPr="00096CA4" w:rsidRDefault="003526D2" w:rsidP="00A254FE">
            <w:pPr>
              <w:jc w:val="both"/>
              <w:rPr>
                <w:bCs/>
                <w:color w:val="000000" w:themeColor="text1"/>
              </w:rPr>
            </w:pPr>
            <w:r w:rsidRPr="00096CA4">
              <w:rPr>
                <w:color w:val="000000" w:themeColor="text1"/>
              </w:rPr>
              <w:t>Turēšana aizgaldos/boksos (daļēji režģota grīda)</w:t>
            </w:r>
            <w:r w:rsidR="006652B7" w:rsidRPr="00096CA4">
              <w:rPr>
                <w:color w:val="000000" w:themeColor="text1"/>
              </w:rPr>
              <w:t>.</w:t>
            </w:r>
          </w:p>
        </w:tc>
        <w:tc>
          <w:tcPr>
            <w:tcW w:w="5245" w:type="dxa"/>
            <w:shd w:val="clear" w:color="auto" w:fill="auto"/>
            <w:vAlign w:val="center"/>
          </w:tcPr>
          <w:p w14:paraId="1C654F43" w14:textId="642F0C4F" w:rsidR="003526D2" w:rsidRPr="00096CA4" w:rsidRDefault="003526D2" w:rsidP="00A254FE">
            <w:pPr>
              <w:jc w:val="both"/>
              <w:rPr>
                <w:bCs/>
                <w:color w:val="000000" w:themeColor="text1"/>
              </w:rPr>
            </w:pPr>
            <w:r w:rsidRPr="00096CA4">
              <w:rPr>
                <w:color w:val="000000" w:themeColor="text1"/>
              </w:rPr>
              <w:t>Dabiski ventilētu mītņu aizgaldos tiek ierīkotas atsevišķas funkcionālās zonas. Gulēšanas zonā (aptuveni 50–60 % no kopējās platības) ir līmeņota, izolēta betona grīda, uz kuras novietotas segtas, izolētas būdas vai būri ar eņģēs iestiprinātu jumtu, ko var pacelt vai nolaist, lai kontrolētu temperatūru un ventilāciju.</w:t>
            </w:r>
            <w:bookmarkStart w:id="479" w:name="_Toc368922200"/>
            <w:bookmarkStart w:id="480" w:name="_Ref379295039"/>
            <w:bookmarkEnd w:id="479"/>
            <w:r w:rsidRPr="00096CA4">
              <w:rPr>
                <w:color w:val="000000" w:themeColor="text1"/>
              </w:rPr>
              <w:t xml:space="preserve"> Aktivitātes un ēdināšanas zonā ir režģota grīda, zem kuras atrodas kūtsmēslu krātuve, no kuras bieži izvāc kūtsmēslus, </w:t>
            </w:r>
            <w:r w:rsidR="00A254FE" w:rsidRPr="00096CA4">
              <w:rPr>
                <w:color w:val="000000" w:themeColor="text1"/>
              </w:rPr>
              <w:t>piemēram</w:t>
            </w:r>
            <w:r w:rsidRPr="00096CA4">
              <w:rPr>
                <w:color w:val="000000" w:themeColor="text1"/>
              </w:rPr>
              <w:t>, izmantojot vakuumu.</w:t>
            </w:r>
            <w:bookmarkEnd w:id="480"/>
            <w:r w:rsidRPr="00096CA4">
              <w:rPr>
                <w:color w:val="000000" w:themeColor="text1"/>
              </w:rPr>
              <w:t xml:space="preserve"> Uz vienlaidu betona grīdas var izkaisīt salmus. </w:t>
            </w:r>
          </w:p>
        </w:tc>
      </w:tr>
      <w:tr w:rsidR="003526D2" w:rsidRPr="00096CA4" w14:paraId="409306A2" w14:textId="77777777" w:rsidTr="00A254FE">
        <w:trPr>
          <w:cantSplit/>
          <w:trHeight w:val="284"/>
          <w:jc w:val="center"/>
        </w:trPr>
        <w:tc>
          <w:tcPr>
            <w:tcW w:w="703" w:type="dxa"/>
            <w:vAlign w:val="center"/>
          </w:tcPr>
          <w:p w14:paraId="03F6081D" w14:textId="3042DE5F" w:rsidR="003526D2" w:rsidRPr="00096CA4" w:rsidRDefault="003526D2" w:rsidP="00A254FE">
            <w:pPr>
              <w:jc w:val="center"/>
              <w:rPr>
                <w:color w:val="000000" w:themeColor="text1"/>
              </w:rPr>
            </w:pPr>
            <w:r w:rsidRPr="00096CA4">
              <w:rPr>
                <w:color w:val="000000" w:themeColor="text1"/>
              </w:rPr>
              <w:lastRenderedPageBreak/>
              <w:t>10.</w:t>
            </w:r>
          </w:p>
        </w:tc>
        <w:tc>
          <w:tcPr>
            <w:tcW w:w="2836" w:type="dxa"/>
            <w:shd w:val="clear" w:color="auto" w:fill="auto"/>
            <w:vAlign w:val="center"/>
          </w:tcPr>
          <w:p w14:paraId="5A46B480" w14:textId="7124415A" w:rsidR="003526D2" w:rsidRPr="00096CA4" w:rsidRDefault="003526D2" w:rsidP="00A254FE">
            <w:pPr>
              <w:jc w:val="both"/>
              <w:rPr>
                <w:bCs/>
                <w:color w:val="000000" w:themeColor="text1"/>
              </w:rPr>
            </w:pPr>
            <w:r w:rsidRPr="00096CA4">
              <w:rPr>
                <w:color w:val="000000" w:themeColor="text1"/>
              </w:rPr>
              <w:t>Pilnpakaišu sistēma (vienlaidu betona grīda)</w:t>
            </w:r>
            <w:r w:rsidR="006652B7" w:rsidRPr="00096CA4">
              <w:rPr>
                <w:color w:val="000000" w:themeColor="text1"/>
              </w:rPr>
              <w:t>.</w:t>
            </w:r>
          </w:p>
        </w:tc>
        <w:tc>
          <w:tcPr>
            <w:tcW w:w="5245" w:type="dxa"/>
            <w:shd w:val="clear" w:color="auto" w:fill="auto"/>
            <w:vAlign w:val="center"/>
          </w:tcPr>
          <w:p w14:paraId="658788CF" w14:textId="77777777" w:rsidR="003526D2" w:rsidRPr="00096CA4" w:rsidRDefault="003526D2" w:rsidP="00A254FE">
            <w:pPr>
              <w:jc w:val="both"/>
              <w:rPr>
                <w:bCs/>
                <w:color w:val="000000" w:themeColor="text1"/>
              </w:rPr>
            </w:pPr>
            <w:r w:rsidRPr="00096CA4">
              <w:rPr>
                <w:color w:val="000000" w:themeColor="text1"/>
              </w:rPr>
              <w:t xml:space="preserve">Vienlaidu betona grīda, kas gandrīz pilnībā klāta ar salmu vai cita lignoceluloziska materiāla slāni. </w:t>
            </w:r>
          </w:p>
          <w:p w14:paraId="1B986623" w14:textId="36D20E8A" w:rsidR="003526D2" w:rsidRPr="00096CA4" w:rsidRDefault="003526D2" w:rsidP="00A254FE">
            <w:pPr>
              <w:jc w:val="both"/>
              <w:rPr>
                <w:bCs/>
                <w:color w:val="000000" w:themeColor="text1"/>
              </w:rPr>
            </w:pPr>
            <w:r w:rsidRPr="00096CA4">
              <w:rPr>
                <w:color w:val="000000" w:themeColor="text1"/>
              </w:rPr>
              <w:t>Sistēmā ar pakaišiem klātu grīdu cietos kūtsmēslus izvāc bieži (</w:t>
            </w:r>
            <w:r w:rsidR="00A254FE" w:rsidRPr="00096CA4">
              <w:rPr>
                <w:color w:val="000000" w:themeColor="text1"/>
              </w:rPr>
              <w:t>piemēram</w:t>
            </w:r>
            <w:r w:rsidRPr="00096CA4">
              <w:rPr>
                <w:color w:val="000000" w:themeColor="text1"/>
              </w:rPr>
              <w:t xml:space="preserve">, divas reizes nedēļā). Alternatīva ir dziļo pakaišu sistēma, kura no augšas tiek papildināta ar svaigiem salmiem un kurā uzkrātie kūtsmēsli tiek izvākti audzēšanas cikla beigās. Var ierīkot atsevišķas funkcionālās zonas, </w:t>
            </w:r>
            <w:r w:rsidR="00A254FE" w:rsidRPr="00096CA4">
              <w:rPr>
                <w:color w:val="000000" w:themeColor="text1"/>
              </w:rPr>
              <w:t>piemēram</w:t>
            </w:r>
            <w:r w:rsidRPr="00096CA4">
              <w:rPr>
                <w:color w:val="000000" w:themeColor="text1"/>
              </w:rPr>
              <w:t xml:space="preserve">, gulēšanas, ēdināšanas, pastaigu un mēslošanas zonas. </w:t>
            </w:r>
          </w:p>
        </w:tc>
      </w:tr>
      <w:tr w:rsidR="003526D2" w:rsidRPr="00096CA4" w14:paraId="01387600" w14:textId="77777777" w:rsidTr="00A254FE">
        <w:trPr>
          <w:cantSplit/>
          <w:trHeight w:val="284"/>
          <w:jc w:val="center"/>
        </w:trPr>
        <w:tc>
          <w:tcPr>
            <w:tcW w:w="703" w:type="dxa"/>
            <w:vAlign w:val="center"/>
          </w:tcPr>
          <w:p w14:paraId="31E3F433" w14:textId="1059AE31" w:rsidR="003526D2" w:rsidRPr="00096CA4" w:rsidRDefault="003526D2" w:rsidP="00A254FE">
            <w:pPr>
              <w:jc w:val="center"/>
              <w:rPr>
                <w:color w:val="000000" w:themeColor="text1"/>
              </w:rPr>
            </w:pPr>
            <w:r w:rsidRPr="00096CA4">
              <w:rPr>
                <w:color w:val="000000" w:themeColor="text1"/>
              </w:rPr>
              <w:t>11.</w:t>
            </w:r>
          </w:p>
        </w:tc>
        <w:tc>
          <w:tcPr>
            <w:tcW w:w="2836" w:type="dxa"/>
            <w:shd w:val="clear" w:color="auto" w:fill="auto"/>
            <w:vAlign w:val="center"/>
          </w:tcPr>
          <w:p w14:paraId="63725E59" w14:textId="16EC072C" w:rsidR="003526D2" w:rsidRPr="00096CA4" w:rsidRDefault="003526D2" w:rsidP="00A254FE">
            <w:pPr>
              <w:jc w:val="both"/>
              <w:rPr>
                <w:bCs/>
                <w:color w:val="000000" w:themeColor="text1"/>
              </w:rPr>
            </w:pPr>
            <w:r w:rsidRPr="00096CA4">
              <w:rPr>
                <w:color w:val="000000" w:themeColor="text1"/>
              </w:rPr>
              <w:t>Pakaišiem klāts ārējais koridors (vienlaidu betona grīda)</w:t>
            </w:r>
            <w:r w:rsidR="006652B7" w:rsidRPr="00096CA4">
              <w:rPr>
                <w:color w:val="000000" w:themeColor="text1"/>
              </w:rPr>
              <w:t>.</w:t>
            </w:r>
          </w:p>
        </w:tc>
        <w:tc>
          <w:tcPr>
            <w:tcW w:w="5245" w:type="dxa"/>
            <w:shd w:val="clear" w:color="auto" w:fill="auto"/>
            <w:vAlign w:val="center"/>
          </w:tcPr>
          <w:p w14:paraId="359A72F2" w14:textId="77777777" w:rsidR="003526D2" w:rsidRPr="00096CA4" w:rsidRDefault="003526D2" w:rsidP="00A254FE">
            <w:pPr>
              <w:jc w:val="both"/>
              <w:rPr>
                <w:bCs/>
                <w:color w:val="000000" w:themeColor="text1"/>
              </w:rPr>
            </w:pPr>
            <w:r w:rsidRPr="00096CA4">
              <w:rPr>
                <w:color w:val="000000" w:themeColor="text1"/>
              </w:rPr>
              <w:t xml:space="preserve">Cūka pa nelielām durvīm var iziet ārā, lai izkārnītos ārējā koridorā, kurā ir pakaišiem klāta betona grīda. Mēsli krīt kanālā, no kura tos vienu reizi dienā izvāc ar skrēpertransportieri. </w:t>
            </w:r>
          </w:p>
        </w:tc>
      </w:tr>
      <w:tr w:rsidR="003526D2" w:rsidRPr="00096CA4" w14:paraId="68C375DA" w14:textId="77777777" w:rsidTr="00A254FE">
        <w:trPr>
          <w:cantSplit/>
          <w:trHeight w:val="284"/>
          <w:jc w:val="center"/>
        </w:trPr>
        <w:tc>
          <w:tcPr>
            <w:tcW w:w="703" w:type="dxa"/>
            <w:vAlign w:val="center"/>
          </w:tcPr>
          <w:p w14:paraId="7ED827E5" w14:textId="5B7C52CF" w:rsidR="003526D2" w:rsidRPr="00096CA4" w:rsidRDefault="003526D2" w:rsidP="00A254FE">
            <w:pPr>
              <w:jc w:val="center"/>
              <w:rPr>
                <w:color w:val="000000" w:themeColor="text1"/>
              </w:rPr>
            </w:pPr>
            <w:r w:rsidRPr="00096CA4">
              <w:rPr>
                <w:color w:val="000000" w:themeColor="text1"/>
              </w:rPr>
              <w:t>12.</w:t>
            </w:r>
          </w:p>
        </w:tc>
        <w:tc>
          <w:tcPr>
            <w:tcW w:w="2836" w:type="dxa"/>
            <w:shd w:val="clear" w:color="auto" w:fill="auto"/>
            <w:vAlign w:val="center"/>
          </w:tcPr>
          <w:p w14:paraId="6E13876F" w14:textId="14DA9A64" w:rsidR="003526D2" w:rsidRPr="00096CA4" w:rsidRDefault="006652B7" w:rsidP="00A254FE">
            <w:pPr>
              <w:jc w:val="both"/>
              <w:rPr>
                <w:bCs/>
                <w:color w:val="000000" w:themeColor="text1"/>
              </w:rPr>
            </w:pPr>
            <w:r w:rsidRPr="00096CA4">
              <w:rPr>
                <w:color w:val="000000" w:themeColor="text1"/>
              </w:rPr>
              <w:t>Ēdināšanas/</w:t>
            </w:r>
            <w:r w:rsidR="003526D2" w:rsidRPr="00096CA4">
              <w:rPr>
                <w:color w:val="000000" w:themeColor="text1"/>
              </w:rPr>
              <w:t>gulēšanas boksi ar vienlaidu grīdu (pakaišiem klāti aizgaldi)</w:t>
            </w:r>
            <w:r w:rsidRPr="00096CA4">
              <w:rPr>
                <w:color w:val="000000" w:themeColor="text1"/>
              </w:rPr>
              <w:t>.</w:t>
            </w:r>
          </w:p>
        </w:tc>
        <w:tc>
          <w:tcPr>
            <w:tcW w:w="5245" w:type="dxa"/>
            <w:shd w:val="clear" w:color="auto" w:fill="auto"/>
            <w:vAlign w:val="center"/>
          </w:tcPr>
          <w:p w14:paraId="7E3F9852" w14:textId="77777777" w:rsidR="003526D2" w:rsidRPr="00096CA4" w:rsidRDefault="003526D2" w:rsidP="00A254FE">
            <w:pPr>
              <w:jc w:val="both"/>
              <w:rPr>
                <w:bCs/>
                <w:color w:val="000000" w:themeColor="text1"/>
              </w:rPr>
            </w:pPr>
            <w:r w:rsidRPr="00096CA4">
              <w:rPr>
                <w:color w:val="000000" w:themeColor="text1"/>
              </w:rPr>
              <w:t>Sivēnmātes tur aizgaldā, kas ir iedalīts divās funkcionālajās zonās: ir pakaišiem klāta galvenā zona un vairāki ēdināšanas/gulēšanas boksi ar vienlaidu grīdu. Mēsli sakrājas salmos vai citā lignoceluloziskā materiālā, kuru regulāri papildina un aizstāj.</w:t>
            </w:r>
          </w:p>
        </w:tc>
      </w:tr>
      <w:tr w:rsidR="003526D2" w:rsidRPr="00096CA4" w14:paraId="03E2DE9C" w14:textId="77777777" w:rsidTr="00A254FE">
        <w:trPr>
          <w:cantSplit/>
          <w:trHeight w:val="284"/>
          <w:jc w:val="center"/>
        </w:trPr>
        <w:tc>
          <w:tcPr>
            <w:tcW w:w="703" w:type="dxa"/>
            <w:vAlign w:val="center"/>
          </w:tcPr>
          <w:p w14:paraId="470A9E0E" w14:textId="4B81B434" w:rsidR="003526D2" w:rsidRPr="00096CA4" w:rsidRDefault="003526D2" w:rsidP="00A254FE">
            <w:pPr>
              <w:jc w:val="center"/>
              <w:rPr>
                <w:color w:val="000000" w:themeColor="text1"/>
              </w:rPr>
            </w:pPr>
            <w:r w:rsidRPr="00096CA4">
              <w:rPr>
                <w:color w:val="000000" w:themeColor="text1"/>
              </w:rPr>
              <w:t>13.</w:t>
            </w:r>
          </w:p>
        </w:tc>
        <w:tc>
          <w:tcPr>
            <w:tcW w:w="2836" w:type="dxa"/>
            <w:shd w:val="clear" w:color="auto" w:fill="auto"/>
            <w:vAlign w:val="center"/>
          </w:tcPr>
          <w:p w14:paraId="2D8D13F9" w14:textId="2161A5C7" w:rsidR="003526D2" w:rsidRPr="00096CA4" w:rsidRDefault="003526D2" w:rsidP="00A254FE">
            <w:pPr>
              <w:jc w:val="both"/>
              <w:rPr>
                <w:bCs/>
                <w:color w:val="000000" w:themeColor="text1"/>
              </w:rPr>
            </w:pPr>
            <w:r w:rsidRPr="00096CA4">
              <w:rPr>
                <w:color w:val="000000" w:themeColor="text1"/>
              </w:rPr>
              <w:t>Kūtsmēslu savākšana ūdenī</w:t>
            </w:r>
            <w:r w:rsidR="006652B7" w:rsidRPr="00096CA4">
              <w:rPr>
                <w:color w:val="000000" w:themeColor="text1"/>
              </w:rPr>
              <w:t>.</w:t>
            </w:r>
          </w:p>
        </w:tc>
        <w:tc>
          <w:tcPr>
            <w:tcW w:w="5245" w:type="dxa"/>
            <w:shd w:val="clear" w:color="auto" w:fill="auto"/>
            <w:vAlign w:val="center"/>
          </w:tcPr>
          <w:p w14:paraId="184400E4" w14:textId="77777777" w:rsidR="003526D2" w:rsidRPr="00096CA4" w:rsidRDefault="003526D2" w:rsidP="00A254FE">
            <w:pPr>
              <w:jc w:val="both"/>
              <w:rPr>
                <w:bCs/>
                <w:color w:val="000000" w:themeColor="text1"/>
              </w:rPr>
            </w:pPr>
            <w:r w:rsidRPr="00096CA4">
              <w:rPr>
                <w:color w:val="000000" w:themeColor="text1"/>
              </w:rPr>
              <w:t xml:space="preserve">Kūtsmēslus savāc tīrīšanas ūdenī, kas tiek turēts kūtsmēslu kanālā, kura uzpildes līmenis ir aptuveni 120–150 mm. Kanāla sienas var būt arī slīpas. Kūtsmēslu kanālu iztukšo pēc katra audzēšanas cikla. </w:t>
            </w:r>
          </w:p>
        </w:tc>
      </w:tr>
      <w:tr w:rsidR="003526D2" w:rsidRPr="00096CA4" w14:paraId="16C3C3F0" w14:textId="77777777" w:rsidTr="00A254FE">
        <w:trPr>
          <w:cantSplit/>
          <w:trHeight w:val="284"/>
          <w:jc w:val="center"/>
        </w:trPr>
        <w:tc>
          <w:tcPr>
            <w:tcW w:w="703" w:type="dxa"/>
            <w:vAlign w:val="center"/>
          </w:tcPr>
          <w:p w14:paraId="294F5935" w14:textId="49EB0309" w:rsidR="003526D2" w:rsidRPr="00096CA4" w:rsidRDefault="003526D2" w:rsidP="00A254FE">
            <w:pPr>
              <w:jc w:val="center"/>
              <w:rPr>
                <w:color w:val="000000" w:themeColor="text1"/>
              </w:rPr>
            </w:pPr>
            <w:r w:rsidRPr="00096CA4">
              <w:rPr>
                <w:color w:val="000000" w:themeColor="text1"/>
              </w:rPr>
              <w:t>14.</w:t>
            </w:r>
          </w:p>
        </w:tc>
        <w:tc>
          <w:tcPr>
            <w:tcW w:w="2836" w:type="dxa"/>
            <w:shd w:val="clear" w:color="auto" w:fill="auto"/>
            <w:vAlign w:val="center"/>
          </w:tcPr>
          <w:p w14:paraId="3182A77E" w14:textId="3A2186A7" w:rsidR="003526D2" w:rsidRPr="00096CA4" w:rsidRDefault="003526D2" w:rsidP="00A254FE">
            <w:pPr>
              <w:jc w:val="both"/>
              <w:rPr>
                <w:bCs/>
                <w:color w:val="000000" w:themeColor="text1"/>
              </w:rPr>
            </w:pPr>
            <w:r w:rsidRPr="00096CA4">
              <w:rPr>
                <w:color w:val="000000" w:themeColor="text1"/>
              </w:rPr>
              <w:t>Kūtsmēslu kanālu un ūdens kanālu kombinācija (pilnībā vai daļēji režģota grīda)</w:t>
            </w:r>
            <w:r w:rsidR="006652B7" w:rsidRPr="00096CA4">
              <w:rPr>
                <w:color w:val="000000" w:themeColor="text1"/>
              </w:rPr>
              <w:t>.</w:t>
            </w:r>
          </w:p>
        </w:tc>
        <w:tc>
          <w:tcPr>
            <w:tcW w:w="5245" w:type="dxa"/>
            <w:shd w:val="clear" w:color="auto" w:fill="auto"/>
            <w:vAlign w:val="center"/>
          </w:tcPr>
          <w:p w14:paraId="7C6055AD" w14:textId="7917544D" w:rsidR="003526D2" w:rsidRPr="00096CA4" w:rsidRDefault="003526D2" w:rsidP="006652B7">
            <w:pPr>
              <w:jc w:val="both"/>
              <w:rPr>
                <w:bCs/>
                <w:color w:val="000000" w:themeColor="text1"/>
              </w:rPr>
            </w:pPr>
            <w:r w:rsidRPr="00096CA4">
              <w:rPr>
                <w:color w:val="000000" w:themeColor="text1"/>
              </w:rPr>
              <w:t xml:space="preserve">Sivēnmātes tur fiksētā vietā (izmantojot </w:t>
            </w:r>
            <w:r w:rsidR="006652B7" w:rsidRPr="00096CA4">
              <w:rPr>
                <w:color w:val="000000" w:themeColor="text1"/>
              </w:rPr>
              <w:t>sivēnmātes fiksēšanas rāmi</w:t>
            </w:r>
            <w:r w:rsidRPr="00096CA4">
              <w:rPr>
                <w:color w:val="000000" w:themeColor="text1"/>
              </w:rPr>
              <w:t>), kurā ir mēslošanas zona. Zemgrīdas kūtsmēslu krātuve ir sadalīta platā ūdens kanālā, kas atrodas priekšpusē, un nelielā kūtsmēslu kanālā, kurš atrodas aizmugurē un kurā ir samazināta kūtsmēslu virsma. Priekšējais kanāls ir daļēji piepildīts ar ūdeni.</w:t>
            </w:r>
          </w:p>
        </w:tc>
      </w:tr>
      <w:tr w:rsidR="003526D2" w:rsidRPr="00096CA4" w14:paraId="74731EA1" w14:textId="77777777" w:rsidTr="00A254FE">
        <w:trPr>
          <w:cantSplit/>
          <w:trHeight w:val="284"/>
          <w:jc w:val="center"/>
        </w:trPr>
        <w:tc>
          <w:tcPr>
            <w:tcW w:w="703" w:type="dxa"/>
            <w:vAlign w:val="center"/>
          </w:tcPr>
          <w:p w14:paraId="723DD056" w14:textId="57E0496F" w:rsidR="003526D2" w:rsidRPr="00096CA4" w:rsidRDefault="003526D2" w:rsidP="00A254FE">
            <w:pPr>
              <w:jc w:val="center"/>
              <w:rPr>
                <w:color w:val="000000" w:themeColor="text1"/>
              </w:rPr>
            </w:pPr>
            <w:r w:rsidRPr="00096CA4">
              <w:rPr>
                <w:color w:val="000000" w:themeColor="text1"/>
              </w:rPr>
              <w:t>15.</w:t>
            </w:r>
          </w:p>
        </w:tc>
        <w:tc>
          <w:tcPr>
            <w:tcW w:w="2836" w:type="dxa"/>
            <w:shd w:val="clear" w:color="auto" w:fill="auto"/>
            <w:vAlign w:val="center"/>
          </w:tcPr>
          <w:p w14:paraId="6F408BDA" w14:textId="0F0A0B68" w:rsidR="003526D2" w:rsidRPr="00096CA4" w:rsidRDefault="003526D2" w:rsidP="00A254FE">
            <w:pPr>
              <w:jc w:val="both"/>
              <w:rPr>
                <w:bCs/>
                <w:color w:val="000000" w:themeColor="text1"/>
              </w:rPr>
            </w:pPr>
            <w:r w:rsidRPr="00096CA4">
              <w:rPr>
                <w:color w:val="000000" w:themeColor="text1"/>
              </w:rPr>
              <w:t>Kūtsmēslu savācējpaliktnis (pilnībā vai daļēji režģota grīda)</w:t>
            </w:r>
            <w:r w:rsidR="006652B7" w:rsidRPr="00096CA4">
              <w:rPr>
                <w:color w:val="000000" w:themeColor="text1"/>
              </w:rPr>
              <w:t>.</w:t>
            </w:r>
          </w:p>
        </w:tc>
        <w:tc>
          <w:tcPr>
            <w:tcW w:w="5245" w:type="dxa"/>
            <w:shd w:val="clear" w:color="auto" w:fill="auto"/>
            <w:vAlign w:val="center"/>
          </w:tcPr>
          <w:p w14:paraId="1A4216D8" w14:textId="77777777" w:rsidR="003526D2" w:rsidRPr="00096CA4" w:rsidRDefault="003526D2" w:rsidP="00A254FE">
            <w:pPr>
              <w:jc w:val="both"/>
              <w:rPr>
                <w:bCs/>
                <w:color w:val="000000" w:themeColor="text1"/>
              </w:rPr>
            </w:pPr>
            <w:r w:rsidRPr="00096CA4">
              <w:rPr>
                <w:color w:val="000000" w:themeColor="text1"/>
              </w:rPr>
              <w:t xml:space="preserve">Zem režģotās grīdas atrodas rūpnieciski izgatavots savācējpaliktnis (vai zemgrīdas krātuve). Vienā galā savācējpaliktnis ir dziļāks, proti, tas ir ierīkots vismaz 3° slīpumā attiecībā pret kūtsmēslu centrālo kanālu; kūtsmēsli noplūst, kad to līmenis sasniedz aptuveni 12 cm. Ja ir izbūvēts ūdens kanāls, savācējpaliktni var sadalīt ūdens sekcijā un kūtsmēslu sekcijā. </w:t>
            </w:r>
          </w:p>
        </w:tc>
      </w:tr>
      <w:tr w:rsidR="003526D2" w:rsidRPr="00096CA4" w14:paraId="03CAC2E4" w14:textId="77777777" w:rsidTr="00A254FE">
        <w:trPr>
          <w:cantSplit/>
          <w:trHeight w:val="284"/>
          <w:jc w:val="center"/>
        </w:trPr>
        <w:tc>
          <w:tcPr>
            <w:tcW w:w="703" w:type="dxa"/>
            <w:vAlign w:val="center"/>
          </w:tcPr>
          <w:p w14:paraId="4FE832D1" w14:textId="526E0702" w:rsidR="003526D2" w:rsidRPr="00096CA4" w:rsidRDefault="003526D2" w:rsidP="00A254FE">
            <w:pPr>
              <w:jc w:val="center"/>
              <w:rPr>
                <w:color w:val="000000" w:themeColor="text1"/>
              </w:rPr>
            </w:pPr>
            <w:r w:rsidRPr="00096CA4">
              <w:rPr>
                <w:color w:val="000000" w:themeColor="text1"/>
              </w:rPr>
              <w:t>16.</w:t>
            </w:r>
          </w:p>
        </w:tc>
        <w:tc>
          <w:tcPr>
            <w:tcW w:w="2836" w:type="dxa"/>
            <w:shd w:val="clear" w:color="auto" w:fill="auto"/>
            <w:vAlign w:val="center"/>
          </w:tcPr>
          <w:p w14:paraId="7F6AEF3C" w14:textId="0F644AF5" w:rsidR="003526D2" w:rsidRPr="00096CA4" w:rsidRDefault="003526D2" w:rsidP="00A254FE">
            <w:pPr>
              <w:jc w:val="both"/>
              <w:rPr>
                <w:bCs/>
                <w:color w:val="000000" w:themeColor="text1"/>
              </w:rPr>
            </w:pPr>
            <w:r w:rsidRPr="00096CA4">
              <w:rPr>
                <w:color w:val="000000" w:themeColor="text1"/>
              </w:rPr>
              <w:t>Salmu plūsmas sistēma (vienlaidu betona grīda)</w:t>
            </w:r>
            <w:r w:rsidR="006652B7" w:rsidRPr="00096CA4">
              <w:rPr>
                <w:color w:val="000000" w:themeColor="text1"/>
              </w:rPr>
              <w:t>.</w:t>
            </w:r>
          </w:p>
        </w:tc>
        <w:tc>
          <w:tcPr>
            <w:tcW w:w="5245" w:type="dxa"/>
            <w:shd w:val="clear" w:color="auto" w:fill="auto"/>
            <w:vAlign w:val="center"/>
          </w:tcPr>
          <w:p w14:paraId="4468CE9A" w14:textId="7E9C6E6E" w:rsidR="003526D2" w:rsidRPr="00096CA4" w:rsidRDefault="003526D2" w:rsidP="00A254FE">
            <w:pPr>
              <w:jc w:val="both"/>
              <w:rPr>
                <w:bCs/>
                <w:color w:val="000000" w:themeColor="text1"/>
              </w:rPr>
            </w:pPr>
            <w:r w:rsidRPr="00096CA4">
              <w:rPr>
                <w:color w:val="000000" w:themeColor="text1"/>
              </w:rPr>
              <w:t>Cūkas audzē aizgaldos ar vienlaidu grīdu, kuros ir gulēšanas zona ar slīpu grīdu un mēslošanas zona. Dzīvnieki katru dienu saņem salmus. Cūkām aktīvi darbojoties, pakaiši tiek aizgrūsti un izplatīti uz leju pa aizgalda slīpumu (4–10 %) uz kūtsmēslu savākšanas eju. Cieto frakciju var bieži (</w:t>
            </w:r>
            <w:r w:rsidR="00A254FE" w:rsidRPr="00096CA4">
              <w:rPr>
                <w:color w:val="000000" w:themeColor="text1"/>
              </w:rPr>
              <w:t>piemēram</w:t>
            </w:r>
            <w:r w:rsidRPr="00096CA4">
              <w:rPr>
                <w:color w:val="000000" w:themeColor="text1"/>
              </w:rPr>
              <w:t>, katru dienu) izvākt ar skrēpertransportieri.</w:t>
            </w:r>
          </w:p>
        </w:tc>
      </w:tr>
      <w:tr w:rsidR="003526D2" w:rsidRPr="00096CA4" w14:paraId="752F5417" w14:textId="77777777" w:rsidTr="00A254FE">
        <w:trPr>
          <w:cantSplit/>
          <w:trHeight w:val="284"/>
          <w:jc w:val="center"/>
        </w:trPr>
        <w:tc>
          <w:tcPr>
            <w:tcW w:w="703" w:type="dxa"/>
            <w:vAlign w:val="center"/>
          </w:tcPr>
          <w:p w14:paraId="0107AF6C" w14:textId="3328EC21" w:rsidR="003526D2" w:rsidRPr="00096CA4" w:rsidRDefault="00A254FE" w:rsidP="00A254FE">
            <w:pPr>
              <w:jc w:val="center"/>
              <w:rPr>
                <w:color w:val="000000" w:themeColor="text1"/>
              </w:rPr>
            </w:pPr>
            <w:r w:rsidRPr="00096CA4">
              <w:rPr>
                <w:color w:val="000000" w:themeColor="text1"/>
              </w:rPr>
              <w:lastRenderedPageBreak/>
              <w:t>17.</w:t>
            </w:r>
          </w:p>
        </w:tc>
        <w:tc>
          <w:tcPr>
            <w:tcW w:w="2836" w:type="dxa"/>
            <w:shd w:val="clear" w:color="auto" w:fill="auto"/>
            <w:vAlign w:val="center"/>
          </w:tcPr>
          <w:p w14:paraId="14A3493F" w14:textId="159C58FF" w:rsidR="003526D2" w:rsidRPr="00096CA4" w:rsidRDefault="003526D2" w:rsidP="00A254FE">
            <w:pPr>
              <w:jc w:val="both"/>
              <w:rPr>
                <w:color w:val="000000" w:themeColor="text1"/>
              </w:rPr>
            </w:pPr>
            <w:r w:rsidRPr="00096CA4">
              <w:rPr>
                <w:color w:val="000000" w:themeColor="text1"/>
              </w:rPr>
              <w:t>Pakaišiem klāti aizgaldi ar kombinētu kūtsmēslu ražošanu (šķidrie kūtsmēsli un pakaišu kūtsmēsli)</w:t>
            </w:r>
            <w:r w:rsidR="006652B7" w:rsidRPr="00096CA4">
              <w:rPr>
                <w:color w:val="000000" w:themeColor="text1"/>
              </w:rPr>
              <w:t>.</w:t>
            </w:r>
          </w:p>
        </w:tc>
        <w:tc>
          <w:tcPr>
            <w:tcW w:w="5245" w:type="dxa"/>
            <w:shd w:val="clear" w:color="auto" w:fill="auto"/>
            <w:vAlign w:val="center"/>
          </w:tcPr>
          <w:p w14:paraId="573DB400" w14:textId="0B6D77D7" w:rsidR="003526D2" w:rsidRPr="00096CA4" w:rsidRDefault="003526D2" w:rsidP="00A254FE">
            <w:pPr>
              <w:jc w:val="both"/>
              <w:rPr>
                <w:color w:val="000000" w:themeColor="text1"/>
              </w:rPr>
            </w:pPr>
            <w:r w:rsidRPr="00096CA4">
              <w:rPr>
                <w:color w:val="000000" w:themeColor="text1"/>
              </w:rPr>
              <w:t>Atnešanās aizgaldos ir atsevišķas funkcionālās zonas: pakaišiem klāta gulēšanas zona, pastaigu un mēslošanas zona, kurā ir režģota vai caurumota grīda, un</w:t>
            </w:r>
            <w:r w:rsidR="0023567E" w:rsidRPr="00096CA4">
              <w:rPr>
                <w:color w:val="000000" w:themeColor="text1"/>
              </w:rPr>
              <w:t xml:space="preserve"> barošanas</w:t>
            </w:r>
            <w:r w:rsidRPr="00096CA4">
              <w:rPr>
                <w:color w:val="000000" w:themeColor="text1"/>
              </w:rPr>
              <w:t xml:space="preserve"> zona, kurā ir vienlaidu grīda. Sivēniem tiek nodrošināta segta miga ar pakaišiem. Šķidros kūtsmēslus izvāc bieži ar skrēpertransportieri. No zonām, kurās ir vienlaidu grīda, pakaišu kūtsmēslus katru dienu izvāc manuāli. Pakaišus kaisa regulāri. Šo sistēmu var kombinēt ar pastaigu pagalmu.</w:t>
            </w:r>
          </w:p>
        </w:tc>
      </w:tr>
      <w:tr w:rsidR="003526D2" w:rsidRPr="00096CA4" w14:paraId="682A54E4" w14:textId="77777777" w:rsidTr="00A254FE">
        <w:trPr>
          <w:cantSplit/>
          <w:trHeight w:val="284"/>
          <w:jc w:val="center"/>
        </w:trPr>
        <w:tc>
          <w:tcPr>
            <w:tcW w:w="703" w:type="dxa"/>
            <w:tcBorders>
              <w:top w:val="single" w:sz="4" w:space="0" w:color="auto"/>
              <w:left w:val="single" w:sz="4" w:space="0" w:color="auto"/>
              <w:bottom w:val="single" w:sz="4" w:space="0" w:color="auto"/>
              <w:right w:val="single" w:sz="4" w:space="0" w:color="auto"/>
            </w:tcBorders>
            <w:vAlign w:val="center"/>
          </w:tcPr>
          <w:p w14:paraId="4A1FFC48" w14:textId="43F78BA6" w:rsidR="003526D2" w:rsidRPr="00096CA4" w:rsidRDefault="00A254FE" w:rsidP="00A254FE">
            <w:pPr>
              <w:jc w:val="center"/>
              <w:rPr>
                <w:color w:val="000000" w:themeColor="text1"/>
              </w:rPr>
            </w:pPr>
            <w:r w:rsidRPr="00096CA4">
              <w:rPr>
                <w:color w:val="000000" w:themeColor="text1"/>
              </w:rPr>
              <w:t>18.</w:t>
            </w:r>
          </w:p>
        </w:tc>
        <w:tc>
          <w:tcPr>
            <w:tcW w:w="2836" w:type="dxa"/>
            <w:tcBorders>
              <w:top w:val="single" w:sz="4" w:space="0" w:color="auto"/>
              <w:left w:val="single" w:sz="4" w:space="0" w:color="auto"/>
              <w:bottom w:val="single" w:sz="4" w:space="0" w:color="auto"/>
              <w:right w:val="single" w:sz="4" w:space="0" w:color="auto"/>
            </w:tcBorders>
            <w:shd w:val="clear" w:color="auto" w:fill="auto"/>
            <w:vAlign w:val="center"/>
          </w:tcPr>
          <w:p w14:paraId="33B9EC5E" w14:textId="2A0EE6C2" w:rsidR="003526D2" w:rsidRPr="00096CA4" w:rsidRDefault="003526D2" w:rsidP="00A254FE">
            <w:pPr>
              <w:jc w:val="both"/>
              <w:rPr>
                <w:color w:val="000000" w:themeColor="text1"/>
              </w:rPr>
            </w:pPr>
            <w:r w:rsidRPr="00096CA4">
              <w:rPr>
                <w:color w:val="000000" w:themeColor="text1"/>
              </w:rPr>
              <w:t>Peldošas lodītes kūtsmēslu kanālā</w:t>
            </w:r>
            <w:r w:rsidR="006652B7" w:rsidRPr="00096CA4">
              <w:rPr>
                <w:color w:val="000000" w:themeColor="text1"/>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EADAF48" w14:textId="77777777" w:rsidR="003526D2" w:rsidRPr="00096CA4" w:rsidRDefault="003526D2" w:rsidP="00A254FE">
            <w:pPr>
              <w:jc w:val="both"/>
              <w:rPr>
                <w:color w:val="000000" w:themeColor="text1"/>
              </w:rPr>
            </w:pPr>
            <w:r w:rsidRPr="00096CA4">
              <w:rPr>
                <w:color w:val="000000" w:themeColor="text1"/>
              </w:rPr>
              <w:t xml:space="preserve">Uz kūtsmēslu kanāla virsmas peld lodītes, kas līdz pusei piepildītas ar ūdeni un izgatavots no īpašas plastmasas ar neaplīpošu pārklājumu. </w:t>
            </w:r>
          </w:p>
        </w:tc>
      </w:tr>
    </w:tbl>
    <w:p w14:paraId="3B0792DC" w14:textId="77777777" w:rsidR="002028DB" w:rsidRPr="00096CA4" w:rsidRDefault="002028DB" w:rsidP="00C1310D">
      <w:pPr>
        <w:rPr>
          <w:color w:val="000000" w:themeColor="text1"/>
        </w:rPr>
      </w:pPr>
    </w:p>
    <w:p w14:paraId="5CE94C95" w14:textId="77777777" w:rsidR="0023567E" w:rsidRPr="00096CA4" w:rsidRDefault="0023567E" w:rsidP="00E90A4D">
      <w:pPr>
        <w:jc w:val="right"/>
        <w:rPr>
          <w:color w:val="000000" w:themeColor="text1"/>
        </w:rPr>
      </w:pPr>
    </w:p>
    <w:p w14:paraId="1A290105" w14:textId="7C85C438" w:rsidR="00E90A4D" w:rsidRPr="00096CA4" w:rsidRDefault="00E90A4D" w:rsidP="00E90A4D">
      <w:pPr>
        <w:jc w:val="right"/>
        <w:rPr>
          <w:color w:val="000000" w:themeColor="text1"/>
        </w:rPr>
      </w:pPr>
      <w:r w:rsidRPr="00096CA4">
        <w:rPr>
          <w:color w:val="000000" w:themeColor="text1"/>
        </w:rPr>
        <w:t>57. tabula</w:t>
      </w:r>
    </w:p>
    <w:p w14:paraId="49941A84" w14:textId="77777777" w:rsidR="002028DB" w:rsidRPr="00096CA4" w:rsidRDefault="002028DB" w:rsidP="0023567E">
      <w:pPr>
        <w:pStyle w:val="Heading3"/>
        <w:spacing w:before="0" w:after="0"/>
        <w:jc w:val="center"/>
        <w:rPr>
          <w:rFonts w:ascii="Times New Roman" w:hAnsi="Times New Roman" w:cs="Times New Roman"/>
          <w:color w:val="000000" w:themeColor="text1"/>
          <w:sz w:val="24"/>
          <w:szCs w:val="24"/>
        </w:rPr>
      </w:pPr>
      <w:bookmarkStart w:id="481" w:name="_Toc423530191"/>
      <w:bookmarkStart w:id="482" w:name="_Toc423705730"/>
      <w:bookmarkStart w:id="483" w:name="_Toc426039675"/>
      <w:bookmarkStart w:id="484" w:name="_Toc426389352"/>
      <w:bookmarkStart w:id="485" w:name="_Toc426734063"/>
      <w:bookmarkStart w:id="486" w:name="_Toc427338707"/>
      <w:r w:rsidRPr="00096CA4">
        <w:rPr>
          <w:rFonts w:ascii="Times New Roman" w:hAnsi="Times New Roman" w:cs="Times New Roman"/>
          <w:color w:val="000000" w:themeColor="text1"/>
          <w:sz w:val="24"/>
          <w:szCs w:val="24"/>
        </w:rPr>
        <w:t>Šķidrmēslu dzesēšanas paņēmieni</w:t>
      </w:r>
      <w:bookmarkEnd w:id="481"/>
      <w:bookmarkEnd w:id="482"/>
      <w:bookmarkEnd w:id="483"/>
      <w:bookmarkEnd w:id="484"/>
      <w:bookmarkEnd w:id="485"/>
      <w:bookmarkEnd w:id="486"/>
    </w:p>
    <w:p w14:paraId="51CA197C"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5414"/>
      </w:tblGrid>
      <w:tr w:rsidR="00717F5C" w:rsidRPr="00096CA4" w14:paraId="1D8F05FA" w14:textId="77777777" w:rsidTr="002028DB">
        <w:trPr>
          <w:cantSplit/>
          <w:trHeight w:val="284"/>
          <w:tblHeader/>
          <w:jc w:val="center"/>
        </w:trPr>
        <w:tc>
          <w:tcPr>
            <w:tcW w:w="3091" w:type="dxa"/>
            <w:shd w:val="clear" w:color="auto" w:fill="auto"/>
            <w:vAlign w:val="center"/>
          </w:tcPr>
          <w:p w14:paraId="51409A97" w14:textId="77777777" w:rsidR="002028DB" w:rsidRPr="00096CA4" w:rsidRDefault="002028DB" w:rsidP="00A254FE">
            <w:pPr>
              <w:jc w:val="center"/>
              <w:rPr>
                <w:b/>
                <w:bCs/>
                <w:color w:val="000000" w:themeColor="text1"/>
              </w:rPr>
            </w:pPr>
            <w:r w:rsidRPr="00096CA4">
              <w:rPr>
                <w:b/>
                <w:color w:val="000000" w:themeColor="text1"/>
              </w:rPr>
              <w:t>Tehniskais paņēmiens</w:t>
            </w:r>
          </w:p>
        </w:tc>
        <w:tc>
          <w:tcPr>
            <w:tcW w:w="5414" w:type="dxa"/>
            <w:shd w:val="clear" w:color="auto" w:fill="auto"/>
            <w:vAlign w:val="center"/>
          </w:tcPr>
          <w:p w14:paraId="367765F4" w14:textId="77777777" w:rsidR="002028DB" w:rsidRPr="00096CA4" w:rsidRDefault="002028DB" w:rsidP="00A254FE">
            <w:pPr>
              <w:jc w:val="center"/>
              <w:rPr>
                <w:b/>
                <w:bCs/>
                <w:color w:val="000000" w:themeColor="text1"/>
              </w:rPr>
            </w:pPr>
            <w:r w:rsidRPr="00096CA4">
              <w:rPr>
                <w:b/>
                <w:color w:val="000000" w:themeColor="text1"/>
              </w:rPr>
              <w:t>Apraksts</w:t>
            </w:r>
          </w:p>
        </w:tc>
      </w:tr>
      <w:tr w:rsidR="002028DB" w:rsidRPr="00096CA4" w14:paraId="6F43F2CE" w14:textId="77777777" w:rsidTr="002028DB">
        <w:trPr>
          <w:cantSplit/>
          <w:trHeight w:val="284"/>
          <w:tblHeader/>
          <w:jc w:val="center"/>
        </w:trPr>
        <w:tc>
          <w:tcPr>
            <w:tcW w:w="3091" w:type="dxa"/>
            <w:shd w:val="clear" w:color="auto" w:fill="auto"/>
            <w:vAlign w:val="center"/>
          </w:tcPr>
          <w:p w14:paraId="12E5147A" w14:textId="7FA017BC" w:rsidR="002028DB" w:rsidRPr="00096CA4" w:rsidRDefault="002028DB" w:rsidP="00A254FE">
            <w:pPr>
              <w:jc w:val="both"/>
              <w:rPr>
                <w:bCs/>
                <w:color w:val="000000" w:themeColor="text1"/>
              </w:rPr>
            </w:pPr>
            <w:r w:rsidRPr="00096CA4">
              <w:rPr>
                <w:color w:val="000000" w:themeColor="text1"/>
              </w:rPr>
              <w:t>Šķidro kūtsmēslu dzesēšanas caurules</w:t>
            </w:r>
            <w:r w:rsidR="00645621" w:rsidRPr="00096CA4">
              <w:rPr>
                <w:color w:val="000000" w:themeColor="text1"/>
              </w:rPr>
              <w:t>.</w:t>
            </w:r>
          </w:p>
        </w:tc>
        <w:tc>
          <w:tcPr>
            <w:tcW w:w="5414" w:type="dxa"/>
            <w:shd w:val="clear" w:color="auto" w:fill="auto"/>
            <w:vAlign w:val="center"/>
          </w:tcPr>
          <w:p w14:paraId="794F38D3" w14:textId="019B1A5F" w:rsidR="002028DB" w:rsidRPr="00096CA4" w:rsidRDefault="002028DB" w:rsidP="006D5329">
            <w:pPr>
              <w:jc w:val="both"/>
              <w:rPr>
                <w:bCs/>
                <w:color w:val="000000" w:themeColor="text1"/>
              </w:rPr>
            </w:pPr>
            <w:r w:rsidRPr="00096CA4">
              <w:rPr>
                <w:color w:val="000000" w:themeColor="text1"/>
              </w:rPr>
              <w:t>Šķidro kūtsmēslu temperatūras pazemināšanos (parasti zem 12 °C) panāk, uzstādot dzesēšanas sistēmu virs šķidrajiem kūtsmēsliem, virs betona grīdas vai iebetonējot grīdā.</w:t>
            </w:r>
            <w:bookmarkStart w:id="487" w:name="_Ref355614215"/>
            <w:bookmarkEnd w:id="487"/>
            <w:r w:rsidRPr="00096CA4">
              <w:rPr>
                <w:color w:val="000000" w:themeColor="text1"/>
              </w:rPr>
              <w:t xml:space="preserve"> Dzesēšanas intensitāte var būt no 10 W/m</w:t>
            </w:r>
            <w:r w:rsidRPr="00096CA4">
              <w:rPr>
                <w:color w:val="000000" w:themeColor="text1"/>
                <w:vertAlign w:val="superscript"/>
              </w:rPr>
              <w:t>2</w:t>
            </w:r>
            <w:r w:rsidRPr="00096CA4">
              <w:rPr>
                <w:color w:val="000000" w:themeColor="text1"/>
              </w:rPr>
              <w:t xml:space="preserve"> līdz 50 W/m</w:t>
            </w:r>
            <w:r w:rsidRPr="00096CA4">
              <w:rPr>
                <w:color w:val="000000" w:themeColor="text1"/>
                <w:vertAlign w:val="superscript"/>
              </w:rPr>
              <w:t>2</w:t>
            </w:r>
            <w:r w:rsidRPr="00096CA4">
              <w:rPr>
                <w:color w:val="000000" w:themeColor="text1"/>
              </w:rPr>
              <w:t xml:space="preserve"> attiecībā uz grūsnām sivēnmātēm un nobarojamām cūkām novietnēs ar daļēji režģotu grīdu. Sistēma sastāv no caurulēm, kurās cirkulē aukstumaģents vai ūdens. Caurules ir savienotas ar siltumapmaiņas ierīci, kas ļauj atgūt enerģiju, kuru var izmantot citu novietnes daļu apsildei. Relatīvi mazā cauruļu apmaiņas virsmas laukuma dēļ zemgrīdas krātuve vai kanāli ir bieži jāiztukšo.</w:t>
            </w:r>
            <w:bookmarkStart w:id="488" w:name="_Toc403578036"/>
            <w:bookmarkEnd w:id="488"/>
          </w:p>
        </w:tc>
      </w:tr>
    </w:tbl>
    <w:p w14:paraId="1CC6C84B" w14:textId="77777777" w:rsidR="002028DB" w:rsidRPr="00096CA4" w:rsidRDefault="002028DB" w:rsidP="00C1310D">
      <w:pPr>
        <w:rPr>
          <w:color w:val="000000" w:themeColor="text1"/>
        </w:rPr>
      </w:pPr>
    </w:p>
    <w:p w14:paraId="05E5D233" w14:textId="77777777" w:rsidR="00645621" w:rsidRPr="00096CA4" w:rsidRDefault="00645621" w:rsidP="00C1310D">
      <w:pPr>
        <w:rPr>
          <w:color w:val="000000" w:themeColor="text1"/>
        </w:rPr>
      </w:pPr>
    </w:p>
    <w:p w14:paraId="5DFC0CC0" w14:textId="7CE52745" w:rsidR="00E90A4D" w:rsidRPr="00096CA4" w:rsidRDefault="00E90A4D" w:rsidP="00E90A4D">
      <w:pPr>
        <w:jc w:val="right"/>
        <w:rPr>
          <w:color w:val="000000" w:themeColor="text1"/>
        </w:rPr>
      </w:pPr>
      <w:r w:rsidRPr="00096CA4">
        <w:rPr>
          <w:color w:val="000000" w:themeColor="text1"/>
        </w:rPr>
        <w:t>58. tabula</w:t>
      </w:r>
    </w:p>
    <w:p w14:paraId="10FE97AD" w14:textId="77777777" w:rsidR="002028DB" w:rsidRPr="00096CA4" w:rsidRDefault="002028DB" w:rsidP="00645621">
      <w:pPr>
        <w:pStyle w:val="Heading3"/>
        <w:spacing w:before="0" w:after="0"/>
        <w:jc w:val="center"/>
        <w:rPr>
          <w:rFonts w:ascii="Times New Roman" w:hAnsi="Times New Roman" w:cs="Times New Roman"/>
          <w:color w:val="000000" w:themeColor="text1"/>
          <w:sz w:val="24"/>
          <w:szCs w:val="24"/>
        </w:rPr>
      </w:pPr>
      <w:bookmarkStart w:id="489" w:name="_Ref419380750"/>
      <w:bookmarkStart w:id="490" w:name="_Ref419381422"/>
      <w:bookmarkStart w:id="491" w:name="_Ref419387038"/>
      <w:bookmarkStart w:id="492" w:name="_Toc423530192"/>
      <w:bookmarkStart w:id="493" w:name="_Toc423705731"/>
      <w:bookmarkStart w:id="494" w:name="_Toc426039676"/>
      <w:bookmarkStart w:id="495" w:name="_Toc426389353"/>
      <w:bookmarkStart w:id="496" w:name="_Toc426734064"/>
      <w:bookmarkStart w:id="497" w:name="_Toc427338708"/>
      <w:bookmarkStart w:id="498" w:name="_Ref379295043"/>
      <w:r w:rsidRPr="00096CA4">
        <w:rPr>
          <w:rFonts w:ascii="Times New Roman" w:hAnsi="Times New Roman" w:cs="Times New Roman"/>
          <w:color w:val="000000" w:themeColor="text1"/>
          <w:sz w:val="24"/>
          <w:szCs w:val="24"/>
        </w:rPr>
        <w:t>Šķidrmēslu pH samazināšanas paņēmieni</w:t>
      </w:r>
      <w:bookmarkEnd w:id="489"/>
      <w:bookmarkEnd w:id="490"/>
      <w:bookmarkEnd w:id="491"/>
      <w:bookmarkEnd w:id="492"/>
      <w:bookmarkEnd w:id="493"/>
      <w:bookmarkEnd w:id="494"/>
      <w:bookmarkEnd w:id="495"/>
      <w:bookmarkEnd w:id="496"/>
      <w:bookmarkEnd w:id="497"/>
    </w:p>
    <w:p w14:paraId="120D84B1" w14:textId="77777777" w:rsidR="002028DB" w:rsidRPr="00096CA4" w:rsidRDefault="002028DB" w:rsidP="00C1310D">
      <w:pPr>
        <w:rPr>
          <w:color w:val="000000" w:themeColor="text1"/>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6"/>
        <w:gridCol w:w="5574"/>
      </w:tblGrid>
      <w:tr w:rsidR="00717F5C" w:rsidRPr="00096CA4" w14:paraId="5E75A591" w14:textId="77777777" w:rsidTr="00645621">
        <w:trPr>
          <w:cantSplit/>
          <w:trHeight w:val="284"/>
          <w:tblHeader/>
          <w:jc w:val="center"/>
        </w:trPr>
        <w:tc>
          <w:tcPr>
            <w:tcW w:w="2926" w:type="dxa"/>
            <w:vAlign w:val="center"/>
          </w:tcPr>
          <w:p w14:paraId="2BA840A9" w14:textId="77777777" w:rsidR="002028DB" w:rsidRPr="00096CA4" w:rsidRDefault="002028DB" w:rsidP="00A254FE">
            <w:pPr>
              <w:jc w:val="center"/>
              <w:rPr>
                <w:bCs/>
                <w:color w:val="000000" w:themeColor="text1"/>
              </w:rPr>
            </w:pPr>
            <w:r w:rsidRPr="00096CA4">
              <w:rPr>
                <w:b/>
                <w:color w:val="000000" w:themeColor="text1"/>
              </w:rPr>
              <w:t>Tehniskais paņēmiens</w:t>
            </w:r>
          </w:p>
        </w:tc>
        <w:tc>
          <w:tcPr>
            <w:tcW w:w="5574" w:type="dxa"/>
            <w:vAlign w:val="center"/>
          </w:tcPr>
          <w:p w14:paraId="70C55C5F" w14:textId="77777777" w:rsidR="002028DB" w:rsidRPr="00096CA4" w:rsidRDefault="002028DB" w:rsidP="00A254FE">
            <w:pPr>
              <w:jc w:val="center"/>
              <w:rPr>
                <w:bCs/>
                <w:color w:val="000000" w:themeColor="text1"/>
              </w:rPr>
            </w:pPr>
            <w:r w:rsidRPr="00096CA4">
              <w:rPr>
                <w:b/>
                <w:color w:val="000000" w:themeColor="text1"/>
              </w:rPr>
              <w:t>Apraksts</w:t>
            </w:r>
          </w:p>
        </w:tc>
      </w:tr>
      <w:bookmarkEnd w:id="498"/>
      <w:tr w:rsidR="002028DB" w:rsidRPr="00096CA4" w14:paraId="20DEC08D" w14:textId="77777777" w:rsidTr="00645621">
        <w:trPr>
          <w:cantSplit/>
          <w:trHeight w:val="284"/>
          <w:tblHeader/>
          <w:jc w:val="center"/>
        </w:trPr>
        <w:tc>
          <w:tcPr>
            <w:tcW w:w="2926" w:type="dxa"/>
            <w:vAlign w:val="center"/>
          </w:tcPr>
          <w:p w14:paraId="625D8BA8" w14:textId="49522703" w:rsidR="002028DB" w:rsidRPr="00096CA4" w:rsidRDefault="002028DB" w:rsidP="00A254FE">
            <w:pPr>
              <w:jc w:val="both"/>
              <w:rPr>
                <w:bCs/>
                <w:color w:val="000000" w:themeColor="text1"/>
              </w:rPr>
            </w:pPr>
            <w:r w:rsidRPr="00096CA4">
              <w:rPr>
                <w:color w:val="000000" w:themeColor="text1"/>
              </w:rPr>
              <w:t>Šķidrmēslu paskābināšana</w:t>
            </w:r>
            <w:r w:rsidR="00645621" w:rsidRPr="00096CA4">
              <w:rPr>
                <w:color w:val="000000" w:themeColor="text1"/>
              </w:rPr>
              <w:t>.</w:t>
            </w:r>
          </w:p>
        </w:tc>
        <w:tc>
          <w:tcPr>
            <w:tcW w:w="5574" w:type="dxa"/>
            <w:vAlign w:val="center"/>
          </w:tcPr>
          <w:p w14:paraId="39C3A005" w14:textId="77777777" w:rsidR="002028DB" w:rsidRPr="00096CA4" w:rsidRDefault="002028DB" w:rsidP="00A254FE">
            <w:pPr>
              <w:jc w:val="both"/>
              <w:rPr>
                <w:b/>
                <w:bCs/>
                <w:color w:val="000000" w:themeColor="text1"/>
              </w:rPr>
            </w:pPr>
            <w:r w:rsidRPr="00096CA4">
              <w:rPr>
                <w:color w:val="000000" w:themeColor="text1"/>
              </w:rPr>
              <w:t>Lai šķidrmēslu krātuvē pH pazeminātu līdz aptuveni 5,5, šķidrmēsliem pievieno sērskābi. Pievienošana var notikt pārstrādes tvertnē, un tai seko aerēšana un homogenizēšāna. Daļu apstrādāto šķidrmēslu iesūknē atpakaļ uzglabāšanas krātuvē zem novietnes grīdas. Apstrādes sistēma ir pilnībā automātiska. Pirms (vai pēc) izkliedēšanas uz skābām augsnēm var būt vajadzīga kaļķa pievienošana, lai neitralizētu augsnes pH. Paskābināšanu var veikt arī tieši šķidrmēslu krātuvē vai pastāvīgi izkliedēšanas procesa laikā.</w:t>
            </w:r>
          </w:p>
        </w:tc>
      </w:tr>
    </w:tbl>
    <w:p w14:paraId="1C8DA7CF" w14:textId="77777777" w:rsidR="002028DB" w:rsidRPr="00096CA4" w:rsidRDefault="002028DB" w:rsidP="00C1310D">
      <w:pPr>
        <w:rPr>
          <w:color w:val="000000" w:themeColor="text1"/>
        </w:rPr>
      </w:pPr>
    </w:p>
    <w:p w14:paraId="3DA9DECE" w14:textId="2DA9C435" w:rsidR="002028DB" w:rsidRPr="00096CA4" w:rsidRDefault="006F0E15" w:rsidP="00023038">
      <w:pPr>
        <w:pStyle w:val="Heading2"/>
        <w:spacing w:before="0"/>
        <w:jc w:val="center"/>
        <w:rPr>
          <w:rFonts w:ascii="Times New Roman" w:hAnsi="Times New Roman" w:cs="Times New Roman"/>
          <w:b/>
          <w:color w:val="000000" w:themeColor="text1"/>
          <w:sz w:val="24"/>
          <w:szCs w:val="28"/>
        </w:rPr>
      </w:pPr>
      <w:r w:rsidRPr="00096CA4">
        <w:rPr>
          <w:rFonts w:ascii="Times New Roman" w:hAnsi="Times New Roman" w:cs="Times New Roman"/>
          <w:b/>
          <w:color w:val="000000" w:themeColor="text1"/>
          <w:sz w:val="24"/>
          <w:szCs w:val="28"/>
        </w:rPr>
        <w:lastRenderedPageBreak/>
        <w:t>6.6</w:t>
      </w:r>
      <w:r w:rsidR="00645621" w:rsidRPr="00096CA4">
        <w:rPr>
          <w:rFonts w:ascii="Times New Roman" w:hAnsi="Times New Roman" w:cs="Times New Roman"/>
          <w:b/>
          <w:color w:val="000000" w:themeColor="text1"/>
          <w:sz w:val="24"/>
          <w:szCs w:val="28"/>
        </w:rPr>
        <w:t xml:space="preserve">. </w:t>
      </w:r>
      <w:r w:rsidR="002028DB" w:rsidRPr="00096CA4">
        <w:rPr>
          <w:rFonts w:ascii="Times New Roman" w:hAnsi="Times New Roman" w:cs="Times New Roman"/>
          <w:b/>
          <w:color w:val="000000" w:themeColor="text1"/>
          <w:sz w:val="24"/>
          <w:szCs w:val="28"/>
        </w:rPr>
        <w:t>Tehniskie paņēmieni mājputnu novietnēs</w:t>
      </w:r>
    </w:p>
    <w:p w14:paraId="38D54C6E" w14:textId="77777777" w:rsidR="002028DB" w:rsidRPr="00096CA4" w:rsidRDefault="002028DB" w:rsidP="00C1310D">
      <w:pPr>
        <w:rPr>
          <w:color w:val="000000" w:themeColor="text1"/>
          <w:sz w:val="28"/>
          <w:szCs w:val="28"/>
        </w:rPr>
      </w:pPr>
    </w:p>
    <w:p w14:paraId="7E20893C" w14:textId="77973DF4" w:rsidR="00E90A4D" w:rsidRPr="00096CA4" w:rsidRDefault="00E90A4D" w:rsidP="00E90A4D">
      <w:pPr>
        <w:jc w:val="right"/>
        <w:rPr>
          <w:color w:val="000000" w:themeColor="text1"/>
        </w:rPr>
      </w:pPr>
      <w:r w:rsidRPr="00096CA4">
        <w:rPr>
          <w:color w:val="000000" w:themeColor="text1"/>
        </w:rPr>
        <w:t>59. tabula</w:t>
      </w:r>
    </w:p>
    <w:p w14:paraId="20A43C64" w14:textId="5A0B3B4F" w:rsidR="00697785" w:rsidRPr="00096CA4" w:rsidRDefault="00697785" w:rsidP="00697785">
      <w:pPr>
        <w:jc w:val="center"/>
        <w:rPr>
          <w:b/>
          <w:color w:val="000000" w:themeColor="text1"/>
        </w:rPr>
      </w:pPr>
      <w:r w:rsidRPr="00096CA4">
        <w:rPr>
          <w:b/>
          <w:color w:val="000000" w:themeColor="text1"/>
        </w:rPr>
        <w:t>Dējējvistu, vaislas broileru un jaunputnu novietņu sistēmu apraksts</w:t>
      </w:r>
    </w:p>
    <w:p w14:paraId="574A20C5" w14:textId="77777777" w:rsidR="0026632F" w:rsidRPr="00096CA4" w:rsidRDefault="0026632F" w:rsidP="00023038">
      <w:pPr>
        <w:pStyle w:val="Heading2NotNumbered"/>
        <w:jc w:val="center"/>
        <w:rPr>
          <w:rFonts w:ascii="Times New Roman" w:hAnsi="Times New Roman"/>
          <w:color w:val="000000" w:themeColor="text1"/>
          <w:sz w:val="24"/>
          <w:szCs w:val="24"/>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2025"/>
        <w:gridCol w:w="5240"/>
      </w:tblGrid>
      <w:tr w:rsidR="0026632F" w:rsidRPr="00096CA4" w14:paraId="573818F7" w14:textId="77777777" w:rsidTr="00E47DAC">
        <w:trPr>
          <w:cantSplit/>
          <w:tblHeader/>
          <w:jc w:val="center"/>
        </w:trPr>
        <w:tc>
          <w:tcPr>
            <w:tcW w:w="668" w:type="dxa"/>
          </w:tcPr>
          <w:p w14:paraId="69B564B0" w14:textId="77777777" w:rsidR="0026632F" w:rsidRPr="00096CA4" w:rsidRDefault="0026632F" w:rsidP="00E47DAC">
            <w:pPr>
              <w:jc w:val="center"/>
              <w:rPr>
                <w:b/>
                <w:color w:val="000000" w:themeColor="text1"/>
              </w:rPr>
            </w:pPr>
            <w:r w:rsidRPr="00096CA4">
              <w:rPr>
                <w:b/>
                <w:color w:val="000000" w:themeColor="text1"/>
              </w:rPr>
              <w:t>Nr.</w:t>
            </w:r>
          </w:p>
          <w:p w14:paraId="6EE4A59A" w14:textId="77777777" w:rsidR="0026632F" w:rsidRPr="00096CA4" w:rsidRDefault="0026632F" w:rsidP="00E47DAC">
            <w:pPr>
              <w:jc w:val="center"/>
              <w:rPr>
                <w:b/>
                <w:color w:val="000000" w:themeColor="text1"/>
              </w:rPr>
            </w:pPr>
            <w:r w:rsidRPr="00096CA4">
              <w:rPr>
                <w:b/>
                <w:color w:val="000000" w:themeColor="text1"/>
              </w:rPr>
              <w:t>p. k.</w:t>
            </w:r>
          </w:p>
        </w:tc>
        <w:tc>
          <w:tcPr>
            <w:tcW w:w="2025" w:type="dxa"/>
            <w:shd w:val="clear" w:color="auto" w:fill="auto"/>
            <w:vAlign w:val="center"/>
          </w:tcPr>
          <w:p w14:paraId="54B1F3D7" w14:textId="77777777" w:rsidR="0026632F" w:rsidRPr="00096CA4" w:rsidRDefault="0026632F" w:rsidP="00E47DAC">
            <w:pPr>
              <w:jc w:val="center"/>
              <w:rPr>
                <w:b/>
                <w:bCs/>
                <w:color w:val="000000" w:themeColor="text1"/>
              </w:rPr>
            </w:pPr>
            <w:r w:rsidRPr="00096CA4">
              <w:rPr>
                <w:b/>
                <w:color w:val="000000" w:themeColor="text1"/>
              </w:rPr>
              <w:t>Novietņu sistēma</w:t>
            </w:r>
          </w:p>
        </w:tc>
        <w:tc>
          <w:tcPr>
            <w:tcW w:w="5240" w:type="dxa"/>
            <w:shd w:val="clear" w:color="auto" w:fill="auto"/>
            <w:vAlign w:val="center"/>
          </w:tcPr>
          <w:p w14:paraId="49E4525A" w14:textId="77777777" w:rsidR="0026632F" w:rsidRPr="00096CA4" w:rsidRDefault="0026632F" w:rsidP="00E47DAC">
            <w:pPr>
              <w:jc w:val="center"/>
              <w:rPr>
                <w:b/>
                <w:bCs/>
                <w:color w:val="000000" w:themeColor="text1"/>
              </w:rPr>
            </w:pPr>
            <w:r w:rsidRPr="00096CA4">
              <w:rPr>
                <w:b/>
                <w:color w:val="000000" w:themeColor="text1"/>
              </w:rPr>
              <w:t>Apraksts</w:t>
            </w:r>
          </w:p>
        </w:tc>
      </w:tr>
      <w:tr w:rsidR="0026632F" w:rsidRPr="00096CA4" w14:paraId="7A690546" w14:textId="77777777" w:rsidTr="00E47DAC">
        <w:trPr>
          <w:cantSplit/>
          <w:jc w:val="center"/>
        </w:trPr>
        <w:tc>
          <w:tcPr>
            <w:tcW w:w="668" w:type="dxa"/>
            <w:vAlign w:val="center"/>
          </w:tcPr>
          <w:p w14:paraId="1E22A681" w14:textId="77777777" w:rsidR="0026632F" w:rsidRPr="00096CA4" w:rsidRDefault="0026632F" w:rsidP="00E47DAC">
            <w:pPr>
              <w:jc w:val="center"/>
              <w:rPr>
                <w:color w:val="000000" w:themeColor="text1"/>
              </w:rPr>
            </w:pPr>
            <w:r w:rsidRPr="00096CA4">
              <w:rPr>
                <w:color w:val="000000" w:themeColor="text1"/>
              </w:rPr>
              <w:t>1.</w:t>
            </w:r>
          </w:p>
        </w:tc>
        <w:tc>
          <w:tcPr>
            <w:tcW w:w="2025" w:type="dxa"/>
            <w:shd w:val="clear" w:color="auto" w:fill="auto"/>
            <w:vAlign w:val="center"/>
          </w:tcPr>
          <w:p w14:paraId="325A767C" w14:textId="77777777" w:rsidR="0026632F" w:rsidRPr="00096CA4" w:rsidRDefault="0026632F" w:rsidP="00E47DAC">
            <w:pPr>
              <w:jc w:val="both"/>
              <w:rPr>
                <w:color w:val="000000" w:themeColor="text1"/>
              </w:rPr>
            </w:pPr>
            <w:r w:rsidRPr="00096CA4">
              <w:rPr>
                <w:color w:val="000000" w:themeColor="text1"/>
              </w:rPr>
              <w:t>Neuzlabotu būru sistēma</w:t>
            </w:r>
          </w:p>
        </w:tc>
        <w:tc>
          <w:tcPr>
            <w:tcW w:w="5240" w:type="dxa"/>
            <w:shd w:val="clear" w:color="auto" w:fill="auto"/>
            <w:vAlign w:val="center"/>
          </w:tcPr>
          <w:p w14:paraId="538041CC" w14:textId="77777777" w:rsidR="0026632F" w:rsidRPr="00096CA4" w:rsidRDefault="0026632F" w:rsidP="00E47DAC">
            <w:pPr>
              <w:jc w:val="both"/>
              <w:rPr>
                <w:color w:val="000000" w:themeColor="text1"/>
              </w:rPr>
            </w:pPr>
            <w:r w:rsidRPr="00096CA4">
              <w:rPr>
                <w:color w:val="000000" w:themeColor="text1"/>
              </w:rPr>
              <w:t>Vaislas broilerus tur neuzlabotu būru sistēmās, kurās ir laktas, pakaišiem klāta zona un ligzda. Jaunputniem būtu jāiegūst pietiekama pieredze ar dažādām saimniekošanas praksēm (piemēram, īpašām ēdināšanas un dzirdināšanas sistēmām) un vides apstākļiem (piemēram, dabisko apgaismojumu, laktām, pakaišiem), lai tie varētu pielāgoties putnkopības sistēmām, kurās tie vēlāk tiks turēti. Būri parasti ir izvietoti trīs vai vairāk stāvos.</w:t>
            </w:r>
          </w:p>
        </w:tc>
      </w:tr>
      <w:tr w:rsidR="00096CA4" w:rsidRPr="00096CA4" w14:paraId="5C0B92E5" w14:textId="77777777" w:rsidTr="00E47DAC">
        <w:trPr>
          <w:cantSplit/>
          <w:jc w:val="center"/>
        </w:trPr>
        <w:tc>
          <w:tcPr>
            <w:tcW w:w="668" w:type="dxa"/>
            <w:vAlign w:val="center"/>
          </w:tcPr>
          <w:p w14:paraId="29FC4A4A" w14:textId="77777777" w:rsidR="0026632F" w:rsidRPr="00096CA4" w:rsidRDefault="0026632F" w:rsidP="00E47DAC">
            <w:pPr>
              <w:jc w:val="center"/>
              <w:rPr>
                <w:color w:val="000000" w:themeColor="text1"/>
              </w:rPr>
            </w:pPr>
            <w:r w:rsidRPr="00096CA4">
              <w:rPr>
                <w:color w:val="000000" w:themeColor="text1"/>
              </w:rPr>
              <w:t>2.</w:t>
            </w:r>
          </w:p>
        </w:tc>
        <w:tc>
          <w:tcPr>
            <w:tcW w:w="2025" w:type="dxa"/>
            <w:shd w:val="clear" w:color="auto" w:fill="auto"/>
            <w:vAlign w:val="center"/>
          </w:tcPr>
          <w:p w14:paraId="4EBAB619" w14:textId="77777777" w:rsidR="0026632F" w:rsidRPr="00096CA4" w:rsidRDefault="0026632F" w:rsidP="00E47DAC">
            <w:pPr>
              <w:jc w:val="both"/>
              <w:rPr>
                <w:color w:val="000000" w:themeColor="text1"/>
              </w:rPr>
            </w:pPr>
            <w:r w:rsidRPr="00096CA4">
              <w:rPr>
                <w:color w:val="000000" w:themeColor="text1"/>
              </w:rPr>
              <w:t>Uzlabotu būru sistēma</w:t>
            </w:r>
          </w:p>
        </w:tc>
        <w:tc>
          <w:tcPr>
            <w:tcW w:w="5240" w:type="dxa"/>
            <w:shd w:val="clear" w:color="auto" w:fill="auto"/>
            <w:vAlign w:val="center"/>
          </w:tcPr>
          <w:p w14:paraId="6BE8C647" w14:textId="6DDC2CAF" w:rsidR="0026632F" w:rsidRPr="00096CA4" w:rsidRDefault="0026632F" w:rsidP="00096CA4">
            <w:pPr>
              <w:pStyle w:val="CommentText"/>
              <w:rPr>
                <w:color w:val="000000" w:themeColor="text1"/>
                <w:sz w:val="24"/>
              </w:rPr>
            </w:pPr>
            <w:r w:rsidRPr="00096CA4">
              <w:rPr>
                <w:color w:val="000000" w:themeColor="text1"/>
                <w:sz w:val="24"/>
              </w:rPr>
              <w:t>Uzlabotajos būros ir slīpa grīda, tie ir izgatavoti no metināta metāla sieta vai plastmasas režģa, tajos ir nostiprinātas ierīces un vairāk vietas</w:t>
            </w:r>
            <w:r w:rsidR="00096CA4">
              <w:rPr>
                <w:color w:val="000000" w:themeColor="text1"/>
                <w:sz w:val="24"/>
              </w:rPr>
              <w:t>, kur baroties, dzert, sēdēt ligzdā, kašņāties un tupēt laktā,</w:t>
            </w:r>
            <w:r w:rsidRPr="00096CA4">
              <w:rPr>
                <w:color w:val="000000" w:themeColor="text1"/>
                <w:sz w:val="24"/>
              </w:rPr>
              <w:t xml:space="preserve"> kā arī olu savākšanai. Būru ietilpība var svārstīties no aptuveni 10 līdz 60 putniem. Būri parasti ir izvietoti trīs vai vairāk stāvos.</w:t>
            </w:r>
          </w:p>
        </w:tc>
      </w:tr>
      <w:tr w:rsidR="00096CA4" w:rsidRPr="00096CA4" w14:paraId="67BA8183" w14:textId="77777777" w:rsidTr="00E47DAC">
        <w:trPr>
          <w:cantSplit/>
          <w:jc w:val="center"/>
        </w:trPr>
        <w:tc>
          <w:tcPr>
            <w:tcW w:w="668" w:type="dxa"/>
            <w:vAlign w:val="center"/>
          </w:tcPr>
          <w:p w14:paraId="430F33D5" w14:textId="77777777" w:rsidR="0026632F" w:rsidRPr="00096CA4" w:rsidRDefault="0026632F" w:rsidP="00E47DAC">
            <w:pPr>
              <w:jc w:val="center"/>
              <w:rPr>
                <w:color w:val="000000" w:themeColor="text1"/>
              </w:rPr>
            </w:pPr>
            <w:r w:rsidRPr="00096CA4">
              <w:rPr>
                <w:color w:val="000000" w:themeColor="text1"/>
              </w:rPr>
              <w:t>3.</w:t>
            </w:r>
          </w:p>
        </w:tc>
        <w:tc>
          <w:tcPr>
            <w:tcW w:w="2025" w:type="dxa"/>
            <w:shd w:val="clear" w:color="auto" w:fill="auto"/>
            <w:vAlign w:val="center"/>
          </w:tcPr>
          <w:p w14:paraId="394447A6" w14:textId="77777777" w:rsidR="0026632F" w:rsidRPr="00096CA4" w:rsidRDefault="0026632F" w:rsidP="00E47DAC">
            <w:pPr>
              <w:jc w:val="both"/>
              <w:rPr>
                <w:color w:val="000000" w:themeColor="text1"/>
              </w:rPr>
            </w:pPr>
            <w:r w:rsidRPr="00096CA4">
              <w:rPr>
                <w:color w:val="000000" w:themeColor="text1"/>
              </w:rPr>
              <w:t>Dziļo pakaišu sistēma ar zemgrīdas kūtsmēslu krātuvi</w:t>
            </w:r>
          </w:p>
        </w:tc>
        <w:tc>
          <w:tcPr>
            <w:tcW w:w="5240" w:type="dxa"/>
            <w:shd w:val="clear" w:color="auto" w:fill="auto"/>
            <w:vAlign w:val="center"/>
          </w:tcPr>
          <w:p w14:paraId="0B7D79E8" w14:textId="26E7FA91" w:rsidR="0026632F" w:rsidRPr="00096CA4" w:rsidRDefault="0026632F" w:rsidP="00096CA4">
            <w:pPr>
              <w:jc w:val="both"/>
              <w:rPr>
                <w:color w:val="000000" w:themeColor="text1"/>
              </w:rPr>
            </w:pPr>
            <w:r w:rsidRPr="00096CA4">
              <w:rPr>
                <w:color w:val="000000" w:themeColor="text1"/>
              </w:rPr>
              <w:t>Vismaz viena trešdaļa novietnes kopējā grīdas laukuma ir klāta ar pakaišiem (piemēram, smiltīm, ēveļskaidām, salmiem). Atlikusī grīdas platība ir režģota, un zem tās atrodas kūtsmēslu krātuve. Barošanas un dzirdināšanas ierīces ir novietotas virs režģotās grīdas. Novietnes iekšpusē vai ārpusē var atrasties papildu elementi, piemēram, lieveņi un brīvās turēšanas sistēma.</w:t>
            </w:r>
          </w:p>
        </w:tc>
      </w:tr>
      <w:tr w:rsidR="0026632F" w:rsidRPr="00096CA4" w14:paraId="2DE05579" w14:textId="77777777" w:rsidTr="00E47DAC">
        <w:trPr>
          <w:cantSplit/>
          <w:jc w:val="center"/>
        </w:trPr>
        <w:tc>
          <w:tcPr>
            <w:tcW w:w="668" w:type="dxa"/>
            <w:vAlign w:val="center"/>
          </w:tcPr>
          <w:p w14:paraId="79075C52" w14:textId="77777777" w:rsidR="0026632F" w:rsidRPr="00096CA4" w:rsidRDefault="0026632F" w:rsidP="00E47DAC">
            <w:pPr>
              <w:jc w:val="center"/>
              <w:rPr>
                <w:color w:val="000000" w:themeColor="text1"/>
              </w:rPr>
            </w:pPr>
            <w:r w:rsidRPr="00096CA4">
              <w:rPr>
                <w:color w:val="000000" w:themeColor="text1"/>
              </w:rPr>
              <w:t>4.</w:t>
            </w:r>
          </w:p>
        </w:tc>
        <w:tc>
          <w:tcPr>
            <w:tcW w:w="2025" w:type="dxa"/>
            <w:shd w:val="clear" w:color="auto" w:fill="auto"/>
            <w:vAlign w:val="center"/>
          </w:tcPr>
          <w:p w14:paraId="2A6DBEE9" w14:textId="0F8BC493" w:rsidR="0026632F" w:rsidRPr="00096CA4" w:rsidRDefault="0026632F" w:rsidP="002306CC">
            <w:pPr>
              <w:jc w:val="both"/>
              <w:rPr>
                <w:color w:val="000000" w:themeColor="text1"/>
              </w:rPr>
            </w:pPr>
            <w:r w:rsidRPr="00096CA4">
              <w:rPr>
                <w:color w:val="000000" w:themeColor="text1"/>
              </w:rPr>
              <w:t>Putnu</w:t>
            </w:r>
            <w:r w:rsidR="00A72ED9" w:rsidRPr="00096CA4">
              <w:rPr>
                <w:color w:val="000000" w:themeColor="text1"/>
              </w:rPr>
              <w:t xml:space="preserve"> novietne (</w:t>
            </w:r>
            <w:r w:rsidR="00697785" w:rsidRPr="00096CA4">
              <w:rPr>
                <w:color w:val="000000" w:themeColor="text1"/>
              </w:rPr>
              <w:t xml:space="preserve">kūts, </w:t>
            </w:r>
            <w:r w:rsidR="00096CA4">
              <w:rPr>
                <w:color w:val="000000" w:themeColor="text1"/>
              </w:rPr>
              <w:t>būris</w:t>
            </w:r>
            <w:r w:rsidR="00A72ED9" w:rsidRPr="00096CA4">
              <w:rPr>
                <w:color w:val="000000" w:themeColor="text1"/>
              </w:rPr>
              <w:t xml:space="preserve">) </w:t>
            </w:r>
          </w:p>
        </w:tc>
        <w:tc>
          <w:tcPr>
            <w:tcW w:w="5240" w:type="dxa"/>
            <w:shd w:val="clear" w:color="auto" w:fill="auto"/>
            <w:vAlign w:val="center"/>
          </w:tcPr>
          <w:p w14:paraId="4F41B3B4" w14:textId="6CEAD84E" w:rsidR="0026632F" w:rsidRPr="00096CA4" w:rsidRDefault="0026632F" w:rsidP="00E47DAC">
            <w:pPr>
              <w:jc w:val="both"/>
              <w:rPr>
                <w:color w:val="000000" w:themeColor="text1"/>
              </w:rPr>
            </w:pPr>
            <w:r w:rsidRPr="00096CA4">
              <w:rPr>
                <w:color w:val="000000" w:themeColor="text1"/>
              </w:rPr>
              <w:t>Putnu novietne ir iedalīta dažādās funkcionālajās zonās, proti, barošanas, dzirdināšanas olu dēšanas, kašņāšanās un atpūtas zonā. Izmantojamā platība tiek palielināta, izmantojot paaugstinātas režģotas grīdas un stāvus. Režģotā grīda aizņem no 30 % līdz 60 % kopējās grīdas platības. Pārējā grīda parasti ir klāta ar pakaišiem.</w:t>
            </w:r>
          </w:p>
          <w:p w14:paraId="2697F009" w14:textId="77777777" w:rsidR="0026632F" w:rsidRPr="00096CA4" w:rsidRDefault="0026632F" w:rsidP="00E47DAC">
            <w:pPr>
              <w:jc w:val="both"/>
              <w:rPr>
                <w:color w:val="000000" w:themeColor="text1"/>
              </w:rPr>
            </w:pPr>
            <w:r w:rsidRPr="00096CA4">
              <w:rPr>
                <w:color w:val="000000" w:themeColor="text1"/>
              </w:rPr>
              <w:t>Dējējvistu un vaislas broileru novietnēs šo sistēmu var kombinēt ar lieveņiem un ar brīvās turēšanas sistēmu vai bez tās.</w:t>
            </w:r>
          </w:p>
        </w:tc>
      </w:tr>
    </w:tbl>
    <w:p w14:paraId="51D81549" w14:textId="77777777" w:rsidR="0026632F" w:rsidRPr="00096CA4" w:rsidRDefault="0026632F" w:rsidP="00023038">
      <w:pPr>
        <w:pStyle w:val="Heading2NotNumbered"/>
        <w:jc w:val="center"/>
        <w:rPr>
          <w:rFonts w:ascii="Times New Roman" w:hAnsi="Times New Roman"/>
          <w:color w:val="000000" w:themeColor="text1"/>
          <w:sz w:val="24"/>
          <w:szCs w:val="24"/>
        </w:rPr>
      </w:pPr>
    </w:p>
    <w:p w14:paraId="6742B2CB" w14:textId="77777777" w:rsidR="003669A0" w:rsidRDefault="003669A0" w:rsidP="00023038">
      <w:pPr>
        <w:pStyle w:val="Heading2NotNumbered"/>
        <w:jc w:val="center"/>
        <w:rPr>
          <w:rFonts w:ascii="Times New Roman" w:hAnsi="Times New Roman"/>
          <w:color w:val="000000" w:themeColor="text1"/>
          <w:sz w:val="24"/>
          <w:szCs w:val="24"/>
        </w:rPr>
      </w:pPr>
    </w:p>
    <w:p w14:paraId="04D20F0F" w14:textId="77777777" w:rsidR="003669A0" w:rsidRDefault="003669A0" w:rsidP="00023038">
      <w:pPr>
        <w:pStyle w:val="Heading2NotNumbered"/>
        <w:jc w:val="center"/>
        <w:rPr>
          <w:rFonts w:ascii="Times New Roman" w:hAnsi="Times New Roman"/>
          <w:color w:val="000000" w:themeColor="text1"/>
          <w:sz w:val="24"/>
          <w:szCs w:val="24"/>
        </w:rPr>
      </w:pPr>
    </w:p>
    <w:p w14:paraId="099868DA" w14:textId="77777777" w:rsidR="003669A0" w:rsidRDefault="003669A0" w:rsidP="00023038">
      <w:pPr>
        <w:pStyle w:val="Heading2NotNumbered"/>
        <w:jc w:val="center"/>
        <w:rPr>
          <w:rFonts w:ascii="Times New Roman" w:hAnsi="Times New Roman"/>
          <w:color w:val="000000" w:themeColor="text1"/>
          <w:sz w:val="24"/>
          <w:szCs w:val="24"/>
        </w:rPr>
      </w:pPr>
    </w:p>
    <w:p w14:paraId="36FB21BA" w14:textId="77777777" w:rsidR="003669A0" w:rsidRDefault="003669A0" w:rsidP="00023038">
      <w:pPr>
        <w:pStyle w:val="Heading2NotNumbered"/>
        <w:jc w:val="center"/>
        <w:rPr>
          <w:rFonts w:ascii="Times New Roman" w:hAnsi="Times New Roman"/>
          <w:color w:val="000000" w:themeColor="text1"/>
          <w:sz w:val="24"/>
          <w:szCs w:val="24"/>
        </w:rPr>
      </w:pPr>
    </w:p>
    <w:p w14:paraId="5B49AEB1" w14:textId="77777777" w:rsidR="003669A0" w:rsidRDefault="003669A0" w:rsidP="00023038">
      <w:pPr>
        <w:pStyle w:val="Heading2NotNumbered"/>
        <w:jc w:val="center"/>
        <w:rPr>
          <w:rFonts w:ascii="Times New Roman" w:hAnsi="Times New Roman"/>
          <w:color w:val="000000" w:themeColor="text1"/>
          <w:sz w:val="24"/>
          <w:szCs w:val="24"/>
        </w:rPr>
      </w:pPr>
    </w:p>
    <w:p w14:paraId="34BF9923" w14:textId="77777777" w:rsidR="003669A0" w:rsidRDefault="003669A0" w:rsidP="00023038">
      <w:pPr>
        <w:pStyle w:val="Heading2NotNumbered"/>
        <w:jc w:val="center"/>
        <w:rPr>
          <w:rFonts w:ascii="Times New Roman" w:hAnsi="Times New Roman"/>
          <w:color w:val="000000" w:themeColor="text1"/>
          <w:sz w:val="24"/>
          <w:szCs w:val="24"/>
        </w:rPr>
      </w:pPr>
    </w:p>
    <w:p w14:paraId="3562AF94" w14:textId="77777777" w:rsidR="003669A0" w:rsidRPr="00096CA4" w:rsidRDefault="003669A0" w:rsidP="00023038">
      <w:pPr>
        <w:pStyle w:val="Heading2NotNumbered"/>
        <w:jc w:val="center"/>
        <w:rPr>
          <w:rFonts w:ascii="Times New Roman" w:hAnsi="Times New Roman"/>
          <w:color w:val="000000" w:themeColor="text1"/>
          <w:sz w:val="24"/>
          <w:szCs w:val="24"/>
        </w:rPr>
      </w:pPr>
    </w:p>
    <w:p w14:paraId="25F68EC5" w14:textId="77777777" w:rsidR="003669A0" w:rsidRDefault="003669A0" w:rsidP="0026632F">
      <w:pPr>
        <w:jc w:val="right"/>
        <w:rPr>
          <w:color w:val="000000" w:themeColor="text1"/>
        </w:rPr>
      </w:pPr>
    </w:p>
    <w:p w14:paraId="1C02C1C3" w14:textId="378C5F67" w:rsidR="0026632F" w:rsidRPr="00096CA4" w:rsidRDefault="0026632F" w:rsidP="0026632F">
      <w:pPr>
        <w:jc w:val="right"/>
        <w:rPr>
          <w:color w:val="000000" w:themeColor="text1"/>
        </w:rPr>
      </w:pPr>
      <w:r w:rsidRPr="00096CA4">
        <w:rPr>
          <w:color w:val="000000" w:themeColor="text1"/>
        </w:rPr>
        <w:lastRenderedPageBreak/>
        <w:t>60. tabula</w:t>
      </w:r>
    </w:p>
    <w:p w14:paraId="3814BF27" w14:textId="77777777" w:rsidR="00697785" w:rsidRPr="00096CA4" w:rsidRDefault="00697785" w:rsidP="00697785">
      <w:pPr>
        <w:pStyle w:val="Heading2NotNumbered"/>
        <w:jc w:val="center"/>
        <w:rPr>
          <w:rFonts w:ascii="Times New Roman" w:hAnsi="Times New Roman"/>
          <w:color w:val="000000" w:themeColor="text1"/>
          <w:sz w:val="24"/>
          <w:szCs w:val="24"/>
        </w:rPr>
      </w:pPr>
      <w:bookmarkStart w:id="499" w:name="_Ref419385209"/>
      <w:bookmarkStart w:id="500" w:name="_Toc423530197"/>
      <w:bookmarkStart w:id="501" w:name="_Toc423705736"/>
      <w:bookmarkStart w:id="502" w:name="_Toc426039681"/>
      <w:bookmarkStart w:id="503" w:name="_Toc426389358"/>
      <w:bookmarkStart w:id="504" w:name="_Toc426734069"/>
      <w:bookmarkStart w:id="505" w:name="_Toc427338711"/>
      <w:r w:rsidRPr="00096CA4">
        <w:rPr>
          <w:rFonts w:ascii="Times New Roman" w:hAnsi="Times New Roman"/>
          <w:color w:val="000000" w:themeColor="text1"/>
          <w:sz w:val="24"/>
          <w:szCs w:val="24"/>
        </w:rPr>
        <w:t xml:space="preserve">Tehniskie paņēmieni, kā samazināt amonjaka emisijas no dējējvistu, </w:t>
      </w:r>
    </w:p>
    <w:p w14:paraId="0EF617DC" w14:textId="77777777" w:rsidR="00697785" w:rsidRPr="00096CA4" w:rsidRDefault="00697785" w:rsidP="00697785">
      <w:pPr>
        <w:pStyle w:val="Heading2NotNumbered"/>
        <w:jc w:val="center"/>
        <w:rPr>
          <w:rFonts w:ascii="Times New Roman" w:hAnsi="Times New Roman"/>
          <w:color w:val="000000" w:themeColor="text1"/>
          <w:sz w:val="24"/>
          <w:szCs w:val="24"/>
        </w:rPr>
      </w:pPr>
      <w:r w:rsidRPr="00096CA4">
        <w:rPr>
          <w:rFonts w:ascii="Times New Roman" w:hAnsi="Times New Roman"/>
          <w:color w:val="000000" w:themeColor="text1"/>
          <w:sz w:val="24"/>
          <w:szCs w:val="24"/>
        </w:rPr>
        <w:t xml:space="preserve">vaislas broileru vai jaunputnu </w:t>
      </w:r>
      <w:bookmarkEnd w:id="499"/>
      <w:bookmarkEnd w:id="500"/>
      <w:bookmarkEnd w:id="501"/>
      <w:bookmarkEnd w:id="502"/>
      <w:bookmarkEnd w:id="503"/>
      <w:bookmarkEnd w:id="504"/>
      <w:bookmarkEnd w:id="505"/>
      <w:r w:rsidRPr="00096CA4">
        <w:rPr>
          <w:rFonts w:ascii="Times New Roman" w:hAnsi="Times New Roman"/>
          <w:color w:val="000000" w:themeColor="text1"/>
          <w:sz w:val="24"/>
          <w:szCs w:val="24"/>
        </w:rPr>
        <w:t>novietnēm</w:t>
      </w:r>
    </w:p>
    <w:p w14:paraId="59A599E8" w14:textId="77777777" w:rsidR="002028DB" w:rsidRPr="00096CA4" w:rsidRDefault="002028DB" w:rsidP="00C1310D">
      <w:pPr>
        <w:rPr>
          <w:color w:val="000000" w:themeColor="text1"/>
        </w:rPr>
      </w:pPr>
    </w:p>
    <w:p w14:paraId="410E3EBC" w14:textId="77777777" w:rsidR="002028DB" w:rsidRPr="00096CA4" w:rsidRDefault="002028DB" w:rsidP="00C1310D">
      <w:pPr>
        <w:rPr>
          <w:color w:val="000000" w:themeColor="text1"/>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9"/>
        <w:gridCol w:w="3074"/>
        <w:gridCol w:w="4110"/>
      </w:tblGrid>
      <w:tr w:rsidR="00A254FE" w:rsidRPr="00096CA4" w14:paraId="492602A2" w14:textId="77777777" w:rsidTr="00576329">
        <w:trPr>
          <w:cantSplit/>
          <w:trHeight w:val="284"/>
          <w:tblHeader/>
          <w:jc w:val="center"/>
        </w:trPr>
        <w:tc>
          <w:tcPr>
            <w:tcW w:w="749" w:type="dxa"/>
          </w:tcPr>
          <w:p w14:paraId="33ECECE1" w14:textId="77777777" w:rsidR="00A254FE" w:rsidRPr="00096CA4" w:rsidRDefault="00A254FE" w:rsidP="00A254FE">
            <w:pPr>
              <w:jc w:val="center"/>
              <w:rPr>
                <w:b/>
                <w:color w:val="000000" w:themeColor="text1"/>
              </w:rPr>
            </w:pPr>
            <w:r w:rsidRPr="00096CA4">
              <w:rPr>
                <w:b/>
                <w:color w:val="000000" w:themeColor="text1"/>
              </w:rPr>
              <w:t>Nr.</w:t>
            </w:r>
          </w:p>
          <w:p w14:paraId="3C323C76" w14:textId="23484B55" w:rsidR="00A254FE" w:rsidRPr="00096CA4" w:rsidRDefault="00A254FE" w:rsidP="00A254FE">
            <w:pPr>
              <w:jc w:val="center"/>
              <w:rPr>
                <w:b/>
                <w:color w:val="000000" w:themeColor="text1"/>
              </w:rPr>
            </w:pPr>
            <w:r w:rsidRPr="00096CA4">
              <w:rPr>
                <w:b/>
                <w:color w:val="000000" w:themeColor="text1"/>
              </w:rPr>
              <w:t>p. k.</w:t>
            </w:r>
          </w:p>
        </w:tc>
        <w:tc>
          <w:tcPr>
            <w:tcW w:w="3074" w:type="dxa"/>
            <w:shd w:val="clear" w:color="auto" w:fill="auto"/>
            <w:vAlign w:val="center"/>
          </w:tcPr>
          <w:p w14:paraId="5A8989E3" w14:textId="5FCFA678" w:rsidR="00A254FE" w:rsidRPr="00096CA4" w:rsidRDefault="00A254FE" w:rsidP="00A254FE">
            <w:pPr>
              <w:jc w:val="center"/>
              <w:rPr>
                <w:b/>
                <w:bCs/>
                <w:color w:val="000000" w:themeColor="text1"/>
              </w:rPr>
            </w:pPr>
            <w:r w:rsidRPr="00096CA4">
              <w:rPr>
                <w:b/>
                <w:color w:val="000000" w:themeColor="text1"/>
              </w:rPr>
              <w:t>Tehniskais paņēmiens</w:t>
            </w:r>
          </w:p>
        </w:tc>
        <w:tc>
          <w:tcPr>
            <w:tcW w:w="4110" w:type="dxa"/>
            <w:shd w:val="clear" w:color="auto" w:fill="auto"/>
            <w:vAlign w:val="center"/>
          </w:tcPr>
          <w:p w14:paraId="697BB044" w14:textId="77777777" w:rsidR="00A254FE" w:rsidRPr="00096CA4" w:rsidRDefault="00A254FE" w:rsidP="00A254FE">
            <w:pPr>
              <w:jc w:val="center"/>
              <w:rPr>
                <w:b/>
                <w:bCs/>
                <w:color w:val="000000" w:themeColor="text1"/>
              </w:rPr>
            </w:pPr>
            <w:r w:rsidRPr="00096CA4">
              <w:rPr>
                <w:b/>
                <w:color w:val="000000" w:themeColor="text1"/>
              </w:rPr>
              <w:t>Apraksts</w:t>
            </w:r>
          </w:p>
        </w:tc>
      </w:tr>
      <w:tr w:rsidR="00A254FE" w:rsidRPr="00096CA4" w14:paraId="07118081" w14:textId="77777777" w:rsidTr="00576329">
        <w:trPr>
          <w:cantSplit/>
          <w:trHeight w:val="284"/>
          <w:jc w:val="center"/>
        </w:trPr>
        <w:tc>
          <w:tcPr>
            <w:tcW w:w="749" w:type="dxa"/>
            <w:vAlign w:val="center"/>
          </w:tcPr>
          <w:p w14:paraId="180A7983" w14:textId="277EBC52" w:rsidR="00A254FE" w:rsidRPr="00096CA4" w:rsidRDefault="00A254FE" w:rsidP="00A254FE">
            <w:pPr>
              <w:jc w:val="center"/>
              <w:rPr>
                <w:color w:val="000000" w:themeColor="text1"/>
              </w:rPr>
            </w:pPr>
            <w:r w:rsidRPr="00096CA4">
              <w:rPr>
                <w:color w:val="000000" w:themeColor="text1"/>
              </w:rPr>
              <w:t>1.</w:t>
            </w:r>
          </w:p>
        </w:tc>
        <w:tc>
          <w:tcPr>
            <w:tcW w:w="3074" w:type="dxa"/>
            <w:shd w:val="clear" w:color="auto" w:fill="auto"/>
            <w:vAlign w:val="center"/>
          </w:tcPr>
          <w:p w14:paraId="523FEA33" w14:textId="6E463FCC" w:rsidR="00A254FE" w:rsidRPr="00096CA4" w:rsidRDefault="00A254FE" w:rsidP="00697785">
            <w:pPr>
              <w:jc w:val="both"/>
              <w:rPr>
                <w:color w:val="000000" w:themeColor="text1"/>
              </w:rPr>
            </w:pPr>
            <w:r w:rsidRPr="00096CA4">
              <w:rPr>
                <w:color w:val="000000" w:themeColor="text1"/>
              </w:rPr>
              <w:t>Kūtsmēslu izvākšana ar lentes transportieriem (uzlabotu vai neuzlabotu būru sistēmās), veicot vismaz:</w:t>
            </w:r>
          </w:p>
          <w:p w14:paraId="79088F33" w14:textId="2BE1B5A0" w:rsidR="00A254FE" w:rsidRPr="00096CA4" w:rsidRDefault="00A254FE" w:rsidP="00697785">
            <w:pPr>
              <w:pStyle w:val="ListParagraph"/>
              <w:numPr>
                <w:ilvl w:val="0"/>
                <w:numId w:val="78"/>
              </w:numPr>
              <w:ind w:left="414" w:hanging="283"/>
              <w:jc w:val="both"/>
              <w:rPr>
                <w:color w:val="000000" w:themeColor="text1"/>
              </w:rPr>
            </w:pPr>
            <w:r w:rsidRPr="00096CA4">
              <w:rPr>
                <w:color w:val="000000" w:themeColor="text1"/>
              </w:rPr>
              <w:t>izvākšanu vienreiz nedēļā ar gaisa žāvēšanu</w:t>
            </w:r>
            <w:bookmarkStart w:id="506" w:name="_Ref355615741"/>
          </w:p>
          <w:p w14:paraId="586A8E36" w14:textId="77777777" w:rsidR="00A254FE" w:rsidRPr="00096CA4" w:rsidRDefault="00A254FE" w:rsidP="00697785">
            <w:pPr>
              <w:jc w:val="both"/>
              <w:rPr>
                <w:color w:val="000000" w:themeColor="text1"/>
              </w:rPr>
            </w:pPr>
            <w:r w:rsidRPr="00096CA4">
              <w:rPr>
                <w:color w:val="000000" w:themeColor="text1"/>
              </w:rPr>
              <w:t xml:space="preserve">vai </w:t>
            </w:r>
          </w:p>
          <w:p w14:paraId="0ADEA309" w14:textId="0D0174E6" w:rsidR="00A254FE" w:rsidRPr="00096CA4" w:rsidRDefault="00A254FE" w:rsidP="00697785">
            <w:pPr>
              <w:pStyle w:val="ListParagraph"/>
              <w:numPr>
                <w:ilvl w:val="0"/>
                <w:numId w:val="78"/>
              </w:numPr>
              <w:ind w:left="414" w:hanging="283"/>
              <w:jc w:val="both"/>
              <w:rPr>
                <w:color w:val="000000" w:themeColor="text1"/>
              </w:rPr>
            </w:pPr>
            <w:r w:rsidRPr="00096CA4">
              <w:rPr>
                <w:color w:val="000000" w:themeColor="text1"/>
              </w:rPr>
              <w:t>izvākšanu divreiz nedēļā bez gaisžāvēšanas</w:t>
            </w:r>
            <w:bookmarkEnd w:id="506"/>
            <w:r w:rsidRPr="00096CA4">
              <w:rPr>
                <w:color w:val="000000" w:themeColor="text1"/>
              </w:rPr>
              <w:t>.</w:t>
            </w:r>
          </w:p>
        </w:tc>
        <w:tc>
          <w:tcPr>
            <w:tcW w:w="4110" w:type="dxa"/>
            <w:shd w:val="clear" w:color="auto" w:fill="auto"/>
            <w:vAlign w:val="center"/>
          </w:tcPr>
          <w:p w14:paraId="1A213596" w14:textId="62D8A292" w:rsidR="00A254FE" w:rsidRPr="00096CA4" w:rsidRDefault="00A254FE" w:rsidP="00697785">
            <w:pPr>
              <w:jc w:val="both"/>
              <w:rPr>
                <w:color w:val="000000" w:themeColor="text1"/>
              </w:rPr>
            </w:pPr>
            <w:r w:rsidRPr="00096CA4">
              <w:rPr>
                <w:color w:val="000000" w:themeColor="text1"/>
              </w:rPr>
              <w:t>Lentes kūtsmēslu izvākšanai ir novietotas zem būriem. Izvākšana var notikt vienreiz nedēļā (ar gaisa žāvēšanu) vai vairākas reizes nedēļā (bez gaisa žāvēšanas). Savākšanas lenti var ventilēt, lai žāvētu kūtsmēslus. Uz kūtsmēslu transportiera lentes var veikt arī vēzi</w:t>
            </w:r>
            <w:r w:rsidR="0026632F" w:rsidRPr="00096CA4">
              <w:rPr>
                <w:color w:val="000000" w:themeColor="text1"/>
              </w:rPr>
              <w:t>enveida piespiedu gaisžāvēšanu (</w:t>
            </w:r>
            <w:r w:rsidRPr="00096CA4">
              <w:rPr>
                <w:i/>
                <w:color w:val="000000" w:themeColor="text1"/>
              </w:rPr>
              <w:t>whisk-forced air drying</w:t>
            </w:r>
            <w:r w:rsidR="0026632F" w:rsidRPr="00096CA4">
              <w:rPr>
                <w:color w:val="000000" w:themeColor="text1"/>
              </w:rPr>
              <w:t>)</w:t>
            </w:r>
            <w:r w:rsidRPr="00096CA4">
              <w:rPr>
                <w:color w:val="000000" w:themeColor="text1"/>
              </w:rPr>
              <w:t>.</w:t>
            </w:r>
          </w:p>
        </w:tc>
      </w:tr>
      <w:tr w:rsidR="00A254FE" w:rsidRPr="00096CA4" w14:paraId="325F75E4" w14:textId="77777777" w:rsidTr="00576329">
        <w:trPr>
          <w:cantSplit/>
          <w:trHeight w:val="284"/>
          <w:jc w:val="center"/>
        </w:trPr>
        <w:tc>
          <w:tcPr>
            <w:tcW w:w="749" w:type="dxa"/>
            <w:vAlign w:val="center"/>
          </w:tcPr>
          <w:p w14:paraId="24C0C270" w14:textId="440B515B" w:rsidR="00A254FE" w:rsidRPr="00096CA4" w:rsidRDefault="00A254FE" w:rsidP="00A254FE">
            <w:pPr>
              <w:jc w:val="center"/>
              <w:rPr>
                <w:color w:val="000000" w:themeColor="text1"/>
              </w:rPr>
            </w:pPr>
            <w:r w:rsidRPr="00096CA4">
              <w:rPr>
                <w:color w:val="000000" w:themeColor="text1"/>
              </w:rPr>
              <w:t>2.</w:t>
            </w:r>
          </w:p>
        </w:tc>
        <w:tc>
          <w:tcPr>
            <w:tcW w:w="3074" w:type="dxa"/>
            <w:shd w:val="clear" w:color="auto" w:fill="auto"/>
            <w:vAlign w:val="center"/>
          </w:tcPr>
          <w:p w14:paraId="457B9381" w14:textId="638F9B30" w:rsidR="00A254FE" w:rsidRPr="00096CA4" w:rsidRDefault="00A254FE" w:rsidP="00697785">
            <w:pPr>
              <w:jc w:val="both"/>
              <w:rPr>
                <w:bCs/>
                <w:color w:val="000000" w:themeColor="text1"/>
              </w:rPr>
            </w:pPr>
            <w:r w:rsidRPr="00096CA4">
              <w:rPr>
                <w:color w:val="000000" w:themeColor="text1"/>
              </w:rPr>
              <w:t>Lentes transportieris vai skrēpertransportieris (dziļo pakaišu sistēma ar zemgrīdas kūtsmēslu krātuvi)</w:t>
            </w:r>
            <w:r w:rsidR="00576329" w:rsidRPr="00096CA4">
              <w:rPr>
                <w:color w:val="000000" w:themeColor="text1"/>
              </w:rPr>
              <w:t>.</w:t>
            </w:r>
          </w:p>
        </w:tc>
        <w:tc>
          <w:tcPr>
            <w:tcW w:w="4110" w:type="dxa"/>
            <w:shd w:val="clear" w:color="auto" w:fill="auto"/>
            <w:vAlign w:val="center"/>
          </w:tcPr>
          <w:p w14:paraId="30D69002" w14:textId="77777777" w:rsidR="00A254FE" w:rsidRPr="00096CA4" w:rsidRDefault="00A254FE" w:rsidP="00697785">
            <w:pPr>
              <w:jc w:val="both"/>
              <w:rPr>
                <w:color w:val="000000" w:themeColor="text1"/>
              </w:rPr>
            </w:pPr>
            <w:r w:rsidRPr="00096CA4">
              <w:rPr>
                <w:color w:val="000000" w:themeColor="text1"/>
              </w:rPr>
              <w:t>Kūtsmēslus izvāc ar skrēpertransportieriem (periodiski) vai lentes transportieriem (vienreiz nedēļā, ja kūtsmēslus žāvē, divreiz nedēļā, ja kūtsmēslus nežāvē).</w:t>
            </w:r>
          </w:p>
        </w:tc>
      </w:tr>
      <w:tr w:rsidR="00A254FE" w:rsidRPr="00096CA4" w14:paraId="76C4DB15" w14:textId="77777777" w:rsidTr="00576329">
        <w:trPr>
          <w:cantSplit/>
          <w:trHeight w:val="284"/>
          <w:jc w:val="center"/>
        </w:trPr>
        <w:tc>
          <w:tcPr>
            <w:tcW w:w="749" w:type="dxa"/>
            <w:vAlign w:val="center"/>
          </w:tcPr>
          <w:p w14:paraId="3E8CB1E1" w14:textId="013CF969" w:rsidR="00A254FE" w:rsidRPr="00096CA4" w:rsidRDefault="00A254FE" w:rsidP="00A254FE">
            <w:pPr>
              <w:jc w:val="center"/>
              <w:rPr>
                <w:color w:val="000000" w:themeColor="text1"/>
              </w:rPr>
            </w:pPr>
            <w:r w:rsidRPr="00096CA4">
              <w:rPr>
                <w:color w:val="000000" w:themeColor="text1"/>
              </w:rPr>
              <w:t>3.</w:t>
            </w:r>
          </w:p>
        </w:tc>
        <w:tc>
          <w:tcPr>
            <w:tcW w:w="3074" w:type="dxa"/>
            <w:shd w:val="clear" w:color="auto" w:fill="auto"/>
            <w:vAlign w:val="center"/>
          </w:tcPr>
          <w:p w14:paraId="133A8B84" w14:textId="11EFFB69" w:rsidR="00A254FE" w:rsidRPr="00096CA4" w:rsidRDefault="00A254FE" w:rsidP="00A254FE">
            <w:pPr>
              <w:jc w:val="both"/>
              <w:rPr>
                <w:bCs/>
                <w:color w:val="000000" w:themeColor="text1"/>
              </w:rPr>
            </w:pPr>
            <w:r w:rsidRPr="00096CA4">
              <w:rPr>
                <w:color w:val="000000" w:themeColor="text1"/>
              </w:rPr>
              <w:t>Piespiedu ventilācijas sistēma un reta kūtsmēslu izvākšana (dziļo pakaišu sistēma ar zemgrīdas kūtsmēslu krātuvi) tikai tad, ja to izmanto kopā ar kādu no emisiju mazināšanas papildpasākumiem, piemēram:</w:t>
            </w:r>
          </w:p>
          <w:p w14:paraId="4806F8B5" w14:textId="17415961" w:rsidR="00A254FE" w:rsidRPr="00096CA4" w:rsidRDefault="00A254FE" w:rsidP="00576329">
            <w:pPr>
              <w:pStyle w:val="ListParagraph"/>
              <w:numPr>
                <w:ilvl w:val="0"/>
                <w:numId w:val="80"/>
              </w:numPr>
              <w:ind w:left="414" w:hanging="283"/>
              <w:jc w:val="both"/>
              <w:rPr>
                <w:bCs/>
                <w:color w:val="000000" w:themeColor="text1"/>
              </w:rPr>
            </w:pPr>
            <w:r w:rsidRPr="00096CA4">
              <w:rPr>
                <w:color w:val="000000" w:themeColor="text1"/>
              </w:rPr>
              <w:t>pasākumu, ar ko tiek panākts augsts kūtsmēslu sausnas saturs,</w:t>
            </w:r>
          </w:p>
          <w:p w14:paraId="4E80029B" w14:textId="6A76E2EE" w:rsidR="00A254FE" w:rsidRPr="00096CA4" w:rsidRDefault="00A254FE" w:rsidP="00576329">
            <w:pPr>
              <w:pStyle w:val="ListParagraph"/>
              <w:numPr>
                <w:ilvl w:val="0"/>
                <w:numId w:val="80"/>
              </w:numPr>
              <w:ind w:left="414" w:hanging="283"/>
              <w:jc w:val="both"/>
              <w:rPr>
                <w:bCs/>
                <w:color w:val="000000" w:themeColor="text1"/>
              </w:rPr>
            </w:pPr>
            <w:r w:rsidRPr="00096CA4">
              <w:rPr>
                <w:color w:val="000000" w:themeColor="text1"/>
              </w:rPr>
              <w:t>gaisa attīrīšanas sistēmu.</w:t>
            </w:r>
          </w:p>
        </w:tc>
        <w:tc>
          <w:tcPr>
            <w:tcW w:w="4110" w:type="dxa"/>
            <w:shd w:val="clear" w:color="auto" w:fill="auto"/>
            <w:vAlign w:val="center"/>
          </w:tcPr>
          <w:p w14:paraId="1FF0DFC2" w14:textId="4F7BA0DC" w:rsidR="00A254FE" w:rsidRPr="00096CA4" w:rsidRDefault="00A254FE" w:rsidP="00A254FE">
            <w:pPr>
              <w:jc w:val="both"/>
              <w:rPr>
                <w:color w:val="000000" w:themeColor="text1"/>
              </w:rPr>
            </w:pPr>
            <w:r w:rsidRPr="00096CA4">
              <w:rPr>
                <w:color w:val="000000" w:themeColor="text1"/>
              </w:rPr>
              <w:t>Dzi</w:t>
            </w:r>
            <w:r w:rsidR="00576329" w:rsidRPr="00096CA4">
              <w:rPr>
                <w:color w:val="000000" w:themeColor="text1"/>
              </w:rPr>
              <w:t>ļo pakaišu sistēmu (aprakstu skatīt</w:t>
            </w:r>
            <w:r w:rsidRPr="00096CA4">
              <w:rPr>
                <w:color w:val="000000" w:themeColor="text1"/>
              </w:rPr>
              <w:t xml:space="preserve"> iepriekš) kombinē ar kūtsmēslu retu izvākšanu, piemēram, audzēšanas cikla beigās. Nodrošina kūtsmēslu minimālo sausnas saturu aptuveni 50–60 %. To panāk, izmantojot piemērotu piespiedu ventilācijas sistēmu (piemēram, grīdas līmenī uzstādīti ventilatori un gaisa atsūkšanas sistēmas).</w:t>
            </w:r>
          </w:p>
        </w:tc>
      </w:tr>
      <w:tr w:rsidR="00A254FE" w:rsidRPr="00096CA4" w14:paraId="14439983" w14:textId="77777777" w:rsidTr="00576329">
        <w:trPr>
          <w:cantSplit/>
          <w:trHeight w:val="284"/>
          <w:jc w:val="center"/>
        </w:trPr>
        <w:tc>
          <w:tcPr>
            <w:tcW w:w="749" w:type="dxa"/>
            <w:vAlign w:val="center"/>
          </w:tcPr>
          <w:p w14:paraId="6BA9C89D" w14:textId="1B38F375" w:rsidR="00A254FE" w:rsidRPr="00096CA4" w:rsidRDefault="00A254FE" w:rsidP="00A254FE">
            <w:pPr>
              <w:jc w:val="center"/>
              <w:rPr>
                <w:color w:val="000000" w:themeColor="text1"/>
              </w:rPr>
            </w:pPr>
            <w:r w:rsidRPr="00096CA4">
              <w:rPr>
                <w:color w:val="000000" w:themeColor="text1"/>
              </w:rPr>
              <w:t>4.</w:t>
            </w:r>
          </w:p>
        </w:tc>
        <w:tc>
          <w:tcPr>
            <w:tcW w:w="3074" w:type="dxa"/>
            <w:shd w:val="clear" w:color="auto" w:fill="auto"/>
            <w:vAlign w:val="center"/>
          </w:tcPr>
          <w:p w14:paraId="7915AB03" w14:textId="54D7028B" w:rsidR="00A254FE" w:rsidRPr="00096CA4" w:rsidRDefault="00A254FE" w:rsidP="00A254FE">
            <w:pPr>
              <w:jc w:val="both"/>
              <w:rPr>
                <w:bCs/>
                <w:color w:val="000000" w:themeColor="text1"/>
              </w:rPr>
            </w:pPr>
            <w:r w:rsidRPr="00096CA4">
              <w:rPr>
                <w:color w:val="000000" w:themeColor="text1"/>
              </w:rPr>
              <w:t>Kūtsmēslu piespiedu gaisa žāvēšana, izmantojot caurules (dziļo pakaišu sistēma ar kūtsmēslu bedri)</w:t>
            </w:r>
            <w:r w:rsidR="00576329" w:rsidRPr="00096CA4">
              <w:rPr>
                <w:color w:val="000000" w:themeColor="text1"/>
              </w:rPr>
              <w:t>.</w:t>
            </w:r>
          </w:p>
        </w:tc>
        <w:tc>
          <w:tcPr>
            <w:tcW w:w="4110" w:type="dxa"/>
            <w:shd w:val="clear" w:color="auto" w:fill="auto"/>
            <w:vAlign w:val="center"/>
          </w:tcPr>
          <w:p w14:paraId="4F4E91FE" w14:textId="6A7C552D" w:rsidR="00A254FE" w:rsidRPr="00096CA4" w:rsidRDefault="00A254FE" w:rsidP="00A254FE">
            <w:pPr>
              <w:jc w:val="both"/>
              <w:rPr>
                <w:color w:val="000000" w:themeColor="text1"/>
              </w:rPr>
            </w:pPr>
            <w:r w:rsidRPr="00096CA4">
              <w:rPr>
                <w:color w:val="000000" w:themeColor="text1"/>
              </w:rPr>
              <w:t>Dziļo pakaišu sistēmu (aprakstu skat. iepriekš) kombinē ar kūtsmēslu žāvēšanu, ko nodrošina, izmantojot piespiedu ventilāciju, proti, pa caurulēm gaiss (piemēram, 17–20 °C temperatūrā un 1,2 m</w:t>
            </w:r>
            <w:r w:rsidRPr="00096CA4">
              <w:rPr>
                <w:color w:val="000000" w:themeColor="text1"/>
                <w:vertAlign w:val="superscript"/>
              </w:rPr>
              <w:t>3</w:t>
            </w:r>
            <w:r w:rsidRPr="00096CA4">
              <w:rPr>
                <w:color w:val="000000" w:themeColor="text1"/>
              </w:rPr>
              <w:t xml:space="preserve"> uz vienu putnu) tiek pūsts uz kūtsmēsliem, kas uzglabāti zem režģotās grīdas. </w:t>
            </w:r>
          </w:p>
        </w:tc>
      </w:tr>
      <w:tr w:rsidR="00A254FE" w:rsidRPr="00096CA4" w14:paraId="5BFEDDA8" w14:textId="77777777" w:rsidTr="00576329">
        <w:trPr>
          <w:cantSplit/>
          <w:trHeight w:val="284"/>
          <w:jc w:val="center"/>
        </w:trPr>
        <w:tc>
          <w:tcPr>
            <w:tcW w:w="749" w:type="dxa"/>
            <w:vAlign w:val="center"/>
          </w:tcPr>
          <w:p w14:paraId="77CBFD69" w14:textId="72E09FD3" w:rsidR="00A254FE" w:rsidRPr="00096CA4" w:rsidRDefault="00A254FE" w:rsidP="00A254FE">
            <w:pPr>
              <w:jc w:val="center"/>
              <w:rPr>
                <w:color w:val="000000" w:themeColor="text1"/>
              </w:rPr>
            </w:pPr>
            <w:r w:rsidRPr="00096CA4">
              <w:rPr>
                <w:color w:val="000000" w:themeColor="text1"/>
              </w:rPr>
              <w:t>5.</w:t>
            </w:r>
          </w:p>
        </w:tc>
        <w:tc>
          <w:tcPr>
            <w:tcW w:w="3074" w:type="dxa"/>
            <w:shd w:val="clear" w:color="auto" w:fill="auto"/>
            <w:vAlign w:val="center"/>
          </w:tcPr>
          <w:p w14:paraId="00650113" w14:textId="57897A8B" w:rsidR="00A254FE" w:rsidRPr="00096CA4" w:rsidRDefault="00A254FE" w:rsidP="00A254FE">
            <w:pPr>
              <w:jc w:val="both"/>
              <w:rPr>
                <w:bCs/>
                <w:color w:val="000000" w:themeColor="text1"/>
              </w:rPr>
            </w:pPr>
            <w:r w:rsidRPr="00096CA4">
              <w:rPr>
                <w:color w:val="000000" w:themeColor="text1"/>
              </w:rPr>
              <w:t>Kūtsmēslu piespiedu gaisa žāvēšana, izmantojot caurumotu grīdu (dziļo pakaišu sistēma ar zemgrīdas kūtsmēslu krātuvi)</w:t>
            </w:r>
            <w:r w:rsidR="00576329" w:rsidRPr="00096CA4">
              <w:rPr>
                <w:color w:val="000000" w:themeColor="text1"/>
              </w:rPr>
              <w:t>.</w:t>
            </w:r>
          </w:p>
        </w:tc>
        <w:tc>
          <w:tcPr>
            <w:tcW w:w="4110" w:type="dxa"/>
            <w:shd w:val="clear" w:color="auto" w:fill="auto"/>
            <w:vAlign w:val="center"/>
          </w:tcPr>
          <w:p w14:paraId="3DE6D825" w14:textId="70E98592" w:rsidR="00A254FE" w:rsidRPr="00096CA4" w:rsidRDefault="00A254FE" w:rsidP="00A254FE">
            <w:pPr>
              <w:jc w:val="both"/>
              <w:rPr>
                <w:color w:val="000000" w:themeColor="text1"/>
              </w:rPr>
            </w:pPr>
            <w:r w:rsidRPr="00096CA4">
              <w:rPr>
                <w:color w:val="000000" w:themeColor="text1"/>
              </w:rPr>
              <w:t>Dziļā pakaišu sistēma (aprakstu skat</w:t>
            </w:r>
            <w:r w:rsidR="00576329" w:rsidRPr="00096CA4">
              <w:rPr>
                <w:color w:val="000000" w:themeColor="text1"/>
              </w:rPr>
              <w:t>īt</w:t>
            </w:r>
            <w:r w:rsidRPr="00096CA4">
              <w:rPr>
                <w:color w:val="000000" w:themeColor="text1"/>
              </w:rPr>
              <w:t xml:space="preserve"> iepriekš) ir aprīkota ar caurumotu grīdu, kas atrodas zem kūtsmēsliem un dod iespēju uz tiem no apakšas pūst gaisu. Kūtsmēslus izvāc audzēšanas cikla beigās. </w:t>
            </w:r>
          </w:p>
        </w:tc>
      </w:tr>
      <w:tr w:rsidR="00A254FE" w:rsidRPr="00096CA4" w14:paraId="46ACCA07" w14:textId="77777777" w:rsidTr="00576329">
        <w:trPr>
          <w:cantSplit/>
          <w:trHeight w:val="284"/>
          <w:jc w:val="center"/>
        </w:trPr>
        <w:tc>
          <w:tcPr>
            <w:tcW w:w="749" w:type="dxa"/>
            <w:vAlign w:val="center"/>
          </w:tcPr>
          <w:p w14:paraId="2328E74F" w14:textId="2E606291" w:rsidR="00A254FE" w:rsidRPr="00096CA4" w:rsidRDefault="00A254FE" w:rsidP="00A254FE">
            <w:pPr>
              <w:jc w:val="center"/>
              <w:rPr>
                <w:color w:val="000000" w:themeColor="text1"/>
              </w:rPr>
            </w:pPr>
            <w:r w:rsidRPr="00096CA4">
              <w:rPr>
                <w:color w:val="000000" w:themeColor="text1"/>
              </w:rPr>
              <w:lastRenderedPageBreak/>
              <w:t>6.</w:t>
            </w:r>
          </w:p>
        </w:tc>
        <w:tc>
          <w:tcPr>
            <w:tcW w:w="3074" w:type="dxa"/>
            <w:shd w:val="clear" w:color="auto" w:fill="auto"/>
            <w:vAlign w:val="center"/>
          </w:tcPr>
          <w:p w14:paraId="5B8A5291" w14:textId="502EFD7D" w:rsidR="00A254FE" w:rsidRPr="00096CA4" w:rsidRDefault="00A254FE" w:rsidP="00A254FE">
            <w:pPr>
              <w:jc w:val="both"/>
              <w:rPr>
                <w:bCs/>
                <w:color w:val="000000" w:themeColor="text1"/>
              </w:rPr>
            </w:pPr>
            <w:r w:rsidRPr="00096CA4">
              <w:rPr>
                <w:color w:val="000000" w:themeColor="text1"/>
              </w:rPr>
              <w:t>Kūtsmēslu lentes transportieri (putnu māja)</w:t>
            </w:r>
            <w:r w:rsidR="00576329" w:rsidRPr="00096CA4">
              <w:rPr>
                <w:color w:val="000000" w:themeColor="text1"/>
              </w:rPr>
              <w:t>.</w:t>
            </w:r>
          </w:p>
        </w:tc>
        <w:tc>
          <w:tcPr>
            <w:tcW w:w="4110" w:type="dxa"/>
            <w:shd w:val="clear" w:color="auto" w:fill="auto"/>
            <w:vAlign w:val="center"/>
          </w:tcPr>
          <w:p w14:paraId="648E6B07" w14:textId="53E0E31F" w:rsidR="00A254FE" w:rsidRPr="00096CA4" w:rsidRDefault="00A254FE" w:rsidP="00A254FE">
            <w:pPr>
              <w:jc w:val="both"/>
              <w:rPr>
                <w:color w:val="000000" w:themeColor="text1"/>
              </w:rPr>
            </w:pPr>
            <w:r w:rsidRPr="00096CA4">
              <w:rPr>
                <w:color w:val="000000" w:themeColor="text1"/>
              </w:rPr>
              <w:t>Kūtsmēslus savāc uz transportiera lentēm, kas atrodas zem režģotās grīdas, un vismaz vienreiz nedēļā izvāc, izmantojot lentes ar ventilāciju vai bez tās. Jaunputnu</w:t>
            </w:r>
            <w:r w:rsidR="00BB192D" w:rsidRPr="00096CA4">
              <w:rPr>
                <w:color w:val="000000" w:themeColor="text1"/>
              </w:rPr>
              <w:t xml:space="preserve"> </w:t>
            </w:r>
            <w:r w:rsidRPr="00096CA4">
              <w:rPr>
                <w:color w:val="000000" w:themeColor="text1"/>
              </w:rPr>
              <w:t>mājā var kombinēt pakaišiem klātu grīdu un vienlaidu grīdu.</w:t>
            </w:r>
          </w:p>
        </w:tc>
      </w:tr>
      <w:tr w:rsidR="00A254FE" w:rsidRPr="00096CA4" w14:paraId="46031329" w14:textId="77777777" w:rsidTr="00576329">
        <w:trPr>
          <w:cantSplit/>
          <w:trHeight w:val="284"/>
          <w:jc w:val="center"/>
        </w:trPr>
        <w:tc>
          <w:tcPr>
            <w:tcW w:w="749" w:type="dxa"/>
            <w:vAlign w:val="center"/>
          </w:tcPr>
          <w:p w14:paraId="3E0DF1ED" w14:textId="42B22F1D" w:rsidR="00A254FE" w:rsidRPr="00096CA4" w:rsidRDefault="00A254FE" w:rsidP="00A254FE">
            <w:pPr>
              <w:jc w:val="center"/>
              <w:rPr>
                <w:color w:val="000000" w:themeColor="text1"/>
              </w:rPr>
            </w:pPr>
            <w:r w:rsidRPr="00096CA4">
              <w:rPr>
                <w:color w:val="000000" w:themeColor="text1"/>
              </w:rPr>
              <w:t>7.</w:t>
            </w:r>
          </w:p>
        </w:tc>
        <w:tc>
          <w:tcPr>
            <w:tcW w:w="3074" w:type="dxa"/>
            <w:shd w:val="clear" w:color="auto" w:fill="auto"/>
            <w:vAlign w:val="center"/>
          </w:tcPr>
          <w:p w14:paraId="6DCF4A41" w14:textId="35BF79D4" w:rsidR="00A254FE" w:rsidRPr="00096CA4" w:rsidRDefault="00A254FE" w:rsidP="00A254FE">
            <w:pPr>
              <w:jc w:val="both"/>
              <w:rPr>
                <w:bCs/>
                <w:strike/>
                <w:color w:val="000000" w:themeColor="text1"/>
              </w:rPr>
            </w:pPr>
            <w:r w:rsidRPr="00096CA4">
              <w:rPr>
                <w:color w:val="000000" w:themeColor="text1"/>
              </w:rPr>
              <w:t>Pakaišu piespiedu žāvēšana ar iekštelpu gaisu (vienlaidu grīda ar dziļajiem pakaišiem)</w:t>
            </w:r>
            <w:r w:rsidR="00576329" w:rsidRPr="00096CA4">
              <w:rPr>
                <w:color w:val="000000" w:themeColor="text1"/>
              </w:rPr>
              <w:t>.</w:t>
            </w:r>
          </w:p>
        </w:tc>
        <w:tc>
          <w:tcPr>
            <w:tcW w:w="4110" w:type="dxa"/>
            <w:shd w:val="clear" w:color="auto" w:fill="auto"/>
            <w:vAlign w:val="center"/>
          </w:tcPr>
          <w:p w14:paraId="4460860A" w14:textId="77777777" w:rsidR="00A254FE" w:rsidRPr="00096CA4" w:rsidRDefault="00A254FE" w:rsidP="00A254FE">
            <w:pPr>
              <w:jc w:val="both"/>
              <w:rPr>
                <w:strike/>
                <w:color w:val="000000" w:themeColor="text1"/>
              </w:rPr>
            </w:pPr>
            <w:r w:rsidRPr="00096CA4">
              <w:rPr>
                <w:color w:val="000000" w:themeColor="text1"/>
              </w:rPr>
              <w:t>Dziļo pakaišu sistēmā bez kūtsmēslu krātuves var izmantot iekštelpu gaisa recirkulācijas sistēmas, lai žāvētu pakaišus un vienlaikus apmierinātu putnu fizioloģiskās vajadzības. Šim nolūkam var izmantot ventilatorus, siltummaiņus un/vai sildītājus.</w:t>
            </w:r>
          </w:p>
        </w:tc>
      </w:tr>
    </w:tbl>
    <w:p w14:paraId="7F02EA73" w14:textId="77777777" w:rsidR="002028DB" w:rsidRPr="00096CA4" w:rsidRDefault="002028DB" w:rsidP="00C1310D">
      <w:pPr>
        <w:rPr>
          <w:color w:val="000000" w:themeColor="text1"/>
        </w:rPr>
      </w:pPr>
    </w:p>
    <w:p w14:paraId="08C902B4" w14:textId="77777777" w:rsidR="0026632F" w:rsidRPr="00096CA4" w:rsidRDefault="0026632F" w:rsidP="00C1310D">
      <w:pPr>
        <w:rPr>
          <w:color w:val="000000" w:themeColor="text1"/>
        </w:rPr>
      </w:pPr>
    </w:p>
    <w:p w14:paraId="2DE946D3" w14:textId="227959D5" w:rsidR="002028DB" w:rsidRPr="00096CA4" w:rsidRDefault="0026632F" w:rsidP="0026632F">
      <w:pPr>
        <w:jc w:val="right"/>
        <w:rPr>
          <w:color w:val="000000" w:themeColor="text1"/>
        </w:rPr>
      </w:pPr>
      <w:r w:rsidRPr="00096CA4">
        <w:rPr>
          <w:color w:val="000000" w:themeColor="text1"/>
        </w:rPr>
        <w:t>61</w:t>
      </w:r>
      <w:r w:rsidR="00E90A4D" w:rsidRPr="00096CA4">
        <w:rPr>
          <w:color w:val="000000" w:themeColor="text1"/>
        </w:rPr>
        <w:t>. tabula</w:t>
      </w:r>
    </w:p>
    <w:p w14:paraId="2477FAD3" w14:textId="4E052AA7" w:rsidR="0026632F" w:rsidRPr="00096CA4" w:rsidRDefault="002028DB" w:rsidP="0026632F">
      <w:pPr>
        <w:pStyle w:val="Heading2NotNumbered"/>
        <w:jc w:val="center"/>
        <w:rPr>
          <w:rFonts w:ascii="Times New Roman" w:hAnsi="Times New Roman"/>
          <w:color w:val="000000" w:themeColor="text1"/>
          <w:sz w:val="24"/>
          <w:szCs w:val="24"/>
        </w:rPr>
      </w:pPr>
      <w:bookmarkStart w:id="507" w:name="_Ref419385559"/>
      <w:bookmarkStart w:id="508" w:name="_Toc423530198"/>
      <w:bookmarkStart w:id="509" w:name="_Toc423705737"/>
      <w:bookmarkStart w:id="510" w:name="_Toc426039682"/>
      <w:bookmarkStart w:id="511" w:name="_Toc426389359"/>
      <w:bookmarkStart w:id="512" w:name="_Toc426734070"/>
      <w:bookmarkStart w:id="513" w:name="_Toc427338712"/>
      <w:r w:rsidRPr="00096CA4">
        <w:rPr>
          <w:rFonts w:ascii="Times New Roman" w:hAnsi="Times New Roman"/>
          <w:color w:val="000000" w:themeColor="text1"/>
          <w:sz w:val="24"/>
          <w:szCs w:val="24"/>
        </w:rPr>
        <w:t xml:space="preserve">Tehniskie paņēmieni, kā samazināt amonjaka emisijas </w:t>
      </w:r>
    </w:p>
    <w:p w14:paraId="694EC8AB" w14:textId="29DE3E34" w:rsidR="002028DB" w:rsidRPr="00096CA4" w:rsidRDefault="002028DB" w:rsidP="0026632F">
      <w:pPr>
        <w:pStyle w:val="Heading2NotNumbered"/>
        <w:jc w:val="center"/>
        <w:rPr>
          <w:rFonts w:ascii="Times New Roman" w:hAnsi="Times New Roman"/>
          <w:color w:val="000000" w:themeColor="text1"/>
          <w:sz w:val="24"/>
          <w:szCs w:val="24"/>
        </w:rPr>
      </w:pPr>
      <w:r w:rsidRPr="00096CA4">
        <w:rPr>
          <w:rFonts w:ascii="Times New Roman" w:hAnsi="Times New Roman"/>
          <w:color w:val="000000" w:themeColor="text1"/>
          <w:sz w:val="24"/>
          <w:szCs w:val="24"/>
        </w:rPr>
        <w:t xml:space="preserve">no broileru </w:t>
      </w:r>
      <w:bookmarkEnd w:id="507"/>
      <w:bookmarkEnd w:id="508"/>
      <w:bookmarkEnd w:id="509"/>
      <w:bookmarkEnd w:id="510"/>
      <w:bookmarkEnd w:id="511"/>
      <w:bookmarkEnd w:id="512"/>
      <w:bookmarkEnd w:id="513"/>
      <w:r w:rsidR="00A437CA" w:rsidRPr="00096CA4">
        <w:rPr>
          <w:rFonts w:ascii="Times New Roman" w:hAnsi="Times New Roman"/>
          <w:color w:val="000000" w:themeColor="text1"/>
          <w:sz w:val="24"/>
          <w:szCs w:val="24"/>
        </w:rPr>
        <w:t>novietnēm</w:t>
      </w:r>
    </w:p>
    <w:p w14:paraId="0E7534EC" w14:textId="77777777" w:rsidR="002028DB" w:rsidRPr="00096CA4" w:rsidRDefault="002028DB" w:rsidP="00C1310D">
      <w:pPr>
        <w:rPr>
          <w:color w:val="000000" w:themeColor="text1"/>
        </w:rPr>
      </w:pP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
        <w:gridCol w:w="2886"/>
        <w:gridCol w:w="4394"/>
      </w:tblGrid>
      <w:tr w:rsidR="00A254FE" w:rsidRPr="00096CA4" w14:paraId="692C58B4" w14:textId="77777777" w:rsidTr="00576329">
        <w:trPr>
          <w:cantSplit/>
          <w:trHeight w:val="284"/>
          <w:tblHeader/>
          <w:jc w:val="center"/>
        </w:trPr>
        <w:tc>
          <w:tcPr>
            <w:tcW w:w="795" w:type="dxa"/>
            <w:vAlign w:val="center"/>
          </w:tcPr>
          <w:p w14:paraId="21F1E749" w14:textId="77777777" w:rsidR="00A254FE" w:rsidRPr="00096CA4" w:rsidRDefault="00A254FE" w:rsidP="00A254FE">
            <w:pPr>
              <w:jc w:val="center"/>
              <w:rPr>
                <w:b/>
                <w:color w:val="000000" w:themeColor="text1"/>
              </w:rPr>
            </w:pPr>
            <w:r w:rsidRPr="00096CA4">
              <w:rPr>
                <w:b/>
                <w:color w:val="000000" w:themeColor="text1"/>
              </w:rPr>
              <w:t>Nr.</w:t>
            </w:r>
          </w:p>
          <w:p w14:paraId="1075B5F4" w14:textId="5842ACBE" w:rsidR="00A254FE" w:rsidRPr="00096CA4" w:rsidRDefault="00A254FE" w:rsidP="00A254FE">
            <w:pPr>
              <w:jc w:val="center"/>
              <w:rPr>
                <w:b/>
                <w:color w:val="000000" w:themeColor="text1"/>
              </w:rPr>
            </w:pPr>
            <w:r w:rsidRPr="00096CA4">
              <w:rPr>
                <w:b/>
                <w:color w:val="000000" w:themeColor="text1"/>
              </w:rPr>
              <w:t>p. k.</w:t>
            </w:r>
          </w:p>
        </w:tc>
        <w:tc>
          <w:tcPr>
            <w:tcW w:w="2886" w:type="dxa"/>
            <w:tcBorders>
              <w:top w:val="single" w:sz="4" w:space="0" w:color="auto"/>
              <w:left w:val="single" w:sz="4" w:space="0" w:color="auto"/>
              <w:bottom w:val="single" w:sz="4" w:space="0" w:color="auto"/>
              <w:right w:val="single" w:sz="4" w:space="0" w:color="auto"/>
            </w:tcBorders>
            <w:vAlign w:val="center"/>
            <w:hideMark/>
          </w:tcPr>
          <w:p w14:paraId="417BEB52" w14:textId="417DC184" w:rsidR="00A254FE" w:rsidRPr="00096CA4" w:rsidRDefault="00A254FE" w:rsidP="00A254FE">
            <w:pPr>
              <w:jc w:val="center"/>
              <w:rPr>
                <w:b/>
                <w:bCs/>
                <w:color w:val="000000" w:themeColor="text1"/>
              </w:rPr>
            </w:pPr>
            <w:r w:rsidRPr="00096CA4">
              <w:rPr>
                <w:b/>
                <w:color w:val="000000" w:themeColor="text1"/>
              </w:rPr>
              <w:t>Tehniskais paņēmiens</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9FF7B5C" w14:textId="77777777" w:rsidR="00A254FE" w:rsidRPr="00096CA4" w:rsidRDefault="00A254FE" w:rsidP="00A254FE">
            <w:pPr>
              <w:jc w:val="center"/>
              <w:rPr>
                <w:b/>
                <w:bCs/>
                <w:color w:val="000000" w:themeColor="text1"/>
              </w:rPr>
            </w:pPr>
            <w:r w:rsidRPr="00096CA4">
              <w:rPr>
                <w:b/>
                <w:color w:val="000000" w:themeColor="text1"/>
              </w:rPr>
              <w:t>Apraksts</w:t>
            </w:r>
          </w:p>
        </w:tc>
      </w:tr>
      <w:tr w:rsidR="00A254FE" w:rsidRPr="00096CA4" w14:paraId="112B205A" w14:textId="77777777" w:rsidTr="00576329">
        <w:trPr>
          <w:cantSplit/>
          <w:trHeight w:val="284"/>
          <w:jc w:val="center"/>
        </w:trPr>
        <w:tc>
          <w:tcPr>
            <w:tcW w:w="795" w:type="dxa"/>
            <w:vAlign w:val="center"/>
          </w:tcPr>
          <w:p w14:paraId="2C236A2A" w14:textId="10E9CAF8" w:rsidR="00A254FE" w:rsidRPr="00096CA4" w:rsidRDefault="00A254FE" w:rsidP="00A254FE">
            <w:pPr>
              <w:jc w:val="center"/>
              <w:rPr>
                <w:color w:val="000000" w:themeColor="text1"/>
              </w:rPr>
            </w:pPr>
            <w:r w:rsidRPr="00096CA4">
              <w:rPr>
                <w:color w:val="000000" w:themeColor="text1"/>
              </w:rPr>
              <w:t>1.</w:t>
            </w:r>
          </w:p>
        </w:tc>
        <w:tc>
          <w:tcPr>
            <w:tcW w:w="2886" w:type="dxa"/>
            <w:tcBorders>
              <w:top w:val="single" w:sz="4" w:space="0" w:color="auto"/>
              <w:left w:val="single" w:sz="4" w:space="0" w:color="auto"/>
              <w:bottom w:val="single" w:sz="4" w:space="0" w:color="auto"/>
              <w:right w:val="single" w:sz="4" w:space="0" w:color="auto"/>
            </w:tcBorders>
            <w:vAlign w:val="center"/>
          </w:tcPr>
          <w:p w14:paraId="6553DAE3" w14:textId="0ED212AF" w:rsidR="00A254FE" w:rsidRPr="00096CA4" w:rsidRDefault="00A254FE" w:rsidP="00A254FE">
            <w:pPr>
              <w:jc w:val="both"/>
              <w:rPr>
                <w:color w:val="000000" w:themeColor="text1"/>
              </w:rPr>
            </w:pPr>
            <w:r w:rsidRPr="00096CA4">
              <w:rPr>
                <w:color w:val="000000" w:themeColor="text1"/>
              </w:rPr>
              <w:t>Dabiska vai piespiedu ventilācija un dzirdināšanas sistēma bez sūcēm (vienlaidu grīda ar dziļajiem pakaišiem)</w:t>
            </w:r>
          </w:p>
        </w:tc>
        <w:tc>
          <w:tcPr>
            <w:tcW w:w="4394" w:type="dxa"/>
            <w:tcBorders>
              <w:top w:val="single" w:sz="4" w:space="0" w:color="auto"/>
              <w:left w:val="single" w:sz="4" w:space="0" w:color="auto"/>
              <w:bottom w:val="single" w:sz="4" w:space="0" w:color="auto"/>
              <w:right w:val="single" w:sz="4" w:space="0" w:color="auto"/>
            </w:tcBorders>
            <w:vAlign w:val="center"/>
          </w:tcPr>
          <w:p w14:paraId="5D012D13" w14:textId="13B52257" w:rsidR="00A254FE" w:rsidRPr="00096CA4" w:rsidRDefault="00A254FE" w:rsidP="00A254FE">
            <w:pPr>
              <w:jc w:val="both"/>
              <w:rPr>
                <w:color w:val="000000" w:themeColor="text1"/>
              </w:rPr>
            </w:pPr>
            <w:r w:rsidRPr="00096CA4">
              <w:rPr>
                <w:color w:val="000000" w:themeColor="text1"/>
              </w:rPr>
              <w:t>Ēka ir slēgta un labi izolēta, aprīkota ar dabisku vai piespiedu ventilāciju, un tā var būt kombinēta ar lieveni un/vai brīvās turēšanas sistēmu. Vienlaidu grīda ir pilnībā klāta ar pakaišiem, kurus pēc vajadzības var papildināt. Grīdas izolācija (piemēram, betons, māls, membrāna) novērš ūdens kondensēšanos pakaišos. Pakaišu kūtsmēslus izvāc audzēšanas cikla beigās. Dzeramā ūdens sistēma ir projektēta un tiek ekspluatēta tā, lai ūdens netecētu un neizšļakstītos pakaišos.</w:t>
            </w:r>
            <w:bookmarkStart w:id="514" w:name="_Ref403568836"/>
            <w:bookmarkStart w:id="515" w:name="_Toc403578046"/>
          </w:p>
        </w:tc>
      </w:tr>
      <w:tr w:rsidR="00A254FE" w:rsidRPr="00096CA4" w14:paraId="6DC50E12" w14:textId="77777777" w:rsidTr="00576329">
        <w:trPr>
          <w:cantSplit/>
          <w:trHeight w:val="284"/>
          <w:jc w:val="center"/>
        </w:trPr>
        <w:tc>
          <w:tcPr>
            <w:tcW w:w="795" w:type="dxa"/>
            <w:vAlign w:val="center"/>
          </w:tcPr>
          <w:p w14:paraId="28F579E3" w14:textId="741C4CAE" w:rsidR="00A254FE" w:rsidRPr="00096CA4" w:rsidRDefault="00A254FE" w:rsidP="00A254FE">
            <w:pPr>
              <w:jc w:val="center"/>
              <w:rPr>
                <w:color w:val="000000" w:themeColor="text1"/>
              </w:rPr>
            </w:pPr>
            <w:r w:rsidRPr="00096CA4">
              <w:rPr>
                <w:color w:val="000000" w:themeColor="text1"/>
              </w:rPr>
              <w:t>2.</w:t>
            </w:r>
          </w:p>
        </w:tc>
        <w:bookmarkEnd w:id="514"/>
        <w:bookmarkEnd w:id="515"/>
        <w:tc>
          <w:tcPr>
            <w:tcW w:w="2886" w:type="dxa"/>
            <w:tcBorders>
              <w:top w:val="single" w:sz="4" w:space="0" w:color="auto"/>
              <w:left w:val="single" w:sz="4" w:space="0" w:color="auto"/>
              <w:bottom w:val="single" w:sz="4" w:space="0" w:color="auto"/>
              <w:right w:val="single" w:sz="4" w:space="0" w:color="auto"/>
            </w:tcBorders>
            <w:vAlign w:val="center"/>
          </w:tcPr>
          <w:p w14:paraId="3E84C622" w14:textId="65AC95A3" w:rsidR="00A254FE" w:rsidRPr="00096CA4" w:rsidRDefault="00A254FE" w:rsidP="00A254FE">
            <w:pPr>
              <w:jc w:val="both"/>
              <w:rPr>
                <w:color w:val="000000" w:themeColor="text1"/>
              </w:rPr>
            </w:pPr>
            <w:r w:rsidRPr="00096CA4">
              <w:rPr>
                <w:color w:val="000000" w:themeColor="text1"/>
              </w:rPr>
              <w:t>Pakaišu piespiedu žāvēšana ar iekštelpu gaisu (vienlaidu grīda ar dziļajiem pakaišiem)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6B1CAFD" w14:textId="77777777" w:rsidR="00A254FE" w:rsidRPr="00096CA4" w:rsidRDefault="00A254FE" w:rsidP="00A254FE">
            <w:pPr>
              <w:jc w:val="both"/>
              <w:rPr>
                <w:color w:val="000000" w:themeColor="text1"/>
              </w:rPr>
            </w:pPr>
            <w:r w:rsidRPr="00096CA4">
              <w:rPr>
                <w:color w:val="000000" w:themeColor="text1"/>
              </w:rPr>
              <w:t>Var izmantot iekštelpu gaisa recirkulācijas sistēmas, lai žāvētu pakaišus un vienlaikus apmierinātu putnu fizioloģiskās vajadzības. Šim nolūkam var izmantot ventilatorus, siltummaiņus un/vai sildītājus.</w:t>
            </w:r>
          </w:p>
        </w:tc>
      </w:tr>
      <w:tr w:rsidR="00A254FE" w:rsidRPr="00096CA4" w14:paraId="0B97B805" w14:textId="77777777" w:rsidTr="00576329">
        <w:trPr>
          <w:cantSplit/>
          <w:trHeight w:val="284"/>
          <w:jc w:val="center"/>
        </w:trPr>
        <w:tc>
          <w:tcPr>
            <w:tcW w:w="795" w:type="dxa"/>
            <w:vAlign w:val="center"/>
          </w:tcPr>
          <w:p w14:paraId="1A3E07D9" w14:textId="7CB69F13" w:rsidR="00A254FE" w:rsidRPr="00096CA4" w:rsidRDefault="00A254FE" w:rsidP="00A254FE">
            <w:pPr>
              <w:jc w:val="center"/>
              <w:rPr>
                <w:color w:val="000000" w:themeColor="text1"/>
              </w:rPr>
            </w:pPr>
            <w:r w:rsidRPr="00096CA4">
              <w:rPr>
                <w:color w:val="000000" w:themeColor="text1"/>
              </w:rPr>
              <w:lastRenderedPageBreak/>
              <w:t>3.</w:t>
            </w:r>
          </w:p>
        </w:tc>
        <w:tc>
          <w:tcPr>
            <w:tcW w:w="2886" w:type="dxa"/>
            <w:tcBorders>
              <w:top w:val="single" w:sz="4" w:space="0" w:color="auto"/>
              <w:left w:val="single" w:sz="4" w:space="0" w:color="auto"/>
              <w:bottom w:val="single" w:sz="4" w:space="0" w:color="auto"/>
              <w:right w:val="single" w:sz="4" w:space="0" w:color="auto"/>
            </w:tcBorders>
            <w:vAlign w:val="center"/>
          </w:tcPr>
          <w:p w14:paraId="3BB9B14A" w14:textId="6C51D3FA" w:rsidR="00A254FE" w:rsidRPr="00096CA4" w:rsidRDefault="00A254FE" w:rsidP="00A254FE">
            <w:pPr>
              <w:jc w:val="both"/>
              <w:rPr>
                <w:bCs/>
                <w:color w:val="000000" w:themeColor="text1"/>
              </w:rPr>
            </w:pPr>
            <w:r w:rsidRPr="00096CA4">
              <w:rPr>
                <w:color w:val="000000" w:themeColor="text1"/>
              </w:rPr>
              <w:t>Kūtsmēslu lentes transportieris un piespiedu gaisa žāvēšana (daudzstāvu sistēmas)</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DD33B53" w14:textId="77777777" w:rsidR="00A254FE" w:rsidRPr="00096CA4" w:rsidRDefault="00A254FE" w:rsidP="00A254FE">
            <w:pPr>
              <w:jc w:val="both"/>
              <w:rPr>
                <w:bCs/>
                <w:color w:val="000000" w:themeColor="text1"/>
              </w:rPr>
            </w:pPr>
            <w:r w:rsidRPr="00096CA4">
              <w:rPr>
                <w:color w:val="000000" w:themeColor="text1"/>
              </w:rPr>
              <w:t>Daudzstāvu sistēma, kurās katrs stāvs ir aprīkots ar pakaišiem klātām kūtsmēslu transportiera lentēm. Starp daudzstāvu rindām ir atstāti koridori ventilācijai. Gaiss ieplūst caur vienu koridoru, un tas tiek novirzīts uz pakaišu materiālu, kas atrodas uz transportiera lentes. Pakaišus izvāc audzēšanas cikla beigās. Sistēmu var izmantot kombinācijā ar atsevišķu audzēšanas sākumposmu, kurā broileru cāļi izšķiļas un ierobežotu laiku tiek audzēti daudzstāvu sistēmā, kurā ir pakaišiem klātas kūtsmēslu transportiera lentes.</w:t>
            </w:r>
          </w:p>
        </w:tc>
      </w:tr>
      <w:tr w:rsidR="00A254FE" w:rsidRPr="00096CA4" w14:paraId="3B359845" w14:textId="77777777" w:rsidTr="00576329">
        <w:trPr>
          <w:cantSplit/>
          <w:trHeight w:val="284"/>
          <w:jc w:val="center"/>
        </w:trPr>
        <w:tc>
          <w:tcPr>
            <w:tcW w:w="795" w:type="dxa"/>
            <w:vAlign w:val="center"/>
          </w:tcPr>
          <w:p w14:paraId="4FD6FDD2" w14:textId="0501A374" w:rsidR="00A254FE" w:rsidRPr="00096CA4" w:rsidRDefault="00A254FE" w:rsidP="00A254FE">
            <w:pPr>
              <w:jc w:val="center"/>
              <w:rPr>
                <w:color w:val="000000" w:themeColor="text1"/>
              </w:rPr>
            </w:pPr>
            <w:r w:rsidRPr="00096CA4">
              <w:rPr>
                <w:color w:val="000000" w:themeColor="text1"/>
              </w:rPr>
              <w:t>4.</w:t>
            </w:r>
          </w:p>
        </w:tc>
        <w:tc>
          <w:tcPr>
            <w:tcW w:w="2886" w:type="dxa"/>
            <w:tcBorders>
              <w:top w:val="single" w:sz="4" w:space="0" w:color="auto"/>
              <w:left w:val="single" w:sz="4" w:space="0" w:color="auto"/>
              <w:bottom w:val="single" w:sz="4" w:space="0" w:color="auto"/>
              <w:right w:val="single" w:sz="4" w:space="0" w:color="auto"/>
            </w:tcBorders>
            <w:vAlign w:val="center"/>
          </w:tcPr>
          <w:p w14:paraId="567B5BA0" w14:textId="58BFC435" w:rsidR="00A254FE" w:rsidRPr="00096CA4" w:rsidRDefault="00A254FE" w:rsidP="00A254FE">
            <w:pPr>
              <w:jc w:val="both"/>
              <w:rPr>
                <w:color w:val="000000" w:themeColor="text1"/>
              </w:rPr>
            </w:pPr>
            <w:r w:rsidRPr="00096CA4">
              <w:rPr>
                <w:color w:val="000000" w:themeColor="text1"/>
              </w:rPr>
              <w:t>Apsildāma un dzesējama pakaišiem klāta</w:t>
            </w:r>
          </w:p>
          <w:p w14:paraId="5576F1B9" w14:textId="372AC28C" w:rsidR="00A254FE" w:rsidRPr="00096CA4" w:rsidRDefault="00A254FE" w:rsidP="00A254FE">
            <w:pPr>
              <w:jc w:val="both"/>
              <w:rPr>
                <w:bCs/>
                <w:color w:val="000000" w:themeColor="text1"/>
              </w:rPr>
            </w:pPr>
            <w:r w:rsidRPr="00096CA4">
              <w:rPr>
                <w:color w:val="000000" w:themeColor="text1"/>
              </w:rPr>
              <w:t>grīda (komb</w:t>
            </w:r>
            <w:r w:rsidR="0026632F" w:rsidRPr="00096CA4">
              <w:rPr>
                <w:color w:val="000000" w:themeColor="text1"/>
              </w:rPr>
              <w:t>inēta sildīšanas un dzesēšanas (</w:t>
            </w:r>
            <w:r w:rsidRPr="00096CA4">
              <w:rPr>
                <w:i/>
                <w:color w:val="000000" w:themeColor="text1"/>
              </w:rPr>
              <w:t>combideck</w:t>
            </w:r>
            <w:r w:rsidR="0026632F" w:rsidRPr="00096CA4">
              <w:rPr>
                <w:color w:val="000000" w:themeColor="text1"/>
              </w:rPr>
              <w:t>)</w:t>
            </w:r>
            <w:r w:rsidRPr="00096CA4">
              <w:rPr>
                <w:color w:val="000000" w:themeColor="text1"/>
              </w:rPr>
              <w:t xml:space="preserve"> sistēma)</w:t>
            </w:r>
          </w:p>
        </w:tc>
        <w:tc>
          <w:tcPr>
            <w:tcW w:w="4394" w:type="dxa"/>
            <w:tcBorders>
              <w:top w:val="single" w:sz="4" w:space="0" w:color="auto"/>
              <w:left w:val="single" w:sz="4" w:space="0" w:color="auto"/>
              <w:bottom w:val="single" w:sz="4" w:space="0" w:color="auto"/>
              <w:right w:val="single" w:sz="4" w:space="0" w:color="auto"/>
            </w:tcBorders>
            <w:vAlign w:val="center"/>
          </w:tcPr>
          <w:p w14:paraId="4F2435ED" w14:textId="2004A648" w:rsidR="00A254FE" w:rsidRPr="00096CA4" w:rsidRDefault="00261157" w:rsidP="00A254FE">
            <w:pPr>
              <w:jc w:val="both"/>
              <w:rPr>
                <w:color w:val="000000" w:themeColor="text1"/>
              </w:rPr>
            </w:pPr>
            <w:r w:rsidRPr="00096CA4">
              <w:rPr>
                <w:color w:val="000000" w:themeColor="text1"/>
                <w:kern w:val="24"/>
              </w:rPr>
              <w:t>Skatīt 41. tabulā.</w:t>
            </w:r>
          </w:p>
        </w:tc>
      </w:tr>
    </w:tbl>
    <w:p w14:paraId="121F5A5F" w14:textId="77777777" w:rsidR="002028DB" w:rsidRPr="00096CA4" w:rsidRDefault="002028DB" w:rsidP="00C1310D">
      <w:pPr>
        <w:rPr>
          <w:color w:val="000000" w:themeColor="text1"/>
        </w:rPr>
      </w:pPr>
    </w:p>
    <w:p w14:paraId="7E7656CA" w14:textId="77777777" w:rsidR="0026632F" w:rsidRPr="00096CA4" w:rsidRDefault="0026632F" w:rsidP="00E90A4D">
      <w:pPr>
        <w:jc w:val="right"/>
        <w:rPr>
          <w:color w:val="000000" w:themeColor="text1"/>
        </w:rPr>
      </w:pPr>
      <w:bookmarkStart w:id="516" w:name="_Ref419385827"/>
      <w:bookmarkStart w:id="517" w:name="_Toc423530199"/>
      <w:bookmarkStart w:id="518" w:name="_Toc423705738"/>
    </w:p>
    <w:p w14:paraId="57DAB70B" w14:textId="04846D3E" w:rsidR="002028DB" w:rsidRPr="00096CA4" w:rsidRDefault="00576329" w:rsidP="0026632F">
      <w:pPr>
        <w:jc w:val="right"/>
        <w:rPr>
          <w:color w:val="000000" w:themeColor="text1"/>
        </w:rPr>
      </w:pPr>
      <w:r w:rsidRPr="00096CA4">
        <w:rPr>
          <w:color w:val="000000" w:themeColor="text1"/>
        </w:rPr>
        <w:t>62</w:t>
      </w:r>
      <w:r w:rsidR="00E90A4D" w:rsidRPr="00096CA4">
        <w:rPr>
          <w:color w:val="000000" w:themeColor="text1"/>
        </w:rPr>
        <w:t>. tabula</w:t>
      </w:r>
    </w:p>
    <w:p w14:paraId="55151F05" w14:textId="77777777" w:rsidR="0026632F" w:rsidRPr="00096CA4" w:rsidRDefault="002028DB" w:rsidP="0026632F">
      <w:pPr>
        <w:pStyle w:val="Heading2NotNumbered"/>
        <w:jc w:val="center"/>
        <w:rPr>
          <w:rFonts w:ascii="Times New Roman" w:hAnsi="Times New Roman"/>
          <w:color w:val="000000" w:themeColor="text1"/>
          <w:sz w:val="24"/>
          <w:szCs w:val="24"/>
        </w:rPr>
      </w:pPr>
      <w:bookmarkStart w:id="519" w:name="_Toc426039683"/>
      <w:bookmarkStart w:id="520" w:name="_Ref426126135"/>
      <w:bookmarkStart w:id="521" w:name="_Ref426126142"/>
      <w:bookmarkStart w:id="522" w:name="_Toc426389360"/>
      <w:bookmarkStart w:id="523" w:name="_Toc426734071"/>
      <w:bookmarkStart w:id="524" w:name="_Toc427338713"/>
      <w:r w:rsidRPr="00096CA4">
        <w:rPr>
          <w:rFonts w:ascii="Times New Roman" w:hAnsi="Times New Roman"/>
          <w:color w:val="000000" w:themeColor="text1"/>
          <w:sz w:val="24"/>
          <w:szCs w:val="24"/>
        </w:rPr>
        <w:t xml:space="preserve">Tehniskie paņēmieni, kā samazināt amonjaka emisijas </w:t>
      </w:r>
    </w:p>
    <w:p w14:paraId="7CACF43D" w14:textId="2653E726" w:rsidR="002028DB" w:rsidRPr="00096CA4" w:rsidRDefault="002028DB" w:rsidP="0026632F">
      <w:pPr>
        <w:pStyle w:val="Heading2NotNumbered"/>
        <w:jc w:val="center"/>
        <w:rPr>
          <w:rFonts w:ascii="Times New Roman" w:hAnsi="Times New Roman"/>
          <w:color w:val="000000" w:themeColor="text1"/>
          <w:sz w:val="24"/>
          <w:szCs w:val="24"/>
        </w:rPr>
      </w:pPr>
      <w:r w:rsidRPr="00096CA4">
        <w:rPr>
          <w:rFonts w:ascii="Times New Roman" w:hAnsi="Times New Roman"/>
          <w:color w:val="000000" w:themeColor="text1"/>
          <w:sz w:val="24"/>
          <w:szCs w:val="24"/>
        </w:rPr>
        <w:t xml:space="preserve">no pīļu </w:t>
      </w:r>
      <w:r w:rsidR="00A437CA" w:rsidRPr="00096CA4">
        <w:rPr>
          <w:rFonts w:ascii="Times New Roman" w:hAnsi="Times New Roman"/>
          <w:color w:val="000000" w:themeColor="text1"/>
          <w:sz w:val="24"/>
          <w:szCs w:val="24"/>
        </w:rPr>
        <w:t>novietnēm</w:t>
      </w:r>
      <w:bookmarkEnd w:id="516"/>
      <w:bookmarkEnd w:id="517"/>
      <w:bookmarkEnd w:id="518"/>
      <w:bookmarkEnd w:id="519"/>
      <w:bookmarkEnd w:id="520"/>
      <w:bookmarkEnd w:id="521"/>
      <w:bookmarkEnd w:id="522"/>
      <w:bookmarkEnd w:id="523"/>
      <w:bookmarkEnd w:id="524"/>
    </w:p>
    <w:p w14:paraId="1222C0CC" w14:textId="77777777" w:rsidR="002028DB" w:rsidRPr="00096CA4" w:rsidRDefault="002028DB" w:rsidP="00C1310D">
      <w:pPr>
        <w:rPr>
          <w:color w:val="000000" w:themeColor="text1"/>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2518"/>
        <w:gridCol w:w="5103"/>
      </w:tblGrid>
      <w:tr w:rsidR="00A254FE" w:rsidRPr="00096CA4" w14:paraId="6D7BFCB7" w14:textId="77777777" w:rsidTr="00A254FE">
        <w:trPr>
          <w:cantSplit/>
          <w:trHeight w:val="284"/>
          <w:tblHeader/>
          <w:jc w:val="center"/>
        </w:trPr>
        <w:tc>
          <w:tcPr>
            <w:tcW w:w="743" w:type="dxa"/>
            <w:vAlign w:val="center"/>
          </w:tcPr>
          <w:p w14:paraId="74E22FF9" w14:textId="77777777" w:rsidR="00A254FE" w:rsidRPr="00096CA4" w:rsidRDefault="00A254FE" w:rsidP="00A254FE">
            <w:pPr>
              <w:jc w:val="center"/>
              <w:rPr>
                <w:b/>
                <w:color w:val="000000" w:themeColor="text1"/>
              </w:rPr>
            </w:pPr>
            <w:r w:rsidRPr="00096CA4">
              <w:rPr>
                <w:b/>
                <w:color w:val="000000" w:themeColor="text1"/>
              </w:rPr>
              <w:t>Nr.</w:t>
            </w:r>
          </w:p>
          <w:p w14:paraId="6BC0F8E9" w14:textId="2457531A" w:rsidR="00A254FE" w:rsidRPr="00096CA4" w:rsidRDefault="00A254FE" w:rsidP="00A254FE">
            <w:pPr>
              <w:jc w:val="center"/>
              <w:rPr>
                <w:b/>
                <w:color w:val="000000" w:themeColor="text1"/>
              </w:rPr>
            </w:pPr>
            <w:r w:rsidRPr="00096CA4">
              <w:rPr>
                <w:b/>
                <w:color w:val="000000" w:themeColor="text1"/>
              </w:rPr>
              <w:t>p. k.</w:t>
            </w:r>
          </w:p>
        </w:tc>
        <w:tc>
          <w:tcPr>
            <w:tcW w:w="2518" w:type="dxa"/>
            <w:shd w:val="clear" w:color="auto" w:fill="auto"/>
            <w:vAlign w:val="center"/>
          </w:tcPr>
          <w:p w14:paraId="5A4B16AB" w14:textId="5E1F2450" w:rsidR="00A254FE" w:rsidRPr="00096CA4" w:rsidRDefault="00A254FE" w:rsidP="00A254FE">
            <w:pPr>
              <w:jc w:val="center"/>
              <w:rPr>
                <w:b/>
                <w:bCs/>
                <w:color w:val="000000" w:themeColor="text1"/>
              </w:rPr>
            </w:pPr>
            <w:r w:rsidRPr="00096CA4">
              <w:rPr>
                <w:b/>
                <w:color w:val="000000" w:themeColor="text1"/>
              </w:rPr>
              <w:t>Tehniskais paņēmiens</w:t>
            </w:r>
          </w:p>
        </w:tc>
        <w:tc>
          <w:tcPr>
            <w:tcW w:w="5103" w:type="dxa"/>
            <w:shd w:val="clear" w:color="auto" w:fill="auto"/>
            <w:vAlign w:val="center"/>
          </w:tcPr>
          <w:p w14:paraId="0DB17FAE" w14:textId="77777777" w:rsidR="00A254FE" w:rsidRPr="00096CA4" w:rsidRDefault="00A254FE" w:rsidP="00A254FE">
            <w:pPr>
              <w:jc w:val="center"/>
              <w:rPr>
                <w:b/>
                <w:bCs/>
                <w:color w:val="000000" w:themeColor="text1"/>
              </w:rPr>
            </w:pPr>
            <w:r w:rsidRPr="00096CA4">
              <w:rPr>
                <w:b/>
                <w:color w:val="000000" w:themeColor="text1"/>
              </w:rPr>
              <w:t>Apraksts</w:t>
            </w:r>
          </w:p>
        </w:tc>
      </w:tr>
      <w:tr w:rsidR="00A254FE" w:rsidRPr="00096CA4" w14:paraId="13CCAEEC" w14:textId="77777777" w:rsidTr="00A254FE">
        <w:trPr>
          <w:cantSplit/>
          <w:trHeight w:val="284"/>
          <w:jc w:val="center"/>
        </w:trPr>
        <w:tc>
          <w:tcPr>
            <w:tcW w:w="743" w:type="dxa"/>
            <w:vAlign w:val="center"/>
          </w:tcPr>
          <w:p w14:paraId="3081E0E0" w14:textId="1717468D" w:rsidR="00A254FE" w:rsidRPr="00096CA4" w:rsidRDefault="00A254FE" w:rsidP="00A254FE">
            <w:pPr>
              <w:jc w:val="center"/>
              <w:rPr>
                <w:color w:val="000000" w:themeColor="text1"/>
              </w:rPr>
            </w:pPr>
            <w:r w:rsidRPr="00096CA4">
              <w:rPr>
                <w:color w:val="000000" w:themeColor="text1"/>
              </w:rPr>
              <w:t>1.</w:t>
            </w:r>
          </w:p>
        </w:tc>
        <w:tc>
          <w:tcPr>
            <w:tcW w:w="2518" w:type="dxa"/>
            <w:shd w:val="clear" w:color="auto" w:fill="auto"/>
            <w:vAlign w:val="center"/>
          </w:tcPr>
          <w:p w14:paraId="489AF5C3" w14:textId="624B40E0" w:rsidR="00A254FE" w:rsidRPr="00096CA4" w:rsidRDefault="00A254FE" w:rsidP="00A254FE">
            <w:pPr>
              <w:jc w:val="both"/>
              <w:rPr>
                <w:bCs/>
                <w:color w:val="000000" w:themeColor="text1"/>
              </w:rPr>
            </w:pPr>
            <w:r w:rsidRPr="00096CA4">
              <w:rPr>
                <w:color w:val="000000" w:themeColor="text1"/>
              </w:rPr>
              <w:t>Bieža pakaišu papildināšana (vienlaidu grīda ar dziļajiem pakaišiem vai dziļie pakaiši kombinācijā ar režģotu grīdu).</w:t>
            </w:r>
          </w:p>
        </w:tc>
        <w:tc>
          <w:tcPr>
            <w:tcW w:w="5103" w:type="dxa"/>
            <w:shd w:val="clear" w:color="auto" w:fill="auto"/>
            <w:vAlign w:val="center"/>
          </w:tcPr>
          <w:p w14:paraId="7BD30849" w14:textId="578709C4" w:rsidR="00A254FE" w:rsidRPr="00096CA4" w:rsidRDefault="00A254FE" w:rsidP="00A254FE">
            <w:pPr>
              <w:jc w:val="both"/>
              <w:rPr>
                <w:bCs/>
                <w:color w:val="000000" w:themeColor="text1"/>
              </w:rPr>
            </w:pPr>
            <w:r w:rsidRPr="00096CA4">
              <w:rPr>
                <w:color w:val="000000" w:themeColor="text1"/>
              </w:rPr>
              <w:t>Pakaišus uztur sausus, pēc vajadzības bieži (piemēram, reizi dienā) papildinot ar svaigu pakaišu materiālu. Pakaišu kūtsmēslus izvāc audzēšanas cikla beigās.</w:t>
            </w:r>
            <w:bookmarkStart w:id="525" w:name="_Ref355618000"/>
          </w:p>
          <w:p w14:paraId="69F1DF8A" w14:textId="77777777" w:rsidR="00A254FE" w:rsidRPr="00096CA4" w:rsidRDefault="00A254FE" w:rsidP="00A254FE">
            <w:pPr>
              <w:jc w:val="both"/>
              <w:rPr>
                <w:bCs/>
                <w:color w:val="000000" w:themeColor="text1"/>
              </w:rPr>
            </w:pPr>
            <w:r w:rsidRPr="00096CA4">
              <w:rPr>
                <w:color w:val="000000" w:themeColor="text1"/>
              </w:rPr>
              <w:t>Novietņu sistēma var būt aprīkota ar dabisku vai piespiedu ventilāciju un kombinēta ar brīvās turēšanas sistēmu.</w:t>
            </w:r>
            <w:bookmarkEnd w:id="525"/>
            <w:r w:rsidRPr="00096CA4">
              <w:rPr>
                <w:color w:val="000000" w:themeColor="text1"/>
              </w:rPr>
              <w:t xml:space="preserve"> </w:t>
            </w:r>
          </w:p>
          <w:p w14:paraId="7F199742" w14:textId="77777777" w:rsidR="00A254FE" w:rsidRPr="00096CA4" w:rsidRDefault="00A254FE" w:rsidP="00A254FE">
            <w:pPr>
              <w:jc w:val="both"/>
              <w:rPr>
                <w:bCs/>
                <w:color w:val="000000" w:themeColor="text1"/>
              </w:rPr>
            </w:pPr>
            <w:r w:rsidRPr="00096CA4">
              <w:rPr>
                <w:color w:val="000000" w:themeColor="text1"/>
              </w:rPr>
              <w:t>Ja dziļos pakaišus kombinē ar režģotu grīdu, dzeramajā zonā ir režģota grīda (aptuveni 25 % kopējā grīdas laukuma).</w:t>
            </w:r>
          </w:p>
        </w:tc>
      </w:tr>
      <w:tr w:rsidR="00A254FE" w:rsidRPr="00096CA4" w14:paraId="2D42B809" w14:textId="77777777" w:rsidTr="00A254FE">
        <w:trPr>
          <w:cantSplit/>
          <w:trHeight w:val="284"/>
          <w:jc w:val="center"/>
        </w:trPr>
        <w:tc>
          <w:tcPr>
            <w:tcW w:w="743" w:type="dxa"/>
            <w:vAlign w:val="center"/>
          </w:tcPr>
          <w:p w14:paraId="757AC22D" w14:textId="72FA3A4E" w:rsidR="00A254FE" w:rsidRPr="00096CA4" w:rsidRDefault="00A254FE" w:rsidP="00A254FE">
            <w:pPr>
              <w:jc w:val="center"/>
              <w:rPr>
                <w:color w:val="000000" w:themeColor="text1"/>
              </w:rPr>
            </w:pPr>
            <w:r w:rsidRPr="00096CA4">
              <w:rPr>
                <w:color w:val="000000" w:themeColor="text1"/>
              </w:rPr>
              <w:t>2.</w:t>
            </w:r>
          </w:p>
        </w:tc>
        <w:tc>
          <w:tcPr>
            <w:tcW w:w="2518" w:type="dxa"/>
            <w:shd w:val="clear" w:color="auto" w:fill="auto"/>
            <w:vAlign w:val="center"/>
          </w:tcPr>
          <w:p w14:paraId="2E5F5599" w14:textId="7C04B76D" w:rsidR="00A254FE" w:rsidRPr="00096CA4" w:rsidRDefault="00A254FE" w:rsidP="00A254FE">
            <w:pPr>
              <w:jc w:val="both"/>
              <w:rPr>
                <w:bCs/>
                <w:color w:val="000000" w:themeColor="text1"/>
              </w:rPr>
            </w:pPr>
            <w:bookmarkStart w:id="526" w:name="_Toc368922203"/>
            <w:r w:rsidRPr="00096CA4">
              <w:rPr>
                <w:color w:val="000000" w:themeColor="text1"/>
              </w:rPr>
              <w:t>Bieža kūtsmēslu izvākšana (pilnībā režģota grīda)</w:t>
            </w:r>
            <w:bookmarkStart w:id="527" w:name="_Ref379295053"/>
            <w:bookmarkEnd w:id="526"/>
            <w:r w:rsidRPr="00096CA4">
              <w:rPr>
                <w:color w:val="000000" w:themeColor="text1"/>
              </w:rPr>
              <w:t>.</w:t>
            </w:r>
          </w:p>
        </w:tc>
        <w:tc>
          <w:tcPr>
            <w:tcW w:w="5103" w:type="dxa"/>
            <w:shd w:val="clear" w:color="auto" w:fill="auto"/>
            <w:vAlign w:val="center"/>
          </w:tcPr>
          <w:p w14:paraId="1A639B76" w14:textId="77777777" w:rsidR="00A254FE" w:rsidRPr="00096CA4" w:rsidRDefault="00A254FE" w:rsidP="00A254FE">
            <w:pPr>
              <w:jc w:val="both"/>
              <w:rPr>
                <w:bCs/>
                <w:color w:val="000000" w:themeColor="text1"/>
              </w:rPr>
            </w:pPr>
            <w:r w:rsidRPr="00096CA4">
              <w:rPr>
                <w:color w:val="000000" w:themeColor="text1"/>
              </w:rPr>
              <w:t>Zemgrīdas krātuvi, kurā uzglabā kūtsmēslus un no kuras tos izvāc uz ārēju krātuvi, klāj režģi. Kūtsmēslus var bieži izvākt uz ārēju krātuvi, izmantojot</w:t>
            </w:r>
            <w:bookmarkEnd w:id="527"/>
            <w:r w:rsidRPr="00096CA4">
              <w:rPr>
                <w:color w:val="000000" w:themeColor="text1"/>
              </w:rPr>
              <w:t>:</w:t>
            </w:r>
          </w:p>
          <w:p w14:paraId="7A4FBF47" w14:textId="77777777" w:rsidR="00A254FE" w:rsidRPr="00096CA4" w:rsidRDefault="00A254FE" w:rsidP="00A254FE">
            <w:pPr>
              <w:jc w:val="both"/>
              <w:rPr>
                <w:bCs/>
                <w:color w:val="000000" w:themeColor="text1"/>
              </w:rPr>
            </w:pPr>
            <w:r w:rsidRPr="00096CA4">
              <w:rPr>
                <w:color w:val="000000" w:themeColor="text1"/>
              </w:rPr>
              <w:t>pastāvīgu plūsmu gravitācijas spēka ietekmē;</w:t>
            </w:r>
          </w:p>
          <w:p w14:paraId="6069F696" w14:textId="77777777" w:rsidR="00A254FE" w:rsidRPr="00096CA4" w:rsidRDefault="00A254FE" w:rsidP="00A254FE">
            <w:pPr>
              <w:jc w:val="both"/>
              <w:rPr>
                <w:bCs/>
                <w:color w:val="000000" w:themeColor="text1"/>
              </w:rPr>
            </w:pPr>
            <w:r w:rsidRPr="00096CA4">
              <w:rPr>
                <w:color w:val="000000" w:themeColor="text1"/>
              </w:rPr>
              <w:t>skrēpertransportieri dažādā biežumā.</w:t>
            </w:r>
          </w:p>
          <w:p w14:paraId="5C25B2A1" w14:textId="77777777" w:rsidR="00A254FE" w:rsidRPr="00096CA4" w:rsidRDefault="00A254FE" w:rsidP="00A254FE">
            <w:pPr>
              <w:jc w:val="both"/>
              <w:rPr>
                <w:bCs/>
                <w:color w:val="000000" w:themeColor="text1"/>
              </w:rPr>
            </w:pPr>
            <w:r w:rsidRPr="00096CA4">
              <w:rPr>
                <w:color w:val="000000" w:themeColor="text1"/>
              </w:rPr>
              <w:t>Novietņu sistēma var būt aprīkota ar dabisku vai piespiedu ventilāciju un kombinēta ar brīvās turēšanas sistēmu.</w:t>
            </w:r>
          </w:p>
        </w:tc>
      </w:tr>
    </w:tbl>
    <w:p w14:paraId="1B7C6013" w14:textId="77777777" w:rsidR="002028DB" w:rsidRPr="00096CA4" w:rsidRDefault="002028DB" w:rsidP="00C1310D">
      <w:pPr>
        <w:jc w:val="both"/>
        <w:rPr>
          <w:color w:val="000000" w:themeColor="text1"/>
        </w:rPr>
      </w:pPr>
    </w:p>
    <w:p w14:paraId="7ECFD269" w14:textId="77777777" w:rsidR="003669A0" w:rsidRDefault="003669A0" w:rsidP="00576329">
      <w:pPr>
        <w:jc w:val="right"/>
        <w:rPr>
          <w:color w:val="000000" w:themeColor="text1"/>
        </w:rPr>
      </w:pPr>
    </w:p>
    <w:p w14:paraId="05C804DA" w14:textId="77777777" w:rsidR="003669A0" w:rsidRDefault="003669A0" w:rsidP="00576329">
      <w:pPr>
        <w:jc w:val="right"/>
        <w:rPr>
          <w:color w:val="000000" w:themeColor="text1"/>
        </w:rPr>
      </w:pPr>
    </w:p>
    <w:p w14:paraId="656ED8AA" w14:textId="77777777" w:rsidR="003669A0" w:rsidRDefault="003669A0" w:rsidP="00576329">
      <w:pPr>
        <w:jc w:val="right"/>
        <w:rPr>
          <w:color w:val="000000" w:themeColor="text1"/>
        </w:rPr>
      </w:pPr>
    </w:p>
    <w:p w14:paraId="687AD7CF" w14:textId="77777777" w:rsidR="003669A0" w:rsidRDefault="003669A0" w:rsidP="00576329">
      <w:pPr>
        <w:jc w:val="right"/>
        <w:rPr>
          <w:color w:val="000000" w:themeColor="text1"/>
        </w:rPr>
      </w:pPr>
    </w:p>
    <w:p w14:paraId="0D7E7692" w14:textId="6D40477F" w:rsidR="002028DB" w:rsidRPr="00096CA4" w:rsidRDefault="00576329" w:rsidP="00576329">
      <w:pPr>
        <w:jc w:val="right"/>
        <w:rPr>
          <w:color w:val="000000" w:themeColor="text1"/>
        </w:rPr>
      </w:pPr>
      <w:r w:rsidRPr="00096CA4">
        <w:rPr>
          <w:color w:val="000000" w:themeColor="text1"/>
        </w:rPr>
        <w:lastRenderedPageBreak/>
        <w:t>63</w:t>
      </w:r>
      <w:r w:rsidR="00E90A4D" w:rsidRPr="00096CA4">
        <w:rPr>
          <w:color w:val="000000" w:themeColor="text1"/>
        </w:rPr>
        <w:t>. tabula</w:t>
      </w:r>
    </w:p>
    <w:p w14:paraId="0F6EBD7A" w14:textId="718BB362" w:rsidR="0026632F" w:rsidRPr="00096CA4" w:rsidRDefault="002028DB" w:rsidP="0026632F">
      <w:pPr>
        <w:pStyle w:val="Heading2NotNumbered"/>
        <w:jc w:val="center"/>
        <w:rPr>
          <w:rFonts w:ascii="Times New Roman" w:hAnsi="Times New Roman"/>
          <w:color w:val="000000" w:themeColor="text1"/>
          <w:sz w:val="24"/>
          <w:szCs w:val="24"/>
        </w:rPr>
      </w:pPr>
      <w:bookmarkStart w:id="528" w:name="_Ref419385923"/>
      <w:bookmarkStart w:id="529" w:name="_Toc423530200"/>
      <w:bookmarkStart w:id="530" w:name="_Toc423705739"/>
      <w:bookmarkStart w:id="531" w:name="_Toc426039684"/>
      <w:bookmarkStart w:id="532" w:name="_Toc426389361"/>
      <w:bookmarkStart w:id="533" w:name="_Toc426734072"/>
      <w:bookmarkStart w:id="534" w:name="_Toc427338714"/>
      <w:r w:rsidRPr="00096CA4">
        <w:rPr>
          <w:rFonts w:ascii="Times New Roman" w:hAnsi="Times New Roman"/>
          <w:color w:val="000000" w:themeColor="text1"/>
          <w:sz w:val="24"/>
          <w:szCs w:val="24"/>
        </w:rPr>
        <w:t>Tehniskie paņēmieni, kā samazināt amonjaka emisijas</w:t>
      </w:r>
    </w:p>
    <w:p w14:paraId="47978552" w14:textId="2667A758" w:rsidR="002028DB" w:rsidRPr="00096CA4" w:rsidRDefault="002028DB" w:rsidP="0026632F">
      <w:pPr>
        <w:pStyle w:val="Heading2NotNumbered"/>
        <w:jc w:val="center"/>
        <w:rPr>
          <w:rFonts w:ascii="Times New Roman" w:hAnsi="Times New Roman"/>
          <w:color w:val="000000" w:themeColor="text1"/>
          <w:sz w:val="24"/>
          <w:szCs w:val="24"/>
        </w:rPr>
      </w:pPr>
      <w:r w:rsidRPr="00096CA4">
        <w:rPr>
          <w:rFonts w:ascii="Times New Roman" w:hAnsi="Times New Roman"/>
          <w:color w:val="000000" w:themeColor="text1"/>
          <w:sz w:val="24"/>
          <w:szCs w:val="24"/>
        </w:rPr>
        <w:t xml:space="preserve">no tītaru </w:t>
      </w:r>
      <w:bookmarkEnd w:id="528"/>
      <w:bookmarkEnd w:id="529"/>
      <w:bookmarkEnd w:id="530"/>
      <w:bookmarkEnd w:id="531"/>
      <w:bookmarkEnd w:id="532"/>
      <w:bookmarkEnd w:id="533"/>
      <w:bookmarkEnd w:id="534"/>
      <w:r w:rsidR="00A437CA" w:rsidRPr="00096CA4">
        <w:rPr>
          <w:rFonts w:ascii="Times New Roman" w:hAnsi="Times New Roman"/>
          <w:color w:val="000000" w:themeColor="text1"/>
          <w:sz w:val="24"/>
          <w:szCs w:val="24"/>
        </w:rPr>
        <w:t>novietnēm</w:t>
      </w:r>
    </w:p>
    <w:p w14:paraId="1AE2832B" w14:textId="77777777" w:rsidR="002028DB" w:rsidRPr="00096CA4" w:rsidRDefault="002028DB" w:rsidP="00C1310D">
      <w:pPr>
        <w:rPr>
          <w:color w:val="000000" w:themeColor="text1"/>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1"/>
        <w:gridCol w:w="5414"/>
      </w:tblGrid>
      <w:tr w:rsidR="00717F5C" w:rsidRPr="00096CA4" w14:paraId="743F1227" w14:textId="77777777" w:rsidTr="002028DB">
        <w:trPr>
          <w:cantSplit/>
          <w:trHeight w:val="284"/>
          <w:tblHeader/>
          <w:jc w:val="center"/>
        </w:trPr>
        <w:tc>
          <w:tcPr>
            <w:tcW w:w="3091" w:type="dxa"/>
            <w:shd w:val="clear" w:color="auto" w:fill="auto"/>
            <w:vAlign w:val="center"/>
          </w:tcPr>
          <w:p w14:paraId="7ECEBD11" w14:textId="77777777" w:rsidR="002028DB" w:rsidRPr="00096CA4" w:rsidRDefault="002028DB" w:rsidP="00A254FE">
            <w:pPr>
              <w:jc w:val="center"/>
              <w:rPr>
                <w:b/>
                <w:bCs/>
                <w:color w:val="000000" w:themeColor="text1"/>
              </w:rPr>
            </w:pPr>
            <w:r w:rsidRPr="00096CA4">
              <w:rPr>
                <w:b/>
                <w:color w:val="000000" w:themeColor="text1"/>
              </w:rPr>
              <w:t>Tehniskais paņēmiens</w:t>
            </w:r>
          </w:p>
        </w:tc>
        <w:tc>
          <w:tcPr>
            <w:tcW w:w="5414" w:type="dxa"/>
            <w:shd w:val="clear" w:color="auto" w:fill="auto"/>
            <w:vAlign w:val="center"/>
          </w:tcPr>
          <w:p w14:paraId="5C383B12" w14:textId="77777777" w:rsidR="002028DB" w:rsidRPr="00096CA4" w:rsidRDefault="002028DB" w:rsidP="00A254FE">
            <w:pPr>
              <w:jc w:val="center"/>
              <w:rPr>
                <w:b/>
                <w:bCs/>
                <w:color w:val="000000" w:themeColor="text1"/>
              </w:rPr>
            </w:pPr>
            <w:r w:rsidRPr="00096CA4">
              <w:rPr>
                <w:b/>
                <w:color w:val="000000" w:themeColor="text1"/>
              </w:rPr>
              <w:t>Apraksts</w:t>
            </w:r>
          </w:p>
        </w:tc>
      </w:tr>
      <w:tr w:rsidR="002028DB" w:rsidRPr="00096CA4" w14:paraId="7763E9E0" w14:textId="77777777" w:rsidTr="002028DB">
        <w:trPr>
          <w:cantSplit/>
          <w:trHeight w:val="284"/>
          <w:tblHeader/>
          <w:jc w:val="center"/>
        </w:trPr>
        <w:tc>
          <w:tcPr>
            <w:tcW w:w="3091" w:type="dxa"/>
            <w:shd w:val="clear" w:color="auto" w:fill="auto"/>
            <w:vAlign w:val="center"/>
          </w:tcPr>
          <w:p w14:paraId="32A86299" w14:textId="5BFDB992" w:rsidR="002028DB" w:rsidRPr="00096CA4" w:rsidRDefault="002028DB" w:rsidP="00A254FE">
            <w:pPr>
              <w:jc w:val="both"/>
              <w:rPr>
                <w:bCs/>
                <w:color w:val="000000" w:themeColor="text1"/>
              </w:rPr>
            </w:pPr>
            <w:r w:rsidRPr="00096CA4">
              <w:rPr>
                <w:color w:val="000000" w:themeColor="text1"/>
              </w:rPr>
              <w:t>Dabiska vai piespiedu ventilācija un dzirdināšanas sistēma bez sūcēm (vienlaidu grīda ar dziļajiem pakaišiem)</w:t>
            </w:r>
            <w:r w:rsidR="00A254FE" w:rsidRPr="00096CA4">
              <w:rPr>
                <w:color w:val="000000" w:themeColor="text1"/>
              </w:rPr>
              <w:t>.</w:t>
            </w:r>
          </w:p>
        </w:tc>
        <w:tc>
          <w:tcPr>
            <w:tcW w:w="5414" w:type="dxa"/>
            <w:shd w:val="clear" w:color="auto" w:fill="auto"/>
            <w:vAlign w:val="center"/>
          </w:tcPr>
          <w:p w14:paraId="00DB47F3" w14:textId="5EF0C464" w:rsidR="002028DB" w:rsidRPr="00096CA4" w:rsidRDefault="002028DB" w:rsidP="00A254FE">
            <w:pPr>
              <w:jc w:val="both"/>
              <w:rPr>
                <w:bCs/>
                <w:color w:val="000000" w:themeColor="text1"/>
              </w:rPr>
            </w:pPr>
            <w:r w:rsidRPr="00096CA4">
              <w:rPr>
                <w:color w:val="000000" w:themeColor="text1"/>
              </w:rPr>
              <w:t>Vienlaidu grīda ir pilnībā klāta ar pakaišiem, kurus pēc vajadzības var papildināt. Grīdas izolācija (</w:t>
            </w:r>
            <w:r w:rsidR="00A254FE" w:rsidRPr="00096CA4">
              <w:rPr>
                <w:color w:val="000000" w:themeColor="text1"/>
              </w:rPr>
              <w:t>piemēram</w:t>
            </w:r>
            <w:r w:rsidRPr="00096CA4">
              <w:rPr>
                <w:color w:val="000000" w:themeColor="text1"/>
              </w:rPr>
              <w:t>, betons, māls) novērš ūdens kondensēšanos pakaišos. Pakaišu kūtsmēslus izvāc audzēšanas cikla beigās. Dzeramā ūdens sistēma ir projektēta un tiek ekspluatēta tā, lai ūdens netecētu un neizšļakstītos pakaišos. Dabisko ventilāciju var kombinēt ar brīvās turēšanas sistēmu.</w:t>
            </w:r>
          </w:p>
        </w:tc>
      </w:tr>
    </w:tbl>
    <w:p w14:paraId="4F1023D9" w14:textId="77777777" w:rsidR="002028DB" w:rsidRPr="00096CA4" w:rsidRDefault="002028DB" w:rsidP="00C1310D">
      <w:pPr>
        <w:rPr>
          <w:color w:val="000000" w:themeColor="text1"/>
          <w:sz w:val="28"/>
          <w:szCs w:val="28"/>
        </w:rPr>
      </w:pPr>
    </w:p>
    <w:p w14:paraId="393C0962" w14:textId="77777777" w:rsidR="00F07BB0" w:rsidRPr="00096CA4" w:rsidRDefault="00F07BB0" w:rsidP="00C1310D">
      <w:pPr>
        <w:pStyle w:val="Parasts1"/>
        <w:tabs>
          <w:tab w:val="left" w:pos="6521"/>
        </w:tabs>
        <w:ind w:firstLine="709"/>
        <w:rPr>
          <w:color w:val="000000" w:themeColor="text1"/>
          <w:sz w:val="28"/>
          <w:szCs w:val="28"/>
        </w:rPr>
      </w:pPr>
    </w:p>
    <w:p w14:paraId="73903B9A" w14:textId="77777777" w:rsidR="00F07BB0" w:rsidRPr="00096CA4" w:rsidRDefault="00F07BB0" w:rsidP="00864E02">
      <w:pPr>
        <w:pStyle w:val="Parasts1"/>
        <w:tabs>
          <w:tab w:val="left" w:pos="6521"/>
        </w:tabs>
        <w:rPr>
          <w:color w:val="000000" w:themeColor="text1"/>
          <w:sz w:val="28"/>
          <w:szCs w:val="28"/>
        </w:rPr>
      </w:pPr>
    </w:p>
    <w:p w14:paraId="7F4B7894" w14:textId="77777777" w:rsidR="00F07BB0" w:rsidRPr="00096CA4" w:rsidRDefault="00F07BB0" w:rsidP="00C1310D">
      <w:pPr>
        <w:tabs>
          <w:tab w:val="left" w:pos="6521"/>
          <w:tab w:val="right" w:pos="8820"/>
        </w:tabs>
        <w:ind w:firstLine="720"/>
        <w:rPr>
          <w:color w:val="000000" w:themeColor="text1"/>
          <w:sz w:val="28"/>
          <w:szCs w:val="28"/>
        </w:rPr>
      </w:pPr>
      <w:r w:rsidRPr="00096CA4">
        <w:rPr>
          <w:color w:val="000000" w:themeColor="text1"/>
          <w:sz w:val="28"/>
          <w:szCs w:val="28"/>
        </w:rPr>
        <w:t xml:space="preserve">Vides aizsardzības un </w:t>
      </w:r>
    </w:p>
    <w:p w14:paraId="0D5DCCDD" w14:textId="77777777" w:rsidR="00F07BB0" w:rsidRPr="00096CA4" w:rsidRDefault="00F07BB0" w:rsidP="00C1310D">
      <w:pPr>
        <w:ind w:firstLine="720"/>
        <w:rPr>
          <w:color w:val="000000" w:themeColor="text1"/>
          <w:sz w:val="28"/>
          <w:szCs w:val="28"/>
        </w:rPr>
      </w:pPr>
      <w:r w:rsidRPr="00096CA4">
        <w:rPr>
          <w:color w:val="000000" w:themeColor="text1"/>
          <w:sz w:val="28"/>
          <w:szCs w:val="28"/>
        </w:rPr>
        <w:t>reģionālās attīstības ministrs</w:t>
      </w:r>
      <w:r w:rsidRPr="00096CA4">
        <w:rPr>
          <w:color w:val="000000" w:themeColor="text1"/>
          <w:sz w:val="28"/>
          <w:szCs w:val="28"/>
        </w:rPr>
        <w:tab/>
      </w:r>
      <w:r w:rsidRPr="00096CA4">
        <w:rPr>
          <w:color w:val="000000" w:themeColor="text1"/>
          <w:sz w:val="28"/>
          <w:szCs w:val="28"/>
        </w:rPr>
        <w:tab/>
      </w:r>
      <w:r w:rsidRPr="00096CA4">
        <w:rPr>
          <w:color w:val="000000" w:themeColor="text1"/>
          <w:sz w:val="28"/>
          <w:szCs w:val="28"/>
        </w:rPr>
        <w:tab/>
      </w:r>
      <w:r w:rsidRPr="00096CA4">
        <w:rPr>
          <w:color w:val="000000" w:themeColor="text1"/>
          <w:sz w:val="28"/>
          <w:szCs w:val="28"/>
        </w:rPr>
        <w:tab/>
        <w:t>Kaspars Gerhards</w:t>
      </w:r>
    </w:p>
    <w:p w14:paraId="628900F1" w14:textId="77777777" w:rsidR="00B4615C" w:rsidRPr="00096CA4" w:rsidRDefault="00B4615C" w:rsidP="00C1310D">
      <w:pPr>
        <w:ind w:firstLine="720"/>
        <w:rPr>
          <w:color w:val="000000" w:themeColor="text1"/>
          <w:sz w:val="28"/>
          <w:szCs w:val="28"/>
        </w:rPr>
      </w:pPr>
    </w:p>
    <w:p w14:paraId="7E810C36" w14:textId="77777777" w:rsidR="00717F5C" w:rsidRPr="00096CA4" w:rsidRDefault="00717F5C">
      <w:pPr>
        <w:ind w:firstLine="720"/>
        <w:rPr>
          <w:color w:val="000000" w:themeColor="text1"/>
          <w:sz w:val="28"/>
          <w:szCs w:val="28"/>
        </w:rPr>
      </w:pPr>
    </w:p>
    <w:sectPr w:rsidR="00717F5C" w:rsidRPr="00096CA4" w:rsidSect="00BB192D">
      <w:headerReference w:type="default" r:id="rId13"/>
      <w:footerReference w:type="default" r:id="rId14"/>
      <w:footerReference w:type="first" r:id="rId15"/>
      <w:pgSz w:w="11906" w:h="16838" w:code="9"/>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0B7C4" w14:textId="77777777" w:rsidR="00EE3DA4" w:rsidRDefault="00EE3DA4" w:rsidP="00FF6617">
      <w:r>
        <w:separator/>
      </w:r>
    </w:p>
  </w:endnote>
  <w:endnote w:type="continuationSeparator" w:id="0">
    <w:p w14:paraId="2AECEB30" w14:textId="77777777" w:rsidR="00EE3DA4" w:rsidRDefault="00EE3DA4" w:rsidP="00FF6617">
      <w:r>
        <w:continuationSeparator/>
      </w:r>
    </w:p>
  </w:endnote>
  <w:endnote w:type="continuationNotice" w:id="1">
    <w:p w14:paraId="5CD2BF7B" w14:textId="77777777" w:rsidR="00EE3DA4" w:rsidRDefault="00EE3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Book Antiqua">
    <w:panose1 w:val="02040602050305030304"/>
    <w:charset w:val="BA"/>
    <w:family w:val="roman"/>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Garamond">
    <w:panose1 w:val="02020404030301010803"/>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utiger 45 Light">
    <w:altName w:val="EC Square Sans Pro Medium"/>
    <w:charset w:val="00"/>
    <w:family w:val="auto"/>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Univers 45 Light">
    <w:panose1 w:val="00000000000000000000"/>
    <w:charset w:val="00"/>
    <w:family w:val="swiss"/>
    <w:notTrueType/>
    <w:pitch w:val="variable"/>
    <w:sig w:usb0="00000003" w:usb1="00000000" w:usb2="00000000" w:usb3="00000000" w:csb0="00000001" w:csb1="00000000"/>
  </w:font>
  <w:font w:name="Univers 55">
    <w:panose1 w:val="00000000000000000000"/>
    <w:charset w:val="00"/>
    <w:family w:val="swiss"/>
    <w:notTrueType/>
    <w:pitch w:val="variable"/>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EBA63" w14:textId="64B3711B" w:rsidR="00EE3ED3" w:rsidRPr="001D667D" w:rsidRDefault="00EE3ED3">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8B6C47">
      <w:rPr>
        <w:noProof/>
        <w:sz w:val="20"/>
        <w:szCs w:val="20"/>
      </w:rPr>
      <w:t>MKnotp_060718_putni_cukas</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3E986" w14:textId="4C282A63" w:rsidR="00EE3ED3" w:rsidRPr="00581B72" w:rsidRDefault="00EE3ED3" w:rsidP="00423FF3">
    <w:pPr>
      <w:pStyle w:val="Footer"/>
      <w:rPr>
        <w:sz w:val="20"/>
      </w:rPr>
    </w:pPr>
    <w:r w:rsidRPr="00581B72">
      <w:rPr>
        <w:sz w:val="20"/>
      </w:rPr>
      <w:fldChar w:fldCharType="begin"/>
    </w:r>
    <w:r w:rsidRPr="00581B72">
      <w:rPr>
        <w:sz w:val="20"/>
      </w:rPr>
      <w:instrText xml:space="preserve"> FILENAME   \* MERGEFORMAT </w:instrText>
    </w:r>
    <w:r w:rsidRPr="00581B72">
      <w:rPr>
        <w:sz w:val="20"/>
      </w:rPr>
      <w:fldChar w:fldCharType="separate"/>
    </w:r>
    <w:r w:rsidR="008B6C47">
      <w:rPr>
        <w:noProof/>
        <w:sz w:val="20"/>
      </w:rPr>
      <w:t>MKnotp_060718_putni_cukas</w:t>
    </w:r>
    <w:r w:rsidRPr="00581B72">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0B3C0" w14:textId="36B2ECED" w:rsidR="00EE3ED3" w:rsidRPr="00BB6911" w:rsidRDefault="00EE3ED3" w:rsidP="00BB6911">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993B4B">
      <w:rPr>
        <w:noProof/>
        <w:sz w:val="20"/>
        <w:szCs w:val="20"/>
      </w:rPr>
      <w:t>MKnotp_060718_putni_cukas</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5B02E" w14:textId="77777777" w:rsidR="00EE3ED3" w:rsidRPr="00A07EB2" w:rsidRDefault="00EE3ED3" w:rsidP="00A07EB2">
    <w:pPr>
      <w:pStyle w:val="Footer"/>
      <w:rPr>
        <w:sz w:val="20"/>
        <w:szCs w:val="20"/>
      </w:rPr>
    </w:pPr>
    <w:r>
      <w:rPr>
        <w:sz w:val="20"/>
        <w:szCs w:val="20"/>
      </w:rPr>
      <w:t>MKnotp_180817_putni_cukas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599DF7" w14:textId="77777777" w:rsidR="00EE3DA4" w:rsidRDefault="00EE3DA4" w:rsidP="00FF6617">
      <w:r>
        <w:separator/>
      </w:r>
    </w:p>
  </w:footnote>
  <w:footnote w:type="continuationSeparator" w:id="0">
    <w:p w14:paraId="39D26910" w14:textId="77777777" w:rsidR="00EE3DA4" w:rsidRDefault="00EE3DA4" w:rsidP="00FF6617">
      <w:r>
        <w:continuationSeparator/>
      </w:r>
    </w:p>
  </w:footnote>
  <w:footnote w:type="continuationNotice" w:id="1">
    <w:p w14:paraId="44EECCEE" w14:textId="77777777" w:rsidR="00EE3DA4" w:rsidRDefault="00EE3D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98833" w14:textId="77777777" w:rsidR="00EE3ED3" w:rsidRDefault="00EE3ED3">
    <w:pPr>
      <w:pStyle w:val="Header"/>
    </w:pPr>
    <w:r>
      <w:t>5. nodaļa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737509"/>
      <w:docPartObj>
        <w:docPartGallery w:val="Page Numbers (Top of Page)"/>
        <w:docPartUnique/>
      </w:docPartObj>
    </w:sdtPr>
    <w:sdtEndPr>
      <w:rPr>
        <w:noProof/>
      </w:rPr>
    </w:sdtEndPr>
    <w:sdtContent>
      <w:p w14:paraId="39E22BE5" w14:textId="67B051A5" w:rsidR="00EE3ED3" w:rsidRDefault="00EE3ED3">
        <w:pPr>
          <w:pStyle w:val="Header"/>
          <w:jc w:val="center"/>
        </w:pPr>
        <w:r>
          <w:fldChar w:fldCharType="begin"/>
        </w:r>
        <w:r>
          <w:instrText xml:space="preserve"> PAGE   \* MERGEFORMAT </w:instrText>
        </w:r>
        <w:r>
          <w:fldChar w:fldCharType="separate"/>
        </w:r>
        <w:r w:rsidR="00EA2C77">
          <w:rPr>
            <w:noProof/>
          </w:rPr>
          <w:t>4</w:t>
        </w:r>
        <w:r>
          <w:rPr>
            <w:noProof/>
          </w:rPr>
          <w:fldChar w:fldCharType="end"/>
        </w:r>
      </w:p>
    </w:sdtContent>
  </w:sdt>
  <w:p w14:paraId="79D95C03" w14:textId="77777777" w:rsidR="00EE3ED3" w:rsidRDefault="00EE3E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CA055" w14:textId="5BE9009E" w:rsidR="00EE3ED3" w:rsidRDefault="00EE3ED3">
    <w:pPr>
      <w:pStyle w:val="Header"/>
      <w:jc w:val="center"/>
    </w:pPr>
    <w:r>
      <w:fldChar w:fldCharType="begin"/>
    </w:r>
    <w:r>
      <w:instrText xml:space="preserve"> PAGE   \* MERGEFORMAT </w:instrText>
    </w:r>
    <w:r>
      <w:fldChar w:fldCharType="separate"/>
    </w:r>
    <w:r w:rsidR="00EA2C77">
      <w:rPr>
        <w:noProof/>
      </w:rPr>
      <w:t>56</w:t>
    </w:r>
    <w:r>
      <w:rPr>
        <w:noProof/>
      </w:rPr>
      <w:fldChar w:fldCharType="end"/>
    </w:r>
  </w:p>
  <w:p w14:paraId="1E1FBEAA" w14:textId="77777777" w:rsidR="00EE3ED3" w:rsidRDefault="00EE3E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7E02142"/>
    <w:lvl w:ilvl="0">
      <w:start w:val="1"/>
      <w:numFmt w:val="decimal"/>
      <w:lvlText w:val="/%1"/>
      <w:lvlJc w:val="left"/>
      <w:pPr>
        <w:tabs>
          <w:tab w:val="num" w:pos="360"/>
        </w:tabs>
        <w:ind w:left="360" w:hanging="360"/>
      </w:pPr>
      <w:rPr>
        <w:rFonts w:hint="default"/>
        <w:color w:val="auto"/>
        <w:sz w:val="24"/>
      </w:rPr>
    </w:lvl>
    <w:lvl w:ilvl="1">
      <w:start w:val="1"/>
      <w:numFmt w:val="decimal"/>
      <w:lvlText w:val="/%2"/>
      <w:lvlJc w:val="left"/>
      <w:pPr>
        <w:tabs>
          <w:tab w:val="num" w:pos="720"/>
        </w:tabs>
        <w:ind w:left="720" w:hanging="360"/>
      </w:pPr>
      <w:rPr>
        <w:rFonts w:hint="default"/>
      </w:rPr>
    </w:lvl>
    <w:lvl w:ilvl="2">
      <w:start w:val="1"/>
      <w:numFmt w:val="lowerRoman"/>
      <w:lvlRestart w:val="0"/>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pStyle w:val="StyleHeading5Left0Firstline0"/>
      <w:lvlText w:val="/%5"/>
      <w:lvlJc w:val="left"/>
      <w:pPr>
        <w:tabs>
          <w:tab w:val="num" w:pos="1440"/>
        </w:tabs>
        <w:ind w:left="2016"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15E1129"/>
    <w:multiLevelType w:val="hybridMultilevel"/>
    <w:tmpl w:val="00D8A1B6"/>
    <w:lvl w:ilvl="0" w:tplc="2CCAB1FE">
      <w:start w:val="1"/>
      <w:numFmt w:val="decimal"/>
      <w:pStyle w:val="BATNumbering"/>
      <w:lvlText w:val="%1. LPTP"/>
      <w:lvlJc w:val="left"/>
      <w:pPr>
        <w:ind w:left="567"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E0A76"/>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5537759"/>
    <w:multiLevelType w:val="hybridMultilevel"/>
    <w:tmpl w:val="439AE28E"/>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8D2207"/>
    <w:multiLevelType w:val="hybridMultilevel"/>
    <w:tmpl w:val="5B4265F4"/>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5F65FCA"/>
    <w:multiLevelType w:val="hybridMultilevel"/>
    <w:tmpl w:val="272629AC"/>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6285230"/>
    <w:multiLevelType w:val="singleLevel"/>
    <w:tmpl w:val="2B301C96"/>
    <w:styleLink w:val="01FirstBullets3"/>
    <w:lvl w:ilvl="0">
      <w:numFmt w:val="bullet"/>
      <w:lvlText w:val="-"/>
      <w:lvlJc w:val="left"/>
      <w:pPr>
        <w:tabs>
          <w:tab w:val="num" w:pos="360"/>
        </w:tabs>
        <w:ind w:left="360" w:hanging="360"/>
      </w:pPr>
      <w:rPr>
        <w:rFonts w:hint="default"/>
      </w:rPr>
    </w:lvl>
  </w:abstractNum>
  <w:abstractNum w:abstractNumId="7" w15:restartNumberingAfterBreak="0">
    <w:nsid w:val="0BEE509C"/>
    <w:multiLevelType w:val="hybridMultilevel"/>
    <w:tmpl w:val="F0EAF27A"/>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13962FE"/>
    <w:multiLevelType w:val="hybridMultilevel"/>
    <w:tmpl w:val="C6A8BCA2"/>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25E5675"/>
    <w:multiLevelType w:val="multilevel"/>
    <w:tmpl w:val="5538E0A6"/>
    <w:lvl w:ilvl="0">
      <w:start w:val="1"/>
      <w:numFmt w:val="decimal"/>
      <w:pStyle w:val="AppendixStyle"/>
      <w:lvlText w:val="Appendix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3B415D9"/>
    <w:multiLevelType w:val="hybridMultilevel"/>
    <w:tmpl w:val="CCD0EC9C"/>
    <w:lvl w:ilvl="0" w:tplc="ADA048D2">
      <w:start w:val="4"/>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5DE078E"/>
    <w:multiLevelType w:val="hybridMultilevel"/>
    <w:tmpl w:val="95206BF0"/>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19D0713A"/>
    <w:multiLevelType w:val="hybridMultilevel"/>
    <w:tmpl w:val="36549772"/>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19F02FD7"/>
    <w:multiLevelType w:val="hybridMultilevel"/>
    <w:tmpl w:val="239CA4A2"/>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1D2D7298"/>
    <w:multiLevelType w:val="multilevel"/>
    <w:tmpl w:val="93CC68F2"/>
    <w:lvl w:ilvl="0">
      <w:start w:val="1"/>
      <w:numFmt w:val="decimal"/>
      <w:lvlText w:val="/%1"/>
      <w:lvlJc w:val="left"/>
      <w:pPr>
        <w:tabs>
          <w:tab w:val="num" w:pos="-1440"/>
        </w:tabs>
        <w:ind w:left="-1440" w:firstLine="0"/>
      </w:pPr>
      <w:rPr>
        <w:rFonts w:hint="default"/>
        <w:color w:val="auto"/>
        <w:sz w:val="24"/>
      </w:rPr>
    </w:lvl>
    <w:lvl w:ilvl="1">
      <w:start w:val="1"/>
      <w:numFmt w:val="decimal"/>
      <w:lvlText w:val="/%2"/>
      <w:lvlJc w:val="left"/>
      <w:pPr>
        <w:tabs>
          <w:tab w:val="num" w:pos="-720"/>
        </w:tabs>
        <w:ind w:left="-720" w:hanging="360"/>
      </w:pPr>
      <w:rPr>
        <w:rFonts w:hint="default"/>
      </w:rPr>
    </w:lvl>
    <w:lvl w:ilvl="2">
      <w:start w:val="1"/>
      <w:numFmt w:val="lowerLetter"/>
      <w:lvlRestart w:val="0"/>
      <w:lvlText w:val="%3)"/>
      <w:lvlJc w:val="left"/>
      <w:pPr>
        <w:tabs>
          <w:tab w:val="num" w:pos="-360"/>
        </w:tabs>
        <w:ind w:left="-360" w:hanging="360"/>
      </w:pPr>
      <w:rPr>
        <w:rFonts w:hint="default"/>
      </w:rPr>
    </w:lvl>
    <w:lvl w:ilvl="3">
      <w:start w:val="1"/>
      <w:numFmt w:val="decimal"/>
      <w:lvlText w:val="(%4)"/>
      <w:lvlJc w:val="left"/>
      <w:pPr>
        <w:tabs>
          <w:tab w:val="num" w:pos="0"/>
        </w:tabs>
        <w:ind w:left="0" w:hanging="360"/>
      </w:pPr>
      <w:rPr>
        <w:rFonts w:hint="default"/>
      </w:rPr>
    </w:lvl>
    <w:lvl w:ilvl="4">
      <w:start w:val="1"/>
      <w:numFmt w:val="decimal"/>
      <w:pStyle w:val="StyleHeading5Before0ptAfter6pt"/>
      <w:lvlText w:val="/%5"/>
      <w:lvlJc w:val="left"/>
      <w:pPr>
        <w:tabs>
          <w:tab w:val="num" w:pos="0"/>
        </w:tabs>
        <w:ind w:left="397" w:hanging="397"/>
      </w:pPr>
      <w:rPr>
        <w:rFonts w:hint="default"/>
      </w:rPr>
    </w:lvl>
    <w:lvl w:ilvl="5">
      <w:start w:val="1"/>
      <w:numFmt w:val="lowerLetter"/>
      <w:lvlText w:val="(%6)"/>
      <w:lvlJc w:val="left"/>
      <w:pPr>
        <w:tabs>
          <w:tab w:val="num" w:pos="720"/>
        </w:tabs>
        <w:ind w:left="720" w:hanging="360"/>
      </w:pPr>
      <w:rPr>
        <w:rFonts w:hint="default"/>
      </w:rPr>
    </w:lvl>
    <w:lvl w:ilvl="6">
      <w:start w:val="1"/>
      <w:numFmt w:val="decimal"/>
      <w:lvlText w:val="%7."/>
      <w:lvlJc w:val="left"/>
      <w:pPr>
        <w:tabs>
          <w:tab w:val="num" w:pos="1080"/>
        </w:tabs>
        <w:ind w:left="1080" w:hanging="360"/>
      </w:pPr>
      <w:rPr>
        <w:rFonts w:hint="default"/>
      </w:rPr>
    </w:lvl>
    <w:lvl w:ilvl="7">
      <w:start w:val="1"/>
      <w:numFmt w:val="lowerLetter"/>
      <w:lvlText w:val="%8."/>
      <w:lvlJc w:val="left"/>
      <w:pPr>
        <w:tabs>
          <w:tab w:val="num" w:pos="1440"/>
        </w:tabs>
        <w:ind w:left="1440" w:hanging="360"/>
      </w:pPr>
      <w:rPr>
        <w:rFonts w:hint="default"/>
      </w:rPr>
    </w:lvl>
    <w:lvl w:ilvl="8">
      <w:start w:val="1"/>
      <w:numFmt w:val="lowerRoman"/>
      <w:lvlText w:val="%9."/>
      <w:lvlJc w:val="left"/>
      <w:pPr>
        <w:tabs>
          <w:tab w:val="num" w:pos="1800"/>
        </w:tabs>
        <w:ind w:left="1800" w:hanging="360"/>
      </w:pPr>
      <w:rPr>
        <w:rFonts w:hint="default"/>
      </w:rPr>
    </w:lvl>
  </w:abstractNum>
  <w:abstractNum w:abstractNumId="15" w15:restartNumberingAfterBreak="0">
    <w:nsid w:val="20A1052B"/>
    <w:multiLevelType w:val="multilevel"/>
    <w:tmpl w:val="72360236"/>
    <w:lvl w:ilvl="0">
      <w:start w:val="1"/>
      <w:numFmt w:val="decimal"/>
      <w:lvlText w:val="%1."/>
      <w:lvlJc w:val="left"/>
      <w:pPr>
        <w:tabs>
          <w:tab w:val="num" w:pos="720"/>
        </w:tabs>
        <w:ind w:left="360" w:hanging="360"/>
      </w:pPr>
      <w:rPr>
        <w:rFonts w:hint="default"/>
      </w:rPr>
    </w:lvl>
    <w:lvl w:ilvl="1">
      <w:start w:val="1"/>
      <w:numFmt w:val="decimal"/>
      <w:pStyle w:val="TOC232"/>
      <w:lvlText w:val="%1.%2."/>
      <w:lvlJc w:val="left"/>
      <w:pPr>
        <w:tabs>
          <w:tab w:val="num" w:pos="180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60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6" w15:restartNumberingAfterBreak="0">
    <w:nsid w:val="221B2F1C"/>
    <w:multiLevelType w:val="multilevel"/>
    <w:tmpl w:val="FA448D54"/>
    <w:styleLink w:val="01FirstBullets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6454EAB"/>
    <w:multiLevelType w:val="hybridMultilevel"/>
    <w:tmpl w:val="912CAD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760477D"/>
    <w:multiLevelType w:val="hybridMultilevel"/>
    <w:tmpl w:val="D24C36F0"/>
    <w:lvl w:ilvl="0" w:tplc="65E45630">
      <w:start w:val="1"/>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19" w15:restartNumberingAfterBreak="0">
    <w:nsid w:val="28295833"/>
    <w:multiLevelType w:val="multilevel"/>
    <w:tmpl w:val="5706FA48"/>
    <w:lvl w:ilvl="0">
      <w:numFmt w:val="decimal"/>
      <w:pStyle w:val="StyleHeading1Underline"/>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114EB7"/>
    <w:multiLevelType w:val="hybridMultilevel"/>
    <w:tmpl w:val="0FDCA6BA"/>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2EC45057"/>
    <w:multiLevelType w:val="hybridMultilevel"/>
    <w:tmpl w:val="9BEE9144"/>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07065B1"/>
    <w:multiLevelType w:val="hybridMultilevel"/>
    <w:tmpl w:val="13C251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0B550B6"/>
    <w:multiLevelType w:val="hybridMultilevel"/>
    <w:tmpl w:val="5F24743A"/>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2A5210C"/>
    <w:multiLevelType w:val="hybridMultilevel"/>
    <w:tmpl w:val="1188CE18"/>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54E2C77"/>
    <w:multiLevelType w:val="multilevel"/>
    <w:tmpl w:val="3478267A"/>
    <w:styleLink w:val="03ThirdBullet"/>
    <w:lvl w:ilvl="0">
      <w:start w:val="1"/>
      <w:numFmt w:val="bullet"/>
      <w:lvlText w:val="▪"/>
      <w:lvlJc w:val="left"/>
      <w:pPr>
        <w:tabs>
          <w:tab w:val="num" w:pos="1701"/>
        </w:tabs>
        <w:ind w:left="1701" w:hanging="567"/>
      </w:pPr>
      <w:rPr>
        <w:rFonts w:ascii="Courier New" w:hAnsi="Courier New" w:hint="default"/>
        <w:sz w:val="22"/>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hint="default"/>
      </w:rPr>
    </w:lvl>
    <w:lvl w:ilvl="3">
      <w:start w:val="1"/>
      <w:numFmt w:val="bullet"/>
      <w:lvlText w:val=""/>
      <w:lvlJc w:val="left"/>
      <w:pPr>
        <w:tabs>
          <w:tab w:val="num" w:pos="2523"/>
        </w:tabs>
        <w:ind w:left="2523" w:hanging="360"/>
      </w:pPr>
      <w:rPr>
        <w:rFonts w:ascii="Symbol" w:hAnsi="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hint="default"/>
      </w:rPr>
    </w:lvl>
    <w:lvl w:ilvl="6">
      <w:start w:val="1"/>
      <w:numFmt w:val="bullet"/>
      <w:lvlText w:val=""/>
      <w:lvlJc w:val="left"/>
      <w:pPr>
        <w:tabs>
          <w:tab w:val="num" w:pos="4683"/>
        </w:tabs>
        <w:ind w:left="4683" w:hanging="360"/>
      </w:pPr>
      <w:rPr>
        <w:rFonts w:ascii="Symbol" w:hAnsi="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hint="default"/>
      </w:rPr>
    </w:lvl>
  </w:abstractNum>
  <w:abstractNum w:abstractNumId="26" w15:restartNumberingAfterBreak="0">
    <w:nsid w:val="35554A26"/>
    <w:multiLevelType w:val="hybridMultilevel"/>
    <w:tmpl w:val="A410ABBE"/>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357F118F"/>
    <w:multiLevelType w:val="hybridMultilevel"/>
    <w:tmpl w:val="8294D13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6F177F5"/>
    <w:multiLevelType w:val="hybridMultilevel"/>
    <w:tmpl w:val="E89091D4"/>
    <w:lvl w:ilvl="0" w:tplc="10062A8A">
      <w:start w:val="1"/>
      <w:numFmt w:val="bullet"/>
      <w:lvlText w:val=""/>
      <w:lvlJc w:val="left"/>
      <w:pPr>
        <w:ind w:left="782" w:hanging="360"/>
      </w:pPr>
      <w:rPr>
        <w:rFonts w:ascii="Symbol" w:hAnsi="Symbol" w:hint="default"/>
      </w:rPr>
    </w:lvl>
    <w:lvl w:ilvl="1" w:tplc="04260003" w:tentative="1">
      <w:start w:val="1"/>
      <w:numFmt w:val="bullet"/>
      <w:lvlText w:val="o"/>
      <w:lvlJc w:val="left"/>
      <w:pPr>
        <w:ind w:left="1502" w:hanging="360"/>
      </w:pPr>
      <w:rPr>
        <w:rFonts w:ascii="Courier New" w:hAnsi="Courier New" w:cs="Courier New" w:hint="default"/>
      </w:rPr>
    </w:lvl>
    <w:lvl w:ilvl="2" w:tplc="04260005" w:tentative="1">
      <w:start w:val="1"/>
      <w:numFmt w:val="bullet"/>
      <w:lvlText w:val=""/>
      <w:lvlJc w:val="left"/>
      <w:pPr>
        <w:ind w:left="2222" w:hanging="360"/>
      </w:pPr>
      <w:rPr>
        <w:rFonts w:ascii="Wingdings" w:hAnsi="Wingdings" w:hint="default"/>
      </w:rPr>
    </w:lvl>
    <w:lvl w:ilvl="3" w:tplc="04260001" w:tentative="1">
      <w:start w:val="1"/>
      <w:numFmt w:val="bullet"/>
      <w:lvlText w:val=""/>
      <w:lvlJc w:val="left"/>
      <w:pPr>
        <w:ind w:left="2942" w:hanging="360"/>
      </w:pPr>
      <w:rPr>
        <w:rFonts w:ascii="Symbol" w:hAnsi="Symbol" w:hint="default"/>
      </w:rPr>
    </w:lvl>
    <w:lvl w:ilvl="4" w:tplc="04260003" w:tentative="1">
      <w:start w:val="1"/>
      <w:numFmt w:val="bullet"/>
      <w:lvlText w:val="o"/>
      <w:lvlJc w:val="left"/>
      <w:pPr>
        <w:ind w:left="3662" w:hanging="360"/>
      </w:pPr>
      <w:rPr>
        <w:rFonts w:ascii="Courier New" w:hAnsi="Courier New" w:cs="Courier New" w:hint="default"/>
      </w:rPr>
    </w:lvl>
    <w:lvl w:ilvl="5" w:tplc="04260005" w:tentative="1">
      <w:start w:val="1"/>
      <w:numFmt w:val="bullet"/>
      <w:lvlText w:val=""/>
      <w:lvlJc w:val="left"/>
      <w:pPr>
        <w:ind w:left="4382" w:hanging="360"/>
      </w:pPr>
      <w:rPr>
        <w:rFonts w:ascii="Wingdings" w:hAnsi="Wingdings" w:hint="default"/>
      </w:rPr>
    </w:lvl>
    <w:lvl w:ilvl="6" w:tplc="04260001" w:tentative="1">
      <w:start w:val="1"/>
      <w:numFmt w:val="bullet"/>
      <w:lvlText w:val=""/>
      <w:lvlJc w:val="left"/>
      <w:pPr>
        <w:ind w:left="5102" w:hanging="360"/>
      </w:pPr>
      <w:rPr>
        <w:rFonts w:ascii="Symbol" w:hAnsi="Symbol" w:hint="default"/>
      </w:rPr>
    </w:lvl>
    <w:lvl w:ilvl="7" w:tplc="04260003" w:tentative="1">
      <w:start w:val="1"/>
      <w:numFmt w:val="bullet"/>
      <w:lvlText w:val="o"/>
      <w:lvlJc w:val="left"/>
      <w:pPr>
        <w:ind w:left="5822" w:hanging="360"/>
      </w:pPr>
      <w:rPr>
        <w:rFonts w:ascii="Courier New" w:hAnsi="Courier New" w:cs="Courier New" w:hint="default"/>
      </w:rPr>
    </w:lvl>
    <w:lvl w:ilvl="8" w:tplc="04260005" w:tentative="1">
      <w:start w:val="1"/>
      <w:numFmt w:val="bullet"/>
      <w:lvlText w:val=""/>
      <w:lvlJc w:val="left"/>
      <w:pPr>
        <w:ind w:left="6542" w:hanging="360"/>
      </w:pPr>
      <w:rPr>
        <w:rFonts w:ascii="Wingdings" w:hAnsi="Wingdings" w:hint="default"/>
      </w:rPr>
    </w:lvl>
  </w:abstractNum>
  <w:abstractNum w:abstractNumId="29" w15:restartNumberingAfterBreak="0">
    <w:nsid w:val="38067FC1"/>
    <w:multiLevelType w:val="hybridMultilevel"/>
    <w:tmpl w:val="2C16B178"/>
    <w:lvl w:ilvl="0" w:tplc="834A376A">
      <w:start w:val="2"/>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A0A4325"/>
    <w:multiLevelType w:val="hybridMultilevel"/>
    <w:tmpl w:val="A2F2C60E"/>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3EB84E1C"/>
    <w:multiLevelType w:val="hybridMultilevel"/>
    <w:tmpl w:val="AF08772C"/>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0013697"/>
    <w:multiLevelType w:val="hybridMultilevel"/>
    <w:tmpl w:val="72768988"/>
    <w:lvl w:ilvl="0" w:tplc="27FC3BB2">
      <w:start w:val="3"/>
      <w:numFmt w:val="lowerLetter"/>
      <w:lvlText w:val="%1)"/>
      <w:lvlJc w:val="left"/>
      <w:pPr>
        <w:ind w:left="720" w:hanging="360"/>
      </w:pPr>
      <w:rPr>
        <w:rFonts w:hint="default"/>
      </w:rPr>
    </w:lvl>
    <w:lvl w:ilvl="1" w:tplc="B9D222E6">
      <w:start w:val="4"/>
      <w:numFmt w:val="bullet"/>
      <w:lvlText w:val="-"/>
      <w:lvlJc w:val="left"/>
      <w:pPr>
        <w:ind w:left="1440" w:hanging="360"/>
      </w:pPr>
      <w:rPr>
        <w:rFonts w:ascii="Times New Roman" w:eastAsia="Times New Roman"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60A31CF"/>
    <w:multiLevelType w:val="hybridMultilevel"/>
    <w:tmpl w:val="2ED4C90E"/>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63F22A0"/>
    <w:multiLevelType w:val="hybridMultilevel"/>
    <w:tmpl w:val="0BD6503C"/>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47124E11"/>
    <w:multiLevelType w:val="hybridMultilevel"/>
    <w:tmpl w:val="5AD2B836"/>
    <w:lvl w:ilvl="0" w:tplc="FFFFFFFF">
      <w:start w:val="1"/>
      <w:numFmt w:val="none"/>
      <w:pStyle w:val="NormalItem"/>
      <w:lvlText w:val=""/>
      <w:legacy w:legacy="1" w:legacySpace="0" w:legacyIndent="397"/>
      <w:lvlJc w:val="left"/>
      <w:pPr>
        <w:ind w:left="397" w:hanging="397"/>
      </w:pPr>
      <w:rPr>
        <w:rFonts w:ascii="Wingdings" w:hAnsi="Wingdings" w:hint="default"/>
        <w:sz w:val="14"/>
      </w:rPr>
    </w:lvl>
    <w:lvl w:ilvl="1" w:tplc="FFFFFFFF">
      <w:start w:val="1"/>
      <w:numFmt w:val="lowerLetter"/>
      <w:lvlText w:val="%2."/>
      <w:lvlJc w:val="left"/>
      <w:pPr>
        <w:tabs>
          <w:tab w:val="num" w:pos="-715"/>
        </w:tabs>
        <w:ind w:left="-715" w:hanging="360"/>
      </w:pPr>
    </w:lvl>
    <w:lvl w:ilvl="2" w:tplc="FFFFFFFF">
      <w:start w:val="1"/>
      <w:numFmt w:val="lowerRoman"/>
      <w:lvlText w:val="%3."/>
      <w:lvlJc w:val="right"/>
      <w:pPr>
        <w:tabs>
          <w:tab w:val="num" w:pos="5"/>
        </w:tabs>
        <w:ind w:left="5" w:hanging="180"/>
      </w:pPr>
    </w:lvl>
    <w:lvl w:ilvl="3" w:tplc="FFFFFFFF">
      <w:start w:val="1"/>
      <w:numFmt w:val="decimal"/>
      <w:lvlText w:val="%4."/>
      <w:lvlJc w:val="left"/>
      <w:pPr>
        <w:tabs>
          <w:tab w:val="num" w:pos="725"/>
        </w:tabs>
        <w:ind w:left="725" w:hanging="360"/>
      </w:pPr>
    </w:lvl>
    <w:lvl w:ilvl="4" w:tplc="FFFFFFFF">
      <w:start w:val="1"/>
      <w:numFmt w:val="lowerLetter"/>
      <w:lvlText w:val="%5."/>
      <w:lvlJc w:val="left"/>
      <w:pPr>
        <w:tabs>
          <w:tab w:val="num" w:pos="1445"/>
        </w:tabs>
        <w:ind w:left="1445" w:hanging="360"/>
      </w:pPr>
    </w:lvl>
    <w:lvl w:ilvl="5" w:tplc="FFFFFFFF" w:tentative="1">
      <w:start w:val="1"/>
      <w:numFmt w:val="lowerRoman"/>
      <w:lvlText w:val="%6."/>
      <w:lvlJc w:val="right"/>
      <w:pPr>
        <w:tabs>
          <w:tab w:val="num" w:pos="2165"/>
        </w:tabs>
        <w:ind w:left="2165" w:hanging="180"/>
      </w:pPr>
    </w:lvl>
    <w:lvl w:ilvl="6" w:tplc="FFFFFFFF" w:tentative="1">
      <w:start w:val="1"/>
      <w:numFmt w:val="decimal"/>
      <w:lvlText w:val="%7."/>
      <w:lvlJc w:val="left"/>
      <w:pPr>
        <w:tabs>
          <w:tab w:val="num" w:pos="2885"/>
        </w:tabs>
        <w:ind w:left="2885" w:hanging="360"/>
      </w:pPr>
    </w:lvl>
    <w:lvl w:ilvl="7" w:tplc="FFFFFFFF" w:tentative="1">
      <w:start w:val="1"/>
      <w:numFmt w:val="lowerLetter"/>
      <w:lvlText w:val="%8."/>
      <w:lvlJc w:val="left"/>
      <w:pPr>
        <w:tabs>
          <w:tab w:val="num" w:pos="3605"/>
        </w:tabs>
        <w:ind w:left="3605" w:hanging="360"/>
      </w:pPr>
    </w:lvl>
    <w:lvl w:ilvl="8" w:tplc="FFFFFFFF" w:tentative="1">
      <w:start w:val="1"/>
      <w:numFmt w:val="lowerRoman"/>
      <w:lvlText w:val="%9."/>
      <w:lvlJc w:val="right"/>
      <w:pPr>
        <w:tabs>
          <w:tab w:val="num" w:pos="4325"/>
        </w:tabs>
        <w:ind w:left="4325" w:hanging="180"/>
      </w:pPr>
    </w:lvl>
  </w:abstractNum>
  <w:abstractNum w:abstractNumId="36" w15:restartNumberingAfterBreak="0">
    <w:nsid w:val="47D21556"/>
    <w:multiLevelType w:val="hybridMultilevel"/>
    <w:tmpl w:val="BCDA67A0"/>
    <w:lvl w:ilvl="0" w:tplc="10062A8A">
      <w:start w:val="1"/>
      <w:numFmt w:val="bullet"/>
      <w:lvlText w:val=""/>
      <w:lvlJc w:val="left"/>
      <w:pPr>
        <w:ind w:left="782" w:hanging="360"/>
      </w:pPr>
      <w:rPr>
        <w:rFonts w:ascii="Symbol" w:hAnsi="Symbol" w:hint="default"/>
      </w:rPr>
    </w:lvl>
    <w:lvl w:ilvl="1" w:tplc="04260003" w:tentative="1">
      <w:start w:val="1"/>
      <w:numFmt w:val="bullet"/>
      <w:lvlText w:val="o"/>
      <w:lvlJc w:val="left"/>
      <w:pPr>
        <w:ind w:left="1502" w:hanging="360"/>
      </w:pPr>
      <w:rPr>
        <w:rFonts w:ascii="Courier New" w:hAnsi="Courier New" w:cs="Courier New" w:hint="default"/>
      </w:rPr>
    </w:lvl>
    <w:lvl w:ilvl="2" w:tplc="04260005" w:tentative="1">
      <w:start w:val="1"/>
      <w:numFmt w:val="bullet"/>
      <w:lvlText w:val=""/>
      <w:lvlJc w:val="left"/>
      <w:pPr>
        <w:ind w:left="2222" w:hanging="360"/>
      </w:pPr>
      <w:rPr>
        <w:rFonts w:ascii="Wingdings" w:hAnsi="Wingdings" w:hint="default"/>
      </w:rPr>
    </w:lvl>
    <w:lvl w:ilvl="3" w:tplc="04260001" w:tentative="1">
      <w:start w:val="1"/>
      <w:numFmt w:val="bullet"/>
      <w:lvlText w:val=""/>
      <w:lvlJc w:val="left"/>
      <w:pPr>
        <w:ind w:left="2942" w:hanging="360"/>
      </w:pPr>
      <w:rPr>
        <w:rFonts w:ascii="Symbol" w:hAnsi="Symbol" w:hint="default"/>
      </w:rPr>
    </w:lvl>
    <w:lvl w:ilvl="4" w:tplc="04260003" w:tentative="1">
      <w:start w:val="1"/>
      <w:numFmt w:val="bullet"/>
      <w:lvlText w:val="o"/>
      <w:lvlJc w:val="left"/>
      <w:pPr>
        <w:ind w:left="3662" w:hanging="360"/>
      </w:pPr>
      <w:rPr>
        <w:rFonts w:ascii="Courier New" w:hAnsi="Courier New" w:cs="Courier New" w:hint="default"/>
      </w:rPr>
    </w:lvl>
    <w:lvl w:ilvl="5" w:tplc="04260005" w:tentative="1">
      <w:start w:val="1"/>
      <w:numFmt w:val="bullet"/>
      <w:lvlText w:val=""/>
      <w:lvlJc w:val="left"/>
      <w:pPr>
        <w:ind w:left="4382" w:hanging="360"/>
      </w:pPr>
      <w:rPr>
        <w:rFonts w:ascii="Wingdings" w:hAnsi="Wingdings" w:hint="default"/>
      </w:rPr>
    </w:lvl>
    <w:lvl w:ilvl="6" w:tplc="04260001" w:tentative="1">
      <w:start w:val="1"/>
      <w:numFmt w:val="bullet"/>
      <w:lvlText w:val=""/>
      <w:lvlJc w:val="left"/>
      <w:pPr>
        <w:ind w:left="5102" w:hanging="360"/>
      </w:pPr>
      <w:rPr>
        <w:rFonts w:ascii="Symbol" w:hAnsi="Symbol" w:hint="default"/>
      </w:rPr>
    </w:lvl>
    <w:lvl w:ilvl="7" w:tplc="04260003" w:tentative="1">
      <w:start w:val="1"/>
      <w:numFmt w:val="bullet"/>
      <w:lvlText w:val="o"/>
      <w:lvlJc w:val="left"/>
      <w:pPr>
        <w:ind w:left="5822" w:hanging="360"/>
      </w:pPr>
      <w:rPr>
        <w:rFonts w:ascii="Courier New" w:hAnsi="Courier New" w:cs="Courier New" w:hint="default"/>
      </w:rPr>
    </w:lvl>
    <w:lvl w:ilvl="8" w:tplc="04260005" w:tentative="1">
      <w:start w:val="1"/>
      <w:numFmt w:val="bullet"/>
      <w:lvlText w:val=""/>
      <w:lvlJc w:val="left"/>
      <w:pPr>
        <w:ind w:left="6542" w:hanging="360"/>
      </w:pPr>
      <w:rPr>
        <w:rFonts w:ascii="Wingdings" w:hAnsi="Wingdings" w:hint="default"/>
      </w:rPr>
    </w:lvl>
  </w:abstractNum>
  <w:abstractNum w:abstractNumId="37" w15:restartNumberingAfterBreak="0">
    <w:nsid w:val="4A903F66"/>
    <w:multiLevelType w:val="hybridMultilevel"/>
    <w:tmpl w:val="439AE28E"/>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BAB1F59"/>
    <w:multiLevelType w:val="multilevel"/>
    <w:tmpl w:val="3478267A"/>
    <w:lvl w:ilvl="0">
      <w:start w:val="1"/>
      <w:numFmt w:val="bullet"/>
      <w:pStyle w:val="MyHeading1"/>
      <w:lvlText w:val="▪"/>
      <w:lvlJc w:val="left"/>
      <w:pPr>
        <w:tabs>
          <w:tab w:val="num" w:pos="1701"/>
        </w:tabs>
        <w:ind w:left="1701" w:hanging="567"/>
      </w:pPr>
      <w:rPr>
        <w:rFonts w:ascii="Courier New" w:hAnsi="Courier New" w:hint="default"/>
        <w:sz w:val="22"/>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hint="default"/>
      </w:rPr>
    </w:lvl>
    <w:lvl w:ilvl="3">
      <w:start w:val="1"/>
      <w:numFmt w:val="bullet"/>
      <w:lvlText w:val=""/>
      <w:lvlJc w:val="left"/>
      <w:pPr>
        <w:tabs>
          <w:tab w:val="num" w:pos="2523"/>
        </w:tabs>
        <w:ind w:left="2523" w:hanging="360"/>
      </w:pPr>
      <w:rPr>
        <w:rFonts w:ascii="Symbol" w:hAnsi="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hint="default"/>
      </w:rPr>
    </w:lvl>
    <w:lvl w:ilvl="6">
      <w:start w:val="1"/>
      <w:numFmt w:val="bullet"/>
      <w:lvlText w:val=""/>
      <w:lvlJc w:val="left"/>
      <w:pPr>
        <w:tabs>
          <w:tab w:val="num" w:pos="4683"/>
        </w:tabs>
        <w:ind w:left="4683" w:hanging="360"/>
      </w:pPr>
      <w:rPr>
        <w:rFonts w:ascii="Symbol" w:hAnsi="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hint="default"/>
      </w:rPr>
    </w:lvl>
  </w:abstractNum>
  <w:abstractNum w:abstractNumId="39" w15:restartNumberingAfterBreak="0">
    <w:nsid w:val="4D95136B"/>
    <w:multiLevelType w:val="hybridMultilevel"/>
    <w:tmpl w:val="6BF882F4"/>
    <w:lvl w:ilvl="0" w:tplc="18782722">
      <w:start w:val="1"/>
      <w:numFmt w:val="lowerLetter"/>
      <w:pStyle w:val="ListContinue2"/>
      <w:lvlText w:val="(%1)."/>
      <w:lvlJc w:val="left"/>
      <w:pPr>
        <w:ind w:left="1286" w:hanging="360"/>
      </w:pPr>
      <w:rPr>
        <w:rFonts w:ascii="Times New Roman" w:hAnsi="Times New Roman" w:hint="default"/>
        <w:b w:val="0"/>
        <w:i w:val="0"/>
        <w:sz w:val="22"/>
      </w:rPr>
    </w:lvl>
    <w:lvl w:ilvl="1" w:tplc="08090019" w:tentative="1">
      <w:start w:val="1"/>
      <w:numFmt w:val="lowerLetter"/>
      <w:lvlText w:val="%2."/>
      <w:lvlJc w:val="left"/>
      <w:pPr>
        <w:ind w:left="2006" w:hanging="360"/>
      </w:pPr>
    </w:lvl>
    <w:lvl w:ilvl="2" w:tplc="0809001B" w:tentative="1">
      <w:start w:val="1"/>
      <w:numFmt w:val="lowerRoman"/>
      <w:lvlText w:val="%3."/>
      <w:lvlJc w:val="right"/>
      <w:pPr>
        <w:ind w:left="2726" w:hanging="180"/>
      </w:pPr>
    </w:lvl>
    <w:lvl w:ilvl="3" w:tplc="0809000F" w:tentative="1">
      <w:start w:val="1"/>
      <w:numFmt w:val="decimal"/>
      <w:lvlText w:val="%4."/>
      <w:lvlJc w:val="left"/>
      <w:pPr>
        <w:ind w:left="3446" w:hanging="360"/>
      </w:pPr>
    </w:lvl>
    <w:lvl w:ilvl="4" w:tplc="08090019" w:tentative="1">
      <w:start w:val="1"/>
      <w:numFmt w:val="lowerLetter"/>
      <w:lvlText w:val="%5."/>
      <w:lvlJc w:val="left"/>
      <w:pPr>
        <w:ind w:left="4166" w:hanging="360"/>
      </w:pPr>
    </w:lvl>
    <w:lvl w:ilvl="5" w:tplc="0809001B" w:tentative="1">
      <w:start w:val="1"/>
      <w:numFmt w:val="lowerRoman"/>
      <w:lvlText w:val="%6."/>
      <w:lvlJc w:val="right"/>
      <w:pPr>
        <w:ind w:left="4886" w:hanging="180"/>
      </w:pPr>
    </w:lvl>
    <w:lvl w:ilvl="6" w:tplc="0809000F" w:tentative="1">
      <w:start w:val="1"/>
      <w:numFmt w:val="decimal"/>
      <w:lvlText w:val="%7."/>
      <w:lvlJc w:val="left"/>
      <w:pPr>
        <w:ind w:left="5606" w:hanging="360"/>
      </w:pPr>
    </w:lvl>
    <w:lvl w:ilvl="7" w:tplc="08090019" w:tentative="1">
      <w:start w:val="1"/>
      <w:numFmt w:val="lowerLetter"/>
      <w:lvlText w:val="%8."/>
      <w:lvlJc w:val="left"/>
      <w:pPr>
        <w:ind w:left="6326" w:hanging="360"/>
      </w:pPr>
    </w:lvl>
    <w:lvl w:ilvl="8" w:tplc="0809001B" w:tentative="1">
      <w:start w:val="1"/>
      <w:numFmt w:val="lowerRoman"/>
      <w:lvlText w:val="%9."/>
      <w:lvlJc w:val="right"/>
      <w:pPr>
        <w:ind w:left="7046" w:hanging="180"/>
      </w:pPr>
    </w:lvl>
  </w:abstractNum>
  <w:abstractNum w:abstractNumId="40" w15:restartNumberingAfterBreak="0">
    <w:nsid w:val="50174FD4"/>
    <w:multiLevelType w:val="hybridMultilevel"/>
    <w:tmpl w:val="97F88094"/>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50AB795A"/>
    <w:multiLevelType w:val="multilevel"/>
    <w:tmpl w:val="5A0CF4E4"/>
    <w:lvl w:ilvl="0">
      <w:start w:val="1"/>
      <w:numFmt w:val="upperLetter"/>
      <w:suff w:val="space"/>
      <w:lvlText w:val="%1."/>
      <w:lvlJc w:val="left"/>
      <w:pPr>
        <w:ind w:left="360" w:hanging="360"/>
      </w:pPr>
    </w:lvl>
    <w:lvl w:ilvl="1">
      <w:start w:val="1"/>
      <w:numFmt w:val="decimal"/>
      <w:pStyle w:val="Appendix2"/>
      <w:suff w:val="space"/>
      <w:lvlText w:val="%1.%2."/>
      <w:lvlJc w:val="left"/>
      <w:pPr>
        <w:ind w:left="504" w:hanging="504"/>
      </w:pPr>
    </w:lvl>
    <w:lvl w:ilvl="2">
      <w:start w:val="1"/>
      <w:numFmt w:val="decimal"/>
      <w:pStyle w:val="Appendix3"/>
      <w:suff w:val="space"/>
      <w:lvlText w:val="%1.%2.%3."/>
      <w:lvlJc w:val="left"/>
      <w:pPr>
        <w:ind w:left="648" w:hanging="648"/>
      </w:pPr>
    </w:lvl>
    <w:lvl w:ilvl="3">
      <w:start w:val="1"/>
      <w:numFmt w:val="decimal"/>
      <w:pStyle w:val="Appendix4"/>
      <w:suff w:val="space"/>
      <w:lvlText w:val="%1.%2.%3.%4."/>
      <w:lvlJc w:val="left"/>
      <w:pPr>
        <w:ind w:left="864" w:hanging="864"/>
      </w:pPr>
    </w:lvl>
    <w:lvl w:ilvl="4">
      <w:start w:val="1"/>
      <w:numFmt w:val="upperLetter"/>
      <w:suff w:val="space"/>
      <w:lvlText w:val="%1.%2.%3.%4.%5."/>
      <w:lvlJc w:val="left"/>
      <w:pPr>
        <w:ind w:left="2232" w:hanging="108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1847A49"/>
    <w:multiLevelType w:val="hybridMultilevel"/>
    <w:tmpl w:val="36D63E9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2142084"/>
    <w:multiLevelType w:val="multilevel"/>
    <w:tmpl w:val="0426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42A0AC6"/>
    <w:multiLevelType w:val="hybridMultilevel"/>
    <w:tmpl w:val="000045D6"/>
    <w:lvl w:ilvl="0" w:tplc="27FC3BB2">
      <w:start w:val="3"/>
      <w:numFmt w:val="lowerLetter"/>
      <w:lvlText w:val="%1)"/>
      <w:lvlJc w:val="left"/>
      <w:pPr>
        <w:ind w:left="720" w:hanging="360"/>
      </w:pPr>
      <w:rPr>
        <w:rFonts w:hint="default"/>
      </w:rPr>
    </w:lvl>
    <w:lvl w:ilvl="1" w:tplc="10062A8A">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55682F73"/>
    <w:multiLevelType w:val="hybridMultilevel"/>
    <w:tmpl w:val="F1887612"/>
    <w:lvl w:ilvl="0" w:tplc="D63C3BF0">
      <w:start w:val="1"/>
      <w:numFmt w:val="decimal"/>
      <w:lvlText w:val="%1."/>
      <w:lvlJc w:val="left"/>
      <w:pPr>
        <w:ind w:left="7860" w:hanging="360"/>
      </w:pPr>
      <w:rPr>
        <w:rFonts w:hint="default"/>
      </w:rPr>
    </w:lvl>
    <w:lvl w:ilvl="1" w:tplc="04260019" w:tentative="1">
      <w:start w:val="1"/>
      <w:numFmt w:val="lowerLetter"/>
      <w:lvlText w:val="%2."/>
      <w:lvlJc w:val="left"/>
      <w:pPr>
        <w:ind w:left="8580" w:hanging="360"/>
      </w:pPr>
    </w:lvl>
    <w:lvl w:ilvl="2" w:tplc="0426001B" w:tentative="1">
      <w:start w:val="1"/>
      <w:numFmt w:val="lowerRoman"/>
      <w:lvlText w:val="%3."/>
      <w:lvlJc w:val="right"/>
      <w:pPr>
        <w:ind w:left="9300" w:hanging="180"/>
      </w:pPr>
    </w:lvl>
    <w:lvl w:ilvl="3" w:tplc="0426000F" w:tentative="1">
      <w:start w:val="1"/>
      <w:numFmt w:val="decimal"/>
      <w:lvlText w:val="%4."/>
      <w:lvlJc w:val="left"/>
      <w:pPr>
        <w:ind w:left="10020" w:hanging="360"/>
      </w:pPr>
    </w:lvl>
    <w:lvl w:ilvl="4" w:tplc="04260019" w:tentative="1">
      <w:start w:val="1"/>
      <w:numFmt w:val="lowerLetter"/>
      <w:lvlText w:val="%5."/>
      <w:lvlJc w:val="left"/>
      <w:pPr>
        <w:ind w:left="10740" w:hanging="360"/>
      </w:pPr>
    </w:lvl>
    <w:lvl w:ilvl="5" w:tplc="0426001B" w:tentative="1">
      <w:start w:val="1"/>
      <w:numFmt w:val="lowerRoman"/>
      <w:lvlText w:val="%6."/>
      <w:lvlJc w:val="right"/>
      <w:pPr>
        <w:ind w:left="11460" w:hanging="180"/>
      </w:pPr>
    </w:lvl>
    <w:lvl w:ilvl="6" w:tplc="0426000F" w:tentative="1">
      <w:start w:val="1"/>
      <w:numFmt w:val="decimal"/>
      <w:lvlText w:val="%7."/>
      <w:lvlJc w:val="left"/>
      <w:pPr>
        <w:ind w:left="12180" w:hanging="360"/>
      </w:pPr>
    </w:lvl>
    <w:lvl w:ilvl="7" w:tplc="04260019" w:tentative="1">
      <w:start w:val="1"/>
      <w:numFmt w:val="lowerLetter"/>
      <w:lvlText w:val="%8."/>
      <w:lvlJc w:val="left"/>
      <w:pPr>
        <w:ind w:left="12900" w:hanging="360"/>
      </w:pPr>
    </w:lvl>
    <w:lvl w:ilvl="8" w:tplc="0426001B" w:tentative="1">
      <w:start w:val="1"/>
      <w:numFmt w:val="lowerRoman"/>
      <w:lvlText w:val="%9."/>
      <w:lvlJc w:val="right"/>
      <w:pPr>
        <w:ind w:left="13620" w:hanging="180"/>
      </w:pPr>
    </w:lvl>
  </w:abstractNum>
  <w:abstractNum w:abstractNumId="46" w15:restartNumberingAfterBreak="0">
    <w:nsid w:val="55EA42ED"/>
    <w:multiLevelType w:val="hybridMultilevel"/>
    <w:tmpl w:val="955EB2F6"/>
    <w:lvl w:ilvl="0" w:tplc="10062A8A">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6F53B29"/>
    <w:multiLevelType w:val="hybridMultilevel"/>
    <w:tmpl w:val="C994E23A"/>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8" w15:restartNumberingAfterBreak="0">
    <w:nsid w:val="59427A07"/>
    <w:multiLevelType w:val="multilevel"/>
    <w:tmpl w:val="7BFA9AB6"/>
    <w:styleLink w:val="Style2"/>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C823C3E"/>
    <w:multiLevelType w:val="hybridMultilevel"/>
    <w:tmpl w:val="668ECE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DF71E18"/>
    <w:multiLevelType w:val="hybridMultilevel"/>
    <w:tmpl w:val="7C5EB70A"/>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5E827A0A"/>
    <w:multiLevelType w:val="hybridMultilevel"/>
    <w:tmpl w:val="BA840EEC"/>
    <w:lvl w:ilvl="0" w:tplc="28D27152">
      <w:start w:val="1"/>
      <w:numFmt w:val="lowerRoman"/>
      <w:pStyle w:val="List"/>
      <w:lvlText w:val="%1."/>
      <w:lvlJc w:val="left"/>
      <w:pPr>
        <w:ind w:left="360" w:hanging="360"/>
      </w:pPr>
      <w:rPr>
        <w:rFonts w:ascii="Times New Roman" w:hAnsi="Times New Roman" w:hint="default"/>
        <w:b w:val="0"/>
        <w:i w:val="0"/>
        <w:strike w:val="0"/>
        <w:sz w:val="22"/>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E8A1DF9"/>
    <w:multiLevelType w:val="hybridMultilevel"/>
    <w:tmpl w:val="29F8961C"/>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3" w15:restartNumberingAfterBreak="0">
    <w:nsid w:val="606F5D84"/>
    <w:multiLevelType w:val="multilevel"/>
    <w:tmpl w:val="A0FEB108"/>
    <w:styleLink w:val="01FirstBullets"/>
    <w:lvl w:ilvl="0">
      <w:start w:val="1"/>
      <w:numFmt w:val="bullet"/>
      <w:lvlText w:val=""/>
      <w:lvlJc w:val="left"/>
      <w:pPr>
        <w:tabs>
          <w:tab w:val="num" w:pos="567"/>
        </w:tabs>
        <w:ind w:left="567" w:hanging="567"/>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19E407A"/>
    <w:multiLevelType w:val="hybridMultilevel"/>
    <w:tmpl w:val="B26419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5" w15:restartNumberingAfterBreak="0">
    <w:nsid w:val="61C501C5"/>
    <w:multiLevelType w:val="multilevel"/>
    <w:tmpl w:val="DB0292EA"/>
    <w:styleLink w:val="TableList1Level"/>
    <w:lvl w:ilvl="0">
      <w:start w:val="1"/>
      <w:numFmt w:val="upperRoman"/>
      <w:lvlText w:val="%1."/>
      <w:lvlJc w:val="left"/>
      <w:pPr>
        <w:ind w:left="340" w:hanging="283"/>
      </w:pPr>
      <w:rPr>
        <w:rFonts w:ascii="Times New Roman Bold" w:hAnsi="Times New Roman Bold" w:hint="default"/>
        <w:b/>
        <w:i w:val="0"/>
        <w:color w:val="auto"/>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2A115C4"/>
    <w:multiLevelType w:val="hybridMultilevel"/>
    <w:tmpl w:val="67FEE5E4"/>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7" w15:restartNumberingAfterBreak="0">
    <w:nsid w:val="636A18C0"/>
    <w:multiLevelType w:val="hybridMultilevel"/>
    <w:tmpl w:val="F32A2E0A"/>
    <w:lvl w:ilvl="0" w:tplc="A7061E18">
      <w:start w:val="1"/>
      <w:numFmt w:val="lowerRoman"/>
      <w:pStyle w:val="List2"/>
      <w:lvlText w:val="%1."/>
      <w:lvlJc w:val="left"/>
      <w:pPr>
        <w:ind w:left="927" w:hanging="360"/>
      </w:pPr>
      <w:rPr>
        <w:rFonts w:ascii="Times New Roman" w:hAnsi="Times New Roman" w:hint="default"/>
        <w:sz w:val="22"/>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58" w15:restartNumberingAfterBreak="0">
    <w:nsid w:val="63F57B02"/>
    <w:multiLevelType w:val="hybridMultilevel"/>
    <w:tmpl w:val="7C3EFB0E"/>
    <w:lvl w:ilvl="0" w:tplc="602AB2BE">
      <w:start w:val="1"/>
      <w:numFmt w:val="bullet"/>
      <w:pStyle w:val="Bullet2"/>
      <w:lvlText w:val="o"/>
      <w:lvlJc w:val="left"/>
      <w:pPr>
        <w:ind w:left="1134" w:hanging="567"/>
      </w:pPr>
      <w:rPr>
        <w:rFonts w:ascii="Courier New" w:hAnsi="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9" w15:restartNumberingAfterBreak="0">
    <w:nsid w:val="650830C7"/>
    <w:multiLevelType w:val="hybridMultilevel"/>
    <w:tmpl w:val="D7C43CF2"/>
    <w:lvl w:ilvl="0" w:tplc="04260017">
      <w:start w:val="1"/>
      <w:numFmt w:val="lowerLetter"/>
      <w:lvlText w:val="%1)"/>
      <w:lvlJc w:val="left"/>
      <w:pPr>
        <w:ind w:left="720" w:hanging="360"/>
      </w:pPr>
      <w:rPr>
        <w:rFonts w:hint="default"/>
      </w:rPr>
    </w:lvl>
    <w:lvl w:ilvl="1" w:tplc="5DC00E9E">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65856465"/>
    <w:multiLevelType w:val="multilevel"/>
    <w:tmpl w:val="5706FA48"/>
    <w:styleLink w:val="Numberlist"/>
    <w:lvl w:ilvl="0">
      <w:start w:val="1"/>
      <w:numFmt w:val="decimal"/>
      <w:lvlText w:val="%1."/>
      <w:lvlJc w:val="left"/>
      <w:pPr>
        <w:tabs>
          <w:tab w:val="num" w:pos="567"/>
        </w:tabs>
        <w:ind w:left="567" w:hanging="567"/>
      </w:pPr>
      <w:rPr>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94A02EF"/>
    <w:multiLevelType w:val="hybridMultilevel"/>
    <w:tmpl w:val="60308448"/>
    <w:lvl w:ilvl="0" w:tplc="04260011">
      <w:start w:val="1"/>
      <w:numFmt w:val="decimal"/>
      <w:lvlText w:val="%1)"/>
      <w:lvlJc w:val="left"/>
      <w:pPr>
        <w:ind w:left="360" w:hanging="360"/>
      </w:pPr>
      <w:rPr>
        <w:rFonts w:hint="default"/>
        <w:b w:val="0"/>
        <w:i w:val="0"/>
        <w:strike w:val="0"/>
        <w:sz w:val="22"/>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9622E1A"/>
    <w:multiLevelType w:val="hybridMultilevel"/>
    <w:tmpl w:val="D0D8A192"/>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3" w15:restartNumberingAfterBreak="0">
    <w:nsid w:val="69C02B01"/>
    <w:multiLevelType w:val="hybridMultilevel"/>
    <w:tmpl w:val="E5103022"/>
    <w:lvl w:ilvl="0" w:tplc="F6C47C66">
      <w:start w:val="1"/>
      <w:numFmt w:val="bullet"/>
      <w:pStyle w:val="Bullet1"/>
      <w:lvlText w:val=""/>
      <w:lvlJc w:val="left"/>
      <w:pPr>
        <w:tabs>
          <w:tab w:val="num" w:pos="720"/>
        </w:tabs>
        <w:ind w:left="567" w:hanging="567"/>
      </w:pPr>
      <w:rPr>
        <w:rFonts w:ascii="Symbol" w:hAnsi="Symbol" w:hint="default"/>
      </w:rPr>
    </w:lvl>
    <w:lvl w:ilvl="1" w:tplc="BC686DD0">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D157B63"/>
    <w:multiLevelType w:val="multilevel"/>
    <w:tmpl w:val="2F9855C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0FD6AE9"/>
    <w:multiLevelType w:val="multilevel"/>
    <w:tmpl w:val="6D6AFD96"/>
    <w:styleLink w:val="02SecondBullets"/>
    <w:lvl w:ilvl="0">
      <w:start w:val="1"/>
      <w:numFmt w:val="bullet"/>
      <w:lvlText w:val="◦"/>
      <w:lvlJc w:val="left"/>
      <w:pPr>
        <w:tabs>
          <w:tab w:val="num" w:pos="1134"/>
        </w:tabs>
        <w:ind w:left="1134" w:hanging="567"/>
      </w:pPr>
      <w:rPr>
        <w:rFonts w:ascii="Courier New" w:hAnsi="Courier New" w:hint="default"/>
        <w:sz w:val="22"/>
      </w:rPr>
    </w:lvl>
    <w:lvl w:ilvl="1">
      <w:start w:val="1"/>
      <w:numFmt w:val="bullet"/>
      <w:lvlText w:val="o"/>
      <w:lvlJc w:val="left"/>
      <w:pPr>
        <w:tabs>
          <w:tab w:val="num" w:pos="4219"/>
        </w:tabs>
        <w:ind w:left="4219" w:hanging="360"/>
      </w:pPr>
      <w:rPr>
        <w:rFonts w:ascii="Courier New" w:hAnsi="Courier New" w:cs="Courier New" w:hint="default"/>
      </w:rPr>
    </w:lvl>
    <w:lvl w:ilvl="2">
      <w:start w:val="1"/>
      <w:numFmt w:val="bullet"/>
      <w:lvlText w:val=""/>
      <w:lvlJc w:val="left"/>
      <w:pPr>
        <w:tabs>
          <w:tab w:val="num" w:pos="4939"/>
        </w:tabs>
        <w:ind w:left="4939" w:hanging="360"/>
      </w:pPr>
      <w:rPr>
        <w:rFonts w:ascii="Wingdings" w:hAnsi="Wingdings" w:hint="default"/>
      </w:rPr>
    </w:lvl>
    <w:lvl w:ilvl="3">
      <w:start w:val="1"/>
      <w:numFmt w:val="bullet"/>
      <w:lvlText w:val=""/>
      <w:lvlJc w:val="left"/>
      <w:pPr>
        <w:tabs>
          <w:tab w:val="num" w:pos="5659"/>
        </w:tabs>
        <w:ind w:left="5659" w:hanging="360"/>
      </w:pPr>
      <w:rPr>
        <w:rFonts w:ascii="Symbol" w:hAnsi="Symbol" w:hint="default"/>
      </w:rPr>
    </w:lvl>
    <w:lvl w:ilvl="4">
      <w:start w:val="1"/>
      <w:numFmt w:val="bullet"/>
      <w:lvlText w:val="o"/>
      <w:lvlJc w:val="left"/>
      <w:pPr>
        <w:tabs>
          <w:tab w:val="num" w:pos="6379"/>
        </w:tabs>
        <w:ind w:left="6379" w:hanging="360"/>
      </w:pPr>
      <w:rPr>
        <w:rFonts w:ascii="Courier New" w:hAnsi="Courier New" w:cs="Courier New" w:hint="default"/>
      </w:rPr>
    </w:lvl>
    <w:lvl w:ilvl="5">
      <w:start w:val="1"/>
      <w:numFmt w:val="bullet"/>
      <w:lvlText w:val=""/>
      <w:lvlJc w:val="left"/>
      <w:pPr>
        <w:tabs>
          <w:tab w:val="num" w:pos="7099"/>
        </w:tabs>
        <w:ind w:left="7099" w:hanging="360"/>
      </w:pPr>
      <w:rPr>
        <w:rFonts w:ascii="Wingdings" w:hAnsi="Wingdings" w:hint="default"/>
      </w:rPr>
    </w:lvl>
    <w:lvl w:ilvl="6">
      <w:start w:val="1"/>
      <w:numFmt w:val="bullet"/>
      <w:lvlText w:val=""/>
      <w:lvlJc w:val="left"/>
      <w:pPr>
        <w:tabs>
          <w:tab w:val="num" w:pos="7819"/>
        </w:tabs>
        <w:ind w:left="7819" w:hanging="360"/>
      </w:pPr>
      <w:rPr>
        <w:rFonts w:ascii="Symbol" w:hAnsi="Symbol" w:hint="default"/>
      </w:rPr>
    </w:lvl>
    <w:lvl w:ilvl="7">
      <w:start w:val="1"/>
      <w:numFmt w:val="bullet"/>
      <w:lvlText w:val="o"/>
      <w:lvlJc w:val="left"/>
      <w:pPr>
        <w:tabs>
          <w:tab w:val="num" w:pos="8539"/>
        </w:tabs>
        <w:ind w:left="8539" w:hanging="360"/>
      </w:pPr>
      <w:rPr>
        <w:rFonts w:ascii="Courier New" w:hAnsi="Courier New" w:cs="Courier New" w:hint="default"/>
      </w:rPr>
    </w:lvl>
    <w:lvl w:ilvl="8">
      <w:start w:val="1"/>
      <w:numFmt w:val="bullet"/>
      <w:lvlText w:val=""/>
      <w:lvlJc w:val="left"/>
      <w:pPr>
        <w:tabs>
          <w:tab w:val="num" w:pos="9259"/>
        </w:tabs>
        <w:ind w:left="9259" w:hanging="360"/>
      </w:pPr>
      <w:rPr>
        <w:rFonts w:ascii="Wingdings" w:hAnsi="Wingdings" w:hint="default"/>
      </w:rPr>
    </w:lvl>
  </w:abstractNum>
  <w:abstractNum w:abstractNumId="66" w15:restartNumberingAfterBreak="0">
    <w:nsid w:val="71B573B6"/>
    <w:multiLevelType w:val="hybridMultilevel"/>
    <w:tmpl w:val="F360687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747C0C2B"/>
    <w:multiLevelType w:val="multilevel"/>
    <w:tmpl w:val="389E8C58"/>
    <w:styleLink w:val="Letterlist"/>
    <w:lvl w:ilvl="0">
      <w:start w:val="1"/>
      <w:numFmt w:val="lowerLetter"/>
      <w:lvlText w:val="%1."/>
      <w:lvlJc w:val="left"/>
      <w:pPr>
        <w:tabs>
          <w:tab w:val="num" w:pos="567"/>
        </w:tabs>
        <w:ind w:left="567" w:hanging="567"/>
      </w:pPr>
      <w:rPr>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756B4DAA"/>
    <w:multiLevelType w:val="hybridMultilevel"/>
    <w:tmpl w:val="6E123EB8"/>
    <w:lvl w:ilvl="0" w:tplc="10062A8A">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759362E3"/>
    <w:multiLevelType w:val="hybridMultilevel"/>
    <w:tmpl w:val="CB90DA98"/>
    <w:lvl w:ilvl="0" w:tplc="0426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0" w15:restartNumberingAfterBreak="0">
    <w:nsid w:val="78715CE6"/>
    <w:multiLevelType w:val="hybridMultilevel"/>
    <w:tmpl w:val="AD4E2654"/>
    <w:lvl w:ilvl="0" w:tplc="E738E0B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1" w15:restartNumberingAfterBreak="0">
    <w:nsid w:val="78F94C40"/>
    <w:multiLevelType w:val="hybridMultilevel"/>
    <w:tmpl w:val="6ABC2050"/>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2" w15:restartNumberingAfterBreak="0">
    <w:nsid w:val="7AB37AA8"/>
    <w:multiLevelType w:val="hybridMultilevel"/>
    <w:tmpl w:val="99447410"/>
    <w:lvl w:ilvl="0" w:tplc="134EE8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73" w15:restartNumberingAfterBreak="0">
    <w:nsid w:val="7B926665"/>
    <w:multiLevelType w:val="hybridMultilevel"/>
    <w:tmpl w:val="2DCA0E52"/>
    <w:lvl w:ilvl="0" w:tplc="0EE6F5A6">
      <w:start w:val="1"/>
      <w:numFmt w:val="decimal"/>
      <w:pStyle w:val="NormalNumbered"/>
      <w:lvlText w:val="%1."/>
      <w:lvlJc w:val="left"/>
      <w:pPr>
        <w:tabs>
          <w:tab w:val="num" w:pos="720"/>
        </w:tabs>
        <w:ind w:left="0" w:firstLine="0"/>
      </w:pPr>
      <w:rPr>
        <w:rFonts w:hint="default"/>
      </w:rPr>
    </w:lvl>
    <w:lvl w:ilvl="1" w:tplc="7B2CEE32" w:tentative="1">
      <w:start w:val="1"/>
      <w:numFmt w:val="lowerLetter"/>
      <w:lvlText w:val="%2."/>
      <w:lvlJc w:val="left"/>
      <w:pPr>
        <w:tabs>
          <w:tab w:val="num" w:pos="1440"/>
        </w:tabs>
        <w:ind w:left="1440" w:hanging="360"/>
      </w:pPr>
    </w:lvl>
    <w:lvl w:ilvl="2" w:tplc="9C0ADBF4" w:tentative="1">
      <w:start w:val="1"/>
      <w:numFmt w:val="lowerRoman"/>
      <w:lvlText w:val="%3."/>
      <w:lvlJc w:val="right"/>
      <w:pPr>
        <w:tabs>
          <w:tab w:val="num" w:pos="2160"/>
        </w:tabs>
        <w:ind w:left="2160" w:hanging="180"/>
      </w:pPr>
    </w:lvl>
    <w:lvl w:ilvl="3" w:tplc="BAE6954E" w:tentative="1">
      <w:start w:val="1"/>
      <w:numFmt w:val="decimal"/>
      <w:lvlText w:val="%4."/>
      <w:lvlJc w:val="left"/>
      <w:pPr>
        <w:tabs>
          <w:tab w:val="num" w:pos="2880"/>
        </w:tabs>
        <w:ind w:left="2880" w:hanging="360"/>
      </w:pPr>
    </w:lvl>
    <w:lvl w:ilvl="4" w:tplc="70D2B708" w:tentative="1">
      <w:start w:val="1"/>
      <w:numFmt w:val="lowerLetter"/>
      <w:lvlText w:val="%5."/>
      <w:lvlJc w:val="left"/>
      <w:pPr>
        <w:tabs>
          <w:tab w:val="num" w:pos="3600"/>
        </w:tabs>
        <w:ind w:left="3600" w:hanging="360"/>
      </w:pPr>
    </w:lvl>
    <w:lvl w:ilvl="5" w:tplc="4732CB1C" w:tentative="1">
      <w:start w:val="1"/>
      <w:numFmt w:val="lowerRoman"/>
      <w:lvlText w:val="%6."/>
      <w:lvlJc w:val="right"/>
      <w:pPr>
        <w:tabs>
          <w:tab w:val="num" w:pos="4320"/>
        </w:tabs>
        <w:ind w:left="4320" w:hanging="180"/>
      </w:pPr>
    </w:lvl>
    <w:lvl w:ilvl="6" w:tplc="7772EDD4" w:tentative="1">
      <w:start w:val="1"/>
      <w:numFmt w:val="decimal"/>
      <w:lvlText w:val="%7."/>
      <w:lvlJc w:val="left"/>
      <w:pPr>
        <w:tabs>
          <w:tab w:val="num" w:pos="5040"/>
        </w:tabs>
        <w:ind w:left="5040" w:hanging="360"/>
      </w:pPr>
    </w:lvl>
    <w:lvl w:ilvl="7" w:tplc="73FE6522" w:tentative="1">
      <w:start w:val="1"/>
      <w:numFmt w:val="lowerLetter"/>
      <w:lvlText w:val="%8."/>
      <w:lvlJc w:val="left"/>
      <w:pPr>
        <w:tabs>
          <w:tab w:val="num" w:pos="5760"/>
        </w:tabs>
        <w:ind w:left="5760" w:hanging="360"/>
      </w:pPr>
    </w:lvl>
    <w:lvl w:ilvl="8" w:tplc="53C637E0" w:tentative="1">
      <w:start w:val="1"/>
      <w:numFmt w:val="lowerRoman"/>
      <w:lvlText w:val="%9."/>
      <w:lvlJc w:val="right"/>
      <w:pPr>
        <w:tabs>
          <w:tab w:val="num" w:pos="6480"/>
        </w:tabs>
        <w:ind w:left="6480" w:hanging="180"/>
      </w:pPr>
    </w:lvl>
  </w:abstractNum>
  <w:abstractNum w:abstractNumId="74" w15:restartNumberingAfterBreak="0">
    <w:nsid w:val="7BB76DC1"/>
    <w:multiLevelType w:val="hybridMultilevel"/>
    <w:tmpl w:val="01A0C52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5" w15:restartNumberingAfterBreak="0">
    <w:nsid w:val="7BE846C6"/>
    <w:multiLevelType w:val="hybridMultilevel"/>
    <w:tmpl w:val="CF823E46"/>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6" w15:restartNumberingAfterBreak="0">
    <w:nsid w:val="7CEB1C75"/>
    <w:multiLevelType w:val="hybridMultilevel"/>
    <w:tmpl w:val="07604C9C"/>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7" w15:restartNumberingAfterBreak="0">
    <w:nsid w:val="7CF93A2C"/>
    <w:multiLevelType w:val="hybridMultilevel"/>
    <w:tmpl w:val="F9A612F6"/>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8" w15:restartNumberingAfterBreak="0">
    <w:nsid w:val="7CFF255E"/>
    <w:multiLevelType w:val="hybridMultilevel"/>
    <w:tmpl w:val="77AEAF2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7E541F2F"/>
    <w:multiLevelType w:val="hybridMultilevel"/>
    <w:tmpl w:val="906CE956"/>
    <w:lvl w:ilvl="0" w:tplc="936C3B84">
      <w:start w:val="1"/>
      <w:numFmt w:val="lowerLetter"/>
      <w:pStyle w:val="ListContinue"/>
      <w:lvlText w:val="%1."/>
      <w:lvlJc w:val="left"/>
      <w:pPr>
        <w:ind w:left="360" w:hanging="360"/>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ED327EB"/>
    <w:multiLevelType w:val="hybridMultilevel"/>
    <w:tmpl w:val="2806DBE4"/>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1" w15:restartNumberingAfterBreak="0">
    <w:nsid w:val="7F1A4C3E"/>
    <w:multiLevelType w:val="hybridMultilevel"/>
    <w:tmpl w:val="6B6690D8"/>
    <w:lvl w:ilvl="0" w:tplc="10062A8A">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0"/>
  </w:num>
  <w:num w:numId="4">
    <w:abstractNumId w:val="6"/>
  </w:num>
  <w:num w:numId="5">
    <w:abstractNumId w:val="19"/>
  </w:num>
  <w:num w:numId="6">
    <w:abstractNumId w:val="41"/>
  </w:num>
  <w:num w:numId="7">
    <w:abstractNumId w:val="9"/>
  </w:num>
  <w:num w:numId="8">
    <w:abstractNumId w:val="35"/>
  </w:num>
  <w:num w:numId="9">
    <w:abstractNumId w:val="15"/>
  </w:num>
  <w:num w:numId="10">
    <w:abstractNumId w:val="73"/>
  </w:num>
  <w:num w:numId="11">
    <w:abstractNumId w:val="53"/>
  </w:num>
  <w:num w:numId="12">
    <w:abstractNumId w:val="67"/>
  </w:num>
  <w:num w:numId="13">
    <w:abstractNumId w:val="1"/>
  </w:num>
  <w:num w:numId="14">
    <w:abstractNumId w:val="51"/>
  </w:num>
  <w:num w:numId="15">
    <w:abstractNumId w:val="57"/>
  </w:num>
  <w:num w:numId="16">
    <w:abstractNumId w:val="79"/>
  </w:num>
  <w:num w:numId="17">
    <w:abstractNumId w:val="39"/>
  </w:num>
  <w:num w:numId="18">
    <w:abstractNumId w:val="63"/>
  </w:num>
  <w:num w:numId="19">
    <w:abstractNumId w:val="38"/>
  </w:num>
  <w:num w:numId="20">
    <w:abstractNumId w:val="48"/>
  </w:num>
  <w:num w:numId="21">
    <w:abstractNumId w:val="60"/>
  </w:num>
  <w:num w:numId="22">
    <w:abstractNumId w:val="25"/>
  </w:num>
  <w:num w:numId="23">
    <w:abstractNumId w:val="55"/>
  </w:num>
  <w:num w:numId="24">
    <w:abstractNumId w:val="65"/>
  </w:num>
  <w:num w:numId="25">
    <w:abstractNumId w:val="58"/>
  </w:num>
  <w:num w:numId="26">
    <w:abstractNumId w:val="72"/>
  </w:num>
  <w:num w:numId="27">
    <w:abstractNumId w:val="45"/>
  </w:num>
  <w:num w:numId="28">
    <w:abstractNumId w:val="18"/>
  </w:num>
  <w:num w:numId="29">
    <w:abstractNumId w:val="43"/>
  </w:num>
  <w:num w:numId="30">
    <w:abstractNumId w:val="13"/>
  </w:num>
  <w:num w:numId="31">
    <w:abstractNumId w:val="75"/>
  </w:num>
  <w:num w:numId="32">
    <w:abstractNumId w:val="81"/>
  </w:num>
  <w:num w:numId="33">
    <w:abstractNumId w:val="77"/>
  </w:num>
  <w:num w:numId="34">
    <w:abstractNumId w:val="76"/>
  </w:num>
  <w:num w:numId="35">
    <w:abstractNumId w:val="71"/>
  </w:num>
  <w:num w:numId="36">
    <w:abstractNumId w:val="61"/>
  </w:num>
  <w:num w:numId="37">
    <w:abstractNumId w:val="11"/>
  </w:num>
  <w:num w:numId="38">
    <w:abstractNumId w:val="36"/>
  </w:num>
  <w:num w:numId="39">
    <w:abstractNumId w:val="28"/>
  </w:num>
  <w:num w:numId="40">
    <w:abstractNumId w:val="8"/>
  </w:num>
  <w:num w:numId="41">
    <w:abstractNumId w:val="64"/>
  </w:num>
  <w:num w:numId="42">
    <w:abstractNumId w:val="2"/>
  </w:num>
  <w:num w:numId="43">
    <w:abstractNumId w:val="56"/>
  </w:num>
  <w:num w:numId="44">
    <w:abstractNumId w:val="23"/>
  </w:num>
  <w:num w:numId="45">
    <w:abstractNumId w:val="5"/>
  </w:num>
  <w:num w:numId="46">
    <w:abstractNumId w:val="46"/>
  </w:num>
  <w:num w:numId="47">
    <w:abstractNumId w:val="21"/>
  </w:num>
  <w:num w:numId="48">
    <w:abstractNumId w:val="30"/>
  </w:num>
  <w:num w:numId="49">
    <w:abstractNumId w:val="52"/>
  </w:num>
  <w:num w:numId="50">
    <w:abstractNumId w:val="20"/>
  </w:num>
  <w:num w:numId="51">
    <w:abstractNumId w:val="12"/>
  </w:num>
  <w:num w:numId="52">
    <w:abstractNumId w:val="69"/>
  </w:num>
  <w:num w:numId="53">
    <w:abstractNumId w:val="59"/>
  </w:num>
  <w:num w:numId="54">
    <w:abstractNumId w:val="31"/>
  </w:num>
  <w:num w:numId="55">
    <w:abstractNumId w:val="50"/>
  </w:num>
  <w:num w:numId="56">
    <w:abstractNumId w:val="37"/>
  </w:num>
  <w:num w:numId="57">
    <w:abstractNumId w:val="24"/>
  </w:num>
  <w:num w:numId="58">
    <w:abstractNumId w:val="47"/>
  </w:num>
  <w:num w:numId="59">
    <w:abstractNumId w:val="62"/>
  </w:num>
  <w:num w:numId="60">
    <w:abstractNumId w:val="80"/>
  </w:num>
  <w:num w:numId="61">
    <w:abstractNumId w:val="22"/>
  </w:num>
  <w:num w:numId="62">
    <w:abstractNumId w:val="78"/>
  </w:num>
  <w:num w:numId="63">
    <w:abstractNumId w:val="27"/>
  </w:num>
  <w:num w:numId="64">
    <w:abstractNumId w:val="66"/>
  </w:num>
  <w:num w:numId="65">
    <w:abstractNumId w:val="74"/>
  </w:num>
  <w:num w:numId="66">
    <w:abstractNumId w:val="26"/>
  </w:num>
  <w:num w:numId="67">
    <w:abstractNumId w:val="68"/>
  </w:num>
  <w:num w:numId="68">
    <w:abstractNumId w:val="33"/>
  </w:num>
  <w:num w:numId="69">
    <w:abstractNumId w:val="3"/>
  </w:num>
  <w:num w:numId="70">
    <w:abstractNumId w:val="4"/>
  </w:num>
  <w:num w:numId="71">
    <w:abstractNumId w:val="29"/>
  </w:num>
  <w:num w:numId="72">
    <w:abstractNumId w:val="32"/>
  </w:num>
  <w:num w:numId="73">
    <w:abstractNumId w:val="10"/>
  </w:num>
  <w:num w:numId="74">
    <w:abstractNumId w:val="44"/>
  </w:num>
  <w:num w:numId="75">
    <w:abstractNumId w:val="42"/>
  </w:num>
  <w:num w:numId="76">
    <w:abstractNumId w:val="17"/>
  </w:num>
  <w:num w:numId="77">
    <w:abstractNumId w:val="34"/>
  </w:num>
  <w:num w:numId="78">
    <w:abstractNumId w:val="7"/>
  </w:num>
  <w:num w:numId="79">
    <w:abstractNumId w:val="54"/>
  </w:num>
  <w:num w:numId="80">
    <w:abstractNumId w:val="40"/>
  </w:num>
  <w:num w:numId="81">
    <w:abstractNumId w:val="70"/>
  </w:num>
  <w:num w:numId="82">
    <w:abstractNumId w:val="4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617"/>
    <w:rsid w:val="00000ECB"/>
    <w:rsid w:val="00003267"/>
    <w:rsid w:val="000066AF"/>
    <w:rsid w:val="00007EAD"/>
    <w:rsid w:val="00012172"/>
    <w:rsid w:val="000153F8"/>
    <w:rsid w:val="00023038"/>
    <w:rsid w:val="0002555D"/>
    <w:rsid w:val="0002584D"/>
    <w:rsid w:val="00033B6A"/>
    <w:rsid w:val="0003629F"/>
    <w:rsid w:val="00045DB1"/>
    <w:rsid w:val="00046381"/>
    <w:rsid w:val="00047B72"/>
    <w:rsid w:val="00052F87"/>
    <w:rsid w:val="00053811"/>
    <w:rsid w:val="000606B3"/>
    <w:rsid w:val="00067E28"/>
    <w:rsid w:val="000747E8"/>
    <w:rsid w:val="000776F3"/>
    <w:rsid w:val="00081284"/>
    <w:rsid w:val="00081891"/>
    <w:rsid w:val="00082B2D"/>
    <w:rsid w:val="00084E68"/>
    <w:rsid w:val="0008514D"/>
    <w:rsid w:val="00091E82"/>
    <w:rsid w:val="00094FF3"/>
    <w:rsid w:val="00095230"/>
    <w:rsid w:val="00096CA4"/>
    <w:rsid w:val="000A5740"/>
    <w:rsid w:val="000A59F4"/>
    <w:rsid w:val="000A6C5E"/>
    <w:rsid w:val="000B4900"/>
    <w:rsid w:val="000B4E62"/>
    <w:rsid w:val="000B62A0"/>
    <w:rsid w:val="000C0CD9"/>
    <w:rsid w:val="000C2AA3"/>
    <w:rsid w:val="000C48DB"/>
    <w:rsid w:val="000D45AB"/>
    <w:rsid w:val="000E4973"/>
    <w:rsid w:val="000F336C"/>
    <w:rsid w:val="000F530E"/>
    <w:rsid w:val="000F672C"/>
    <w:rsid w:val="00103F2C"/>
    <w:rsid w:val="001056C8"/>
    <w:rsid w:val="0010575C"/>
    <w:rsid w:val="00110ECF"/>
    <w:rsid w:val="001220DA"/>
    <w:rsid w:val="001228C7"/>
    <w:rsid w:val="001235C8"/>
    <w:rsid w:val="00123FE4"/>
    <w:rsid w:val="00127051"/>
    <w:rsid w:val="00132627"/>
    <w:rsid w:val="00135AC0"/>
    <w:rsid w:val="0014045F"/>
    <w:rsid w:val="00142313"/>
    <w:rsid w:val="001630C2"/>
    <w:rsid w:val="001654EE"/>
    <w:rsid w:val="001673BA"/>
    <w:rsid w:val="00170094"/>
    <w:rsid w:val="0017041E"/>
    <w:rsid w:val="0017198E"/>
    <w:rsid w:val="00174A9E"/>
    <w:rsid w:val="00180D91"/>
    <w:rsid w:val="00182AD5"/>
    <w:rsid w:val="00185437"/>
    <w:rsid w:val="00186594"/>
    <w:rsid w:val="00186D81"/>
    <w:rsid w:val="001873F4"/>
    <w:rsid w:val="0018760A"/>
    <w:rsid w:val="0019305B"/>
    <w:rsid w:val="00193228"/>
    <w:rsid w:val="0019408B"/>
    <w:rsid w:val="001940B4"/>
    <w:rsid w:val="00194C78"/>
    <w:rsid w:val="001974DE"/>
    <w:rsid w:val="001A021B"/>
    <w:rsid w:val="001A54D7"/>
    <w:rsid w:val="001A602F"/>
    <w:rsid w:val="001B1355"/>
    <w:rsid w:val="001B1E98"/>
    <w:rsid w:val="001B5E03"/>
    <w:rsid w:val="001C1330"/>
    <w:rsid w:val="001C2895"/>
    <w:rsid w:val="001C2BF6"/>
    <w:rsid w:val="001C3538"/>
    <w:rsid w:val="001C70DB"/>
    <w:rsid w:val="001D04AA"/>
    <w:rsid w:val="001D081F"/>
    <w:rsid w:val="001D20CB"/>
    <w:rsid w:val="001D3AD9"/>
    <w:rsid w:val="001D667D"/>
    <w:rsid w:val="001E2C9F"/>
    <w:rsid w:val="001F1003"/>
    <w:rsid w:val="001F215A"/>
    <w:rsid w:val="001F31F2"/>
    <w:rsid w:val="001F4688"/>
    <w:rsid w:val="001F534D"/>
    <w:rsid w:val="001F55A9"/>
    <w:rsid w:val="001F782A"/>
    <w:rsid w:val="002028DB"/>
    <w:rsid w:val="002035AD"/>
    <w:rsid w:val="00203ED0"/>
    <w:rsid w:val="00207B51"/>
    <w:rsid w:val="002218BA"/>
    <w:rsid w:val="00221F00"/>
    <w:rsid w:val="002249F7"/>
    <w:rsid w:val="00226382"/>
    <w:rsid w:val="00227BBF"/>
    <w:rsid w:val="002306CC"/>
    <w:rsid w:val="0023294D"/>
    <w:rsid w:val="0023567E"/>
    <w:rsid w:val="0023794F"/>
    <w:rsid w:val="0024213D"/>
    <w:rsid w:val="00242F4E"/>
    <w:rsid w:val="00245731"/>
    <w:rsid w:val="002469F9"/>
    <w:rsid w:val="00246F06"/>
    <w:rsid w:val="00250510"/>
    <w:rsid w:val="00257EE0"/>
    <w:rsid w:val="00260242"/>
    <w:rsid w:val="00261157"/>
    <w:rsid w:val="0026632F"/>
    <w:rsid w:val="00267E6D"/>
    <w:rsid w:val="0027055D"/>
    <w:rsid w:val="002726AC"/>
    <w:rsid w:val="00272E1E"/>
    <w:rsid w:val="00273B7D"/>
    <w:rsid w:val="00273F3C"/>
    <w:rsid w:val="00274D77"/>
    <w:rsid w:val="00274E7D"/>
    <w:rsid w:val="00277949"/>
    <w:rsid w:val="00280A09"/>
    <w:rsid w:val="00282E16"/>
    <w:rsid w:val="002849EB"/>
    <w:rsid w:val="002904BF"/>
    <w:rsid w:val="00290B82"/>
    <w:rsid w:val="00290FC4"/>
    <w:rsid w:val="00292CEA"/>
    <w:rsid w:val="0029775C"/>
    <w:rsid w:val="002A0B51"/>
    <w:rsid w:val="002A0EC7"/>
    <w:rsid w:val="002A2FEC"/>
    <w:rsid w:val="002A5404"/>
    <w:rsid w:val="002A7A1A"/>
    <w:rsid w:val="002B113E"/>
    <w:rsid w:val="002B15FC"/>
    <w:rsid w:val="002B2A14"/>
    <w:rsid w:val="002C49AF"/>
    <w:rsid w:val="002C57CB"/>
    <w:rsid w:val="002D1797"/>
    <w:rsid w:val="002D20C5"/>
    <w:rsid w:val="002E12BA"/>
    <w:rsid w:val="002E2ABF"/>
    <w:rsid w:val="002E5AC6"/>
    <w:rsid w:val="002E6168"/>
    <w:rsid w:val="002E6741"/>
    <w:rsid w:val="002E6FD4"/>
    <w:rsid w:val="002E7F52"/>
    <w:rsid w:val="002F0240"/>
    <w:rsid w:val="002F1F5C"/>
    <w:rsid w:val="00301042"/>
    <w:rsid w:val="00303601"/>
    <w:rsid w:val="00306C40"/>
    <w:rsid w:val="00311C47"/>
    <w:rsid w:val="003135C9"/>
    <w:rsid w:val="00316740"/>
    <w:rsid w:val="00317B25"/>
    <w:rsid w:val="003211E4"/>
    <w:rsid w:val="0032747A"/>
    <w:rsid w:val="00335E44"/>
    <w:rsid w:val="0033680C"/>
    <w:rsid w:val="0034064A"/>
    <w:rsid w:val="0034076D"/>
    <w:rsid w:val="00344BE3"/>
    <w:rsid w:val="00352589"/>
    <w:rsid w:val="003526D2"/>
    <w:rsid w:val="00355716"/>
    <w:rsid w:val="0036301A"/>
    <w:rsid w:val="00365019"/>
    <w:rsid w:val="003669A0"/>
    <w:rsid w:val="003670FB"/>
    <w:rsid w:val="003704F8"/>
    <w:rsid w:val="003755AA"/>
    <w:rsid w:val="003767C1"/>
    <w:rsid w:val="00376BE8"/>
    <w:rsid w:val="00376EC6"/>
    <w:rsid w:val="00385A1F"/>
    <w:rsid w:val="003867D7"/>
    <w:rsid w:val="00390476"/>
    <w:rsid w:val="003909B1"/>
    <w:rsid w:val="0039121E"/>
    <w:rsid w:val="003973E2"/>
    <w:rsid w:val="003A1415"/>
    <w:rsid w:val="003A173D"/>
    <w:rsid w:val="003B1DBB"/>
    <w:rsid w:val="003B3418"/>
    <w:rsid w:val="003B4545"/>
    <w:rsid w:val="003B563F"/>
    <w:rsid w:val="003B6D54"/>
    <w:rsid w:val="003B7ECA"/>
    <w:rsid w:val="003C11B8"/>
    <w:rsid w:val="003C1607"/>
    <w:rsid w:val="003C219C"/>
    <w:rsid w:val="003C27C9"/>
    <w:rsid w:val="003C37C5"/>
    <w:rsid w:val="003C6545"/>
    <w:rsid w:val="003D0895"/>
    <w:rsid w:val="003D1AD7"/>
    <w:rsid w:val="003D1BDD"/>
    <w:rsid w:val="003D1FA1"/>
    <w:rsid w:val="003D2081"/>
    <w:rsid w:val="003D5AEF"/>
    <w:rsid w:val="003D6B27"/>
    <w:rsid w:val="003E0348"/>
    <w:rsid w:val="003E0BB8"/>
    <w:rsid w:val="003E323C"/>
    <w:rsid w:val="003E6A2E"/>
    <w:rsid w:val="003F12B9"/>
    <w:rsid w:val="00400E41"/>
    <w:rsid w:val="00402772"/>
    <w:rsid w:val="004029AD"/>
    <w:rsid w:val="00402FC7"/>
    <w:rsid w:val="00420466"/>
    <w:rsid w:val="00421E81"/>
    <w:rsid w:val="00422C49"/>
    <w:rsid w:val="00423A51"/>
    <w:rsid w:val="00423FF3"/>
    <w:rsid w:val="00426403"/>
    <w:rsid w:val="0042689A"/>
    <w:rsid w:val="0043303B"/>
    <w:rsid w:val="0044338B"/>
    <w:rsid w:val="00446F6A"/>
    <w:rsid w:val="00447A00"/>
    <w:rsid w:val="004508E0"/>
    <w:rsid w:val="0045170F"/>
    <w:rsid w:val="004518BA"/>
    <w:rsid w:val="0045250F"/>
    <w:rsid w:val="00452F68"/>
    <w:rsid w:val="00470C38"/>
    <w:rsid w:val="00474321"/>
    <w:rsid w:val="00475AC8"/>
    <w:rsid w:val="00477EBA"/>
    <w:rsid w:val="00491B5A"/>
    <w:rsid w:val="00493CB1"/>
    <w:rsid w:val="0049521B"/>
    <w:rsid w:val="00495C30"/>
    <w:rsid w:val="00497D18"/>
    <w:rsid w:val="00497E77"/>
    <w:rsid w:val="004A1E7C"/>
    <w:rsid w:val="004A3359"/>
    <w:rsid w:val="004B2777"/>
    <w:rsid w:val="004B4273"/>
    <w:rsid w:val="004C1258"/>
    <w:rsid w:val="004C30B1"/>
    <w:rsid w:val="004C6DBA"/>
    <w:rsid w:val="004D02C7"/>
    <w:rsid w:val="004D28AD"/>
    <w:rsid w:val="004D473E"/>
    <w:rsid w:val="004E0701"/>
    <w:rsid w:val="004E7B30"/>
    <w:rsid w:val="00502906"/>
    <w:rsid w:val="0050358F"/>
    <w:rsid w:val="005151AE"/>
    <w:rsid w:val="00517E9F"/>
    <w:rsid w:val="00524B73"/>
    <w:rsid w:val="005302B0"/>
    <w:rsid w:val="00531796"/>
    <w:rsid w:val="00541F2A"/>
    <w:rsid w:val="0054211A"/>
    <w:rsid w:val="00542F7C"/>
    <w:rsid w:val="005535FB"/>
    <w:rsid w:val="00553807"/>
    <w:rsid w:val="00553CAA"/>
    <w:rsid w:val="00555592"/>
    <w:rsid w:val="00561C85"/>
    <w:rsid w:val="00561E8A"/>
    <w:rsid w:val="00566713"/>
    <w:rsid w:val="0057461F"/>
    <w:rsid w:val="00576329"/>
    <w:rsid w:val="00576617"/>
    <w:rsid w:val="00581B72"/>
    <w:rsid w:val="00587C1A"/>
    <w:rsid w:val="00591704"/>
    <w:rsid w:val="005920DD"/>
    <w:rsid w:val="00594C29"/>
    <w:rsid w:val="00596351"/>
    <w:rsid w:val="005A30C9"/>
    <w:rsid w:val="005A31AD"/>
    <w:rsid w:val="005A37C7"/>
    <w:rsid w:val="005A3B66"/>
    <w:rsid w:val="005A4B8C"/>
    <w:rsid w:val="005B539D"/>
    <w:rsid w:val="005B78FC"/>
    <w:rsid w:val="005C258B"/>
    <w:rsid w:val="005C3232"/>
    <w:rsid w:val="005D6086"/>
    <w:rsid w:val="005D7E53"/>
    <w:rsid w:val="005E43FD"/>
    <w:rsid w:val="005E5010"/>
    <w:rsid w:val="005E6952"/>
    <w:rsid w:val="005F31A0"/>
    <w:rsid w:val="005F7935"/>
    <w:rsid w:val="00605C1E"/>
    <w:rsid w:val="00606649"/>
    <w:rsid w:val="00607A72"/>
    <w:rsid w:val="00611448"/>
    <w:rsid w:val="00612993"/>
    <w:rsid w:val="00614B84"/>
    <w:rsid w:val="00626AB7"/>
    <w:rsid w:val="006314DF"/>
    <w:rsid w:val="00635936"/>
    <w:rsid w:val="00641AD6"/>
    <w:rsid w:val="006421E5"/>
    <w:rsid w:val="006434A1"/>
    <w:rsid w:val="00645621"/>
    <w:rsid w:val="00646AAA"/>
    <w:rsid w:val="00646C88"/>
    <w:rsid w:val="00652EE9"/>
    <w:rsid w:val="00663AD4"/>
    <w:rsid w:val="00664405"/>
    <w:rsid w:val="006644D5"/>
    <w:rsid w:val="00664844"/>
    <w:rsid w:val="006652B7"/>
    <w:rsid w:val="00665A90"/>
    <w:rsid w:val="00667637"/>
    <w:rsid w:val="00667662"/>
    <w:rsid w:val="006701DF"/>
    <w:rsid w:val="006708C2"/>
    <w:rsid w:val="00670EAC"/>
    <w:rsid w:val="006773EF"/>
    <w:rsid w:val="00685490"/>
    <w:rsid w:val="00690DA3"/>
    <w:rsid w:val="00694DE7"/>
    <w:rsid w:val="00697785"/>
    <w:rsid w:val="006A177A"/>
    <w:rsid w:val="006A326F"/>
    <w:rsid w:val="006A3524"/>
    <w:rsid w:val="006A4F9A"/>
    <w:rsid w:val="006A5033"/>
    <w:rsid w:val="006B2A9F"/>
    <w:rsid w:val="006B2D39"/>
    <w:rsid w:val="006B2E7F"/>
    <w:rsid w:val="006B374F"/>
    <w:rsid w:val="006B4B9F"/>
    <w:rsid w:val="006C40D5"/>
    <w:rsid w:val="006C6616"/>
    <w:rsid w:val="006C722A"/>
    <w:rsid w:val="006D289C"/>
    <w:rsid w:val="006D5329"/>
    <w:rsid w:val="006D5384"/>
    <w:rsid w:val="006D7401"/>
    <w:rsid w:val="006E252D"/>
    <w:rsid w:val="006E44E4"/>
    <w:rsid w:val="006E6AB0"/>
    <w:rsid w:val="006E6F41"/>
    <w:rsid w:val="006E7B46"/>
    <w:rsid w:val="006E7E2D"/>
    <w:rsid w:val="006F0335"/>
    <w:rsid w:val="006F0E15"/>
    <w:rsid w:val="006F1A89"/>
    <w:rsid w:val="006F4A22"/>
    <w:rsid w:val="007059A8"/>
    <w:rsid w:val="00705A13"/>
    <w:rsid w:val="007130D1"/>
    <w:rsid w:val="00717F5C"/>
    <w:rsid w:val="00721A83"/>
    <w:rsid w:val="007220E4"/>
    <w:rsid w:val="007247CB"/>
    <w:rsid w:val="00724BE5"/>
    <w:rsid w:val="0072543E"/>
    <w:rsid w:val="007258C7"/>
    <w:rsid w:val="00725EBD"/>
    <w:rsid w:val="00736642"/>
    <w:rsid w:val="00736B3E"/>
    <w:rsid w:val="007463CA"/>
    <w:rsid w:val="00750044"/>
    <w:rsid w:val="0075160A"/>
    <w:rsid w:val="0075224E"/>
    <w:rsid w:val="00756612"/>
    <w:rsid w:val="00756943"/>
    <w:rsid w:val="0076043F"/>
    <w:rsid w:val="007620DD"/>
    <w:rsid w:val="007625AE"/>
    <w:rsid w:val="00762A5A"/>
    <w:rsid w:val="0076505D"/>
    <w:rsid w:val="007651F0"/>
    <w:rsid w:val="007660EE"/>
    <w:rsid w:val="00781964"/>
    <w:rsid w:val="00783EA1"/>
    <w:rsid w:val="00784F82"/>
    <w:rsid w:val="0079611B"/>
    <w:rsid w:val="007A20CB"/>
    <w:rsid w:val="007A74A9"/>
    <w:rsid w:val="007B18AC"/>
    <w:rsid w:val="007B3D61"/>
    <w:rsid w:val="007B57EB"/>
    <w:rsid w:val="007C2895"/>
    <w:rsid w:val="007D47B1"/>
    <w:rsid w:val="007E4E2D"/>
    <w:rsid w:val="007E5290"/>
    <w:rsid w:val="007E5424"/>
    <w:rsid w:val="007F0571"/>
    <w:rsid w:val="007F0FB5"/>
    <w:rsid w:val="007F1EDD"/>
    <w:rsid w:val="007F603B"/>
    <w:rsid w:val="00804641"/>
    <w:rsid w:val="008053C5"/>
    <w:rsid w:val="00807DD8"/>
    <w:rsid w:val="0081163A"/>
    <w:rsid w:val="0081565A"/>
    <w:rsid w:val="00816303"/>
    <w:rsid w:val="00820335"/>
    <w:rsid w:val="00820C80"/>
    <w:rsid w:val="00820FC3"/>
    <w:rsid w:val="00823F0C"/>
    <w:rsid w:val="00835A68"/>
    <w:rsid w:val="00835CD6"/>
    <w:rsid w:val="008360B6"/>
    <w:rsid w:val="00852497"/>
    <w:rsid w:val="008538B2"/>
    <w:rsid w:val="008561AF"/>
    <w:rsid w:val="0085657D"/>
    <w:rsid w:val="00856BDF"/>
    <w:rsid w:val="00857C93"/>
    <w:rsid w:val="00860E66"/>
    <w:rsid w:val="00861E97"/>
    <w:rsid w:val="00862A40"/>
    <w:rsid w:val="00863B1B"/>
    <w:rsid w:val="00864E02"/>
    <w:rsid w:val="008650AD"/>
    <w:rsid w:val="00880D6F"/>
    <w:rsid w:val="00883B55"/>
    <w:rsid w:val="008864FC"/>
    <w:rsid w:val="00887DFF"/>
    <w:rsid w:val="00891DCC"/>
    <w:rsid w:val="00894B6D"/>
    <w:rsid w:val="00895CE7"/>
    <w:rsid w:val="00895DB4"/>
    <w:rsid w:val="008A1185"/>
    <w:rsid w:val="008A2692"/>
    <w:rsid w:val="008A36F8"/>
    <w:rsid w:val="008A4618"/>
    <w:rsid w:val="008B028C"/>
    <w:rsid w:val="008B0B97"/>
    <w:rsid w:val="008B2199"/>
    <w:rsid w:val="008B25D0"/>
    <w:rsid w:val="008B6C47"/>
    <w:rsid w:val="008B6ED5"/>
    <w:rsid w:val="008B7267"/>
    <w:rsid w:val="008C1618"/>
    <w:rsid w:val="008C6082"/>
    <w:rsid w:val="008C7B56"/>
    <w:rsid w:val="008D492D"/>
    <w:rsid w:val="008E03FD"/>
    <w:rsid w:val="008E71C7"/>
    <w:rsid w:val="008E78DC"/>
    <w:rsid w:val="008F05FF"/>
    <w:rsid w:val="008F4D31"/>
    <w:rsid w:val="008F561B"/>
    <w:rsid w:val="008F75C9"/>
    <w:rsid w:val="008F7826"/>
    <w:rsid w:val="009015D5"/>
    <w:rsid w:val="0090653E"/>
    <w:rsid w:val="00907E6A"/>
    <w:rsid w:val="00911C6E"/>
    <w:rsid w:val="00914B3C"/>
    <w:rsid w:val="00916A78"/>
    <w:rsid w:val="00925024"/>
    <w:rsid w:val="009255FF"/>
    <w:rsid w:val="00925CD2"/>
    <w:rsid w:val="00926C0D"/>
    <w:rsid w:val="00927A9B"/>
    <w:rsid w:val="00931642"/>
    <w:rsid w:val="00933904"/>
    <w:rsid w:val="00937B00"/>
    <w:rsid w:val="00937EAF"/>
    <w:rsid w:val="00946C26"/>
    <w:rsid w:val="00954B65"/>
    <w:rsid w:val="00960E22"/>
    <w:rsid w:val="0097112A"/>
    <w:rsid w:val="00972E98"/>
    <w:rsid w:val="00977048"/>
    <w:rsid w:val="00977D67"/>
    <w:rsid w:val="00983B5D"/>
    <w:rsid w:val="00986F39"/>
    <w:rsid w:val="00990082"/>
    <w:rsid w:val="00993B4B"/>
    <w:rsid w:val="00993E3B"/>
    <w:rsid w:val="00996FCD"/>
    <w:rsid w:val="009A0C54"/>
    <w:rsid w:val="009B1B4B"/>
    <w:rsid w:val="009B3ADE"/>
    <w:rsid w:val="009B46A8"/>
    <w:rsid w:val="009C30EE"/>
    <w:rsid w:val="009D1B70"/>
    <w:rsid w:val="009D3290"/>
    <w:rsid w:val="009D7F7D"/>
    <w:rsid w:val="009E4068"/>
    <w:rsid w:val="009E5527"/>
    <w:rsid w:val="009E5C89"/>
    <w:rsid w:val="009E746F"/>
    <w:rsid w:val="009E7FF1"/>
    <w:rsid w:val="00A03084"/>
    <w:rsid w:val="00A032A7"/>
    <w:rsid w:val="00A0505A"/>
    <w:rsid w:val="00A07EB2"/>
    <w:rsid w:val="00A14108"/>
    <w:rsid w:val="00A161BD"/>
    <w:rsid w:val="00A23116"/>
    <w:rsid w:val="00A254FE"/>
    <w:rsid w:val="00A27C20"/>
    <w:rsid w:val="00A32F27"/>
    <w:rsid w:val="00A3371E"/>
    <w:rsid w:val="00A33A6E"/>
    <w:rsid w:val="00A34479"/>
    <w:rsid w:val="00A372CA"/>
    <w:rsid w:val="00A37C59"/>
    <w:rsid w:val="00A42E89"/>
    <w:rsid w:val="00A437CA"/>
    <w:rsid w:val="00A46F91"/>
    <w:rsid w:val="00A50814"/>
    <w:rsid w:val="00A51E53"/>
    <w:rsid w:val="00A5592F"/>
    <w:rsid w:val="00A55D67"/>
    <w:rsid w:val="00A578E0"/>
    <w:rsid w:val="00A62139"/>
    <w:rsid w:val="00A63488"/>
    <w:rsid w:val="00A63F89"/>
    <w:rsid w:val="00A679E8"/>
    <w:rsid w:val="00A71D5B"/>
    <w:rsid w:val="00A72ED9"/>
    <w:rsid w:val="00A74928"/>
    <w:rsid w:val="00A75571"/>
    <w:rsid w:val="00A75D8B"/>
    <w:rsid w:val="00A77619"/>
    <w:rsid w:val="00A80C1D"/>
    <w:rsid w:val="00A812ED"/>
    <w:rsid w:val="00A8247F"/>
    <w:rsid w:val="00A85F8C"/>
    <w:rsid w:val="00A86A0B"/>
    <w:rsid w:val="00A92064"/>
    <w:rsid w:val="00A948AE"/>
    <w:rsid w:val="00A94B60"/>
    <w:rsid w:val="00A95B78"/>
    <w:rsid w:val="00A95D6F"/>
    <w:rsid w:val="00A96842"/>
    <w:rsid w:val="00A977AB"/>
    <w:rsid w:val="00AA2542"/>
    <w:rsid w:val="00AA3BBD"/>
    <w:rsid w:val="00AA5E58"/>
    <w:rsid w:val="00AA73DF"/>
    <w:rsid w:val="00AB2C1C"/>
    <w:rsid w:val="00AB6E76"/>
    <w:rsid w:val="00AC274C"/>
    <w:rsid w:val="00AD106B"/>
    <w:rsid w:val="00AD10E9"/>
    <w:rsid w:val="00AD1B36"/>
    <w:rsid w:val="00AD7490"/>
    <w:rsid w:val="00AE01E9"/>
    <w:rsid w:val="00AE2785"/>
    <w:rsid w:val="00AE3E38"/>
    <w:rsid w:val="00AE6BF5"/>
    <w:rsid w:val="00AE6CE5"/>
    <w:rsid w:val="00AF2FDD"/>
    <w:rsid w:val="00AF33DA"/>
    <w:rsid w:val="00B01C6F"/>
    <w:rsid w:val="00B04651"/>
    <w:rsid w:val="00B113FA"/>
    <w:rsid w:val="00B2125E"/>
    <w:rsid w:val="00B32016"/>
    <w:rsid w:val="00B424C1"/>
    <w:rsid w:val="00B4615C"/>
    <w:rsid w:val="00B47E5B"/>
    <w:rsid w:val="00B513A9"/>
    <w:rsid w:val="00B51D2F"/>
    <w:rsid w:val="00B55E08"/>
    <w:rsid w:val="00B61E81"/>
    <w:rsid w:val="00B66670"/>
    <w:rsid w:val="00B671B0"/>
    <w:rsid w:val="00B707F2"/>
    <w:rsid w:val="00B70FD1"/>
    <w:rsid w:val="00B908E0"/>
    <w:rsid w:val="00B9412F"/>
    <w:rsid w:val="00B947B1"/>
    <w:rsid w:val="00B94802"/>
    <w:rsid w:val="00B96FEF"/>
    <w:rsid w:val="00BA50EA"/>
    <w:rsid w:val="00BA779C"/>
    <w:rsid w:val="00BB192D"/>
    <w:rsid w:val="00BB304E"/>
    <w:rsid w:val="00BB6911"/>
    <w:rsid w:val="00BC56A4"/>
    <w:rsid w:val="00BD0173"/>
    <w:rsid w:val="00BD1A7B"/>
    <w:rsid w:val="00BD408A"/>
    <w:rsid w:val="00BD457C"/>
    <w:rsid w:val="00BD53AD"/>
    <w:rsid w:val="00BD5F99"/>
    <w:rsid w:val="00BD6692"/>
    <w:rsid w:val="00BE1DDD"/>
    <w:rsid w:val="00BE34EC"/>
    <w:rsid w:val="00BE3938"/>
    <w:rsid w:val="00BE6964"/>
    <w:rsid w:val="00BF4FF6"/>
    <w:rsid w:val="00C01298"/>
    <w:rsid w:val="00C1310D"/>
    <w:rsid w:val="00C1427F"/>
    <w:rsid w:val="00C357F3"/>
    <w:rsid w:val="00C44442"/>
    <w:rsid w:val="00C51B82"/>
    <w:rsid w:val="00C541F8"/>
    <w:rsid w:val="00C5627F"/>
    <w:rsid w:val="00C61513"/>
    <w:rsid w:val="00C6426B"/>
    <w:rsid w:val="00C6489B"/>
    <w:rsid w:val="00C64AC2"/>
    <w:rsid w:val="00C64D9F"/>
    <w:rsid w:val="00C71AAA"/>
    <w:rsid w:val="00C80C12"/>
    <w:rsid w:val="00C8569D"/>
    <w:rsid w:val="00C87357"/>
    <w:rsid w:val="00C9140D"/>
    <w:rsid w:val="00C93FB3"/>
    <w:rsid w:val="00C94600"/>
    <w:rsid w:val="00C955C6"/>
    <w:rsid w:val="00CA1A34"/>
    <w:rsid w:val="00CA5904"/>
    <w:rsid w:val="00CB0AA0"/>
    <w:rsid w:val="00CB29C2"/>
    <w:rsid w:val="00CB524E"/>
    <w:rsid w:val="00CB70D0"/>
    <w:rsid w:val="00CC1A0E"/>
    <w:rsid w:val="00CC235A"/>
    <w:rsid w:val="00CC3841"/>
    <w:rsid w:val="00CC4273"/>
    <w:rsid w:val="00CC4A19"/>
    <w:rsid w:val="00CC6B9A"/>
    <w:rsid w:val="00CD3D7B"/>
    <w:rsid w:val="00CE0CEC"/>
    <w:rsid w:val="00CE3A94"/>
    <w:rsid w:val="00CF5028"/>
    <w:rsid w:val="00CF76E9"/>
    <w:rsid w:val="00CF788A"/>
    <w:rsid w:val="00D0193D"/>
    <w:rsid w:val="00D03F97"/>
    <w:rsid w:val="00D14B14"/>
    <w:rsid w:val="00D17DDB"/>
    <w:rsid w:val="00D21C11"/>
    <w:rsid w:val="00D23883"/>
    <w:rsid w:val="00D24403"/>
    <w:rsid w:val="00D3202E"/>
    <w:rsid w:val="00D34E59"/>
    <w:rsid w:val="00D36B2A"/>
    <w:rsid w:val="00D403BF"/>
    <w:rsid w:val="00D42051"/>
    <w:rsid w:val="00D479DF"/>
    <w:rsid w:val="00D51FBD"/>
    <w:rsid w:val="00D5432D"/>
    <w:rsid w:val="00D629F8"/>
    <w:rsid w:val="00D65EC0"/>
    <w:rsid w:val="00D6677B"/>
    <w:rsid w:val="00D71A43"/>
    <w:rsid w:val="00D75176"/>
    <w:rsid w:val="00D80E6B"/>
    <w:rsid w:val="00D81153"/>
    <w:rsid w:val="00D85975"/>
    <w:rsid w:val="00D87FC3"/>
    <w:rsid w:val="00D91B7C"/>
    <w:rsid w:val="00D96BB3"/>
    <w:rsid w:val="00D9702B"/>
    <w:rsid w:val="00DA0E05"/>
    <w:rsid w:val="00DA294F"/>
    <w:rsid w:val="00DA474C"/>
    <w:rsid w:val="00DA4BB5"/>
    <w:rsid w:val="00DB14BF"/>
    <w:rsid w:val="00DB3BA4"/>
    <w:rsid w:val="00DB45B7"/>
    <w:rsid w:val="00DC4927"/>
    <w:rsid w:val="00DC65F0"/>
    <w:rsid w:val="00DD2281"/>
    <w:rsid w:val="00DD6593"/>
    <w:rsid w:val="00DE0A4C"/>
    <w:rsid w:val="00DE1622"/>
    <w:rsid w:val="00DE1D20"/>
    <w:rsid w:val="00DE23FD"/>
    <w:rsid w:val="00DE2473"/>
    <w:rsid w:val="00DE2B5C"/>
    <w:rsid w:val="00DE5BD4"/>
    <w:rsid w:val="00E036DA"/>
    <w:rsid w:val="00E132EF"/>
    <w:rsid w:val="00E218F3"/>
    <w:rsid w:val="00E21F7A"/>
    <w:rsid w:val="00E24A15"/>
    <w:rsid w:val="00E24CEF"/>
    <w:rsid w:val="00E25CE6"/>
    <w:rsid w:val="00E3089C"/>
    <w:rsid w:val="00E313BB"/>
    <w:rsid w:val="00E33326"/>
    <w:rsid w:val="00E46689"/>
    <w:rsid w:val="00E47DAC"/>
    <w:rsid w:val="00E52B97"/>
    <w:rsid w:val="00E537AB"/>
    <w:rsid w:val="00E60691"/>
    <w:rsid w:val="00E631D7"/>
    <w:rsid w:val="00E64168"/>
    <w:rsid w:val="00E6575E"/>
    <w:rsid w:val="00E74322"/>
    <w:rsid w:val="00E76CE3"/>
    <w:rsid w:val="00E76F31"/>
    <w:rsid w:val="00E85441"/>
    <w:rsid w:val="00E86881"/>
    <w:rsid w:val="00E90A4D"/>
    <w:rsid w:val="00E955D2"/>
    <w:rsid w:val="00E95D7E"/>
    <w:rsid w:val="00EA1AA6"/>
    <w:rsid w:val="00EA2C77"/>
    <w:rsid w:val="00EA37F2"/>
    <w:rsid w:val="00EA3B6E"/>
    <w:rsid w:val="00EA6548"/>
    <w:rsid w:val="00EB379A"/>
    <w:rsid w:val="00EB38AE"/>
    <w:rsid w:val="00EB5AEA"/>
    <w:rsid w:val="00EB67D8"/>
    <w:rsid w:val="00EC460A"/>
    <w:rsid w:val="00ED0466"/>
    <w:rsid w:val="00EE3DA4"/>
    <w:rsid w:val="00EE3ED3"/>
    <w:rsid w:val="00EE71A6"/>
    <w:rsid w:val="00F00553"/>
    <w:rsid w:val="00F041D7"/>
    <w:rsid w:val="00F050A4"/>
    <w:rsid w:val="00F07BB0"/>
    <w:rsid w:val="00F11B9A"/>
    <w:rsid w:val="00F12343"/>
    <w:rsid w:val="00F155CD"/>
    <w:rsid w:val="00F2213A"/>
    <w:rsid w:val="00F2658B"/>
    <w:rsid w:val="00F331A2"/>
    <w:rsid w:val="00F349F4"/>
    <w:rsid w:val="00F35542"/>
    <w:rsid w:val="00F35A42"/>
    <w:rsid w:val="00F40D58"/>
    <w:rsid w:val="00F430E0"/>
    <w:rsid w:val="00F4373F"/>
    <w:rsid w:val="00F44589"/>
    <w:rsid w:val="00F46B9D"/>
    <w:rsid w:val="00F5392E"/>
    <w:rsid w:val="00F57073"/>
    <w:rsid w:val="00F61544"/>
    <w:rsid w:val="00F64238"/>
    <w:rsid w:val="00F67110"/>
    <w:rsid w:val="00F74F4F"/>
    <w:rsid w:val="00F75DD1"/>
    <w:rsid w:val="00F82781"/>
    <w:rsid w:val="00F843CA"/>
    <w:rsid w:val="00F90393"/>
    <w:rsid w:val="00F90BD2"/>
    <w:rsid w:val="00F90C41"/>
    <w:rsid w:val="00F91129"/>
    <w:rsid w:val="00F94389"/>
    <w:rsid w:val="00F94B86"/>
    <w:rsid w:val="00F94E4B"/>
    <w:rsid w:val="00F96A79"/>
    <w:rsid w:val="00FA13CB"/>
    <w:rsid w:val="00FA2091"/>
    <w:rsid w:val="00FA33F4"/>
    <w:rsid w:val="00FA496B"/>
    <w:rsid w:val="00FB022A"/>
    <w:rsid w:val="00FB1336"/>
    <w:rsid w:val="00FB206A"/>
    <w:rsid w:val="00FB3A99"/>
    <w:rsid w:val="00FB661F"/>
    <w:rsid w:val="00FB70E1"/>
    <w:rsid w:val="00FC2C60"/>
    <w:rsid w:val="00FC3ECA"/>
    <w:rsid w:val="00FE047B"/>
    <w:rsid w:val="00FE3219"/>
    <w:rsid w:val="00FE555D"/>
    <w:rsid w:val="00FF0591"/>
    <w:rsid w:val="00FF66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F55AF"/>
  <w15:docId w15:val="{882506E9-9471-4EDF-BADB-DE839BEF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A4D"/>
    <w:rPr>
      <w:rFonts w:ascii="Times New Roman" w:eastAsia="Times New Roman" w:hAnsi="Times New Roman"/>
      <w:sz w:val="24"/>
      <w:szCs w:val="24"/>
    </w:rPr>
  </w:style>
  <w:style w:type="paragraph" w:styleId="Heading1">
    <w:name w:val="heading 1"/>
    <w:basedOn w:val="Normal"/>
    <w:next w:val="Normal"/>
    <w:link w:val="Heading1Char"/>
    <w:qFormat/>
    <w:rsid w:val="00194C78"/>
    <w:pPr>
      <w:keepNext/>
      <w:spacing w:before="240" w:after="60"/>
      <w:outlineLvl w:val="0"/>
    </w:pPr>
    <w:rPr>
      <w:rFonts w:ascii="Cambria" w:hAnsi="Cambria"/>
      <w:b/>
      <w:bCs/>
      <w:kern w:val="32"/>
      <w:sz w:val="32"/>
      <w:szCs w:val="32"/>
      <w:lang w:eastAsia="en-US"/>
    </w:rPr>
  </w:style>
  <w:style w:type="paragraph" w:styleId="Heading2">
    <w:name w:val="heading 2"/>
    <w:basedOn w:val="Normal"/>
    <w:next w:val="Normal"/>
    <w:link w:val="Heading2Char"/>
    <w:unhideWhenUsed/>
    <w:qFormat/>
    <w:rsid w:val="002028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2028DB"/>
    <w:pPr>
      <w:keepNext/>
      <w:spacing w:before="240" w:after="60"/>
      <w:jc w:val="both"/>
      <w:outlineLvl w:val="2"/>
    </w:pPr>
    <w:rPr>
      <w:rFonts w:ascii="Arial" w:hAnsi="Arial" w:cs="Arial"/>
      <w:b/>
      <w:bCs/>
      <w:sz w:val="26"/>
      <w:szCs w:val="26"/>
      <w:lang w:bidi="lv-LV"/>
    </w:rPr>
  </w:style>
  <w:style w:type="paragraph" w:styleId="Heading4">
    <w:name w:val="heading 4"/>
    <w:basedOn w:val="Normal"/>
    <w:next w:val="Normal"/>
    <w:link w:val="Heading4Char"/>
    <w:qFormat/>
    <w:rsid w:val="002028DB"/>
    <w:pPr>
      <w:keepNext/>
      <w:spacing w:before="240" w:after="60"/>
      <w:jc w:val="both"/>
      <w:outlineLvl w:val="3"/>
    </w:pPr>
    <w:rPr>
      <w:b/>
      <w:bCs/>
      <w:sz w:val="28"/>
      <w:szCs w:val="28"/>
      <w:lang w:bidi="lv-LV"/>
    </w:rPr>
  </w:style>
  <w:style w:type="paragraph" w:styleId="Heading5">
    <w:name w:val="heading 5"/>
    <w:basedOn w:val="Normal"/>
    <w:next w:val="Normal"/>
    <w:link w:val="Heading5Char"/>
    <w:qFormat/>
    <w:rsid w:val="002028DB"/>
    <w:pPr>
      <w:spacing w:before="240" w:after="60"/>
      <w:jc w:val="both"/>
      <w:outlineLvl w:val="4"/>
    </w:pPr>
    <w:rPr>
      <w:b/>
      <w:bCs/>
      <w:i/>
      <w:iCs/>
      <w:sz w:val="26"/>
      <w:szCs w:val="26"/>
      <w:lang w:bidi="lv-LV"/>
    </w:rPr>
  </w:style>
  <w:style w:type="paragraph" w:styleId="Heading6">
    <w:name w:val="heading 6"/>
    <w:basedOn w:val="Normal"/>
    <w:next w:val="Normal"/>
    <w:link w:val="Heading6Char"/>
    <w:qFormat/>
    <w:rsid w:val="002028DB"/>
    <w:pPr>
      <w:spacing w:before="240" w:after="60"/>
      <w:jc w:val="both"/>
      <w:outlineLvl w:val="5"/>
    </w:pPr>
    <w:rPr>
      <w:b/>
      <w:bCs/>
      <w:sz w:val="22"/>
      <w:szCs w:val="22"/>
      <w:lang w:bidi="lv-LV"/>
    </w:rPr>
  </w:style>
  <w:style w:type="paragraph" w:styleId="Heading7">
    <w:name w:val="heading 7"/>
    <w:basedOn w:val="Normal"/>
    <w:next w:val="Normal"/>
    <w:link w:val="Heading7Char"/>
    <w:qFormat/>
    <w:rsid w:val="002028DB"/>
    <w:pPr>
      <w:spacing w:before="240" w:after="60"/>
      <w:jc w:val="both"/>
      <w:outlineLvl w:val="6"/>
    </w:pPr>
    <w:rPr>
      <w:sz w:val="22"/>
      <w:lang w:bidi="lv-LV"/>
    </w:rPr>
  </w:style>
  <w:style w:type="paragraph" w:styleId="Heading8">
    <w:name w:val="heading 8"/>
    <w:basedOn w:val="Normal"/>
    <w:next w:val="Normal"/>
    <w:link w:val="Heading8Char"/>
    <w:qFormat/>
    <w:rsid w:val="002028DB"/>
    <w:pPr>
      <w:spacing w:before="240" w:after="60"/>
      <w:jc w:val="both"/>
      <w:outlineLvl w:val="7"/>
    </w:pPr>
    <w:rPr>
      <w:i/>
      <w:iCs/>
      <w:sz w:val="22"/>
      <w:lang w:bidi="lv-LV"/>
    </w:rPr>
  </w:style>
  <w:style w:type="paragraph" w:styleId="Heading9">
    <w:name w:val="heading 9"/>
    <w:basedOn w:val="Normal"/>
    <w:next w:val="Normal"/>
    <w:link w:val="Heading9Char"/>
    <w:qFormat/>
    <w:rsid w:val="002028DB"/>
    <w:pPr>
      <w:spacing w:before="240" w:after="60"/>
      <w:jc w:val="both"/>
      <w:outlineLvl w:val="8"/>
    </w:pPr>
    <w:rPr>
      <w:rFonts w:ascii="Arial" w:hAnsi="Arial" w:cs="Arial"/>
      <w:sz w:val="22"/>
      <w:szCs w:val="22"/>
      <w:lang w:bidi="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uiPriority w:val="99"/>
    <w:rsid w:val="00FF6617"/>
    <w:pPr>
      <w:spacing w:before="75" w:after="75"/>
    </w:pPr>
  </w:style>
  <w:style w:type="paragraph" w:customStyle="1" w:styleId="naisf">
    <w:name w:val="naisf"/>
    <w:basedOn w:val="Normal"/>
    <w:uiPriority w:val="99"/>
    <w:rsid w:val="00FF6617"/>
    <w:pPr>
      <w:spacing w:before="100" w:beforeAutospacing="1" w:after="100" w:afterAutospacing="1"/>
    </w:pPr>
  </w:style>
  <w:style w:type="paragraph" w:customStyle="1" w:styleId="naisc">
    <w:name w:val="naisc"/>
    <w:basedOn w:val="Normal"/>
    <w:uiPriority w:val="99"/>
    <w:rsid w:val="00FF6617"/>
    <w:pPr>
      <w:spacing w:before="100" w:beforeAutospacing="1" w:after="100" w:afterAutospacing="1"/>
    </w:pPr>
  </w:style>
  <w:style w:type="paragraph" w:styleId="Header">
    <w:name w:val="header"/>
    <w:aliases w:val="hd,hd1,hd2,hd3,hd4,hd11,hd21,hd31,hd5,hd12,hd22,hd32,hd6,hd13,hd23,hd33,hd7,hd14,hd24,hd34,hd8,hd15,hd25,hd35"/>
    <w:basedOn w:val="Normal"/>
    <w:link w:val="HeaderChar"/>
    <w:uiPriority w:val="99"/>
    <w:unhideWhenUsed/>
    <w:rsid w:val="00FF6617"/>
    <w:pPr>
      <w:tabs>
        <w:tab w:val="center" w:pos="4153"/>
        <w:tab w:val="right" w:pos="8306"/>
      </w:tabs>
    </w:pPr>
  </w:style>
  <w:style w:type="character" w:customStyle="1" w:styleId="HeaderChar">
    <w:name w:val="Header Char"/>
    <w:aliases w:val="hd Char,hd1 Char,hd2 Char,hd3 Char,hd4 Char,hd11 Char,hd21 Char,hd31 Char,hd5 Char,hd12 Char,hd22 Char,hd32 Char,hd6 Char,hd13 Char,hd23 Char,hd33 Char,hd7 Char,hd14 Char,hd24 Char,hd34 Char,hd8 Char,hd15 Char,hd25 Char,hd35 Char"/>
    <w:link w:val="Header"/>
    <w:uiPriority w:val="99"/>
    <w:rsid w:val="00FF6617"/>
    <w:rPr>
      <w:rFonts w:ascii="Times New Roman" w:eastAsia="Times New Roman" w:hAnsi="Times New Roman" w:cs="Times New Roman"/>
      <w:sz w:val="24"/>
      <w:szCs w:val="24"/>
      <w:lang w:eastAsia="lv-LV"/>
    </w:rPr>
  </w:style>
  <w:style w:type="paragraph" w:styleId="Footer">
    <w:name w:val="footer"/>
    <w:aliases w:val="ft"/>
    <w:basedOn w:val="Normal"/>
    <w:link w:val="FooterChar"/>
    <w:uiPriority w:val="99"/>
    <w:unhideWhenUsed/>
    <w:rsid w:val="00FF6617"/>
    <w:pPr>
      <w:tabs>
        <w:tab w:val="center" w:pos="4153"/>
        <w:tab w:val="right" w:pos="8306"/>
      </w:tabs>
    </w:pPr>
  </w:style>
  <w:style w:type="character" w:customStyle="1" w:styleId="FooterChar">
    <w:name w:val="Footer Char"/>
    <w:aliases w:val="ft Char"/>
    <w:link w:val="Footer"/>
    <w:uiPriority w:val="99"/>
    <w:rsid w:val="00FF6617"/>
    <w:rPr>
      <w:rFonts w:ascii="Times New Roman" w:eastAsia="Times New Roman" w:hAnsi="Times New Roman" w:cs="Times New Roman"/>
      <w:sz w:val="24"/>
      <w:szCs w:val="24"/>
      <w:lang w:eastAsia="lv-LV"/>
    </w:rPr>
  </w:style>
  <w:style w:type="paragraph" w:styleId="BalloonText">
    <w:name w:val="Balloon Text"/>
    <w:basedOn w:val="Normal"/>
    <w:link w:val="BalloonTextChar"/>
    <w:unhideWhenUsed/>
    <w:rsid w:val="00FF6617"/>
    <w:rPr>
      <w:rFonts w:ascii="Tahoma" w:hAnsi="Tahoma"/>
      <w:sz w:val="16"/>
      <w:szCs w:val="16"/>
    </w:rPr>
  </w:style>
  <w:style w:type="character" w:customStyle="1" w:styleId="BalloonTextChar">
    <w:name w:val="Balloon Text Char"/>
    <w:link w:val="BalloonText"/>
    <w:rsid w:val="00FF6617"/>
    <w:rPr>
      <w:rFonts w:ascii="Tahoma" w:eastAsia="Times New Roman" w:hAnsi="Tahoma" w:cs="Tahoma"/>
      <w:sz w:val="16"/>
      <w:szCs w:val="16"/>
      <w:lang w:eastAsia="lv-LV"/>
    </w:rPr>
  </w:style>
  <w:style w:type="paragraph" w:customStyle="1" w:styleId="naisnod">
    <w:name w:val="naisnod"/>
    <w:basedOn w:val="Normal"/>
    <w:uiPriority w:val="99"/>
    <w:rsid w:val="00B32016"/>
    <w:pPr>
      <w:spacing w:before="100" w:beforeAutospacing="1" w:after="100" w:afterAutospacing="1"/>
    </w:pPr>
  </w:style>
  <w:style w:type="paragraph" w:styleId="BodyTextIndent2">
    <w:name w:val="Body Text Indent 2"/>
    <w:basedOn w:val="Normal"/>
    <w:link w:val="BodyTextIndent2Char"/>
    <w:rsid w:val="00C71AAA"/>
    <w:pPr>
      <w:ind w:firstLine="720"/>
      <w:jc w:val="both"/>
    </w:pPr>
    <w:rPr>
      <w:i/>
      <w:iCs/>
      <w:lang w:eastAsia="en-US"/>
    </w:rPr>
  </w:style>
  <w:style w:type="character" w:customStyle="1" w:styleId="BodyTextIndent2Char">
    <w:name w:val="Body Text Indent 2 Char"/>
    <w:link w:val="BodyTextIndent2"/>
    <w:rsid w:val="00C71AAA"/>
    <w:rPr>
      <w:rFonts w:ascii="Times New Roman" w:eastAsia="Times New Roman" w:hAnsi="Times New Roman"/>
      <w:i/>
      <w:iCs/>
      <w:sz w:val="24"/>
      <w:szCs w:val="24"/>
      <w:lang w:eastAsia="en-US"/>
    </w:rPr>
  </w:style>
  <w:style w:type="paragraph" w:styleId="Title">
    <w:name w:val="Title"/>
    <w:basedOn w:val="Normal"/>
    <w:link w:val="TitleChar"/>
    <w:qFormat/>
    <w:rsid w:val="00C71AAA"/>
    <w:pPr>
      <w:jc w:val="center"/>
    </w:pPr>
    <w:rPr>
      <w:sz w:val="28"/>
      <w:szCs w:val="20"/>
    </w:rPr>
  </w:style>
  <w:style w:type="character" w:customStyle="1" w:styleId="TitleChar">
    <w:name w:val="Title Char"/>
    <w:link w:val="Title"/>
    <w:rsid w:val="00C71AAA"/>
    <w:rPr>
      <w:rFonts w:ascii="Times New Roman" w:eastAsia="Times New Roman" w:hAnsi="Times New Roman"/>
      <w:sz w:val="28"/>
    </w:rPr>
  </w:style>
  <w:style w:type="paragraph" w:styleId="Subtitle">
    <w:name w:val="Subtitle"/>
    <w:basedOn w:val="Normal"/>
    <w:link w:val="SubtitleChar"/>
    <w:qFormat/>
    <w:rsid w:val="00BD457C"/>
    <w:pPr>
      <w:jc w:val="center"/>
    </w:pPr>
    <w:rPr>
      <w:sz w:val="28"/>
      <w:szCs w:val="28"/>
      <w:lang w:eastAsia="en-US"/>
    </w:rPr>
  </w:style>
  <w:style w:type="character" w:customStyle="1" w:styleId="SubtitleChar">
    <w:name w:val="Subtitle Char"/>
    <w:link w:val="Subtitle"/>
    <w:rsid w:val="00BD457C"/>
    <w:rPr>
      <w:rFonts w:ascii="Times New Roman" w:eastAsia="Times New Roman" w:hAnsi="Times New Roman"/>
      <w:sz w:val="28"/>
      <w:szCs w:val="28"/>
      <w:lang w:eastAsia="en-US"/>
    </w:rPr>
  </w:style>
  <w:style w:type="character" w:customStyle="1" w:styleId="Heading1Char">
    <w:name w:val="Heading 1 Char"/>
    <w:link w:val="Heading1"/>
    <w:rsid w:val="00194C78"/>
    <w:rPr>
      <w:rFonts w:ascii="Cambria" w:eastAsia="Times New Roman" w:hAnsi="Cambria"/>
      <w:b/>
      <w:bCs/>
      <w:kern w:val="32"/>
      <w:sz w:val="32"/>
      <w:szCs w:val="32"/>
      <w:lang w:eastAsia="en-US"/>
    </w:rPr>
  </w:style>
  <w:style w:type="paragraph" w:styleId="BodyText2">
    <w:name w:val="Body Text 2"/>
    <w:basedOn w:val="Normal"/>
    <w:link w:val="BodyText2Char"/>
    <w:rsid w:val="00194C78"/>
    <w:pPr>
      <w:spacing w:after="120" w:line="480" w:lineRule="auto"/>
    </w:pPr>
  </w:style>
  <w:style w:type="character" w:customStyle="1" w:styleId="BodyText2Char">
    <w:name w:val="Body Text 2 Char"/>
    <w:link w:val="BodyText2"/>
    <w:rsid w:val="00194C78"/>
    <w:rPr>
      <w:rFonts w:ascii="Times New Roman" w:eastAsia="Times New Roman" w:hAnsi="Times New Roman"/>
      <w:sz w:val="24"/>
      <w:szCs w:val="24"/>
    </w:rPr>
  </w:style>
  <w:style w:type="paragraph" w:customStyle="1" w:styleId="naislab">
    <w:name w:val="naislab"/>
    <w:basedOn w:val="Normal"/>
    <w:uiPriority w:val="99"/>
    <w:rsid w:val="00BF4FF6"/>
    <w:pPr>
      <w:spacing w:before="75" w:after="75"/>
      <w:jc w:val="right"/>
    </w:pPr>
  </w:style>
  <w:style w:type="paragraph" w:customStyle="1" w:styleId="Parasts1">
    <w:name w:val="Parasts1"/>
    <w:qFormat/>
    <w:rsid w:val="002A2FEC"/>
    <w:rPr>
      <w:rFonts w:ascii="Times New Roman" w:eastAsia="Times New Roman" w:hAnsi="Times New Roman"/>
      <w:sz w:val="24"/>
      <w:szCs w:val="24"/>
    </w:rPr>
  </w:style>
  <w:style w:type="character" w:styleId="Hyperlink">
    <w:name w:val="Hyperlink"/>
    <w:unhideWhenUsed/>
    <w:rsid w:val="002A2FEC"/>
    <w:rPr>
      <w:strike w:val="0"/>
      <w:dstrike w:val="0"/>
      <w:color w:val="40407C"/>
      <w:u w:val="none"/>
      <w:effect w:val="none"/>
    </w:rPr>
  </w:style>
  <w:style w:type="paragraph" w:styleId="NormalWeb">
    <w:name w:val="Normal (Web)"/>
    <w:basedOn w:val="Normal"/>
    <w:unhideWhenUsed/>
    <w:rsid w:val="002F0240"/>
    <w:rPr>
      <w:rFonts w:eastAsiaTheme="minorHAnsi"/>
    </w:rPr>
  </w:style>
  <w:style w:type="paragraph" w:styleId="ListParagraph">
    <w:name w:val="List Paragraph"/>
    <w:basedOn w:val="Normal"/>
    <w:uiPriority w:val="34"/>
    <w:qFormat/>
    <w:rsid w:val="00C01298"/>
    <w:pPr>
      <w:ind w:left="720"/>
      <w:contextualSpacing/>
    </w:pPr>
  </w:style>
  <w:style w:type="paragraph" w:customStyle="1" w:styleId="CM1">
    <w:name w:val="CM1"/>
    <w:basedOn w:val="Normal"/>
    <w:next w:val="Normal"/>
    <w:uiPriority w:val="99"/>
    <w:rsid w:val="00A07EB2"/>
    <w:pPr>
      <w:autoSpaceDE w:val="0"/>
      <w:autoSpaceDN w:val="0"/>
      <w:adjustRightInd w:val="0"/>
    </w:pPr>
    <w:rPr>
      <w:rFonts w:ascii="EUAlbertina" w:eastAsia="Calibri" w:hAnsi="EUAlbertina"/>
    </w:rPr>
  </w:style>
  <w:style w:type="paragraph" w:customStyle="1" w:styleId="Virsraksts">
    <w:name w:val="Virsraksts"/>
    <w:basedOn w:val="Normal"/>
    <w:uiPriority w:val="99"/>
    <w:rsid w:val="00EE71A6"/>
    <w:pPr>
      <w:spacing w:after="200" w:line="276" w:lineRule="auto"/>
    </w:pPr>
    <w:rPr>
      <w:rFonts w:eastAsia="Calibri"/>
      <w:i/>
      <w:sz w:val="28"/>
      <w:lang w:eastAsia="en-US"/>
    </w:rPr>
  </w:style>
  <w:style w:type="character" w:customStyle="1" w:styleId="Heading2Char">
    <w:name w:val="Heading 2 Char"/>
    <w:basedOn w:val="DefaultParagraphFont"/>
    <w:link w:val="Heading2"/>
    <w:rsid w:val="002028D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2028DB"/>
    <w:rPr>
      <w:rFonts w:ascii="Arial" w:eastAsia="Times New Roman" w:hAnsi="Arial" w:cs="Arial"/>
      <w:b/>
      <w:bCs/>
      <w:sz w:val="26"/>
      <w:szCs w:val="26"/>
      <w:lang w:bidi="lv-LV"/>
    </w:rPr>
  </w:style>
  <w:style w:type="character" w:customStyle="1" w:styleId="Heading4Char">
    <w:name w:val="Heading 4 Char"/>
    <w:basedOn w:val="DefaultParagraphFont"/>
    <w:link w:val="Heading4"/>
    <w:rsid w:val="002028DB"/>
    <w:rPr>
      <w:rFonts w:ascii="Times New Roman" w:eastAsia="Times New Roman" w:hAnsi="Times New Roman"/>
      <w:b/>
      <w:bCs/>
      <w:sz w:val="28"/>
      <w:szCs w:val="28"/>
      <w:lang w:bidi="lv-LV"/>
    </w:rPr>
  </w:style>
  <w:style w:type="character" w:customStyle="1" w:styleId="Heading5Char">
    <w:name w:val="Heading 5 Char"/>
    <w:basedOn w:val="DefaultParagraphFont"/>
    <w:link w:val="Heading5"/>
    <w:rsid w:val="002028DB"/>
    <w:rPr>
      <w:rFonts w:ascii="Times New Roman" w:eastAsia="Times New Roman" w:hAnsi="Times New Roman"/>
      <w:b/>
      <w:bCs/>
      <w:i/>
      <w:iCs/>
      <w:sz w:val="26"/>
      <w:szCs w:val="26"/>
      <w:lang w:bidi="lv-LV"/>
    </w:rPr>
  </w:style>
  <w:style w:type="character" w:customStyle="1" w:styleId="Heading6Char">
    <w:name w:val="Heading 6 Char"/>
    <w:basedOn w:val="DefaultParagraphFont"/>
    <w:link w:val="Heading6"/>
    <w:rsid w:val="002028DB"/>
    <w:rPr>
      <w:rFonts w:ascii="Times New Roman" w:eastAsia="Times New Roman" w:hAnsi="Times New Roman"/>
      <w:b/>
      <w:bCs/>
      <w:sz w:val="22"/>
      <w:szCs w:val="22"/>
      <w:lang w:bidi="lv-LV"/>
    </w:rPr>
  </w:style>
  <w:style w:type="character" w:customStyle="1" w:styleId="Heading7Char">
    <w:name w:val="Heading 7 Char"/>
    <w:basedOn w:val="DefaultParagraphFont"/>
    <w:link w:val="Heading7"/>
    <w:rsid w:val="002028DB"/>
    <w:rPr>
      <w:rFonts w:ascii="Times New Roman" w:eastAsia="Times New Roman" w:hAnsi="Times New Roman"/>
      <w:sz w:val="22"/>
      <w:szCs w:val="24"/>
      <w:lang w:bidi="lv-LV"/>
    </w:rPr>
  </w:style>
  <w:style w:type="character" w:customStyle="1" w:styleId="Heading8Char">
    <w:name w:val="Heading 8 Char"/>
    <w:basedOn w:val="DefaultParagraphFont"/>
    <w:link w:val="Heading8"/>
    <w:rsid w:val="002028DB"/>
    <w:rPr>
      <w:rFonts w:ascii="Times New Roman" w:eastAsia="Times New Roman" w:hAnsi="Times New Roman"/>
      <w:i/>
      <w:iCs/>
      <w:sz w:val="22"/>
      <w:szCs w:val="24"/>
      <w:lang w:bidi="lv-LV"/>
    </w:rPr>
  </w:style>
  <w:style w:type="character" w:customStyle="1" w:styleId="Heading9Char">
    <w:name w:val="Heading 9 Char"/>
    <w:basedOn w:val="DefaultParagraphFont"/>
    <w:link w:val="Heading9"/>
    <w:rsid w:val="002028DB"/>
    <w:rPr>
      <w:rFonts w:ascii="Arial" w:eastAsia="Times New Roman" w:hAnsi="Arial" w:cs="Arial"/>
      <w:sz w:val="22"/>
      <w:szCs w:val="22"/>
      <w:lang w:bidi="lv-LV"/>
    </w:rPr>
  </w:style>
  <w:style w:type="paragraph" w:styleId="BodyText">
    <w:name w:val="Body Text"/>
    <w:basedOn w:val="Normal"/>
    <w:link w:val="BodyTextChar"/>
    <w:rsid w:val="002028DB"/>
    <w:pPr>
      <w:spacing w:after="120"/>
      <w:jc w:val="both"/>
    </w:pPr>
    <w:rPr>
      <w:sz w:val="22"/>
      <w:lang w:bidi="lv-LV"/>
    </w:rPr>
  </w:style>
  <w:style w:type="character" w:customStyle="1" w:styleId="BodyTextChar">
    <w:name w:val="Body Text Char"/>
    <w:basedOn w:val="DefaultParagraphFont"/>
    <w:link w:val="BodyText"/>
    <w:rsid w:val="002028DB"/>
    <w:rPr>
      <w:rFonts w:ascii="Times New Roman" w:eastAsia="Times New Roman" w:hAnsi="Times New Roman"/>
      <w:sz w:val="22"/>
      <w:szCs w:val="24"/>
      <w:lang w:bidi="lv-LV"/>
    </w:rPr>
  </w:style>
  <w:style w:type="character" w:styleId="PageNumber">
    <w:name w:val="page number"/>
    <w:rsid w:val="002028DB"/>
  </w:style>
  <w:style w:type="paragraph" w:styleId="DocumentMap">
    <w:name w:val="Document Map"/>
    <w:basedOn w:val="Normal"/>
    <w:link w:val="DocumentMapChar"/>
    <w:rsid w:val="002028DB"/>
    <w:pPr>
      <w:shd w:val="clear" w:color="auto" w:fill="000080"/>
      <w:jc w:val="both"/>
    </w:pPr>
    <w:rPr>
      <w:rFonts w:ascii="Tahoma" w:hAnsi="Tahoma" w:cs="Tahoma"/>
      <w:sz w:val="20"/>
      <w:szCs w:val="20"/>
      <w:lang w:bidi="lv-LV"/>
    </w:rPr>
  </w:style>
  <w:style w:type="character" w:customStyle="1" w:styleId="DocumentMapChar">
    <w:name w:val="Document Map Char"/>
    <w:basedOn w:val="DefaultParagraphFont"/>
    <w:link w:val="DocumentMap"/>
    <w:rsid w:val="002028DB"/>
    <w:rPr>
      <w:rFonts w:ascii="Tahoma" w:eastAsia="Times New Roman" w:hAnsi="Tahoma" w:cs="Tahoma"/>
      <w:shd w:val="clear" w:color="auto" w:fill="000080"/>
      <w:lang w:bidi="lv-LV"/>
    </w:rPr>
  </w:style>
  <w:style w:type="paragraph" w:customStyle="1" w:styleId="p11">
    <w:name w:val="p11"/>
    <w:basedOn w:val="Normal"/>
    <w:rsid w:val="002028DB"/>
    <w:pPr>
      <w:tabs>
        <w:tab w:val="left" w:pos="900"/>
      </w:tabs>
      <w:spacing w:line="280" w:lineRule="atLeast"/>
      <w:ind w:left="540"/>
      <w:jc w:val="both"/>
    </w:pPr>
    <w:rPr>
      <w:sz w:val="22"/>
      <w:lang w:bidi="lv-LV"/>
    </w:rPr>
  </w:style>
  <w:style w:type="paragraph" w:customStyle="1" w:styleId="p13">
    <w:name w:val="p13"/>
    <w:basedOn w:val="Normal"/>
    <w:rsid w:val="002028DB"/>
    <w:pPr>
      <w:tabs>
        <w:tab w:val="left" w:pos="720"/>
      </w:tabs>
      <w:spacing w:line="240" w:lineRule="atLeast"/>
      <w:jc w:val="both"/>
    </w:pPr>
    <w:rPr>
      <w:sz w:val="22"/>
      <w:lang w:bidi="lv-LV"/>
    </w:rPr>
  </w:style>
  <w:style w:type="paragraph" w:customStyle="1" w:styleId="p12">
    <w:name w:val="p12"/>
    <w:basedOn w:val="Normal"/>
    <w:rsid w:val="002028DB"/>
    <w:pPr>
      <w:tabs>
        <w:tab w:val="left" w:pos="5020"/>
      </w:tabs>
      <w:spacing w:line="240" w:lineRule="atLeast"/>
      <w:ind w:left="3580"/>
      <w:jc w:val="both"/>
    </w:pPr>
    <w:rPr>
      <w:sz w:val="22"/>
      <w:lang w:bidi="lv-LV"/>
    </w:rPr>
  </w:style>
  <w:style w:type="paragraph" w:customStyle="1" w:styleId="p14">
    <w:name w:val="p14"/>
    <w:basedOn w:val="Normal"/>
    <w:rsid w:val="002028DB"/>
    <w:pPr>
      <w:tabs>
        <w:tab w:val="left" w:pos="1280"/>
      </w:tabs>
      <w:spacing w:line="240" w:lineRule="atLeast"/>
      <w:ind w:left="160"/>
      <w:jc w:val="both"/>
    </w:pPr>
    <w:rPr>
      <w:sz w:val="22"/>
      <w:lang w:bidi="lv-LV"/>
    </w:rPr>
  </w:style>
  <w:style w:type="paragraph" w:customStyle="1" w:styleId="p28">
    <w:name w:val="p28"/>
    <w:basedOn w:val="Normal"/>
    <w:rsid w:val="002028DB"/>
    <w:pPr>
      <w:tabs>
        <w:tab w:val="left" w:pos="520"/>
      </w:tabs>
      <w:spacing w:line="240" w:lineRule="atLeast"/>
      <w:ind w:left="920"/>
      <w:jc w:val="both"/>
    </w:pPr>
    <w:rPr>
      <w:sz w:val="22"/>
      <w:lang w:bidi="lv-LV"/>
    </w:rPr>
  </w:style>
  <w:style w:type="paragraph" w:customStyle="1" w:styleId="p19">
    <w:name w:val="p19"/>
    <w:basedOn w:val="Normal"/>
    <w:rsid w:val="002028DB"/>
    <w:pPr>
      <w:spacing w:line="240" w:lineRule="atLeast"/>
      <w:ind w:left="144" w:hanging="288"/>
      <w:jc w:val="both"/>
    </w:pPr>
    <w:rPr>
      <w:sz w:val="22"/>
      <w:lang w:bidi="lv-LV"/>
    </w:rPr>
  </w:style>
  <w:style w:type="paragraph" w:customStyle="1" w:styleId="p20">
    <w:name w:val="p20"/>
    <w:basedOn w:val="Normal"/>
    <w:rsid w:val="002028DB"/>
    <w:pPr>
      <w:spacing w:line="240" w:lineRule="atLeast"/>
      <w:ind w:left="100"/>
      <w:jc w:val="both"/>
    </w:pPr>
    <w:rPr>
      <w:sz w:val="22"/>
      <w:lang w:bidi="lv-LV"/>
    </w:rPr>
  </w:style>
  <w:style w:type="paragraph" w:customStyle="1" w:styleId="c9">
    <w:name w:val="c9"/>
    <w:basedOn w:val="Normal"/>
    <w:rsid w:val="002028DB"/>
    <w:pPr>
      <w:spacing w:line="240" w:lineRule="atLeast"/>
      <w:jc w:val="center"/>
    </w:pPr>
    <w:rPr>
      <w:sz w:val="22"/>
      <w:lang w:bidi="lv-LV"/>
    </w:rPr>
  </w:style>
  <w:style w:type="paragraph" w:customStyle="1" w:styleId="p18">
    <w:name w:val="p18"/>
    <w:basedOn w:val="Normal"/>
    <w:rsid w:val="002028DB"/>
    <w:pPr>
      <w:tabs>
        <w:tab w:val="left" w:pos="840"/>
        <w:tab w:val="left" w:pos="2600"/>
      </w:tabs>
      <w:spacing w:line="240" w:lineRule="atLeast"/>
      <w:ind w:left="1152" w:hanging="1728"/>
      <w:jc w:val="both"/>
    </w:pPr>
    <w:rPr>
      <w:sz w:val="22"/>
      <w:lang w:bidi="lv-LV"/>
    </w:rPr>
  </w:style>
  <w:style w:type="paragraph" w:customStyle="1" w:styleId="p21">
    <w:name w:val="p21"/>
    <w:basedOn w:val="Normal"/>
    <w:rsid w:val="002028DB"/>
    <w:pPr>
      <w:tabs>
        <w:tab w:val="left" w:pos="520"/>
      </w:tabs>
      <w:spacing w:line="240" w:lineRule="atLeast"/>
      <w:ind w:left="920"/>
      <w:jc w:val="both"/>
    </w:pPr>
    <w:rPr>
      <w:sz w:val="22"/>
      <w:lang w:bidi="lv-LV"/>
    </w:rPr>
  </w:style>
  <w:style w:type="paragraph" w:customStyle="1" w:styleId="p22">
    <w:name w:val="p22"/>
    <w:basedOn w:val="Normal"/>
    <w:rsid w:val="002028DB"/>
    <w:pPr>
      <w:spacing w:line="280" w:lineRule="atLeast"/>
      <w:ind w:left="900"/>
      <w:jc w:val="both"/>
    </w:pPr>
    <w:rPr>
      <w:sz w:val="22"/>
      <w:lang w:bidi="lv-LV"/>
    </w:rPr>
  </w:style>
  <w:style w:type="paragraph" w:customStyle="1" w:styleId="p5">
    <w:name w:val="p5"/>
    <w:basedOn w:val="Normal"/>
    <w:rsid w:val="002028DB"/>
    <w:pPr>
      <w:tabs>
        <w:tab w:val="left" w:pos="1160"/>
      </w:tabs>
      <w:spacing w:line="240" w:lineRule="atLeast"/>
      <w:ind w:left="280"/>
      <w:jc w:val="both"/>
    </w:pPr>
    <w:rPr>
      <w:sz w:val="22"/>
      <w:lang w:bidi="lv-LV"/>
    </w:rPr>
  </w:style>
  <w:style w:type="paragraph" w:customStyle="1" w:styleId="p6">
    <w:name w:val="p6"/>
    <w:basedOn w:val="Normal"/>
    <w:rsid w:val="002028DB"/>
    <w:pPr>
      <w:tabs>
        <w:tab w:val="left" w:pos="1140"/>
        <w:tab w:val="left" w:pos="1680"/>
      </w:tabs>
      <w:spacing w:line="240" w:lineRule="atLeast"/>
      <w:ind w:left="288" w:hanging="576"/>
      <w:jc w:val="both"/>
    </w:pPr>
    <w:rPr>
      <w:sz w:val="22"/>
      <w:lang w:bidi="lv-LV"/>
    </w:rPr>
  </w:style>
  <w:style w:type="paragraph" w:customStyle="1" w:styleId="p4">
    <w:name w:val="p4"/>
    <w:basedOn w:val="Normal"/>
    <w:rsid w:val="002028DB"/>
    <w:pPr>
      <w:tabs>
        <w:tab w:val="left" w:pos="720"/>
      </w:tabs>
      <w:spacing w:line="240" w:lineRule="atLeast"/>
      <w:jc w:val="both"/>
    </w:pPr>
    <w:rPr>
      <w:sz w:val="22"/>
      <w:lang w:bidi="lv-LV"/>
    </w:rPr>
  </w:style>
  <w:style w:type="paragraph" w:customStyle="1" w:styleId="p9">
    <w:name w:val="p9"/>
    <w:basedOn w:val="Normal"/>
    <w:rsid w:val="002028DB"/>
    <w:pPr>
      <w:tabs>
        <w:tab w:val="left" w:pos="4680"/>
      </w:tabs>
      <w:spacing w:line="240" w:lineRule="atLeast"/>
      <w:ind w:left="3312" w:hanging="4032"/>
      <w:jc w:val="both"/>
    </w:pPr>
    <w:rPr>
      <w:sz w:val="22"/>
      <w:lang w:bidi="lv-LV"/>
    </w:rPr>
  </w:style>
  <w:style w:type="paragraph" w:styleId="Caption">
    <w:name w:val="caption"/>
    <w:aliases w:val="Tables"/>
    <w:basedOn w:val="Normal"/>
    <w:next w:val="Normal"/>
    <w:link w:val="CaptionChar"/>
    <w:qFormat/>
    <w:rsid w:val="002028DB"/>
    <w:pPr>
      <w:jc w:val="both"/>
    </w:pPr>
    <w:rPr>
      <w:b/>
      <w:bCs/>
      <w:sz w:val="20"/>
      <w:szCs w:val="20"/>
      <w:lang w:bidi="lv-LV"/>
    </w:rPr>
  </w:style>
  <w:style w:type="paragraph" w:customStyle="1" w:styleId="TabelTekst">
    <w:name w:val="Tabel Tekst"/>
    <w:basedOn w:val="Normal"/>
    <w:rsid w:val="002028DB"/>
    <w:pPr>
      <w:keepLines/>
      <w:spacing w:line="240" w:lineRule="atLeast"/>
      <w:jc w:val="both"/>
    </w:pPr>
    <w:rPr>
      <w:kern w:val="24"/>
      <w:sz w:val="22"/>
      <w:lang w:bidi="lv-LV"/>
    </w:rPr>
  </w:style>
  <w:style w:type="paragraph" w:styleId="FootnoteText">
    <w:name w:val="footnote text"/>
    <w:basedOn w:val="Normal"/>
    <w:link w:val="FootnoteTextChar"/>
    <w:rsid w:val="002028DB"/>
    <w:pPr>
      <w:tabs>
        <w:tab w:val="left" w:pos="284"/>
      </w:tabs>
      <w:spacing w:after="120"/>
      <w:ind w:left="284" w:hanging="284"/>
      <w:jc w:val="both"/>
    </w:pPr>
    <w:rPr>
      <w:sz w:val="16"/>
      <w:szCs w:val="20"/>
      <w:lang w:bidi="lv-LV"/>
    </w:rPr>
  </w:style>
  <w:style w:type="character" w:customStyle="1" w:styleId="FootnoteTextChar">
    <w:name w:val="Footnote Text Char"/>
    <w:basedOn w:val="DefaultParagraphFont"/>
    <w:link w:val="FootnoteText"/>
    <w:rsid w:val="002028DB"/>
    <w:rPr>
      <w:rFonts w:ascii="Times New Roman" w:eastAsia="Times New Roman" w:hAnsi="Times New Roman"/>
      <w:sz w:val="16"/>
      <w:lang w:bidi="lv-LV"/>
    </w:rPr>
  </w:style>
  <w:style w:type="character" w:styleId="FootnoteReference">
    <w:name w:val="footnote reference"/>
    <w:rsid w:val="002028DB"/>
    <w:rPr>
      <w:rFonts w:ascii="Times New Roman" w:hAnsi="Times New Roman"/>
      <w:sz w:val="18"/>
      <w:vertAlign w:val="superscript"/>
    </w:rPr>
  </w:style>
  <w:style w:type="paragraph" w:styleId="TOC1">
    <w:name w:val="toc 1"/>
    <w:basedOn w:val="Normal"/>
    <w:next w:val="Normal"/>
    <w:rsid w:val="002028DB"/>
    <w:pPr>
      <w:tabs>
        <w:tab w:val="left" w:pos="425"/>
        <w:tab w:val="right" w:leader="dot" w:pos="8494"/>
      </w:tabs>
      <w:spacing w:before="120" w:after="60"/>
      <w:ind w:left="425" w:right="284" w:hanging="425"/>
    </w:pPr>
    <w:rPr>
      <w:rFonts w:ascii="Times New Roman Bold" w:hAnsi="Times New Roman Bold"/>
      <w:b/>
      <w:caps/>
      <w:noProof/>
      <w:szCs w:val="20"/>
      <w:lang w:bidi="lv-LV"/>
    </w:rPr>
  </w:style>
  <w:style w:type="paragraph" w:styleId="TOC2">
    <w:name w:val="toc 2"/>
    <w:basedOn w:val="Normal"/>
    <w:next w:val="Normal"/>
    <w:rsid w:val="002028DB"/>
    <w:pPr>
      <w:tabs>
        <w:tab w:val="left" w:pos="907"/>
        <w:tab w:val="right" w:leader="dot" w:pos="8494"/>
      </w:tabs>
      <w:spacing w:before="60" w:after="60"/>
      <w:ind w:left="907" w:right="284" w:hanging="709"/>
    </w:pPr>
    <w:rPr>
      <w:smallCaps/>
      <w:noProof/>
      <w:sz w:val="22"/>
      <w:szCs w:val="20"/>
      <w:lang w:bidi="lv-LV"/>
    </w:rPr>
  </w:style>
  <w:style w:type="paragraph" w:styleId="TOC3">
    <w:name w:val="toc 3"/>
    <w:basedOn w:val="Normal"/>
    <w:next w:val="Normal"/>
    <w:rsid w:val="002028DB"/>
    <w:pPr>
      <w:tabs>
        <w:tab w:val="left" w:pos="1418"/>
        <w:tab w:val="right" w:leader="dot" w:pos="8494"/>
      </w:tabs>
      <w:spacing w:before="40" w:after="40"/>
      <w:ind w:left="1418" w:right="284" w:hanging="1015"/>
    </w:pPr>
    <w:rPr>
      <w:noProof/>
      <w:sz w:val="22"/>
      <w:szCs w:val="20"/>
      <w:lang w:bidi="lv-LV"/>
    </w:rPr>
  </w:style>
  <w:style w:type="paragraph" w:styleId="TOC4">
    <w:name w:val="toc 4"/>
    <w:basedOn w:val="Normal"/>
    <w:next w:val="Normal"/>
    <w:rsid w:val="002028DB"/>
    <w:pPr>
      <w:tabs>
        <w:tab w:val="left" w:pos="1814"/>
        <w:tab w:val="right" w:leader="dot" w:pos="8494"/>
      </w:tabs>
      <w:spacing w:before="20" w:after="20"/>
      <w:ind w:left="1814" w:right="284" w:hanging="1213"/>
    </w:pPr>
    <w:rPr>
      <w:noProof/>
      <w:sz w:val="20"/>
      <w:szCs w:val="20"/>
      <w:lang w:bidi="lv-LV"/>
    </w:rPr>
  </w:style>
  <w:style w:type="paragraph" w:styleId="TOC5">
    <w:name w:val="toc 5"/>
    <w:basedOn w:val="Normal"/>
    <w:next w:val="Normal"/>
    <w:rsid w:val="002028DB"/>
    <w:pPr>
      <w:tabs>
        <w:tab w:val="left" w:pos="2211"/>
        <w:tab w:val="right" w:leader="dot" w:pos="8494"/>
      </w:tabs>
      <w:spacing w:before="20" w:after="20"/>
      <w:ind w:left="2211" w:right="284" w:hanging="1412"/>
    </w:pPr>
    <w:rPr>
      <w:noProof/>
      <w:sz w:val="20"/>
      <w:szCs w:val="20"/>
      <w:lang w:bidi="lv-LV"/>
    </w:rPr>
  </w:style>
  <w:style w:type="paragraph" w:styleId="TOC6">
    <w:name w:val="toc 6"/>
    <w:basedOn w:val="Normal"/>
    <w:next w:val="Normal"/>
    <w:rsid w:val="002028DB"/>
    <w:pPr>
      <w:tabs>
        <w:tab w:val="left" w:pos="2659"/>
        <w:tab w:val="right" w:leader="dot" w:pos="8494"/>
      </w:tabs>
      <w:spacing w:before="20" w:after="20"/>
      <w:ind w:left="2659" w:right="284" w:hanging="1661"/>
    </w:pPr>
    <w:rPr>
      <w:noProof/>
      <w:sz w:val="20"/>
      <w:szCs w:val="20"/>
      <w:lang w:bidi="lv-LV"/>
    </w:rPr>
  </w:style>
  <w:style w:type="paragraph" w:styleId="TOC7">
    <w:name w:val="toc 7"/>
    <w:basedOn w:val="Normal"/>
    <w:next w:val="Normal"/>
    <w:autoRedefine/>
    <w:rsid w:val="002028DB"/>
    <w:pPr>
      <w:tabs>
        <w:tab w:val="left" w:pos="3119"/>
        <w:tab w:val="right" w:leader="dot" w:pos="8495"/>
      </w:tabs>
      <w:spacing w:before="20" w:after="20"/>
      <w:ind w:left="2966" w:right="284" w:hanging="1758"/>
      <w:jc w:val="both"/>
    </w:pPr>
    <w:rPr>
      <w:noProof/>
      <w:sz w:val="20"/>
      <w:lang w:bidi="lv-LV"/>
    </w:rPr>
  </w:style>
  <w:style w:type="paragraph" w:styleId="TOC8">
    <w:name w:val="toc 8"/>
    <w:basedOn w:val="Normal"/>
    <w:next w:val="Normal"/>
    <w:autoRedefine/>
    <w:rsid w:val="002028DB"/>
    <w:pPr>
      <w:spacing w:before="20" w:after="20"/>
      <w:ind w:left="1400" w:right="284"/>
      <w:jc w:val="both"/>
    </w:pPr>
    <w:rPr>
      <w:sz w:val="18"/>
      <w:szCs w:val="18"/>
      <w:lang w:bidi="lv-LV"/>
    </w:rPr>
  </w:style>
  <w:style w:type="paragraph" w:styleId="TOC9">
    <w:name w:val="toc 9"/>
    <w:basedOn w:val="Normal"/>
    <w:next w:val="Normal"/>
    <w:autoRedefine/>
    <w:rsid w:val="002028DB"/>
    <w:pPr>
      <w:spacing w:before="20" w:after="20"/>
      <w:ind w:left="1599" w:right="284"/>
      <w:jc w:val="both"/>
    </w:pPr>
    <w:rPr>
      <w:sz w:val="18"/>
      <w:szCs w:val="18"/>
      <w:lang w:bidi="lv-LV"/>
    </w:rPr>
  </w:style>
  <w:style w:type="paragraph" w:styleId="TableofFigures">
    <w:name w:val="table of figures"/>
    <w:basedOn w:val="Normal"/>
    <w:next w:val="Normal"/>
    <w:rsid w:val="002028DB"/>
    <w:pPr>
      <w:tabs>
        <w:tab w:val="left" w:pos="1134"/>
        <w:tab w:val="right" w:leader="dot" w:pos="8495"/>
      </w:tabs>
      <w:ind w:left="1134" w:right="284" w:hanging="1134"/>
    </w:pPr>
    <w:rPr>
      <w:iCs/>
      <w:sz w:val="20"/>
      <w:szCs w:val="20"/>
      <w:lang w:bidi="lv-LV"/>
    </w:rPr>
  </w:style>
  <w:style w:type="paragraph" w:styleId="BodyText3">
    <w:name w:val="Body Text 3"/>
    <w:basedOn w:val="Normal"/>
    <w:link w:val="BodyText3Char"/>
    <w:rsid w:val="002028DB"/>
    <w:pPr>
      <w:ind w:right="613"/>
      <w:jc w:val="both"/>
    </w:pPr>
    <w:rPr>
      <w:lang w:bidi="lv-LV"/>
    </w:rPr>
  </w:style>
  <w:style w:type="character" w:customStyle="1" w:styleId="BodyText3Char">
    <w:name w:val="Body Text 3 Char"/>
    <w:basedOn w:val="DefaultParagraphFont"/>
    <w:link w:val="BodyText3"/>
    <w:rsid w:val="002028DB"/>
    <w:rPr>
      <w:rFonts w:ascii="Times New Roman" w:eastAsia="Times New Roman" w:hAnsi="Times New Roman"/>
      <w:sz w:val="24"/>
      <w:szCs w:val="24"/>
      <w:lang w:bidi="lv-LV"/>
    </w:rPr>
  </w:style>
  <w:style w:type="paragraph" w:styleId="BodyTextIndent">
    <w:name w:val="Body Text Indent"/>
    <w:basedOn w:val="Normal"/>
    <w:link w:val="BodyTextIndentChar"/>
    <w:rsid w:val="002028DB"/>
    <w:pPr>
      <w:ind w:left="2160"/>
      <w:jc w:val="both"/>
    </w:pPr>
    <w:rPr>
      <w:rFonts w:ascii="Arial" w:hAnsi="Arial"/>
      <w:lang w:bidi="lv-LV"/>
    </w:rPr>
  </w:style>
  <w:style w:type="character" w:customStyle="1" w:styleId="BodyTextIndentChar">
    <w:name w:val="Body Text Indent Char"/>
    <w:basedOn w:val="DefaultParagraphFont"/>
    <w:link w:val="BodyTextIndent"/>
    <w:rsid w:val="002028DB"/>
    <w:rPr>
      <w:rFonts w:ascii="Arial" w:eastAsia="Times New Roman" w:hAnsi="Arial"/>
      <w:sz w:val="24"/>
      <w:szCs w:val="24"/>
      <w:lang w:bidi="lv-LV"/>
    </w:rPr>
  </w:style>
  <w:style w:type="paragraph" w:customStyle="1" w:styleId="ZCom">
    <w:name w:val="Z_Com"/>
    <w:basedOn w:val="Normal"/>
    <w:next w:val="ZDGName"/>
    <w:rsid w:val="002028DB"/>
    <w:pPr>
      <w:widowControl w:val="0"/>
      <w:ind w:right="85"/>
      <w:jc w:val="both"/>
    </w:pPr>
    <w:rPr>
      <w:rFonts w:ascii="Arial" w:hAnsi="Arial"/>
      <w:snapToGrid w:val="0"/>
      <w:lang w:bidi="lv-LV"/>
    </w:rPr>
  </w:style>
  <w:style w:type="paragraph" w:customStyle="1" w:styleId="ZDGName">
    <w:name w:val="Z_DGName"/>
    <w:basedOn w:val="Normal"/>
    <w:rsid w:val="002028DB"/>
    <w:pPr>
      <w:widowControl w:val="0"/>
      <w:ind w:right="85"/>
      <w:jc w:val="both"/>
    </w:pPr>
    <w:rPr>
      <w:rFonts w:ascii="Arial" w:hAnsi="Arial"/>
      <w:snapToGrid w:val="0"/>
      <w:sz w:val="16"/>
      <w:lang w:bidi="lv-LV"/>
    </w:rPr>
  </w:style>
  <w:style w:type="paragraph" w:customStyle="1" w:styleId="Captioncomment">
    <w:name w:val="Caption comment"/>
    <w:basedOn w:val="Normal"/>
    <w:next w:val="Normal"/>
    <w:link w:val="CaptioncommentChar"/>
    <w:rsid w:val="002028DB"/>
    <w:pPr>
      <w:keepNext/>
      <w:keepLines/>
      <w:widowControl w:val="0"/>
      <w:spacing w:line="260" w:lineRule="atLeast"/>
      <w:jc w:val="both"/>
    </w:pPr>
    <w:rPr>
      <w:kern w:val="24"/>
      <w:sz w:val="22"/>
      <w:lang w:bidi="lv-LV"/>
    </w:rPr>
  </w:style>
  <w:style w:type="paragraph" w:styleId="BodyTextIndent3">
    <w:name w:val="Body Text Indent 3"/>
    <w:basedOn w:val="Normal"/>
    <w:link w:val="BodyTextIndent3Char"/>
    <w:rsid w:val="002028DB"/>
    <w:pPr>
      <w:tabs>
        <w:tab w:val="left" w:pos="137"/>
      </w:tabs>
      <w:ind w:left="137" w:hanging="137"/>
      <w:jc w:val="both"/>
    </w:pPr>
    <w:rPr>
      <w:sz w:val="22"/>
      <w:lang w:bidi="lv-LV"/>
    </w:rPr>
  </w:style>
  <w:style w:type="character" w:customStyle="1" w:styleId="BodyTextIndent3Char">
    <w:name w:val="Body Text Indent 3 Char"/>
    <w:basedOn w:val="DefaultParagraphFont"/>
    <w:link w:val="BodyTextIndent3"/>
    <w:rsid w:val="002028DB"/>
    <w:rPr>
      <w:rFonts w:ascii="Times New Roman" w:eastAsia="Times New Roman" w:hAnsi="Times New Roman"/>
      <w:sz w:val="22"/>
      <w:szCs w:val="24"/>
      <w:lang w:bidi="lv-LV"/>
    </w:rPr>
  </w:style>
  <w:style w:type="character" w:styleId="EndnoteReference">
    <w:name w:val="endnote reference"/>
    <w:rsid w:val="002028DB"/>
    <w:rPr>
      <w:vertAlign w:val="superscript"/>
    </w:rPr>
  </w:style>
  <w:style w:type="paragraph" w:customStyle="1" w:styleId="p24">
    <w:name w:val="p24"/>
    <w:basedOn w:val="Normal"/>
    <w:rsid w:val="002028DB"/>
    <w:pPr>
      <w:tabs>
        <w:tab w:val="left" w:pos="540"/>
        <w:tab w:val="left" w:pos="1000"/>
      </w:tabs>
      <w:spacing w:line="240" w:lineRule="atLeast"/>
      <w:ind w:left="432" w:hanging="432"/>
      <w:jc w:val="both"/>
    </w:pPr>
    <w:rPr>
      <w:lang w:bidi="lv-LV"/>
    </w:rPr>
  </w:style>
  <w:style w:type="paragraph" w:customStyle="1" w:styleId="p2">
    <w:name w:val="p2"/>
    <w:basedOn w:val="Normal"/>
    <w:rsid w:val="002028DB"/>
    <w:pPr>
      <w:tabs>
        <w:tab w:val="left" w:pos="1140"/>
      </w:tabs>
      <w:spacing w:line="240" w:lineRule="atLeast"/>
      <w:ind w:left="300"/>
      <w:jc w:val="both"/>
    </w:pPr>
    <w:rPr>
      <w:lang w:bidi="lv-LV"/>
    </w:rPr>
  </w:style>
  <w:style w:type="paragraph" w:customStyle="1" w:styleId="p7">
    <w:name w:val="p7"/>
    <w:basedOn w:val="Normal"/>
    <w:rsid w:val="002028DB"/>
    <w:pPr>
      <w:spacing w:line="240" w:lineRule="atLeast"/>
      <w:ind w:left="280"/>
      <w:jc w:val="both"/>
    </w:pPr>
    <w:rPr>
      <w:lang w:bidi="lv-LV"/>
    </w:rPr>
  </w:style>
  <w:style w:type="paragraph" w:customStyle="1" w:styleId="p8">
    <w:name w:val="p8"/>
    <w:basedOn w:val="Normal"/>
    <w:rsid w:val="002028DB"/>
    <w:pPr>
      <w:tabs>
        <w:tab w:val="left" w:pos="720"/>
      </w:tabs>
      <w:spacing w:line="240" w:lineRule="atLeast"/>
      <w:jc w:val="both"/>
    </w:pPr>
    <w:rPr>
      <w:lang w:bidi="lv-LV"/>
    </w:rPr>
  </w:style>
  <w:style w:type="paragraph" w:customStyle="1" w:styleId="p10">
    <w:name w:val="p10"/>
    <w:basedOn w:val="Normal"/>
    <w:rsid w:val="002028DB"/>
    <w:pPr>
      <w:tabs>
        <w:tab w:val="left" w:pos="540"/>
      </w:tabs>
      <w:spacing w:line="240" w:lineRule="atLeast"/>
      <w:ind w:left="900"/>
      <w:jc w:val="both"/>
    </w:pPr>
    <w:rPr>
      <w:lang w:bidi="lv-LV"/>
    </w:rPr>
  </w:style>
  <w:style w:type="paragraph" w:customStyle="1" w:styleId="p15">
    <w:name w:val="p15"/>
    <w:basedOn w:val="Normal"/>
    <w:rsid w:val="002028DB"/>
    <w:pPr>
      <w:tabs>
        <w:tab w:val="left" w:pos="1740"/>
      </w:tabs>
      <w:spacing w:line="240" w:lineRule="atLeast"/>
      <w:ind w:left="300"/>
      <w:jc w:val="both"/>
    </w:pPr>
    <w:rPr>
      <w:lang w:bidi="lv-LV"/>
    </w:rPr>
  </w:style>
  <w:style w:type="paragraph" w:customStyle="1" w:styleId="p16">
    <w:name w:val="p16"/>
    <w:basedOn w:val="Normal"/>
    <w:rsid w:val="002028DB"/>
    <w:pPr>
      <w:tabs>
        <w:tab w:val="left" w:pos="280"/>
        <w:tab w:val="left" w:pos="1060"/>
      </w:tabs>
      <w:spacing w:line="240" w:lineRule="atLeast"/>
      <w:ind w:left="432" w:hanging="720"/>
      <w:jc w:val="both"/>
    </w:pPr>
    <w:rPr>
      <w:lang w:bidi="lv-LV"/>
    </w:rPr>
  </w:style>
  <w:style w:type="paragraph" w:customStyle="1" w:styleId="p17">
    <w:name w:val="p17"/>
    <w:basedOn w:val="Normal"/>
    <w:rsid w:val="002028DB"/>
    <w:pPr>
      <w:tabs>
        <w:tab w:val="left" w:pos="1280"/>
        <w:tab w:val="left" w:pos="1540"/>
      </w:tabs>
      <w:spacing w:line="440" w:lineRule="atLeast"/>
      <w:ind w:left="144" w:firstLine="288"/>
      <w:jc w:val="both"/>
    </w:pPr>
    <w:rPr>
      <w:lang w:bidi="lv-LV"/>
    </w:rPr>
  </w:style>
  <w:style w:type="paragraph" w:styleId="EndnoteText">
    <w:name w:val="endnote text"/>
    <w:basedOn w:val="Normal"/>
    <w:link w:val="EndnoteTextChar"/>
    <w:rsid w:val="002028DB"/>
    <w:pPr>
      <w:tabs>
        <w:tab w:val="left" w:pos="851"/>
        <w:tab w:val="left" w:pos="5670"/>
        <w:tab w:val="left" w:pos="8505"/>
      </w:tabs>
      <w:spacing w:before="60" w:after="60"/>
      <w:ind w:left="851" w:hanging="851"/>
      <w:jc w:val="both"/>
    </w:pPr>
    <w:rPr>
      <w:rFonts w:ascii="Arial" w:hAnsi="Arial"/>
      <w:sz w:val="22"/>
      <w:lang w:bidi="lv-LV"/>
    </w:rPr>
  </w:style>
  <w:style w:type="character" w:customStyle="1" w:styleId="EndnoteTextChar">
    <w:name w:val="Endnote Text Char"/>
    <w:basedOn w:val="DefaultParagraphFont"/>
    <w:link w:val="EndnoteText"/>
    <w:rsid w:val="002028DB"/>
    <w:rPr>
      <w:rFonts w:ascii="Arial" w:eastAsia="Times New Roman" w:hAnsi="Arial"/>
      <w:sz w:val="22"/>
      <w:szCs w:val="24"/>
      <w:lang w:bidi="lv-LV"/>
    </w:rPr>
  </w:style>
  <w:style w:type="paragraph" w:customStyle="1" w:styleId="Tabell">
    <w:name w:val="Tabell"/>
    <w:basedOn w:val="Normal"/>
    <w:rsid w:val="002028DB"/>
    <w:pPr>
      <w:jc w:val="both"/>
    </w:pPr>
    <w:rPr>
      <w:rFonts w:ascii="Arial" w:hAnsi="Arial"/>
      <w:sz w:val="22"/>
      <w:lang w:bidi="lv-LV"/>
    </w:rPr>
  </w:style>
  <w:style w:type="paragraph" w:customStyle="1" w:styleId="tabstandard2p">
    <w:name w:val="tab_standard_2p"/>
    <w:basedOn w:val="Normal"/>
    <w:rsid w:val="002028DB"/>
    <w:pPr>
      <w:spacing w:before="40" w:after="40"/>
      <w:jc w:val="both"/>
    </w:pPr>
    <w:rPr>
      <w:sz w:val="22"/>
      <w:lang w:bidi="lv-LV"/>
    </w:rPr>
  </w:style>
  <w:style w:type="paragraph" w:customStyle="1" w:styleId="Tabellen">
    <w:name w:val="Tabellen"/>
    <w:basedOn w:val="Normal"/>
    <w:rsid w:val="002028DB"/>
    <w:pPr>
      <w:tabs>
        <w:tab w:val="left" w:pos="1134"/>
      </w:tabs>
      <w:spacing w:before="120"/>
      <w:jc w:val="both"/>
    </w:pPr>
    <w:rPr>
      <w:sz w:val="22"/>
      <w:lang w:bidi="lv-LV"/>
    </w:rPr>
  </w:style>
  <w:style w:type="paragraph" w:styleId="BlockText">
    <w:name w:val="Block Text"/>
    <w:basedOn w:val="Normal"/>
    <w:rsid w:val="002028DB"/>
    <w:pPr>
      <w:ind w:left="343" w:right="613"/>
      <w:jc w:val="both"/>
    </w:pPr>
    <w:rPr>
      <w:lang w:bidi="lv-LV"/>
    </w:rPr>
  </w:style>
  <w:style w:type="character" w:styleId="CommentReference">
    <w:name w:val="annotation reference"/>
    <w:rsid w:val="002028DB"/>
    <w:rPr>
      <w:sz w:val="16"/>
    </w:rPr>
  </w:style>
  <w:style w:type="paragraph" w:styleId="CommentText">
    <w:name w:val="annotation text"/>
    <w:aliases w:val=" Char,Char"/>
    <w:basedOn w:val="Normal"/>
    <w:link w:val="CommentTextChar"/>
    <w:rsid w:val="002028DB"/>
    <w:pPr>
      <w:jc w:val="both"/>
    </w:pPr>
    <w:rPr>
      <w:sz w:val="22"/>
      <w:lang w:bidi="lv-LV"/>
    </w:rPr>
  </w:style>
  <w:style w:type="character" w:customStyle="1" w:styleId="CommentTextChar">
    <w:name w:val="Comment Text Char"/>
    <w:aliases w:val=" Char Char,Char Char"/>
    <w:basedOn w:val="DefaultParagraphFont"/>
    <w:link w:val="CommentText"/>
    <w:rsid w:val="002028DB"/>
    <w:rPr>
      <w:rFonts w:ascii="Times New Roman" w:eastAsia="Times New Roman" w:hAnsi="Times New Roman"/>
      <w:sz w:val="22"/>
      <w:szCs w:val="24"/>
      <w:lang w:bidi="lv-LV"/>
    </w:rPr>
  </w:style>
  <w:style w:type="character" w:styleId="FollowedHyperlink">
    <w:name w:val="FollowedHyperlink"/>
    <w:rsid w:val="002028DB"/>
    <w:rPr>
      <w:color w:val="800080"/>
      <w:u w:val="single"/>
    </w:rPr>
  </w:style>
  <w:style w:type="character" w:customStyle="1" w:styleId="CaptionChar">
    <w:name w:val="Caption Char"/>
    <w:aliases w:val="Tables Char"/>
    <w:link w:val="Caption"/>
    <w:rsid w:val="002028DB"/>
    <w:rPr>
      <w:rFonts w:ascii="Times New Roman" w:eastAsia="Times New Roman" w:hAnsi="Times New Roman"/>
      <w:b/>
      <w:bCs/>
      <w:lang w:bidi="lv-LV"/>
    </w:rPr>
  </w:style>
  <w:style w:type="character" w:customStyle="1" w:styleId="CaptioncommentChar">
    <w:name w:val="Caption comment Char"/>
    <w:link w:val="Captioncomment"/>
    <w:rsid w:val="002028DB"/>
    <w:rPr>
      <w:rFonts w:ascii="Times New Roman" w:eastAsia="Times New Roman" w:hAnsi="Times New Roman"/>
      <w:kern w:val="24"/>
      <w:sz w:val="22"/>
      <w:szCs w:val="24"/>
      <w:lang w:bidi="lv-LV"/>
    </w:rPr>
  </w:style>
  <w:style w:type="paragraph" w:customStyle="1" w:styleId="Absatz">
    <w:name w:val="Absatz"/>
    <w:basedOn w:val="Normal"/>
    <w:rsid w:val="002028DB"/>
    <w:pPr>
      <w:spacing w:after="240" w:line="360" w:lineRule="exact"/>
      <w:jc w:val="both"/>
    </w:pPr>
    <w:rPr>
      <w:lang w:bidi="lv-LV"/>
    </w:rPr>
  </w:style>
  <w:style w:type="paragraph" w:customStyle="1" w:styleId="BeschriftungB1">
    <w:name w:val="Beschriftung.B 1"/>
    <w:basedOn w:val="Normal"/>
    <w:next w:val="Normal"/>
    <w:rsid w:val="002028DB"/>
    <w:pPr>
      <w:spacing w:before="60" w:after="120"/>
      <w:ind w:left="1191" w:hanging="1191"/>
      <w:jc w:val="both"/>
    </w:pPr>
    <w:rPr>
      <w:b/>
      <w:lang w:bidi="lv-LV"/>
    </w:rPr>
  </w:style>
  <w:style w:type="paragraph" w:styleId="BodyTextFirstIndent">
    <w:name w:val="Body Text First Indent"/>
    <w:basedOn w:val="BodyText"/>
    <w:link w:val="BodyTextFirstIndentChar"/>
    <w:rsid w:val="002028DB"/>
    <w:pPr>
      <w:ind w:firstLine="210"/>
    </w:pPr>
  </w:style>
  <w:style w:type="character" w:customStyle="1" w:styleId="BodyTextFirstIndentChar">
    <w:name w:val="Body Text First Indent Char"/>
    <w:basedOn w:val="BodyTextChar"/>
    <w:link w:val="BodyTextFirstIndent"/>
    <w:rsid w:val="002028DB"/>
    <w:rPr>
      <w:rFonts w:ascii="Times New Roman" w:eastAsia="Times New Roman" w:hAnsi="Times New Roman"/>
      <w:sz w:val="22"/>
      <w:szCs w:val="24"/>
      <w:lang w:bidi="lv-LV"/>
    </w:rPr>
  </w:style>
  <w:style w:type="paragraph" w:customStyle="1" w:styleId="Captioncomments">
    <w:name w:val="Caption comments"/>
    <w:basedOn w:val="Normal"/>
    <w:next w:val="Normal"/>
    <w:link w:val="CaptioncommentsChar"/>
    <w:rsid w:val="002028DB"/>
    <w:rPr>
      <w:b/>
      <w:sz w:val="20"/>
      <w:szCs w:val="20"/>
      <w:lang w:bidi="lv-LV"/>
    </w:rPr>
  </w:style>
  <w:style w:type="character" w:customStyle="1" w:styleId="CaptioncommentsChar">
    <w:name w:val="Caption comments Char"/>
    <w:link w:val="Captioncomments"/>
    <w:rsid w:val="002028DB"/>
    <w:rPr>
      <w:rFonts w:ascii="Times New Roman" w:eastAsia="Times New Roman" w:hAnsi="Times New Roman"/>
      <w:b/>
      <w:lang w:bidi="lv-LV"/>
    </w:rPr>
  </w:style>
  <w:style w:type="paragraph" w:styleId="Closing">
    <w:name w:val="Closing"/>
    <w:basedOn w:val="Normal"/>
    <w:link w:val="ClosingChar"/>
    <w:rsid w:val="002028DB"/>
    <w:pPr>
      <w:ind w:left="4320"/>
      <w:jc w:val="both"/>
    </w:pPr>
    <w:rPr>
      <w:sz w:val="22"/>
      <w:lang w:bidi="lv-LV"/>
    </w:rPr>
  </w:style>
  <w:style w:type="character" w:customStyle="1" w:styleId="ClosingChar">
    <w:name w:val="Closing Char"/>
    <w:basedOn w:val="DefaultParagraphFont"/>
    <w:link w:val="Closing"/>
    <w:rsid w:val="002028DB"/>
    <w:rPr>
      <w:rFonts w:ascii="Times New Roman" w:eastAsia="Times New Roman" w:hAnsi="Times New Roman"/>
      <w:sz w:val="22"/>
      <w:szCs w:val="24"/>
      <w:lang w:bidi="lv-LV"/>
    </w:rPr>
  </w:style>
  <w:style w:type="paragraph" w:styleId="CommentSubject">
    <w:name w:val="annotation subject"/>
    <w:basedOn w:val="CommentText"/>
    <w:next w:val="CommentText"/>
    <w:link w:val="CommentSubjectChar"/>
    <w:rsid w:val="002028DB"/>
    <w:rPr>
      <w:b/>
      <w:bCs/>
    </w:rPr>
  </w:style>
  <w:style w:type="character" w:customStyle="1" w:styleId="CommentSubjectChar">
    <w:name w:val="Comment Subject Char"/>
    <w:basedOn w:val="CommentTextChar"/>
    <w:link w:val="CommentSubject"/>
    <w:rsid w:val="002028DB"/>
    <w:rPr>
      <w:rFonts w:ascii="Times New Roman" w:eastAsia="Times New Roman" w:hAnsi="Times New Roman"/>
      <w:b/>
      <w:bCs/>
      <w:sz w:val="22"/>
      <w:szCs w:val="24"/>
      <w:lang w:bidi="lv-LV"/>
    </w:rPr>
  </w:style>
  <w:style w:type="paragraph" w:styleId="Date">
    <w:name w:val="Date"/>
    <w:basedOn w:val="Normal"/>
    <w:next w:val="Normal"/>
    <w:link w:val="DateChar"/>
    <w:rsid w:val="002028DB"/>
    <w:pPr>
      <w:jc w:val="both"/>
    </w:pPr>
    <w:rPr>
      <w:sz w:val="22"/>
      <w:lang w:bidi="lv-LV"/>
    </w:rPr>
  </w:style>
  <w:style w:type="character" w:customStyle="1" w:styleId="DateChar">
    <w:name w:val="Date Char"/>
    <w:basedOn w:val="DefaultParagraphFont"/>
    <w:link w:val="Date"/>
    <w:rsid w:val="002028DB"/>
    <w:rPr>
      <w:rFonts w:ascii="Times New Roman" w:eastAsia="Times New Roman" w:hAnsi="Times New Roman"/>
      <w:sz w:val="22"/>
      <w:szCs w:val="24"/>
      <w:lang w:bidi="lv-LV"/>
    </w:rPr>
  </w:style>
  <w:style w:type="paragraph" w:styleId="EnvelopeAddress">
    <w:name w:val="envelope address"/>
    <w:basedOn w:val="Normal"/>
    <w:rsid w:val="002028DB"/>
    <w:pPr>
      <w:framePr w:w="7920" w:h="1980" w:hRule="exact" w:hSpace="180" w:wrap="auto" w:hAnchor="page" w:xAlign="center" w:yAlign="bottom"/>
      <w:ind w:left="2880"/>
      <w:jc w:val="both"/>
    </w:pPr>
    <w:rPr>
      <w:rFonts w:ascii="Arial" w:hAnsi="Arial"/>
      <w:lang w:bidi="lv-LV"/>
    </w:rPr>
  </w:style>
  <w:style w:type="paragraph" w:styleId="EnvelopeReturn">
    <w:name w:val="envelope return"/>
    <w:basedOn w:val="Normal"/>
    <w:rsid w:val="002028DB"/>
    <w:pPr>
      <w:jc w:val="both"/>
    </w:pPr>
    <w:rPr>
      <w:rFonts w:ascii="Arial" w:hAnsi="Arial"/>
      <w:sz w:val="22"/>
      <w:lang w:bidi="lv-LV"/>
    </w:rPr>
  </w:style>
  <w:style w:type="paragraph" w:customStyle="1" w:styleId="Formatvorlage1">
    <w:name w:val="Formatvorlage1"/>
    <w:basedOn w:val="Normal"/>
    <w:rsid w:val="002028DB"/>
    <w:pPr>
      <w:spacing w:line="360" w:lineRule="auto"/>
      <w:jc w:val="both"/>
    </w:pPr>
    <w:rPr>
      <w:rFonts w:ascii="Arial" w:hAnsi="Arial"/>
      <w:sz w:val="22"/>
      <w:lang w:bidi="lv-LV"/>
    </w:rPr>
  </w:style>
  <w:style w:type="paragraph" w:styleId="Index1">
    <w:name w:val="index 1"/>
    <w:basedOn w:val="Normal"/>
    <w:next w:val="Normal"/>
    <w:autoRedefine/>
    <w:rsid w:val="002028DB"/>
    <w:pPr>
      <w:widowControl w:val="0"/>
      <w:tabs>
        <w:tab w:val="right" w:leader="dot" w:pos="9360"/>
      </w:tabs>
      <w:suppressAutoHyphens/>
      <w:ind w:left="1440" w:right="720" w:hanging="1440"/>
      <w:jc w:val="both"/>
    </w:pPr>
    <w:rPr>
      <w:sz w:val="22"/>
      <w:lang w:bidi="lv-LV"/>
    </w:rPr>
  </w:style>
  <w:style w:type="paragraph" w:styleId="Index2">
    <w:name w:val="index 2"/>
    <w:basedOn w:val="Normal"/>
    <w:next w:val="Normal"/>
    <w:autoRedefine/>
    <w:rsid w:val="002028DB"/>
    <w:pPr>
      <w:ind w:left="440" w:hanging="220"/>
      <w:jc w:val="both"/>
    </w:pPr>
    <w:rPr>
      <w:sz w:val="22"/>
      <w:lang w:bidi="lv-LV"/>
    </w:rPr>
  </w:style>
  <w:style w:type="paragraph" w:styleId="Index3">
    <w:name w:val="index 3"/>
    <w:basedOn w:val="Normal"/>
    <w:next w:val="Normal"/>
    <w:autoRedefine/>
    <w:rsid w:val="002028DB"/>
    <w:pPr>
      <w:ind w:left="660" w:hanging="220"/>
      <w:jc w:val="both"/>
    </w:pPr>
    <w:rPr>
      <w:sz w:val="22"/>
      <w:lang w:bidi="lv-LV"/>
    </w:rPr>
  </w:style>
  <w:style w:type="paragraph" w:styleId="Index4">
    <w:name w:val="index 4"/>
    <w:basedOn w:val="Normal"/>
    <w:next w:val="Normal"/>
    <w:autoRedefine/>
    <w:rsid w:val="002028DB"/>
    <w:pPr>
      <w:ind w:left="880" w:hanging="220"/>
      <w:jc w:val="both"/>
    </w:pPr>
    <w:rPr>
      <w:sz w:val="22"/>
      <w:lang w:bidi="lv-LV"/>
    </w:rPr>
  </w:style>
  <w:style w:type="paragraph" w:styleId="Index5">
    <w:name w:val="index 5"/>
    <w:basedOn w:val="Normal"/>
    <w:next w:val="Normal"/>
    <w:autoRedefine/>
    <w:rsid w:val="002028DB"/>
    <w:pPr>
      <w:ind w:left="1100" w:hanging="220"/>
      <w:jc w:val="both"/>
    </w:pPr>
    <w:rPr>
      <w:sz w:val="22"/>
      <w:lang w:bidi="lv-LV"/>
    </w:rPr>
  </w:style>
  <w:style w:type="paragraph" w:styleId="Index6">
    <w:name w:val="index 6"/>
    <w:basedOn w:val="Normal"/>
    <w:next w:val="Normal"/>
    <w:autoRedefine/>
    <w:rsid w:val="002028DB"/>
    <w:pPr>
      <w:ind w:left="1320" w:hanging="220"/>
      <w:jc w:val="both"/>
    </w:pPr>
    <w:rPr>
      <w:sz w:val="22"/>
      <w:lang w:bidi="lv-LV"/>
    </w:rPr>
  </w:style>
  <w:style w:type="paragraph" w:styleId="Index7">
    <w:name w:val="index 7"/>
    <w:basedOn w:val="Normal"/>
    <w:next w:val="Normal"/>
    <w:autoRedefine/>
    <w:rsid w:val="002028DB"/>
    <w:pPr>
      <w:ind w:left="1540" w:hanging="220"/>
      <w:jc w:val="both"/>
    </w:pPr>
    <w:rPr>
      <w:sz w:val="22"/>
      <w:lang w:bidi="lv-LV"/>
    </w:rPr>
  </w:style>
  <w:style w:type="paragraph" w:styleId="Index8">
    <w:name w:val="index 8"/>
    <w:basedOn w:val="Normal"/>
    <w:next w:val="Normal"/>
    <w:autoRedefine/>
    <w:rsid w:val="002028DB"/>
    <w:pPr>
      <w:ind w:left="1760" w:hanging="220"/>
      <w:jc w:val="both"/>
    </w:pPr>
    <w:rPr>
      <w:sz w:val="22"/>
      <w:lang w:bidi="lv-LV"/>
    </w:rPr>
  </w:style>
  <w:style w:type="paragraph" w:styleId="Index9">
    <w:name w:val="index 9"/>
    <w:basedOn w:val="Normal"/>
    <w:next w:val="Normal"/>
    <w:autoRedefine/>
    <w:rsid w:val="002028DB"/>
    <w:pPr>
      <w:ind w:left="1980" w:hanging="220"/>
      <w:jc w:val="both"/>
    </w:pPr>
    <w:rPr>
      <w:sz w:val="22"/>
      <w:lang w:bidi="lv-LV"/>
    </w:rPr>
  </w:style>
  <w:style w:type="paragraph" w:styleId="IndexHeading">
    <w:name w:val="index heading"/>
    <w:basedOn w:val="Normal"/>
    <w:next w:val="Index1"/>
    <w:rsid w:val="002028DB"/>
    <w:pPr>
      <w:jc w:val="both"/>
    </w:pPr>
    <w:rPr>
      <w:sz w:val="22"/>
      <w:lang w:bidi="lv-LV"/>
    </w:rPr>
  </w:style>
  <w:style w:type="paragraph" w:styleId="List">
    <w:name w:val="List"/>
    <w:basedOn w:val="Normal"/>
    <w:rsid w:val="002028DB"/>
    <w:pPr>
      <w:numPr>
        <w:numId w:val="14"/>
      </w:numPr>
      <w:jc w:val="both"/>
    </w:pPr>
    <w:rPr>
      <w:sz w:val="22"/>
      <w:lang w:bidi="lv-LV"/>
    </w:rPr>
  </w:style>
  <w:style w:type="paragraph" w:styleId="List2">
    <w:name w:val="List 2"/>
    <w:basedOn w:val="Normal"/>
    <w:rsid w:val="002028DB"/>
    <w:pPr>
      <w:numPr>
        <w:numId w:val="15"/>
      </w:numPr>
      <w:jc w:val="both"/>
    </w:pPr>
    <w:rPr>
      <w:sz w:val="22"/>
      <w:lang w:bidi="lv-LV"/>
    </w:rPr>
  </w:style>
  <w:style w:type="paragraph" w:styleId="List3">
    <w:name w:val="List 3"/>
    <w:basedOn w:val="Normal"/>
    <w:rsid w:val="002028DB"/>
    <w:pPr>
      <w:ind w:left="849" w:hanging="283"/>
      <w:jc w:val="both"/>
    </w:pPr>
    <w:rPr>
      <w:sz w:val="22"/>
      <w:lang w:bidi="lv-LV"/>
    </w:rPr>
  </w:style>
  <w:style w:type="paragraph" w:styleId="List4">
    <w:name w:val="List 4"/>
    <w:basedOn w:val="Normal"/>
    <w:rsid w:val="002028DB"/>
    <w:pPr>
      <w:ind w:left="1132" w:hanging="283"/>
      <w:jc w:val="both"/>
    </w:pPr>
    <w:rPr>
      <w:sz w:val="22"/>
      <w:lang w:bidi="lv-LV"/>
    </w:rPr>
  </w:style>
  <w:style w:type="paragraph" w:styleId="List5">
    <w:name w:val="List 5"/>
    <w:basedOn w:val="Normal"/>
    <w:rsid w:val="002028DB"/>
    <w:pPr>
      <w:ind w:left="1415" w:hanging="283"/>
      <w:jc w:val="both"/>
    </w:pPr>
    <w:rPr>
      <w:sz w:val="22"/>
      <w:lang w:bidi="lv-LV"/>
    </w:rPr>
  </w:style>
  <w:style w:type="paragraph" w:styleId="ListBullet">
    <w:name w:val="List Bullet"/>
    <w:basedOn w:val="Normal"/>
    <w:rsid w:val="002028DB"/>
    <w:pPr>
      <w:ind w:left="360" w:hanging="360"/>
      <w:jc w:val="both"/>
    </w:pPr>
    <w:rPr>
      <w:sz w:val="22"/>
      <w:lang w:bidi="lv-LV"/>
    </w:rPr>
  </w:style>
  <w:style w:type="paragraph" w:customStyle="1" w:styleId="ListBullet1">
    <w:name w:val="List Bullet 1"/>
    <w:basedOn w:val="Normal"/>
    <w:rsid w:val="002028DB"/>
    <w:pPr>
      <w:tabs>
        <w:tab w:val="num" w:pos="765"/>
      </w:tabs>
      <w:spacing w:after="240"/>
      <w:ind w:left="765" w:hanging="283"/>
      <w:jc w:val="both"/>
    </w:pPr>
    <w:rPr>
      <w:lang w:bidi="lv-LV"/>
    </w:rPr>
  </w:style>
  <w:style w:type="paragraph" w:styleId="ListBullet2">
    <w:name w:val="List Bullet 2"/>
    <w:basedOn w:val="Normal"/>
    <w:rsid w:val="002028DB"/>
    <w:pPr>
      <w:ind w:left="643" w:hanging="360"/>
      <w:jc w:val="both"/>
    </w:pPr>
    <w:rPr>
      <w:sz w:val="22"/>
      <w:lang w:bidi="lv-LV"/>
    </w:rPr>
  </w:style>
  <w:style w:type="paragraph" w:styleId="ListBullet3">
    <w:name w:val="List Bullet 3"/>
    <w:basedOn w:val="Normal"/>
    <w:rsid w:val="002028DB"/>
    <w:pPr>
      <w:tabs>
        <w:tab w:val="num" w:pos="926"/>
      </w:tabs>
      <w:ind w:left="926" w:hanging="360"/>
      <w:jc w:val="both"/>
    </w:pPr>
    <w:rPr>
      <w:sz w:val="22"/>
      <w:lang w:bidi="lv-LV"/>
    </w:rPr>
  </w:style>
  <w:style w:type="paragraph" w:styleId="ListBullet4">
    <w:name w:val="List Bullet 4"/>
    <w:basedOn w:val="Normal"/>
    <w:rsid w:val="002028DB"/>
    <w:pPr>
      <w:tabs>
        <w:tab w:val="num" w:pos="1209"/>
      </w:tabs>
      <w:ind w:left="1209" w:hanging="360"/>
      <w:jc w:val="both"/>
    </w:pPr>
    <w:rPr>
      <w:sz w:val="22"/>
      <w:lang w:bidi="lv-LV"/>
    </w:rPr>
  </w:style>
  <w:style w:type="paragraph" w:styleId="ListBullet5">
    <w:name w:val="List Bullet 5"/>
    <w:basedOn w:val="Normal"/>
    <w:rsid w:val="002028DB"/>
    <w:pPr>
      <w:tabs>
        <w:tab w:val="num" w:pos="1492"/>
      </w:tabs>
      <w:ind w:left="1492" w:hanging="360"/>
      <w:jc w:val="both"/>
    </w:pPr>
    <w:rPr>
      <w:sz w:val="22"/>
      <w:lang w:bidi="lv-LV"/>
    </w:rPr>
  </w:style>
  <w:style w:type="paragraph" w:styleId="ListContinue">
    <w:name w:val="List Continue"/>
    <w:basedOn w:val="Normal"/>
    <w:rsid w:val="002028DB"/>
    <w:pPr>
      <w:numPr>
        <w:numId w:val="16"/>
      </w:numPr>
      <w:jc w:val="both"/>
    </w:pPr>
    <w:rPr>
      <w:sz w:val="22"/>
      <w:lang w:bidi="lv-LV"/>
    </w:rPr>
  </w:style>
  <w:style w:type="paragraph" w:styleId="ListContinue2">
    <w:name w:val="List Continue 2"/>
    <w:basedOn w:val="Normal"/>
    <w:rsid w:val="002028DB"/>
    <w:pPr>
      <w:numPr>
        <w:numId w:val="17"/>
      </w:numPr>
      <w:jc w:val="both"/>
    </w:pPr>
    <w:rPr>
      <w:sz w:val="22"/>
      <w:lang w:bidi="lv-LV"/>
    </w:rPr>
  </w:style>
  <w:style w:type="paragraph" w:styleId="ListContinue3">
    <w:name w:val="List Continue 3"/>
    <w:basedOn w:val="Normal"/>
    <w:rsid w:val="002028DB"/>
    <w:pPr>
      <w:spacing w:after="120"/>
      <w:ind w:left="849"/>
      <w:jc w:val="both"/>
    </w:pPr>
    <w:rPr>
      <w:sz w:val="22"/>
      <w:lang w:bidi="lv-LV"/>
    </w:rPr>
  </w:style>
  <w:style w:type="paragraph" w:styleId="ListContinue4">
    <w:name w:val="List Continue 4"/>
    <w:basedOn w:val="Normal"/>
    <w:rsid w:val="002028DB"/>
    <w:pPr>
      <w:spacing w:after="120"/>
      <w:ind w:left="1132"/>
      <w:jc w:val="both"/>
    </w:pPr>
    <w:rPr>
      <w:sz w:val="22"/>
      <w:lang w:bidi="lv-LV"/>
    </w:rPr>
  </w:style>
  <w:style w:type="paragraph" w:styleId="ListContinue5">
    <w:name w:val="List Continue 5"/>
    <w:basedOn w:val="Normal"/>
    <w:rsid w:val="002028DB"/>
    <w:pPr>
      <w:spacing w:after="120"/>
      <w:ind w:left="1415"/>
      <w:jc w:val="both"/>
    </w:pPr>
    <w:rPr>
      <w:sz w:val="22"/>
      <w:lang w:bidi="lv-LV"/>
    </w:rPr>
  </w:style>
  <w:style w:type="paragraph" w:styleId="ListNumber">
    <w:name w:val="List Number"/>
    <w:basedOn w:val="Normal"/>
    <w:rsid w:val="002028DB"/>
    <w:pPr>
      <w:tabs>
        <w:tab w:val="num" w:pos="360"/>
      </w:tabs>
      <w:ind w:left="360" w:hanging="360"/>
      <w:jc w:val="both"/>
    </w:pPr>
    <w:rPr>
      <w:sz w:val="22"/>
      <w:lang w:bidi="lv-LV"/>
    </w:rPr>
  </w:style>
  <w:style w:type="paragraph" w:customStyle="1" w:styleId="ListNumber1">
    <w:name w:val="List Number 1"/>
    <w:basedOn w:val="Normal"/>
    <w:rsid w:val="002028DB"/>
    <w:pPr>
      <w:tabs>
        <w:tab w:val="num" w:pos="1191"/>
      </w:tabs>
      <w:spacing w:after="240"/>
      <w:ind w:left="1191" w:hanging="709"/>
      <w:jc w:val="both"/>
    </w:pPr>
    <w:rPr>
      <w:lang w:bidi="lv-LV"/>
    </w:rPr>
  </w:style>
  <w:style w:type="paragraph" w:styleId="ListNumber2">
    <w:name w:val="List Number 2"/>
    <w:basedOn w:val="Normal"/>
    <w:rsid w:val="002028DB"/>
    <w:pPr>
      <w:tabs>
        <w:tab w:val="num" w:pos="643"/>
      </w:tabs>
      <w:ind w:left="643" w:hanging="360"/>
      <w:jc w:val="both"/>
    </w:pPr>
    <w:rPr>
      <w:sz w:val="22"/>
      <w:lang w:bidi="lv-LV"/>
    </w:rPr>
  </w:style>
  <w:style w:type="paragraph" w:styleId="ListNumber3">
    <w:name w:val="List Number 3"/>
    <w:basedOn w:val="Normal"/>
    <w:rsid w:val="002028DB"/>
    <w:pPr>
      <w:tabs>
        <w:tab w:val="num" w:pos="926"/>
      </w:tabs>
      <w:ind w:left="926" w:hanging="360"/>
      <w:jc w:val="both"/>
    </w:pPr>
    <w:rPr>
      <w:sz w:val="22"/>
      <w:lang w:bidi="lv-LV"/>
    </w:rPr>
  </w:style>
  <w:style w:type="paragraph" w:styleId="ListNumber4">
    <w:name w:val="List Number 4"/>
    <w:basedOn w:val="Normal"/>
    <w:rsid w:val="002028DB"/>
    <w:pPr>
      <w:tabs>
        <w:tab w:val="num" w:pos="1209"/>
      </w:tabs>
      <w:ind w:left="1209" w:hanging="360"/>
      <w:jc w:val="both"/>
    </w:pPr>
    <w:rPr>
      <w:sz w:val="22"/>
      <w:lang w:bidi="lv-LV"/>
    </w:rPr>
  </w:style>
  <w:style w:type="paragraph" w:styleId="ListNumber5">
    <w:name w:val="List Number 5"/>
    <w:basedOn w:val="Normal"/>
    <w:rsid w:val="002028DB"/>
    <w:pPr>
      <w:tabs>
        <w:tab w:val="num" w:pos="1492"/>
      </w:tabs>
      <w:ind w:left="1492" w:hanging="360"/>
      <w:jc w:val="both"/>
    </w:pPr>
    <w:rPr>
      <w:sz w:val="22"/>
      <w:lang w:bidi="lv-LV"/>
    </w:rPr>
  </w:style>
  <w:style w:type="paragraph" w:styleId="MacroText">
    <w:name w:val="macro"/>
    <w:link w:val="MacroTextChar"/>
    <w:rsid w:val="002028DB"/>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lang w:bidi="lv-LV"/>
    </w:rPr>
  </w:style>
  <w:style w:type="character" w:customStyle="1" w:styleId="MacroTextChar">
    <w:name w:val="Macro Text Char"/>
    <w:basedOn w:val="DefaultParagraphFont"/>
    <w:link w:val="MacroText"/>
    <w:rsid w:val="002028DB"/>
    <w:rPr>
      <w:rFonts w:ascii="Courier New" w:eastAsia="Times New Roman" w:hAnsi="Courier New"/>
      <w:lang w:bidi="lv-LV"/>
    </w:rPr>
  </w:style>
  <w:style w:type="paragraph" w:styleId="MessageHeader">
    <w:name w:val="Message Header"/>
    <w:basedOn w:val="Normal"/>
    <w:link w:val="MessageHeaderChar"/>
    <w:rsid w:val="002028DB"/>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cs="Arial"/>
      <w:lang w:bidi="lv-LV"/>
    </w:rPr>
  </w:style>
  <w:style w:type="character" w:customStyle="1" w:styleId="MessageHeaderChar">
    <w:name w:val="Message Header Char"/>
    <w:basedOn w:val="DefaultParagraphFont"/>
    <w:link w:val="MessageHeader"/>
    <w:rsid w:val="002028DB"/>
    <w:rPr>
      <w:rFonts w:ascii="Arial" w:eastAsia="Times New Roman" w:hAnsi="Arial" w:cs="Arial"/>
      <w:sz w:val="24"/>
      <w:szCs w:val="24"/>
      <w:shd w:val="pct20" w:color="auto" w:fill="auto"/>
      <w:lang w:bidi="lv-LV"/>
    </w:rPr>
  </w:style>
  <w:style w:type="paragraph" w:styleId="NormalIndent">
    <w:name w:val="Normal Indent"/>
    <w:basedOn w:val="Normal"/>
    <w:rsid w:val="002028DB"/>
    <w:pPr>
      <w:ind w:left="720"/>
      <w:jc w:val="both"/>
    </w:pPr>
    <w:rPr>
      <w:sz w:val="22"/>
      <w:lang w:bidi="lv-LV"/>
    </w:rPr>
  </w:style>
  <w:style w:type="paragraph" w:styleId="NoteHeading">
    <w:name w:val="Note Heading"/>
    <w:basedOn w:val="Normal"/>
    <w:next w:val="Normal"/>
    <w:link w:val="NoteHeadingChar"/>
    <w:rsid w:val="002028DB"/>
    <w:pPr>
      <w:jc w:val="both"/>
    </w:pPr>
    <w:rPr>
      <w:sz w:val="22"/>
      <w:lang w:bidi="lv-LV"/>
    </w:rPr>
  </w:style>
  <w:style w:type="character" w:customStyle="1" w:styleId="NoteHeadingChar">
    <w:name w:val="Note Heading Char"/>
    <w:basedOn w:val="DefaultParagraphFont"/>
    <w:link w:val="NoteHeading"/>
    <w:rsid w:val="002028DB"/>
    <w:rPr>
      <w:rFonts w:ascii="Times New Roman" w:eastAsia="Times New Roman" w:hAnsi="Times New Roman"/>
      <w:sz w:val="22"/>
      <w:szCs w:val="24"/>
      <w:lang w:bidi="lv-LV"/>
    </w:rPr>
  </w:style>
  <w:style w:type="paragraph" w:styleId="PlainText">
    <w:name w:val="Plain Text"/>
    <w:basedOn w:val="Normal"/>
    <w:link w:val="PlainTextChar"/>
    <w:rsid w:val="002028DB"/>
    <w:pPr>
      <w:jc w:val="both"/>
    </w:pPr>
    <w:rPr>
      <w:rFonts w:ascii="Courier New" w:hAnsi="Courier New" w:cs="Courier New"/>
      <w:sz w:val="20"/>
      <w:szCs w:val="20"/>
      <w:lang w:bidi="lv-LV"/>
    </w:rPr>
  </w:style>
  <w:style w:type="character" w:customStyle="1" w:styleId="PlainTextChar">
    <w:name w:val="Plain Text Char"/>
    <w:basedOn w:val="DefaultParagraphFont"/>
    <w:link w:val="PlainText"/>
    <w:rsid w:val="002028DB"/>
    <w:rPr>
      <w:rFonts w:ascii="Courier New" w:eastAsia="Times New Roman" w:hAnsi="Courier New" w:cs="Courier New"/>
      <w:lang w:bidi="lv-LV"/>
    </w:rPr>
  </w:style>
  <w:style w:type="paragraph" w:customStyle="1" w:styleId="PleugerBildunterschriften">
    <w:name w:val="PleugerBildunterschriften"/>
    <w:basedOn w:val="BodyText"/>
    <w:autoRedefine/>
    <w:rsid w:val="002028DB"/>
    <w:pPr>
      <w:spacing w:before="120" w:line="300" w:lineRule="auto"/>
    </w:pPr>
    <w:rPr>
      <w:rFonts w:ascii="Arial" w:hAnsi="Arial"/>
    </w:rPr>
  </w:style>
  <w:style w:type="paragraph" w:customStyle="1" w:styleId="Quelle">
    <w:name w:val="Quelle"/>
    <w:basedOn w:val="Normal"/>
    <w:next w:val="Normal"/>
    <w:rsid w:val="002028DB"/>
    <w:pPr>
      <w:spacing w:line="240" w:lineRule="atLeast"/>
      <w:jc w:val="both"/>
    </w:pPr>
    <w:rPr>
      <w:sz w:val="22"/>
      <w:lang w:bidi="lv-LV"/>
    </w:rPr>
  </w:style>
  <w:style w:type="paragraph" w:styleId="Salutation">
    <w:name w:val="Salutation"/>
    <w:basedOn w:val="Normal"/>
    <w:next w:val="Normal"/>
    <w:link w:val="SalutationChar"/>
    <w:rsid w:val="002028DB"/>
    <w:pPr>
      <w:jc w:val="both"/>
    </w:pPr>
    <w:rPr>
      <w:sz w:val="22"/>
      <w:lang w:bidi="lv-LV"/>
    </w:rPr>
  </w:style>
  <w:style w:type="character" w:customStyle="1" w:styleId="SalutationChar">
    <w:name w:val="Salutation Char"/>
    <w:basedOn w:val="DefaultParagraphFont"/>
    <w:link w:val="Salutation"/>
    <w:rsid w:val="002028DB"/>
    <w:rPr>
      <w:rFonts w:ascii="Times New Roman" w:eastAsia="Times New Roman" w:hAnsi="Times New Roman"/>
      <w:sz w:val="22"/>
      <w:szCs w:val="24"/>
      <w:lang w:bidi="lv-LV"/>
    </w:rPr>
  </w:style>
  <w:style w:type="paragraph" w:styleId="Signature">
    <w:name w:val="Signature"/>
    <w:basedOn w:val="Normal"/>
    <w:link w:val="SignatureChar"/>
    <w:rsid w:val="002028DB"/>
    <w:pPr>
      <w:ind w:left="4252"/>
      <w:jc w:val="both"/>
    </w:pPr>
    <w:rPr>
      <w:sz w:val="22"/>
      <w:lang w:bidi="lv-LV"/>
    </w:rPr>
  </w:style>
  <w:style w:type="character" w:customStyle="1" w:styleId="SignatureChar">
    <w:name w:val="Signature Char"/>
    <w:basedOn w:val="DefaultParagraphFont"/>
    <w:link w:val="Signature"/>
    <w:rsid w:val="002028DB"/>
    <w:rPr>
      <w:rFonts w:ascii="Times New Roman" w:eastAsia="Times New Roman" w:hAnsi="Times New Roman"/>
      <w:sz w:val="22"/>
      <w:szCs w:val="24"/>
      <w:lang w:bidi="lv-LV"/>
    </w:rPr>
  </w:style>
  <w:style w:type="paragraph" w:customStyle="1" w:styleId="StandardWeb">
    <w:name w:val="Standard (Web)"/>
    <w:basedOn w:val="Normal"/>
    <w:rsid w:val="002028DB"/>
    <w:pPr>
      <w:spacing w:before="100" w:after="100"/>
      <w:jc w:val="both"/>
    </w:pPr>
    <w:rPr>
      <w:sz w:val="22"/>
      <w:lang w:bidi="lv-LV"/>
    </w:rPr>
  </w:style>
  <w:style w:type="paragraph" w:customStyle="1" w:styleId="standard10">
    <w:name w:val="standard10"/>
    <w:basedOn w:val="Normal"/>
    <w:rsid w:val="002028DB"/>
    <w:pPr>
      <w:spacing w:line="312" w:lineRule="auto"/>
      <w:jc w:val="both"/>
    </w:pPr>
    <w:rPr>
      <w:lang w:bidi="lv-LV"/>
    </w:rPr>
  </w:style>
  <w:style w:type="paragraph" w:customStyle="1" w:styleId="Tabelle">
    <w:name w:val="Tabelle"/>
    <w:basedOn w:val="Normal"/>
    <w:rsid w:val="002028DB"/>
    <w:pPr>
      <w:keepNext/>
      <w:widowControl w:val="0"/>
      <w:tabs>
        <w:tab w:val="right" w:pos="720"/>
        <w:tab w:val="left" w:pos="1080"/>
      </w:tabs>
      <w:spacing w:before="40" w:after="40" w:line="240" w:lineRule="atLeast"/>
      <w:jc w:val="both"/>
    </w:pPr>
    <w:rPr>
      <w:rFonts w:ascii="Arial" w:hAnsi="Arial"/>
      <w:sz w:val="18"/>
      <w:lang w:bidi="lv-LV"/>
    </w:rPr>
  </w:style>
  <w:style w:type="table" w:styleId="TableGrid">
    <w:name w:val="Table Grid"/>
    <w:basedOn w:val="TableNormal"/>
    <w:rsid w:val="002028DB"/>
    <w:pPr>
      <w:jc w:val="center"/>
    </w:pPr>
    <w:rPr>
      <w:rFonts w:ascii="Times New Roman" w:eastAsia="Times New Roman" w:hAnsi="Times New Roman"/>
      <w:sz w:val="22"/>
      <w:lang w:bidi="lv-LV"/>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jc w:val="center"/>
    </w:trPr>
    <w:tcPr>
      <w:vAlign w:val="center"/>
    </w:tcPr>
    <w:tblStylePr w:type="firstRow">
      <w:pPr>
        <w:jc w:val="center"/>
      </w:pPr>
      <w:rPr>
        <w:rFonts w:ascii="Times New Roman" w:hAnsi="Times New Roman"/>
        <w:sz w:val="20"/>
      </w:rPr>
    </w:tblStylePr>
  </w:style>
  <w:style w:type="paragraph" w:styleId="TableofAuthorities">
    <w:name w:val="table of authorities"/>
    <w:basedOn w:val="Normal"/>
    <w:next w:val="Normal"/>
    <w:rsid w:val="002028DB"/>
    <w:pPr>
      <w:ind w:left="220" w:hanging="220"/>
      <w:jc w:val="both"/>
    </w:pPr>
    <w:rPr>
      <w:sz w:val="22"/>
      <w:lang w:bidi="lv-LV"/>
    </w:rPr>
  </w:style>
  <w:style w:type="paragraph" w:customStyle="1" w:styleId="Tabletitle">
    <w:name w:val="Table title"/>
    <w:basedOn w:val="Normal"/>
    <w:next w:val="Normal"/>
    <w:rsid w:val="002028DB"/>
    <w:pPr>
      <w:keepNext/>
      <w:jc w:val="center"/>
    </w:pPr>
    <w:rPr>
      <w:rFonts w:ascii="Times New Roman Bold" w:hAnsi="Times New Roman Bold"/>
      <w:b/>
      <w:sz w:val="20"/>
      <w:szCs w:val="20"/>
      <w:lang w:bidi="lv-LV"/>
    </w:rPr>
  </w:style>
  <w:style w:type="paragraph" w:styleId="TOAHeading">
    <w:name w:val="toa heading"/>
    <w:basedOn w:val="Normal"/>
    <w:next w:val="Normal"/>
    <w:rsid w:val="002028DB"/>
    <w:pPr>
      <w:spacing w:before="120"/>
      <w:jc w:val="both"/>
    </w:pPr>
    <w:rPr>
      <w:rFonts w:ascii="Arial" w:hAnsi="Arial"/>
      <w:b/>
      <w:lang w:bidi="lv-LV"/>
    </w:rPr>
  </w:style>
  <w:style w:type="paragraph" w:customStyle="1" w:styleId="VR-fett-M">
    <w:name w:val="VR-fett-M"/>
    <w:basedOn w:val="Normal"/>
    <w:rsid w:val="002028DB"/>
    <w:pPr>
      <w:tabs>
        <w:tab w:val="left" w:pos="1134"/>
        <w:tab w:val="left" w:pos="2268"/>
        <w:tab w:val="left" w:pos="3402"/>
        <w:tab w:val="left" w:pos="4536"/>
        <w:tab w:val="left" w:pos="5670"/>
        <w:tab w:val="left" w:pos="6804"/>
        <w:tab w:val="left" w:pos="7938"/>
        <w:tab w:val="left" w:pos="9072"/>
      </w:tabs>
      <w:jc w:val="both"/>
    </w:pPr>
    <w:rPr>
      <w:rFonts w:ascii="Arial" w:hAnsi="Arial"/>
      <w:b/>
      <w:sz w:val="22"/>
      <w:lang w:bidi="lv-LV"/>
    </w:rPr>
  </w:style>
  <w:style w:type="paragraph" w:customStyle="1" w:styleId="Heading1notnumbered">
    <w:name w:val="Heading 1 not numbered"/>
    <w:basedOn w:val="Heading1"/>
    <w:next w:val="Normal"/>
    <w:autoRedefine/>
    <w:rsid w:val="002028DB"/>
    <w:pPr>
      <w:keepLines/>
      <w:spacing w:before="0" w:after="0"/>
      <w:jc w:val="both"/>
    </w:pPr>
    <w:rPr>
      <w:rFonts w:ascii="Arial" w:hAnsi="Arial"/>
      <w:caps/>
      <w:kern w:val="28"/>
      <w:sz w:val="28"/>
      <w:szCs w:val="28"/>
      <w:lang w:eastAsia="lv-LV" w:bidi="lv-LV"/>
    </w:rPr>
  </w:style>
  <w:style w:type="paragraph" w:customStyle="1" w:styleId="StyleHeading1">
    <w:name w:val="Style Heading 1"/>
    <w:basedOn w:val="Heading1"/>
    <w:link w:val="StyleHeading1Char"/>
    <w:rsid w:val="002028DB"/>
    <w:pPr>
      <w:keepLines/>
      <w:spacing w:before="0" w:after="0"/>
      <w:jc w:val="both"/>
    </w:pPr>
    <w:rPr>
      <w:rFonts w:ascii="Arial" w:hAnsi="Arial"/>
      <w:caps/>
      <w:kern w:val="28"/>
      <w:sz w:val="28"/>
      <w:szCs w:val="28"/>
      <w:lang w:eastAsia="lv-LV" w:bidi="lv-LV"/>
    </w:rPr>
  </w:style>
  <w:style w:type="character" w:customStyle="1" w:styleId="StyleHeading1Char">
    <w:name w:val="Style Heading 1 Char"/>
    <w:link w:val="StyleHeading1"/>
    <w:rsid w:val="002028DB"/>
    <w:rPr>
      <w:rFonts w:ascii="Arial" w:eastAsia="Times New Roman" w:hAnsi="Arial"/>
      <w:b/>
      <w:bCs/>
      <w:caps/>
      <w:kern w:val="28"/>
      <w:sz w:val="28"/>
      <w:szCs w:val="28"/>
      <w:lang w:bidi="lv-LV"/>
    </w:rPr>
  </w:style>
  <w:style w:type="paragraph" w:customStyle="1" w:styleId="StyleHeading1Blue">
    <w:name w:val="Style Heading 1 + Blue"/>
    <w:basedOn w:val="Heading1"/>
    <w:rsid w:val="002028DB"/>
    <w:pPr>
      <w:keepLines/>
      <w:spacing w:before="0" w:after="0"/>
      <w:jc w:val="both"/>
    </w:pPr>
    <w:rPr>
      <w:rFonts w:ascii="Arial" w:hAnsi="Arial"/>
      <w:caps/>
      <w:kern w:val="28"/>
      <w:sz w:val="28"/>
      <w:szCs w:val="20"/>
      <w:lang w:eastAsia="lv-LV" w:bidi="lv-LV"/>
    </w:rPr>
  </w:style>
  <w:style w:type="paragraph" w:customStyle="1" w:styleId="StyleHeading2">
    <w:name w:val="Style Heading 2"/>
    <w:basedOn w:val="Heading2"/>
    <w:link w:val="StyleHeading2Char"/>
    <w:autoRedefine/>
    <w:rsid w:val="002028DB"/>
    <w:pPr>
      <w:numPr>
        <w:ilvl w:val="1"/>
      </w:numPr>
      <w:tabs>
        <w:tab w:val="num" w:pos="851"/>
      </w:tabs>
      <w:spacing w:before="0"/>
      <w:ind w:hanging="851"/>
      <w:jc w:val="both"/>
    </w:pPr>
    <w:rPr>
      <w:rFonts w:ascii="Arial" w:eastAsia="Times New Roman" w:hAnsi="Arial" w:cs="Times New Roman"/>
      <w:b/>
      <w:color w:val="auto"/>
      <w:sz w:val="28"/>
      <w:szCs w:val="28"/>
      <w:lang w:bidi="lv-LV"/>
    </w:rPr>
  </w:style>
  <w:style w:type="character" w:customStyle="1" w:styleId="StyleHeading2Char">
    <w:name w:val="Style Heading 2 Char"/>
    <w:link w:val="StyleHeading2"/>
    <w:rsid w:val="002028DB"/>
    <w:rPr>
      <w:rFonts w:ascii="Arial" w:eastAsia="Times New Roman" w:hAnsi="Arial"/>
      <w:b/>
      <w:sz w:val="28"/>
      <w:szCs w:val="28"/>
      <w:lang w:bidi="lv-LV"/>
    </w:rPr>
  </w:style>
  <w:style w:type="paragraph" w:customStyle="1" w:styleId="StyleHeading3">
    <w:name w:val="Style Heading 3"/>
    <w:basedOn w:val="Heading3"/>
    <w:link w:val="StyleHeading3Char"/>
    <w:autoRedefine/>
    <w:rsid w:val="002028DB"/>
    <w:pPr>
      <w:spacing w:before="0" w:after="0"/>
    </w:pPr>
    <w:rPr>
      <w:rFonts w:cs="Times New Roman"/>
      <w:bCs w:val="0"/>
      <w:i/>
      <w:kern w:val="28"/>
      <w:sz w:val="22"/>
      <w:szCs w:val="24"/>
    </w:rPr>
  </w:style>
  <w:style w:type="character" w:customStyle="1" w:styleId="StyleHeading3Char">
    <w:name w:val="Style Heading 3 Char"/>
    <w:link w:val="StyleHeading3"/>
    <w:rsid w:val="002028DB"/>
    <w:rPr>
      <w:rFonts w:ascii="Arial" w:eastAsia="Times New Roman" w:hAnsi="Arial"/>
      <w:b/>
      <w:i/>
      <w:kern w:val="28"/>
      <w:sz w:val="22"/>
      <w:szCs w:val="24"/>
      <w:lang w:bidi="lv-LV"/>
    </w:rPr>
  </w:style>
  <w:style w:type="paragraph" w:customStyle="1" w:styleId="StyleHeading3Blue">
    <w:name w:val="Style Heading 3 +Blue"/>
    <w:basedOn w:val="Heading3"/>
    <w:link w:val="StyleHeading3BlueChar"/>
    <w:autoRedefine/>
    <w:rsid w:val="002028DB"/>
    <w:pPr>
      <w:spacing w:before="0" w:after="0"/>
    </w:pPr>
    <w:rPr>
      <w:rFonts w:cs="Times New Roman"/>
      <w:bCs w:val="0"/>
      <w:i/>
      <w:color w:val="0000FF"/>
      <w:kern w:val="28"/>
      <w:sz w:val="22"/>
      <w:szCs w:val="24"/>
    </w:rPr>
  </w:style>
  <w:style w:type="character" w:customStyle="1" w:styleId="StyleHeading3BlueChar">
    <w:name w:val="Style Heading 3 +Blue Char"/>
    <w:link w:val="StyleHeading3Blue"/>
    <w:rsid w:val="002028DB"/>
    <w:rPr>
      <w:rFonts w:ascii="Arial" w:eastAsia="Times New Roman" w:hAnsi="Arial"/>
      <w:b/>
      <w:i/>
      <w:color w:val="0000FF"/>
      <w:kern w:val="28"/>
      <w:sz w:val="22"/>
      <w:szCs w:val="24"/>
      <w:lang w:bidi="lv-LV"/>
    </w:rPr>
  </w:style>
  <w:style w:type="paragraph" w:customStyle="1" w:styleId="StyleHeading3Blue0">
    <w:name w:val="Style Heading 3 Blue"/>
    <w:basedOn w:val="Heading3"/>
    <w:link w:val="StyleHeading3BlueChar0"/>
    <w:autoRedefine/>
    <w:rsid w:val="002028DB"/>
    <w:pPr>
      <w:spacing w:before="0" w:after="0"/>
    </w:pPr>
    <w:rPr>
      <w:rFonts w:cs="Times New Roman"/>
      <w:bCs w:val="0"/>
      <w:i/>
      <w:color w:val="0000FF"/>
      <w:kern w:val="28"/>
      <w:sz w:val="22"/>
      <w:szCs w:val="24"/>
    </w:rPr>
  </w:style>
  <w:style w:type="character" w:customStyle="1" w:styleId="StyleHeading3BlueChar0">
    <w:name w:val="Style Heading 3 Blue Char"/>
    <w:link w:val="StyleHeading3Blue0"/>
    <w:rsid w:val="002028DB"/>
    <w:rPr>
      <w:rFonts w:ascii="Arial" w:eastAsia="Times New Roman" w:hAnsi="Arial"/>
      <w:b/>
      <w:i/>
      <w:color w:val="0000FF"/>
      <w:kern w:val="28"/>
      <w:sz w:val="22"/>
      <w:szCs w:val="24"/>
      <w:lang w:bidi="lv-LV"/>
    </w:rPr>
  </w:style>
  <w:style w:type="paragraph" w:customStyle="1" w:styleId="StyleHeading4">
    <w:name w:val="Style Heading 4"/>
    <w:basedOn w:val="Heading4"/>
    <w:link w:val="StyleHeading4Char"/>
    <w:autoRedefine/>
    <w:rsid w:val="002028DB"/>
    <w:pPr>
      <w:spacing w:before="0" w:after="0"/>
    </w:pPr>
    <w:rPr>
      <w:rFonts w:ascii="Arial" w:hAnsi="Arial" w:cs="Arial"/>
      <w:bCs w:val="0"/>
      <w:sz w:val="22"/>
      <w:szCs w:val="22"/>
    </w:rPr>
  </w:style>
  <w:style w:type="character" w:customStyle="1" w:styleId="StyleHeading4Char">
    <w:name w:val="Style Heading 4 Char"/>
    <w:link w:val="StyleHeading4"/>
    <w:rsid w:val="002028DB"/>
    <w:rPr>
      <w:rFonts w:ascii="Arial" w:eastAsia="Times New Roman" w:hAnsi="Arial" w:cs="Arial"/>
      <w:b/>
      <w:sz w:val="22"/>
      <w:szCs w:val="22"/>
      <w:lang w:bidi="lv-LV"/>
    </w:rPr>
  </w:style>
  <w:style w:type="paragraph" w:customStyle="1" w:styleId="StyleHeading40">
    <w:name w:val="Style Heading 4 +"/>
    <w:basedOn w:val="Heading4"/>
    <w:link w:val="StyleHeading4Char0"/>
    <w:autoRedefine/>
    <w:rsid w:val="002028DB"/>
    <w:pPr>
      <w:spacing w:before="0" w:after="0"/>
    </w:pPr>
    <w:rPr>
      <w:rFonts w:ascii="Arial" w:hAnsi="Arial"/>
      <w:bCs w:val="0"/>
      <w:sz w:val="22"/>
      <w:szCs w:val="22"/>
    </w:rPr>
  </w:style>
  <w:style w:type="character" w:customStyle="1" w:styleId="StyleHeading4Char0">
    <w:name w:val="Style Heading 4 + Char"/>
    <w:link w:val="StyleHeading40"/>
    <w:rsid w:val="002028DB"/>
    <w:rPr>
      <w:rFonts w:ascii="Arial" w:eastAsia="Times New Roman" w:hAnsi="Arial"/>
      <w:b/>
      <w:sz w:val="22"/>
      <w:szCs w:val="22"/>
      <w:lang w:bidi="lv-LV"/>
    </w:rPr>
  </w:style>
  <w:style w:type="paragraph" w:customStyle="1" w:styleId="StyleHeading4Blue">
    <w:name w:val="Style Heading 4 +  Blue"/>
    <w:basedOn w:val="Heading4"/>
    <w:link w:val="StyleHeading4BlueChar"/>
    <w:autoRedefine/>
    <w:rsid w:val="002028DB"/>
    <w:pPr>
      <w:spacing w:before="0" w:after="0"/>
    </w:pPr>
    <w:rPr>
      <w:rFonts w:ascii="Arial" w:hAnsi="Arial"/>
      <w:bCs w:val="0"/>
      <w:color w:val="0000FF"/>
      <w:sz w:val="22"/>
      <w:szCs w:val="22"/>
    </w:rPr>
  </w:style>
  <w:style w:type="character" w:customStyle="1" w:styleId="StyleHeading4BlueChar">
    <w:name w:val="Style Heading 4 +  Blue Char"/>
    <w:link w:val="StyleHeading4Blue"/>
    <w:rsid w:val="002028DB"/>
    <w:rPr>
      <w:rFonts w:ascii="Arial" w:eastAsia="Times New Roman" w:hAnsi="Arial"/>
      <w:b/>
      <w:color w:val="0000FF"/>
      <w:sz w:val="22"/>
      <w:szCs w:val="22"/>
      <w:lang w:bidi="lv-LV"/>
    </w:rPr>
  </w:style>
  <w:style w:type="paragraph" w:customStyle="1" w:styleId="StyleHeading4BlueStrikethrough">
    <w:name w:val="Style Heading 4 +  Blue Strikethrough"/>
    <w:basedOn w:val="Heading4"/>
    <w:autoRedefine/>
    <w:rsid w:val="002028DB"/>
    <w:pPr>
      <w:spacing w:before="0" w:after="0"/>
    </w:pPr>
    <w:rPr>
      <w:rFonts w:ascii="Arial" w:hAnsi="Arial"/>
      <w:strike/>
      <w:color w:val="0000FF"/>
      <w:sz w:val="22"/>
      <w:szCs w:val="22"/>
    </w:rPr>
  </w:style>
  <w:style w:type="paragraph" w:customStyle="1" w:styleId="StyleHeading4TimesNewRomanBlueStrikethrough">
    <w:name w:val="Style Heading 4 + Times New Roman Blue Strikethrough"/>
    <w:basedOn w:val="Heading4"/>
    <w:link w:val="StyleHeading4TimesNewRomanBlueStrikethroughChar"/>
    <w:autoRedefine/>
    <w:rsid w:val="002028DB"/>
    <w:pPr>
      <w:spacing w:before="0" w:after="0"/>
    </w:pPr>
    <w:rPr>
      <w:rFonts w:ascii="Arial" w:hAnsi="Arial"/>
      <w:bCs w:val="0"/>
      <w:strike/>
      <w:color w:val="0000FF"/>
      <w:sz w:val="22"/>
      <w:szCs w:val="22"/>
    </w:rPr>
  </w:style>
  <w:style w:type="character" w:customStyle="1" w:styleId="StyleHeading4TimesNewRomanBlueStrikethroughChar">
    <w:name w:val="Style Heading 4 + Times New Roman Blue Strikethrough Char"/>
    <w:link w:val="StyleHeading4TimesNewRomanBlueStrikethrough"/>
    <w:rsid w:val="002028DB"/>
    <w:rPr>
      <w:rFonts w:ascii="Arial" w:eastAsia="Times New Roman" w:hAnsi="Arial"/>
      <w:b/>
      <w:strike/>
      <w:color w:val="0000FF"/>
      <w:sz w:val="22"/>
      <w:szCs w:val="22"/>
      <w:lang w:bidi="lv-LV"/>
    </w:rPr>
  </w:style>
  <w:style w:type="paragraph" w:customStyle="1" w:styleId="StyleHeading5">
    <w:name w:val="Style Heading 5 +"/>
    <w:basedOn w:val="Heading5"/>
    <w:link w:val="StyleHeading5Char"/>
    <w:autoRedefine/>
    <w:rsid w:val="002028DB"/>
    <w:pPr>
      <w:keepNext/>
      <w:tabs>
        <w:tab w:val="left" w:pos="1701"/>
      </w:tabs>
      <w:spacing w:before="0" w:after="0"/>
    </w:pPr>
    <w:rPr>
      <w:rFonts w:ascii="Arial" w:hAnsi="Arial"/>
      <w:i w:val="0"/>
      <w:iCs w:val="0"/>
      <w:color w:val="0000FF"/>
      <w:sz w:val="20"/>
      <w:szCs w:val="20"/>
    </w:rPr>
  </w:style>
  <w:style w:type="character" w:customStyle="1" w:styleId="StyleHeading5Char">
    <w:name w:val="Style Heading 5 + Char"/>
    <w:link w:val="StyleHeading5"/>
    <w:rsid w:val="002028DB"/>
    <w:rPr>
      <w:rFonts w:ascii="Arial" w:eastAsia="Times New Roman" w:hAnsi="Arial"/>
      <w:b/>
      <w:bCs/>
      <w:color w:val="0000FF"/>
      <w:lang w:bidi="lv-LV"/>
    </w:rPr>
  </w:style>
  <w:style w:type="paragraph" w:customStyle="1" w:styleId="StyleHeading511pt">
    <w:name w:val="Style Heading 5 +  11 pt"/>
    <w:basedOn w:val="Heading5"/>
    <w:autoRedefine/>
    <w:rsid w:val="002028DB"/>
    <w:pPr>
      <w:keepNext/>
      <w:tabs>
        <w:tab w:val="left" w:pos="1701"/>
      </w:tabs>
      <w:spacing w:before="0" w:after="0"/>
    </w:pPr>
    <w:rPr>
      <w:rFonts w:ascii="Arial" w:hAnsi="Arial"/>
      <w:i w:val="0"/>
      <w:iCs w:val="0"/>
      <w:sz w:val="20"/>
      <w:szCs w:val="22"/>
    </w:rPr>
  </w:style>
  <w:style w:type="paragraph" w:customStyle="1" w:styleId="StyleHeading5Blue">
    <w:name w:val="Style Heading 5 +  Blue"/>
    <w:basedOn w:val="Heading5"/>
    <w:autoRedefine/>
    <w:rsid w:val="002028DB"/>
    <w:pPr>
      <w:keepNext/>
      <w:tabs>
        <w:tab w:val="left" w:pos="1701"/>
      </w:tabs>
      <w:spacing w:before="0" w:after="0"/>
    </w:pPr>
    <w:rPr>
      <w:rFonts w:ascii="Arial" w:hAnsi="Arial"/>
      <w:i w:val="0"/>
      <w:iCs w:val="0"/>
      <w:color w:val="0000FF"/>
      <w:sz w:val="20"/>
      <w:szCs w:val="20"/>
    </w:rPr>
  </w:style>
  <w:style w:type="paragraph" w:customStyle="1" w:styleId="StyleHeading6">
    <w:name w:val="Style Heading 6"/>
    <w:basedOn w:val="Heading6"/>
    <w:link w:val="StyleHeading6Char"/>
    <w:autoRedefine/>
    <w:rsid w:val="002028DB"/>
    <w:pPr>
      <w:keepNext/>
      <w:tabs>
        <w:tab w:val="left" w:pos="1985"/>
      </w:tabs>
      <w:spacing w:before="0" w:after="0"/>
    </w:pPr>
    <w:rPr>
      <w:rFonts w:ascii="Arial" w:hAnsi="Arial"/>
      <w:b w:val="0"/>
      <w:bCs w:val="0"/>
      <w:iCs/>
      <w:sz w:val="20"/>
      <w:szCs w:val="20"/>
    </w:rPr>
  </w:style>
  <w:style w:type="character" w:customStyle="1" w:styleId="StyleHeading6Char">
    <w:name w:val="Style Heading 6 Char"/>
    <w:link w:val="StyleHeading6"/>
    <w:rsid w:val="002028DB"/>
    <w:rPr>
      <w:rFonts w:ascii="Arial" w:eastAsia="Times New Roman" w:hAnsi="Arial"/>
      <w:iCs/>
      <w:lang w:bidi="lv-LV"/>
    </w:rPr>
  </w:style>
  <w:style w:type="paragraph" w:customStyle="1" w:styleId="AbstractTitle">
    <w:name w:val="Abstract Title"/>
    <w:basedOn w:val="Normal"/>
    <w:next w:val="Normal"/>
    <w:rsid w:val="002028DB"/>
    <w:pPr>
      <w:spacing w:before="360" w:after="180"/>
      <w:jc w:val="center"/>
    </w:pPr>
    <w:rPr>
      <w:b/>
      <w:kern w:val="24"/>
      <w:sz w:val="28"/>
      <w:lang w:bidi="lv-LV"/>
    </w:rPr>
  </w:style>
  <w:style w:type="paragraph" w:customStyle="1" w:styleId="Appendix1">
    <w:name w:val="Appendix 1"/>
    <w:basedOn w:val="Heading1"/>
    <w:next w:val="Normal"/>
    <w:rsid w:val="002028DB"/>
    <w:pPr>
      <w:keepLines/>
      <w:jc w:val="both"/>
    </w:pPr>
    <w:rPr>
      <w:rFonts w:ascii="Arial" w:hAnsi="Arial"/>
      <w:bCs w:val="0"/>
      <w:kern w:val="28"/>
      <w:sz w:val="28"/>
      <w:szCs w:val="20"/>
      <w:lang w:eastAsia="lv-LV" w:bidi="lv-LV"/>
    </w:rPr>
  </w:style>
  <w:style w:type="paragraph" w:customStyle="1" w:styleId="Appendix2">
    <w:name w:val="Appendix 2"/>
    <w:basedOn w:val="Heading2"/>
    <w:next w:val="Normal"/>
    <w:rsid w:val="002028DB"/>
    <w:pPr>
      <w:numPr>
        <w:ilvl w:val="1"/>
        <w:numId w:val="6"/>
      </w:numPr>
      <w:spacing w:before="240"/>
      <w:jc w:val="both"/>
    </w:pPr>
    <w:rPr>
      <w:rFonts w:ascii="Book Antiqua" w:eastAsia="Times New Roman" w:hAnsi="Book Antiqua" w:cs="Times New Roman"/>
      <w:i/>
      <w:color w:val="auto"/>
      <w:sz w:val="28"/>
      <w:szCs w:val="24"/>
      <w:lang w:bidi="lv-LV"/>
    </w:rPr>
  </w:style>
  <w:style w:type="paragraph" w:customStyle="1" w:styleId="Appendix3">
    <w:name w:val="Appendix 3"/>
    <w:basedOn w:val="Heading3"/>
    <w:next w:val="Normal"/>
    <w:rsid w:val="002028DB"/>
    <w:pPr>
      <w:numPr>
        <w:ilvl w:val="2"/>
        <w:numId w:val="6"/>
      </w:numPr>
      <w:spacing w:after="0"/>
    </w:pPr>
    <w:rPr>
      <w:rFonts w:cs="Times New Roman"/>
      <w:b w:val="0"/>
      <w:bCs w:val="0"/>
      <w:i/>
      <w:sz w:val="24"/>
      <w:szCs w:val="20"/>
    </w:rPr>
  </w:style>
  <w:style w:type="paragraph" w:customStyle="1" w:styleId="Appendix4">
    <w:name w:val="Appendix 4"/>
    <w:basedOn w:val="Heading4"/>
    <w:next w:val="Normal"/>
    <w:rsid w:val="002028DB"/>
    <w:pPr>
      <w:pageBreakBefore/>
      <w:numPr>
        <w:ilvl w:val="3"/>
        <w:numId w:val="6"/>
      </w:numPr>
      <w:spacing w:before="60" w:after="0"/>
    </w:pPr>
    <w:rPr>
      <w:rFonts w:ascii="Verdana" w:hAnsi="Verdana"/>
      <w:bCs w:val="0"/>
      <w:smallCaps/>
      <w:sz w:val="22"/>
      <w:szCs w:val="22"/>
    </w:rPr>
  </w:style>
  <w:style w:type="paragraph" w:customStyle="1" w:styleId="NormalText">
    <w:name w:val="Normal Text"/>
    <w:basedOn w:val="Normal"/>
    <w:link w:val="NormalTextChar"/>
    <w:rsid w:val="002028DB"/>
    <w:pPr>
      <w:spacing w:before="60" w:after="60"/>
      <w:jc w:val="both"/>
    </w:pPr>
    <w:rPr>
      <w:kern w:val="24"/>
      <w:sz w:val="22"/>
      <w:szCs w:val="20"/>
      <w:lang w:bidi="lv-LV"/>
    </w:rPr>
  </w:style>
  <w:style w:type="character" w:customStyle="1" w:styleId="NormalTextChar">
    <w:name w:val="Normal Text Char"/>
    <w:link w:val="NormalText"/>
    <w:rsid w:val="002028DB"/>
    <w:rPr>
      <w:rFonts w:ascii="Times New Roman" w:eastAsia="Times New Roman" w:hAnsi="Times New Roman"/>
      <w:kern w:val="24"/>
      <w:sz w:val="22"/>
      <w:lang w:bidi="lv-LV"/>
    </w:rPr>
  </w:style>
  <w:style w:type="paragraph" w:customStyle="1" w:styleId="Bullet1">
    <w:name w:val="Bullet1"/>
    <w:basedOn w:val="NormalText"/>
    <w:rsid w:val="002028DB"/>
    <w:pPr>
      <w:numPr>
        <w:numId w:val="18"/>
      </w:numPr>
      <w:tabs>
        <w:tab w:val="clear" w:pos="720"/>
        <w:tab w:val="num" w:pos="360"/>
      </w:tabs>
      <w:ind w:left="0" w:firstLine="0"/>
    </w:pPr>
  </w:style>
  <w:style w:type="paragraph" w:customStyle="1" w:styleId="NormalInitial">
    <w:name w:val="Normal Initial"/>
    <w:basedOn w:val="Normal"/>
    <w:next w:val="NormalText"/>
    <w:rsid w:val="002028DB"/>
    <w:pPr>
      <w:spacing w:before="60" w:after="60"/>
      <w:jc w:val="both"/>
    </w:pPr>
    <w:rPr>
      <w:kern w:val="24"/>
      <w:sz w:val="22"/>
      <w:lang w:bidi="lv-LV"/>
    </w:rPr>
  </w:style>
  <w:style w:type="paragraph" w:customStyle="1" w:styleId="Bullet2">
    <w:name w:val="Bullet2"/>
    <w:basedOn w:val="Normal"/>
    <w:rsid w:val="002028DB"/>
    <w:pPr>
      <w:numPr>
        <w:numId w:val="25"/>
      </w:numPr>
      <w:tabs>
        <w:tab w:val="left" w:pos="1418"/>
      </w:tabs>
      <w:spacing w:before="60" w:after="60"/>
      <w:jc w:val="both"/>
    </w:pPr>
    <w:rPr>
      <w:kern w:val="24"/>
      <w:sz w:val="22"/>
      <w:lang w:bidi="lv-LV"/>
    </w:rPr>
  </w:style>
  <w:style w:type="paragraph" w:customStyle="1" w:styleId="CoverTitle">
    <w:name w:val="Cover Title"/>
    <w:basedOn w:val="Normal"/>
    <w:rsid w:val="002028DB"/>
    <w:pPr>
      <w:framePr w:hSpace="181" w:wrap="notBeside" w:hAnchor="margin" w:x="2156" w:y="5671"/>
      <w:spacing w:after="60"/>
      <w:jc w:val="both"/>
    </w:pPr>
    <w:rPr>
      <w:rFonts w:ascii="Arial Narrow" w:hAnsi="Arial Narrow"/>
      <w:b/>
      <w:smallCaps/>
      <w:kern w:val="28"/>
      <w:sz w:val="56"/>
      <w:lang w:bidi="lv-LV"/>
    </w:rPr>
  </w:style>
  <w:style w:type="paragraph" w:customStyle="1" w:styleId="CoverType">
    <w:name w:val="Cover Type"/>
    <w:basedOn w:val="Normal"/>
    <w:rsid w:val="002028DB"/>
    <w:pPr>
      <w:framePr w:hSpace="181" w:wrap="notBeside" w:hAnchor="margin" w:x="2156" w:y="5671"/>
      <w:spacing w:before="120"/>
      <w:jc w:val="both"/>
    </w:pPr>
    <w:rPr>
      <w:rFonts w:ascii="Arial Narrow" w:hAnsi="Arial Narrow"/>
      <w:kern w:val="28"/>
      <w:sz w:val="48"/>
      <w:lang w:bidi="lv-LV"/>
    </w:rPr>
  </w:style>
  <w:style w:type="paragraph" w:customStyle="1" w:styleId="featurecontent">
    <w:name w:val="featurecontent"/>
    <w:basedOn w:val="Normal"/>
    <w:rsid w:val="002028DB"/>
    <w:pPr>
      <w:spacing w:before="100" w:beforeAutospacing="1" w:after="100" w:afterAutospacing="1"/>
      <w:jc w:val="both"/>
    </w:pPr>
    <w:rPr>
      <w:rFonts w:ascii="Verdana" w:hAnsi="Verdana"/>
      <w:color w:val="333366"/>
      <w:sz w:val="16"/>
      <w:szCs w:val="16"/>
      <w:lang w:bidi="lv-LV"/>
    </w:rPr>
  </w:style>
  <w:style w:type="paragraph" w:customStyle="1" w:styleId="featureheader">
    <w:name w:val="featureheader"/>
    <w:basedOn w:val="Normal"/>
    <w:rsid w:val="002028DB"/>
    <w:pPr>
      <w:spacing w:before="100" w:beforeAutospacing="1" w:after="100" w:afterAutospacing="1"/>
      <w:jc w:val="both"/>
    </w:pPr>
    <w:rPr>
      <w:rFonts w:ascii="Verdana" w:hAnsi="Verdana"/>
      <w:b/>
      <w:bCs/>
      <w:color w:val="000000"/>
      <w:sz w:val="19"/>
      <w:szCs w:val="19"/>
      <w:lang w:bidi="lv-LV"/>
    </w:rPr>
  </w:style>
  <w:style w:type="character" w:customStyle="1" w:styleId="Style10ptBlue">
    <w:name w:val="Style 10 pt Blue"/>
    <w:rsid w:val="002028DB"/>
    <w:rPr>
      <w:color w:val="0000FF"/>
      <w:sz w:val="22"/>
    </w:rPr>
  </w:style>
  <w:style w:type="paragraph" w:customStyle="1" w:styleId="HeadingTOC">
    <w:name w:val="Heading TOC"/>
    <w:basedOn w:val="Normal"/>
    <w:next w:val="Normal"/>
    <w:rsid w:val="002028DB"/>
    <w:pPr>
      <w:keepNext/>
      <w:keepLines/>
      <w:pageBreakBefore/>
      <w:spacing w:before="680" w:after="60"/>
      <w:jc w:val="both"/>
    </w:pPr>
    <w:rPr>
      <w:rFonts w:ascii="Century Gothic" w:hAnsi="Century Gothic"/>
      <w:caps/>
      <w:kern w:val="28"/>
      <w:sz w:val="28"/>
      <w:lang w:bidi="lv-LV"/>
    </w:rPr>
  </w:style>
  <w:style w:type="paragraph" w:customStyle="1" w:styleId="headtitle">
    <w:name w:val="headtitle"/>
    <w:basedOn w:val="Normal"/>
    <w:rsid w:val="002028DB"/>
    <w:pPr>
      <w:spacing w:before="100" w:beforeAutospacing="1" w:after="100" w:afterAutospacing="1"/>
      <w:jc w:val="both"/>
    </w:pPr>
    <w:rPr>
      <w:rFonts w:ascii="Arial" w:hAnsi="Arial" w:cs="Arial"/>
      <w:b/>
      <w:bCs/>
      <w:color w:val="000066"/>
      <w:sz w:val="21"/>
      <w:szCs w:val="21"/>
      <w:lang w:bidi="lv-LV"/>
    </w:rPr>
  </w:style>
  <w:style w:type="paragraph" w:styleId="HTMLPreformatted">
    <w:name w:val="HTML Preformatted"/>
    <w:basedOn w:val="Normal"/>
    <w:link w:val="HTMLPreformattedChar"/>
    <w:rsid w:val="002028DB"/>
    <w:pPr>
      <w:jc w:val="both"/>
    </w:pPr>
    <w:rPr>
      <w:rFonts w:ascii="Courier New" w:hAnsi="Courier New" w:cs="Courier New"/>
      <w:sz w:val="20"/>
      <w:szCs w:val="20"/>
      <w:lang w:bidi="lv-LV"/>
    </w:rPr>
  </w:style>
  <w:style w:type="character" w:customStyle="1" w:styleId="HTMLPreformattedChar">
    <w:name w:val="HTML Preformatted Char"/>
    <w:basedOn w:val="DefaultParagraphFont"/>
    <w:link w:val="HTMLPreformatted"/>
    <w:rsid w:val="002028DB"/>
    <w:rPr>
      <w:rFonts w:ascii="Courier New" w:eastAsia="Times New Roman" w:hAnsi="Courier New" w:cs="Courier New"/>
      <w:lang w:bidi="lv-LV"/>
    </w:rPr>
  </w:style>
  <w:style w:type="paragraph" w:customStyle="1" w:styleId="Overview">
    <w:name w:val="Overview"/>
    <w:basedOn w:val="NormalInitial"/>
    <w:rsid w:val="002028DB"/>
    <w:pPr>
      <w:jc w:val="left"/>
    </w:pPr>
    <w:rPr>
      <w:b/>
      <w:i/>
      <w:sz w:val="24"/>
    </w:rPr>
  </w:style>
  <w:style w:type="paragraph" w:customStyle="1" w:styleId="LearningObjectives">
    <w:name w:val="Learning Objectives"/>
    <w:basedOn w:val="Overview"/>
    <w:rsid w:val="002028DB"/>
  </w:style>
  <w:style w:type="paragraph" w:customStyle="1" w:styleId="MyHeading1">
    <w:name w:val="MyHeading 1"/>
    <w:basedOn w:val="Normal"/>
    <w:rsid w:val="002028DB"/>
    <w:pPr>
      <w:numPr>
        <w:numId w:val="19"/>
      </w:numPr>
      <w:jc w:val="both"/>
    </w:pPr>
    <w:rPr>
      <w:sz w:val="22"/>
      <w:lang w:bidi="lv-LV"/>
    </w:rPr>
  </w:style>
  <w:style w:type="paragraph" w:customStyle="1" w:styleId="NormalItem">
    <w:name w:val="Normal Item"/>
    <w:basedOn w:val="Normal"/>
    <w:rsid w:val="002028DB"/>
    <w:pPr>
      <w:numPr>
        <w:numId w:val="8"/>
      </w:numPr>
      <w:spacing w:after="120"/>
      <w:jc w:val="both"/>
    </w:pPr>
    <w:rPr>
      <w:sz w:val="22"/>
      <w:lang w:bidi="lv-LV"/>
    </w:rPr>
  </w:style>
  <w:style w:type="paragraph" w:customStyle="1" w:styleId="Questions">
    <w:name w:val="Questions"/>
    <w:basedOn w:val="Overview"/>
    <w:rsid w:val="002028DB"/>
  </w:style>
  <w:style w:type="paragraph" w:customStyle="1" w:styleId="StyleHeading1Before0pt">
    <w:name w:val="Style Heading 1 + Before:  0 pt"/>
    <w:basedOn w:val="Heading1"/>
    <w:rsid w:val="002028DB"/>
    <w:pPr>
      <w:keepLines/>
      <w:spacing w:before="0" w:after="0"/>
      <w:jc w:val="both"/>
    </w:pPr>
    <w:rPr>
      <w:rFonts w:ascii="Arial" w:hAnsi="Arial"/>
      <w:caps/>
      <w:kern w:val="28"/>
      <w:sz w:val="22"/>
      <w:szCs w:val="20"/>
      <w:lang w:eastAsia="lv-LV" w:bidi="lv-LV"/>
    </w:rPr>
  </w:style>
  <w:style w:type="paragraph" w:customStyle="1" w:styleId="StyleHeading2Bold">
    <w:name w:val="Style Heading 2 + Bold"/>
    <w:basedOn w:val="Heading2"/>
    <w:rsid w:val="002028DB"/>
    <w:pPr>
      <w:numPr>
        <w:ilvl w:val="1"/>
      </w:numPr>
      <w:tabs>
        <w:tab w:val="num" w:pos="851"/>
      </w:tabs>
      <w:spacing w:before="0"/>
      <w:ind w:hanging="851"/>
      <w:jc w:val="both"/>
    </w:pPr>
    <w:rPr>
      <w:rFonts w:ascii="Arial" w:eastAsia="Times New Roman" w:hAnsi="Arial" w:cs="Times New Roman"/>
      <w:b/>
      <w:bCs/>
      <w:color w:val="auto"/>
      <w:sz w:val="28"/>
      <w:szCs w:val="20"/>
      <w:lang w:bidi="lv-LV"/>
    </w:rPr>
  </w:style>
  <w:style w:type="paragraph" w:customStyle="1" w:styleId="StyleHeading5Before0ptAfter6pt">
    <w:name w:val="Style Heading 5 + Before:  0 pt After:  6 pt"/>
    <w:basedOn w:val="Heading5"/>
    <w:rsid w:val="002028DB"/>
    <w:pPr>
      <w:keepNext/>
      <w:numPr>
        <w:ilvl w:val="4"/>
        <w:numId w:val="2"/>
      </w:numPr>
      <w:tabs>
        <w:tab w:val="clear" w:pos="0"/>
        <w:tab w:val="num" w:pos="360"/>
        <w:tab w:val="left" w:pos="1701"/>
      </w:tabs>
      <w:spacing w:before="0" w:after="120"/>
      <w:ind w:left="360" w:hanging="360"/>
    </w:pPr>
    <w:rPr>
      <w:rFonts w:ascii="Arial" w:hAnsi="Arial"/>
      <w:bCs w:val="0"/>
      <w:i w:val="0"/>
      <w:iCs w:val="0"/>
      <w:sz w:val="20"/>
      <w:szCs w:val="20"/>
    </w:rPr>
  </w:style>
  <w:style w:type="paragraph" w:customStyle="1" w:styleId="StyleHeading5Left0Firstline0">
    <w:name w:val="Style Heading 5 + Left:  0&quot; First line:  0&quot;"/>
    <w:basedOn w:val="Heading5"/>
    <w:rsid w:val="002028DB"/>
    <w:pPr>
      <w:keepNext/>
      <w:numPr>
        <w:ilvl w:val="4"/>
        <w:numId w:val="3"/>
      </w:numPr>
      <w:tabs>
        <w:tab w:val="clear" w:pos="1440"/>
        <w:tab w:val="num" w:pos="360"/>
        <w:tab w:val="left" w:pos="1701"/>
      </w:tabs>
      <w:spacing w:before="100" w:beforeAutospacing="1" w:after="100" w:afterAutospacing="1"/>
      <w:ind w:left="360" w:hanging="360"/>
      <w:outlineLvl w:val="9"/>
    </w:pPr>
    <w:rPr>
      <w:rFonts w:ascii="Arial" w:hAnsi="Arial"/>
      <w:bCs w:val="0"/>
      <w:i w:val="0"/>
      <w:iCs w:val="0"/>
      <w:sz w:val="20"/>
      <w:szCs w:val="20"/>
    </w:rPr>
  </w:style>
  <w:style w:type="paragraph" w:customStyle="1" w:styleId="StyleNormalTextLeft102cmFirstline0cm">
    <w:name w:val="Style Normal Text + Left:  102 cm First line:  0 cm"/>
    <w:basedOn w:val="NormalText"/>
    <w:rsid w:val="002028DB"/>
    <w:pPr>
      <w:ind w:left="576"/>
    </w:pPr>
    <w:rPr>
      <w:szCs w:val="24"/>
    </w:rPr>
  </w:style>
  <w:style w:type="paragraph" w:customStyle="1" w:styleId="StyleStyleHeading5">
    <w:name w:val="Style Style Heading 5"/>
    <w:basedOn w:val="StyleHeading5Before0ptAfter6pt"/>
    <w:rsid w:val="002028DB"/>
    <w:pPr>
      <w:numPr>
        <w:ilvl w:val="0"/>
        <w:numId w:val="0"/>
      </w:numPr>
    </w:pPr>
    <w:rPr>
      <w:color w:val="000000"/>
    </w:rPr>
  </w:style>
  <w:style w:type="paragraph" w:customStyle="1" w:styleId="StyleTOC1After6pt">
    <w:name w:val="Style TOC 1 + After:  6 pt"/>
    <w:basedOn w:val="TOC1"/>
    <w:autoRedefine/>
    <w:rsid w:val="002028DB"/>
    <w:pPr>
      <w:tabs>
        <w:tab w:val="left" w:pos="480"/>
        <w:tab w:val="right" w:leader="dot" w:pos="10195"/>
      </w:tabs>
    </w:pPr>
  </w:style>
  <w:style w:type="paragraph" w:customStyle="1" w:styleId="TableL01">
    <w:name w:val="Table L0.1"/>
    <w:basedOn w:val="Normal"/>
    <w:rsid w:val="002028DB"/>
    <w:pPr>
      <w:keepLines/>
      <w:spacing w:before="20" w:after="20"/>
      <w:ind w:left="57" w:right="57"/>
      <w:jc w:val="both"/>
    </w:pPr>
    <w:rPr>
      <w:sz w:val="22"/>
      <w:lang w:bidi="lv-LV"/>
    </w:rPr>
  </w:style>
  <w:style w:type="paragraph" w:customStyle="1" w:styleId="TOC232">
    <w:name w:val="TOC 232"/>
    <w:basedOn w:val="Normal"/>
    <w:rsid w:val="002028DB"/>
    <w:pPr>
      <w:numPr>
        <w:ilvl w:val="1"/>
        <w:numId w:val="9"/>
      </w:numPr>
      <w:jc w:val="both"/>
    </w:pPr>
    <w:rPr>
      <w:sz w:val="22"/>
      <w:lang w:bidi="lv-LV"/>
    </w:rPr>
  </w:style>
  <w:style w:type="character" w:styleId="Emphasis">
    <w:name w:val="Emphasis"/>
    <w:qFormat/>
    <w:rsid w:val="002028DB"/>
    <w:rPr>
      <w:i/>
    </w:rPr>
  </w:style>
  <w:style w:type="character" w:customStyle="1" w:styleId="Heading3Char1">
    <w:name w:val="Heading 3 Char1"/>
    <w:rsid w:val="002028DB"/>
    <w:rPr>
      <w:rFonts w:ascii="Arial" w:hAnsi="Arial"/>
      <w:b/>
      <w:sz w:val="24"/>
      <w:lang w:eastAsia="lv-LV"/>
    </w:rPr>
  </w:style>
  <w:style w:type="numbering" w:customStyle="1" w:styleId="01FirstBullets">
    <w:name w:val="01. First Bullets"/>
    <w:basedOn w:val="NoList"/>
    <w:rsid w:val="002028DB"/>
    <w:pPr>
      <w:numPr>
        <w:numId w:val="11"/>
      </w:numPr>
    </w:pPr>
  </w:style>
  <w:style w:type="numbering" w:customStyle="1" w:styleId="02SecondBullets">
    <w:name w:val="02. Second Bullets"/>
    <w:basedOn w:val="NoList"/>
    <w:rsid w:val="002028DB"/>
    <w:pPr>
      <w:numPr>
        <w:numId w:val="24"/>
      </w:numPr>
    </w:pPr>
  </w:style>
  <w:style w:type="numbering" w:customStyle="1" w:styleId="03ThirdBullet">
    <w:name w:val="03. Third Bullet"/>
    <w:rsid w:val="002028DB"/>
    <w:pPr>
      <w:numPr>
        <w:numId w:val="22"/>
      </w:numPr>
    </w:pPr>
  </w:style>
  <w:style w:type="paragraph" w:customStyle="1" w:styleId="AppendixStyle">
    <w:name w:val="Appendix Style"/>
    <w:rsid w:val="002028DB"/>
    <w:pPr>
      <w:numPr>
        <w:numId w:val="7"/>
      </w:numPr>
    </w:pPr>
    <w:rPr>
      <w:rFonts w:ascii="Arial" w:eastAsia="Times New Roman" w:hAnsi="Arial"/>
      <w:b/>
      <w:kern w:val="28"/>
      <w:sz w:val="26"/>
      <w:szCs w:val="26"/>
      <w:lang w:bidi="lv-LV"/>
    </w:rPr>
  </w:style>
  <w:style w:type="table" w:customStyle="1" w:styleId="EIPPCBTable">
    <w:name w:val="EIPPCB Table"/>
    <w:basedOn w:val="TableNormal"/>
    <w:rsid w:val="002028DB"/>
    <w:pPr>
      <w:jc w:val="center"/>
    </w:pPr>
    <w:rPr>
      <w:rFonts w:ascii="Times New Roman" w:eastAsia="Times New Roman" w:hAnsi="Times New Roman"/>
      <w:sz w:val="22"/>
      <w:lang w:bidi="lv-LV"/>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jc w:val="center"/>
      </w:pPr>
      <w:rPr>
        <w:rFonts w:ascii="Times New Roman" w:hAnsi="Times New Roman"/>
        <w:b/>
        <w:sz w:val="22"/>
        <w:u w:val="none"/>
      </w:rPr>
    </w:tblStylePr>
    <w:tblStylePr w:type="lastRow">
      <w:pPr>
        <w:jc w:val="center"/>
      </w:pPr>
      <w:rPr>
        <w:rFonts w:ascii="Times New Roman" w:hAnsi="Times New Roman"/>
        <w:i/>
        <w:sz w:val="18"/>
      </w:rPr>
    </w:tblStylePr>
    <w:tblStylePr w:type="firstCol">
      <w:pPr>
        <w:jc w:val="left"/>
      </w:pPr>
      <w:rPr>
        <w:b/>
      </w:rPr>
    </w:tblStylePr>
  </w:style>
  <w:style w:type="paragraph" w:customStyle="1" w:styleId="Footerlandscape">
    <w:name w:val="Footer landscape"/>
    <w:link w:val="FooterlandscapeChar"/>
    <w:rsid w:val="002028DB"/>
    <w:pPr>
      <w:pBdr>
        <w:top w:val="single" w:sz="4" w:space="1" w:color="auto"/>
      </w:pBdr>
      <w:tabs>
        <w:tab w:val="center" w:pos="7088"/>
        <w:tab w:val="right" w:pos="14572"/>
      </w:tabs>
    </w:pPr>
    <w:rPr>
      <w:rFonts w:ascii="Times New Roman" w:eastAsia="Times New Roman" w:hAnsi="Times New Roman"/>
      <w:b/>
      <w:szCs w:val="24"/>
      <w:lang w:bidi="lv-LV"/>
    </w:rPr>
  </w:style>
  <w:style w:type="paragraph" w:customStyle="1" w:styleId="Headerlandscape">
    <w:name w:val="Header landscape"/>
    <w:rsid w:val="002028DB"/>
    <w:pPr>
      <w:pBdr>
        <w:bottom w:val="single" w:sz="4" w:space="1" w:color="auto"/>
      </w:pBdr>
      <w:tabs>
        <w:tab w:val="center" w:pos="7088"/>
        <w:tab w:val="right" w:pos="14572"/>
      </w:tabs>
    </w:pPr>
    <w:rPr>
      <w:rFonts w:ascii="Times New Roman" w:eastAsia="Times New Roman" w:hAnsi="Times New Roman"/>
      <w:b/>
      <w:szCs w:val="24"/>
      <w:lang w:bidi="lv-LV"/>
    </w:rPr>
  </w:style>
  <w:style w:type="character" w:customStyle="1" w:styleId="Style10ptRed">
    <w:name w:val="Style 10 pt Red"/>
    <w:rsid w:val="002028DB"/>
    <w:rPr>
      <w:color w:val="FF0000"/>
      <w:sz w:val="22"/>
    </w:rPr>
  </w:style>
  <w:style w:type="character" w:customStyle="1" w:styleId="Style10ptRed1">
    <w:name w:val="Style 10 pt Red1"/>
    <w:rsid w:val="002028DB"/>
    <w:rPr>
      <w:color w:val="FF0000"/>
      <w:sz w:val="22"/>
    </w:rPr>
  </w:style>
  <w:style w:type="paragraph" w:customStyle="1" w:styleId="HeadingTitle">
    <w:name w:val="Heading Title"/>
    <w:basedOn w:val="Heading1"/>
    <w:next w:val="Normal"/>
    <w:rsid w:val="002028DB"/>
    <w:pPr>
      <w:keepLines/>
      <w:spacing w:before="0" w:after="0"/>
      <w:jc w:val="both"/>
    </w:pPr>
    <w:rPr>
      <w:rFonts w:ascii="Arial" w:hAnsi="Arial"/>
      <w:caps/>
      <w:kern w:val="28"/>
      <w:sz w:val="28"/>
      <w:szCs w:val="20"/>
      <w:lang w:eastAsia="lv-LV" w:bidi="lv-LV"/>
    </w:rPr>
  </w:style>
  <w:style w:type="paragraph" w:styleId="HTMLAddress">
    <w:name w:val="HTML Address"/>
    <w:basedOn w:val="Normal"/>
    <w:link w:val="HTMLAddressChar"/>
    <w:rsid w:val="002028DB"/>
    <w:pPr>
      <w:jc w:val="both"/>
    </w:pPr>
    <w:rPr>
      <w:i/>
      <w:iCs/>
      <w:sz w:val="22"/>
      <w:lang w:bidi="lv-LV"/>
    </w:rPr>
  </w:style>
  <w:style w:type="character" w:customStyle="1" w:styleId="HTMLAddressChar">
    <w:name w:val="HTML Address Char"/>
    <w:basedOn w:val="DefaultParagraphFont"/>
    <w:link w:val="HTMLAddress"/>
    <w:rsid w:val="002028DB"/>
    <w:rPr>
      <w:rFonts w:ascii="Times New Roman" w:eastAsia="Times New Roman" w:hAnsi="Times New Roman"/>
      <w:i/>
      <w:iCs/>
      <w:sz w:val="22"/>
      <w:szCs w:val="24"/>
      <w:lang w:bidi="lv-LV"/>
    </w:rPr>
  </w:style>
  <w:style w:type="character" w:styleId="HTMLCite">
    <w:name w:val="HTML Cite"/>
    <w:rsid w:val="002028DB"/>
    <w:rPr>
      <w:i/>
      <w:iCs/>
    </w:rPr>
  </w:style>
  <w:style w:type="character" w:styleId="HTMLCode">
    <w:name w:val="HTML Code"/>
    <w:rsid w:val="002028DB"/>
    <w:rPr>
      <w:rFonts w:ascii="Courier New" w:hAnsi="Courier New" w:cs="Courier New"/>
      <w:sz w:val="20"/>
      <w:szCs w:val="20"/>
    </w:rPr>
  </w:style>
  <w:style w:type="character" w:styleId="HTMLDefinition">
    <w:name w:val="HTML Definition"/>
    <w:rsid w:val="002028DB"/>
    <w:rPr>
      <w:i/>
      <w:iCs/>
    </w:rPr>
  </w:style>
  <w:style w:type="character" w:styleId="HTMLKeyboard">
    <w:name w:val="HTML Keyboard"/>
    <w:rsid w:val="002028DB"/>
    <w:rPr>
      <w:rFonts w:ascii="Courier New" w:hAnsi="Courier New" w:cs="Courier New"/>
      <w:sz w:val="20"/>
      <w:szCs w:val="20"/>
    </w:rPr>
  </w:style>
  <w:style w:type="character" w:styleId="HTMLSample">
    <w:name w:val="HTML Sample"/>
    <w:rsid w:val="002028DB"/>
    <w:rPr>
      <w:rFonts w:ascii="Courier New" w:hAnsi="Courier New" w:cs="Courier New"/>
    </w:rPr>
  </w:style>
  <w:style w:type="character" w:styleId="HTMLTypewriter">
    <w:name w:val="HTML Typewriter"/>
    <w:rsid w:val="002028DB"/>
    <w:rPr>
      <w:rFonts w:ascii="Courier New" w:hAnsi="Courier New" w:cs="Courier New"/>
      <w:sz w:val="20"/>
      <w:szCs w:val="20"/>
    </w:rPr>
  </w:style>
  <w:style w:type="character" w:styleId="HTMLVariable">
    <w:name w:val="HTML Variable"/>
    <w:rsid w:val="002028DB"/>
    <w:rPr>
      <w:i/>
      <w:iCs/>
    </w:rPr>
  </w:style>
  <w:style w:type="numbering" w:customStyle="1" w:styleId="Letterlist">
    <w:name w:val="Letterlist"/>
    <w:basedOn w:val="NoList"/>
    <w:rsid w:val="002028DB"/>
    <w:pPr>
      <w:numPr>
        <w:numId w:val="12"/>
      </w:numPr>
    </w:pPr>
  </w:style>
  <w:style w:type="character" w:styleId="LineNumber">
    <w:name w:val="line number"/>
    <w:rsid w:val="002028DB"/>
  </w:style>
  <w:style w:type="numbering" w:customStyle="1" w:styleId="Numberlist">
    <w:name w:val="Numberlist"/>
    <w:basedOn w:val="NoList"/>
    <w:rsid w:val="002028DB"/>
    <w:pPr>
      <w:numPr>
        <w:numId w:val="21"/>
      </w:numPr>
    </w:pPr>
  </w:style>
  <w:style w:type="character" w:styleId="Strong">
    <w:name w:val="Strong"/>
    <w:qFormat/>
    <w:rsid w:val="002028DB"/>
    <w:rPr>
      <w:b/>
      <w:bCs/>
    </w:rPr>
  </w:style>
  <w:style w:type="table" w:styleId="Table3Deffects1">
    <w:name w:val="Table 3D effects 1"/>
    <w:basedOn w:val="TableNormal"/>
    <w:rsid w:val="002028DB"/>
    <w:pPr>
      <w:spacing w:after="240"/>
      <w:jc w:val="both"/>
    </w:pPr>
    <w:rPr>
      <w:rFonts w:ascii="Times New Roman" w:eastAsia="Times New Roman" w:hAnsi="Times New Roman"/>
      <w:lang w:bidi="lv-LV"/>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028DB"/>
    <w:pPr>
      <w:spacing w:after="240"/>
      <w:jc w:val="both"/>
    </w:pPr>
    <w:rPr>
      <w:rFonts w:ascii="Times New Roman" w:eastAsia="Times New Roman" w:hAnsi="Times New Roman"/>
      <w:lang w:bidi="lv-LV"/>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028DB"/>
    <w:pPr>
      <w:spacing w:after="240"/>
      <w:jc w:val="both"/>
    </w:pPr>
    <w:rPr>
      <w:rFonts w:ascii="Times New Roman" w:eastAsia="Times New Roman" w:hAnsi="Times New Roman"/>
      <w:lang w:bidi="lv-LV"/>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s">
    <w:name w:val="Table Bullets"/>
    <w:basedOn w:val="Normal"/>
    <w:link w:val="TableBulletsChar"/>
    <w:rsid w:val="002028DB"/>
    <w:pPr>
      <w:jc w:val="both"/>
    </w:pPr>
    <w:rPr>
      <w:sz w:val="20"/>
      <w:szCs w:val="20"/>
      <w:lang w:bidi="lv-LV"/>
    </w:rPr>
  </w:style>
  <w:style w:type="table" w:styleId="TableClassic1">
    <w:name w:val="Table Classic 1"/>
    <w:basedOn w:val="TableNormal"/>
    <w:rsid w:val="002028DB"/>
    <w:pPr>
      <w:spacing w:after="240"/>
      <w:jc w:val="both"/>
    </w:pPr>
    <w:rPr>
      <w:rFonts w:ascii="Times New Roman" w:eastAsia="Times New Roman" w:hAnsi="Times New Roman"/>
      <w:lang w:bidi="lv-LV"/>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028DB"/>
    <w:pPr>
      <w:spacing w:after="240"/>
      <w:jc w:val="both"/>
    </w:pPr>
    <w:rPr>
      <w:rFonts w:ascii="Times New Roman" w:eastAsia="Times New Roman" w:hAnsi="Times New Roman"/>
      <w:lang w:bidi="lv-LV"/>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028DB"/>
    <w:pPr>
      <w:spacing w:after="240"/>
      <w:jc w:val="both"/>
    </w:pPr>
    <w:rPr>
      <w:rFonts w:ascii="Times New Roman" w:eastAsia="Times New Roman" w:hAnsi="Times New Roman"/>
      <w:color w:val="000080"/>
      <w:lang w:bidi="lv-LV"/>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028DB"/>
    <w:pPr>
      <w:spacing w:after="240"/>
      <w:jc w:val="both"/>
    </w:pPr>
    <w:rPr>
      <w:rFonts w:ascii="Times New Roman" w:eastAsia="Times New Roman" w:hAnsi="Times New Roman"/>
      <w:lang w:bidi="lv-LV"/>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028DB"/>
    <w:pPr>
      <w:spacing w:after="240"/>
      <w:jc w:val="both"/>
    </w:pPr>
    <w:rPr>
      <w:rFonts w:ascii="Times New Roman" w:eastAsia="Times New Roman" w:hAnsi="Times New Roman"/>
      <w:color w:val="FFFFFF"/>
      <w:lang w:bidi="lv-LV"/>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028DB"/>
    <w:pPr>
      <w:spacing w:after="240"/>
      <w:jc w:val="both"/>
    </w:pPr>
    <w:rPr>
      <w:rFonts w:ascii="Times New Roman" w:eastAsia="Times New Roman" w:hAnsi="Times New Roman"/>
      <w:lang w:bidi="lv-LV"/>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028DB"/>
    <w:pPr>
      <w:spacing w:after="240"/>
      <w:jc w:val="both"/>
    </w:pPr>
    <w:rPr>
      <w:rFonts w:ascii="Times New Roman" w:eastAsia="Times New Roman" w:hAnsi="Times New Roman"/>
      <w:lang w:bidi="lv-LV"/>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028DB"/>
    <w:pPr>
      <w:spacing w:after="240"/>
      <w:jc w:val="both"/>
    </w:pPr>
    <w:rPr>
      <w:rFonts w:ascii="Times New Roman" w:eastAsia="Times New Roman" w:hAnsi="Times New Roman"/>
      <w:b/>
      <w:bCs/>
      <w:lang w:bidi="lv-LV"/>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028DB"/>
    <w:pPr>
      <w:spacing w:after="240"/>
      <w:jc w:val="both"/>
    </w:pPr>
    <w:rPr>
      <w:rFonts w:ascii="Times New Roman" w:eastAsia="Times New Roman" w:hAnsi="Times New Roman"/>
      <w:b/>
      <w:bCs/>
      <w:lang w:bidi="lv-LV"/>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028DB"/>
    <w:pPr>
      <w:spacing w:after="240"/>
      <w:jc w:val="both"/>
    </w:pPr>
    <w:rPr>
      <w:rFonts w:ascii="Times New Roman" w:eastAsia="Times New Roman" w:hAnsi="Times New Roman"/>
      <w:b/>
      <w:bCs/>
      <w:lang w:bidi="lv-LV"/>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028DB"/>
    <w:pPr>
      <w:spacing w:after="240"/>
      <w:jc w:val="both"/>
    </w:pPr>
    <w:rPr>
      <w:rFonts w:ascii="Times New Roman" w:eastAsia="Times New Roman" w:hAnsi="Times New Roman"/>
      <w:lang w:bidi="lv-LV"/>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028DB"/>
    <w:pPr>
      <w:spacing w:after="240"/>
      <w:jc w:val="both"/>
    </w:pPr>
    <w:rPr>
      <w:rFonts w:ascii="Times New Roman" w:eastAsia="Times New Roman" w:hAnsi="Times New Roman"/>
      <w:lang w:bidi="lv-LV"/>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028DB"/>
    <w:pPr>
      <w:spacing w:after="240"/>
      <w:jc w:val="both"/>
    </w:pPr>
    <w:rPr>
      <w:rFonts w:ascii="Times New Roman" w:eastAsia="Times New Roman" w:hAnsi="Times New Roman"/>
      <w:lang w:bidi="lv-LV"/>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028DB"/>
    <w:pPr>
      <w:spacing w:after="240"/>
      <w:jc w:val="both"/>
    </w:pPr>
    <w:rPr>
      <w:rFonts w:ascii="Times New Roman" w:eastAsia="Times New Roman" w:hAnsi="Times New Roman"/>
      <w:lang w:bidi="lv-LV"/>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2028DB"/>
    <w:pPr>
      <w:spacing w:after="240"/>
      <w:jc w:val="both"/>
    </w:pPr>
    <w:rPr>
      <w:rFonts w:ascii="Times New Roman" w:eastAsia="Times New Roman" w:hAnsi="Times New Roman"/>
      <w:lang w:bidi="lv-LV"/>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028DB"/>
    <w:pPr>
      <w:spacing w:after="240"/>
      <w:jc w:val="both"/>
    </w:pPr>
    <w:rPr>
      <w:rFonts w:ascii="Times New Roman" w:eastAsia="Times New Roman" w:hAnsi="Times New Roman"/>
      <w:lang w:bidi="lv-LV"/>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028DB"/>
    <w:pPr>
      <w:spacing w:after="240"/>
      <w:jc w:val="both"/>
    </w:pPr>
    <w:rPr>
      <w:rFonts w:ascii="Times New Roman" w:eastAsia="Times New Roman" w:hAnsi="Times New Roman"/>
      <w:lang w:bidi="lv-LV"/>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028DB"/>
    <w:pPr>
      <w:spacing w:after="240"/>
      <w:jc w:val="both"/>
    </w:pPr>
    <w:rPr>
      <w:rFonts w:ascii="Times New Roman" w:eastAsia="Times New Roman" w:hAnsi="Times New Roman"/>
      <w:lang w:bidi="lv-LV"/>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028DB"/>
    <w:pPr>
      <w:spacing w:after="240"/>
      <w:jc w:val="both"/>
    </w:pPr>
    <w:rPr>
      <w:rFonts w:ascii="Times New Roman" w:eastAsia="Times New Roman" w:hAnsi="Times New Roman"/>
      <w:lang w:bidi="lv-LV"/>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028DB"/>
    <w:pPr>
      <w:spacing w:after="240"/>
      <w:jc w:val="both"/>
    </w:pPr>
    <w:rPr>
      <w:rFonts w:ascii="Times New Roman" w:eastAsia="Times New Roman" w:hAnsi="Times New Roman"/>
      <w:lang w:bidi="lv-LV"/>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028DB"/>
    <w:pPr>
      <w:spacing w:after="240"/>
      <w:jc w:val="both"/>
    </w:pPr>
    <w:rPr>
      <w:rFonts w:ascii="Times New Roman" w:eastAsia="Times New Roman" w:hAnsi="Times New Roman"/>
      <w:b/>
      <w:bCs/>
      <w:lang w:bidi="lv-LV"/>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028DB"/>
    <w:pPr>
      <w:spacing w:after="240"/>
      <w:jc w:val="both"/>
    </w:pPr>
    <w:rPr>
      <w:rFonts w:ascii="Times New Roman" w:eastAsia="Times New Roman" w:hAnsi="Times New Roman"/>
      <w:lang w:bidi="lv-LV"/>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028DB"/>
    <w:pPr>
      <w:spacing w:after="240"/>
      <w:jc w:val="both"/>
    </w:pPr>
    <w:rPr>
      <w:rFonts w:ascii="Times New Roman" w:eastAsia="Times New Roman" w:hAnsi="Times New Roman"/>
      <w:lang w:bidi="lv-LV"/>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028DB"/>
    <w:pPr>
      <w:spacing w:after="240"/>
      <w:jc w:val="both"/>
    </w:pPr>
    <w:rPr>
      <w:rFonts w:ascii="Times New Roman" w:eastAsia="Times New Roman" w:hAnsi="Times New Roman"/>
      <w:lang w:bidi="lv-LV"/>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028DB"/>
    <w:pPr>
      <w:spacing w:after="240"/>
      <w:jc w:val="both"/>
    </w:pPr>
    <w:rPr>
      <w:rFonts w:ascii="Times New Roman" w:eastAsia="Times New Roman" w:hAnsi="Times New Roman"/>
      <w:lang w:bidi="lv-LV"/>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028DB"/>
    <w:pPr>
      <w:spacing w:after="240"/>
      <w:jc w:val="both"/>
    </w:pPr>
    <w:rPr>
      <w:rFonts w:ascii="Times New Roman" w:eastAsia="Times New Roman" w:hAnsi="Times New Roman"/>
      <w:lang w:bidi="lv-LV"/>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028DB"/>
    <w:pPr>
      <w:spacing w:after="240"/>
      <w:jc w:val="both"/>
    </w:pPr>
    <w:rPr>
      <w:rFonts w:ascii="Times New Roman" w:eastAsia="Times New Roman" w:hAnsi="Times New Roman"/>
      <w:lang w:bidi="lv-LV"/>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028DB"/>
    <w:pPr>
      <w:spacing w:after="240"/>
      <w:jc w:val="both"/>
    </w:pPr>
    <w:rPr>
      <w:rFonts w:ascii="Times New Roman" w:eastAsia="Times New Roman" w:hAnsi="Times New Roman"/>
      <w:lang w:bidi="lv-LV"/>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028DB"/>
    <w:pPr>
      <w:spacing w:after="240"/>
      <w:jc w:val="both"/>
    </w:pPr>
    <w:rPr>
      <w:rFonts w:ascii="Times New Roman" w:eastAsia="Times New Roman" w:hAnsi="Times New Roman"/>
      <w:lang w:bidi="lv-LV"/>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028DB"/>
    <w:pPr>
      <w:spacing w:after="240"/>
      <w:jc w:val="both"/>
    </w:pPr>
    <w:rPr>
      <w:rFonts w:ascii="Times New Roman" w:eastAsia="Times New Roman" w:hAnsi="Times New Roman"/>
      <w:lang w:bidi="lv-LV"/>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2028DB"/>
    <w:pPr>
      <w:spacing w:after="240"/>
      <w:jc w:val="both"/>
    </w:pPr>
    <w:rPr>
      <w:rFonts w:ascii="Times New Roman" w:eastAsia="Times New Roman" w:hAnsi="Times New Roman"/>
      <w:lang w:bidi="lv-LV"/>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028DB"/>
    <w:pPr>
      <w:spacing w:after="240"/>
      <w:jc w:val="both"/>
    </w:pPr>
    <w:rPr>
      <w:rFonts w:ascii="Times New Roman" w:eastAsia="Times New Roman" w:hAnsi="Times New Roman"/>
      <w:lang w:bidi="lv-LV"/>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028DB"/>
    <w:pPr>
      <w:spacing w:after="240"/>
      <w:jc w:val="both"/>
    </w:pPr>
    <w:rPr>
      <w:rFonts w:ascii="Times New Roman" w:eastAsia="Times New Roman" w:hAnsi="Times New Roman"/>
      <w:lang w:bidi="lv-LV"/>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028DB"/>
    <w:pPr>
      <w:spacing w:after="240"/>
      <w:jc w:val="both"/>
    </w:pPr>
    <w:rPr>
      <w:rFonts w:ascii="Times New Roman" w:eastAsia="Times New Roman" w:hAnsi="Times New Roman"/>
      <w:lang w:bidi="lv-LV"/>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028DB"/>
    <w:pPr>
      <w:spacing w:after="240"/>
      <w:jc w:val="both"/>
    </w:pPr>
    <w:rPr>
      <w:rFonts w:ascii="Times New Roman" w:eastAsia="Times New Roman" w:hAnsi="Times New Roman"/>
      <w:lang w:bidi="lv-LV"/>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028DB"/>
    <w:pPr>
      <w:spacing w:after="240"/>
      <w:jc w:val="both"/>
    </w:pPr>
    <w:rPr>
      <w:rFonts w:ascii="Times New Roman" w:eastAsia="Times New Roman" w:hAnsi="Times New Roman"/>
      <w:lang w:bidi="lv-LV"/>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028DB"/>
    <w:pPr>
      <w:spacing w:after="240"/>
      <w:jc w:val="both"/>
    </w:pPr>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028DB"/>
    <w:pPr>
      <w:jc w:val="both"/>
    </w:pPr>
    <w:rPr>
      <w:rFonts w:ascii="Times" w:eastAsia="Times New Roman" w:hAnsi="Times"/>
      <w:lang w:bidi="lv-LV"/>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028DB"/>
    <w:pPr>
      <w:jc w:val="both"/>
    </w:pPr>
    <w:rPr>
      <w:rFonts w:ascii="Times" w:eastAsia="Times New Roman" w:hAnsi="Times"/>
      <w:lang w:bidi="lv-LV"/>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028DB"/>
    <w:pPr>
      <w:jc w:val="both"/>
    </w:pPr>
    <w:rPr>
      <w:rFonts w:ascii="Times" w:eastAsia="Times New Roman" w:hAnsi="Times"/>
      <w:lang w:bidi="lv-LV"/>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Underline">
    <w:name w:val="Underline"/>
    <w:basedOn w:val="Normal"/>
    <w:next w:val="Normal"/>
    <w:rsid w:val="002028DB"/>
    <w:pPr>
      <w:jc w:val="both"/>
    </w:pPr>
    <w:rPr>
      <w:sz w:val="22"/>
      <w:u w:val="single"/>
      <w:lang w:bidi="lv-LV"/>
    </w:rPr>
  </w:style>
  <w:style w:type="character" w:customStyle="1" w:styleId="CharChar4">
    <w:name w:val="Char Char4"/>
    <w:rsid w:val="002028DB"/>
    <w:rPr>
      <w:rFonts w:ascii="Arial" w:hAnsi="Arial"/>
      <w:b/>
      <w:sz w:val="24"/>
      <w:lang w:val="lv-LV" w:eastAsia="lv-LV" w:bidi="lv-LV"/>
    </w:rPr>
  </w:style>
  <w:style w:type="character" w:customStyle="1" w:styleId="Heading2Char1">
    <w:name w:val="Heading 2 Char1"/>
    <w:rsid w:val="002028DB"/>
    <w:rPr>
      <w:rFonts w:ascii="Arial" w:hAnsi="Arial"/>
      <w:b/>
      <w:sz w:val="28"/>
      <w:lang w:eastAsia="lv-LV"/>
    </w:rPr>
  </w:style>
  <w:style w:type="paragraph" w:customStyle="1" w:styleId="BodyText21">
    <w:name w:val="Body Text 21"/>
    <w:basedOn w:val="Normal"/>
    <w:rsid w:val="002028DB"/>
    <w:pPr>
      <w:spacing w:before="120" w:after="120" w:line="312" w:lineRule="auto"/>
      <w:jc w:val="both"/>
    </w:pPr>
    <w:rPr>
      <w:i/>
      <w:lang w:bidi="lv-LV"/>
    </w:rPr>
  </w:style>
  <w:style w:type="paragraph" w:customStyle="1" w:styleId="BodyText22">
    <w:name w:val="Body Text 22"/>
    <w:basedOn w:val="Normal"/>
    <w:rsid w:val="002028DB"/>
    <w:pPr>
      <w:spacing w:before="120" w:after="120" w:line="312" w:lineRule="auto"/>
      <w:ind w:left="425"/>
      <w:jc w:val="both"/>
    </w:pPr>
    <w:rPr>
      <w:lang w:bidi="lv-LV"/>
    </w:rPr>
  </w:style>
  <w:style w:type="paragraph" w:styleId="BodyTextFirstIndent2">
    <w:name w:val="Body Text First Indent 2"/>
    <w:basedOn w:val="BodyTextIndent"/>
    <w:link w:val="BodyTextFirstIndent2Char"/>
    <w:rsid w:val="002028DB"/>
    <w:pPr>
      <w:spacing w:after="120"/>
      <w:ind w:left="360" w:firstLine="210"/>
    </w:pPr>
  </w:style>
  <w:style w:type="character" w:customStyle="1" w:styleId="BodyTextFirstIndent2Char">
    <w:name w:val="Body Text First Indent 2 Char"/>
    <w:basedOn w:val="BodyTextIndentChar"/>
    <w:link w:val="BodyTextFirstIndent2"/>
    <w:rsid w:val="002028DB"/>
    <w:rPr>
      <w:rFonts w:ascii="Arial" w:eastAsia="Times New Roman" w:hAnsi="Arial"/>
      <w:sz w:val="24"/>
      <w:szCs w:val="24"/>
      <w:lang w:bidi="lv-LV"/>
    </w:rPr>
  </w:style>
  <w:style w:type="paragraph" w:customStyle="1" w:styleId="BodyTextKeepCharChar">
    <w:name w:val="Body Text Keep Char Char"/>
    <w:basedOn w:val="BodyText"/>
    <w:next w:val="BodyText"/>
    <w:rsid w:val="002028DB"/>
    <w:pPr>
      <w:keepNext/>
      <w:spacing w:after="240"/>
    </w:pPr>
    <w:rPr>
      <w:rFonts w:ascii="Garamond" w:hAnsi="Garamond"/>
      <w:spacing w:val="-5"/>
    </w:rPr>
  </w:style>
  <w:style w:type="character" w:customStyle="1" w:styleId="BodyTextKeepCharCharChar">
    <w:name w:val="Body Text Keep Char Char Char"/>
    <w:rsid w:val="002028DB"/>
    <w:rPr>
      <w:rFonts w:ascii="Garamond" w:hAnsi="Garamond"/>
      <w:spacing w:val="-5"/>
      <w:sz w:val="24"/>
      <w:lang w:val="lv-LV" w:eastAsia="lv-LV" w:bidi="lv-LV"/>
    </w:rPr>
  </w:style>
  <w:style w:type="paragraph" w:customStyle="1" w:styleId="CaptioncommentsCharCharCharCharCharCharCharCharCharChar">
    <w:name w:val="Caption comments Char Char Char Char Char Char Char Char Char Char"/>
    <w:basedOn w:val="Normal"/>
    <w:rsid w:val="002028DB"/>
    <w:pPr>
      <w:jc w:val="both"/>
    </w:pPr>
    <w:rPr>
      <w:b/>
      <w:sz w:val="22"/>
      <w:lang w:bidi="lv-LV"/>
    </w:rPr>
  </w:style>
  <w:style w:type="paragraph" w:customStyle="1" w:styleId="CreateOutlineLevel">
    <w:name w:val="CreateOutlineLevel"/>
    <w:basedOn w:val="Normal"/>
    <w:rsid w:val="002028DB"/>
    <w:pPr>
      <w:jc w:val="both"/>
      <w:outlineLvl w:val="0"/>
    </w:pPr>
    <w:rPr>
      <w:sz w:val="22"/>
      <w:lang w:bidi="lv-LV"/>
    </w:rPr>
  </w:style>
  <w:style w:type="character" w:customStyle="1" w:styleId="TableBulletsChar">
    <w:name w:val="Table Bullets Char"/>
    <w:link w:val="TableBullets"/>
    <w:rsid w:val="002028DB"/>
    <w:rPr>
      <w:rFonts w:ascii="Times New Roman" w:eastAsia="Times New Roman" w:hAnsi="Times New Roman"/>
      <w:lang w:bidi="lv-LV"/>
    </w:rPr>
  </w:style>
  <w:style w:type="character" w:styleId="HTMLAcronym">
    <w:name w:val="HTML Acronym"/>
    <w:rsid w:val="002028DB"/>
  </w:style>
  <w:style w:type="paragraph" w:styleId="E-mailSignature">
    <w:name w:val="E-mail Signature"/>
    <w:basedOn w:val="Normal"/>
    <w:link w:val="E-mailSignatureChar"/>
    <w:rsid w:val="002028DB"/>
    <w:pPr>
      <w:jc w:val="both"/>
    </w:pPr>
    <w:rPr>
      <w:sz w:val="22"/>
      <w:lang w:bidi="lv-LV"/>
    </w:rPr>
  </w:style>
  <w:style w:type="character" w:customStyle="1" w:styleId="E-mailSignatureChar">
    <w:name w:val="E-mail Signature Char"/>
    <w:basedOn w:val="DefaultParagraphFont"/>
    <w:link w:val="E-mailSignature"/>
    <w:rsid w:val="002028DB"/>
    <w:rPr>
      <w:rFonts w:ascii="Times New Roman" w:eastAsia="Times New Roman" w:hAnsi="Times New Roman"/>
      <w:sz w:val="22"/>
      <w:szCs w:val="24"/>
      <w:lang w:bidi="lv-LV"/>
    </w:rPr>
  </w:style>
  <w:style w:type="character" w:customStyle="1" w:styleId="ftCarCar">
    <w:name w:val="ft Car Car"/>
    <w:rsid w:val="002028DB"/>
    <w:rPr>
      <w:b/>
      <w:szCs w:val="24"/>
      <w:lang w:val="lv-LV" w:eastAsia="lv-LV" w:bidi="lv-LV"/>
    </w:rPr>
  </w:style>
  <w:style w:type="character" w:customStyle="1" w:styleId="H3Car">
    <w:name w:val="H3 Car"/>
    <w:aliases w:val="0 Car Car"/>
    <w:rsid w:val="002028DB"/>
    <w:rPr>
      <w:rFonts w:ascii="Arial" w:hAnsi="Arial"/>
      <w:b/>
      <w:sz w:val="24"/>
      <w:lang w:val="lv-LV" w:eastAsia="lv-LV" w:bidi="lv-LV"/>
    </w:rPr>
  </w:style>
  <w:style w:type="table" w:customStyle="1" w:styleId="TableEIPPCB">
    <w:name w:val="Table EIPPCB"/>
    <w:basedOn w:val="TableNormal"/>
    <w:rsid w:val="002028DB"/>
    <w:rPr>
      <w:rFonts w:ascii="Times New Roman" w:eastAsia="Times New Roman" w:hAnsi="Times New Roman"/>
      <w:sz w:val="22"/>
      <w:lang w:bidi="lv-LV"/>
    </w:rPr>
    <w:tblPr/>
  </w:style>
  <w:style w:type="paragraph" w:customStyle="1" w:styleId="ReferenceTable">
    <w:name w:val="Reference Table"/>
    <w:basedOn w:val="Normal"/>
    <w:rsid w:val="002028DB"/>
    <w:pPr>
      <w:tabs>
        <w:tab w:val="left" w:pos="0"/>
        <w:tab w:val="right" w:pos="8494"/>
      </w:tabs>
      <w:spacing w:before="60" w:after="60"/>
      <w:ind w:left="567" w:hanging="567"/>
      <w:jc w:val="both"/>
    </w:pPr>
    <w:rPr>
      <w:sz w:val="22"/>
      <w:lang w:bidi="lv-LV"/>
    </w:rPr>
  </w:style>
  <w:style w:type="paragraph" w:customStyle="1" w:styleId="Prrafomanual">
    <w:name w:val="Párrafo manual"/>
    <w:basedOn w:val="Normal"/>
    <w:rsid w:val="002028DB"/>
    <w:pPr>
      <w:spacing w:after="240"/>
      <w:ind w:firstLine="567"/>
      <w:jc w:val="both"/>
    </w:pPr>
    <w:rPr>
      <w:sz w:val="22"/>
      <w:lang w:bidi="lv-LV"/>
    </w:rPr>
  </w:style>
  <w:style w:type="paragraph" w:customStyle="1" w:styleId="Default">
    <w:name w:val="Default"/>
    <w:rsid w:val="002028DB"/>
    <w:pPr>
      <w:autoSpaceDE w:val="0"/>
      <w:autoSpaceDN w:val="0"/>
      <w:adjustRightInd w:val="0"/>
    </w:pPr>
    <w:rPr>
      <w:rFonts w:ascii="Times New Roman" w:eastAsia="Times New Roman" w:hAnsi="Times New Roman"/>
      <w:color w:val="000000"/>
      <w:sz w:val="24"/>
      <w:szCs w:val="24"/>
      <w:lang w:bidi="lv-LV"/>
    </w:rPr>
  </w:style>
  <w:style w:type="character" w:customStyle="1" w:styleId="CharChar3">
    <w:name w:val="Char Char3"/>
    <w:rsid w:val="002028DB"/>
    <w:rPr>
      <w:rFonts w:ascii="Arial" w:hAnsi="Arial"/>
      <w:b/>
      <w:lang w:val="lv-LV" w:eastAsia="lv-LV" w:bidi="lv-LV"/>
    </w:rPr>
  </w:style>
  <w:style w:type="character" w:customStyle="1" w:styleId="CharChar6">
    <w:name w:val="Char Char6"/>
    <w:rsid w:val="002028DB"/>
    <w:rPr>
      <w:rFonts w:ascii="Arial" w:hAnsi="Arial"/>
      <w:b/>
      <w:sz w:val="24"/>
      <w:lang w:val="lv-LV" w:eastAsia="lv-LV" w:bidi="lv-LV"/>
    </w:rPr>
  </w:style>
  <w:style w:type="character" w:customStyle="1" w:styleId="CharChar2">
    <w:name w:val="Char Char2"/>
    <w:rsid w:val="002028DB"/>
    <w:rPr>
      <w:rFonts w:ascii="Arial" w:hAnsi="Arial"/>
      <w:lang w:val="lv-LV" w:eastAsia="lv-LV" w:bidi="lv-LV"/>
    </w:rPr>
  </w:style>
  <w:style w:type="character" w:customStyle="1" w:styleId="CharChar5">
    <w:name w:val="Char Char5"/>
    <w:rsid w:val="002028DB"/>
    <w:rPr>
      <w:rFonts w:ascii="Arial" w:hAnsi="Arial"/>
      <w:b/>
      <w:sz w:val="22"/>
      <w:lang w:val="lv-LV" w:eastAsia="lv-LV" w:bidi="lv-LV"/>
    </w:rPr>
  </w:style>
  <w:style w:type="character" w:customStyle="1" w:styleId="CharChar7">
    <w:name w:val="Char Char7"/>
    <w:rsid w:val="002028DB"/>
    <w:rPr>
      <w:rFonts w:ascii="Arial" w:hAnsi="Arial"/>
      <w:b/>
      <w:sz w:val="28"/>
      <w:lang w:val="lv-LV" w:eastAsia="lv-LV" w:bidi="lv-LV"/>
    </w:rPr>
  </w:style>
  <w:style w:type="character" w:customStyle="1" w:styleId="CharChar8">
    <w:name w:val="Char Char8"/>
    <w:rsid w:val="002028DB"/>
    <w:rPr>
      <w:rFonts w:ascii="Arial" w:hAnsi="Arial"/>
      <w:b/>
      <w:caps/>
      <w:kern w:val="28"/>
      <w:sz w:val="28"/>
      <w:lang w:val="lv-LV" w:eastAsia="lv-LV" w:bidi="lv-LV"/>
    </w:rPr>
  </w:style>
  <w:style w:type="paragraph" w:customStyle="1" w:styleId="Style1">
    <w:name w:val="Style1"/>
    <w:basedOn w:val="Normal"/>
    <w:rsid w:val="002028DB"/>
    <w:pPr>
      <w:jc w:val="both"/>
    </w:pPr>
    <w:rPr>
      <w:color w:val="FF0000"/>
      <w:sz w:val="22"/>
      <w:lang w:bidi="lv-LV"/>
    </w:rPr>
  </w:style>
  <w:style w:type="character" w:customStyle="1" w:styleId="FooterlandscapeChar">
    <w:name w:val="Footer landscape Char"/>
    <w:link w:val="Footerlandscape"/>
    <w:rsid w:val="002028DB"/>
    <w:rPr>
      <w:rFonts w:ascii="Times New Roman" w:eastAsia="Times New Roman" w:hAnsi="Times New Roman"/>
      <w:b/>
      <w:szCs w:val="24"/>
      <w:lang w:bidi="lv-LV"/>
    </w:rPr>
  </w:style>
  <w:style w:type="table" w:customStyle="1" w:styleId="TablaWeb11">
    <w:name w:val="Tabla Web 11"/>
    <w:basedOn w:val="TableNormal"/>
    <w:semiHidden/>
    <w:rsid w:val="002028DB"/>
    <w:pPr>
      <w:spacing w:after="240"/>
      <w:jc w:val="both"/>
    </w:pPr>
    <w:rPr>
      <w:rFonts w:ascii="Times New Roman" w:eastAsia="Times New Roman" w:hAnsi="Times New Roman"/>
      <w:lang w:bidi="lv-LV"/>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1">
    <w:name w:val="Tabla Web 21"/>
    <w:basedOn w:val="TableNormal"/>
    <w:semiHidden/>
    <w:rsid w:val="002028DB"/>
    <w:pPr>
      <w:spacing w:after="240"/>
      <w:jc w:val="both"/>
    </w:pPr>
    <w:rPr>
      <w:rFonts w:ascii="Times New Roman" w:eastAsia="Times New Roman" w:hAnsi="Times New Roman"/>
      <w:lang w:bidi="lv-LV"/>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31">
    <w:name w:val="Tabla Web 31"/>
    <w:basedOn w:val="TableNormal"/>
    <w:semiHidden/>
    <w:rsid w:val="002028DB"/>
    <w:pPr>
      <w:spacing w:after="240"/>
      <w:jc w:val="both"/>
    </w:pPr>
    <w:rPr>
      <w:rFonts w:ascii="Times New Roman" w:eastAsia="Times New Roman" w:hAnsi="Times New Roman"/>
      <w:lang w:bidi="lv-LV"/>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ormal9pt">
    <w:name w:val="Normal + 9 pt"/>
    <w:aliases w:val="Bold,Strikethrough,Left"/>
    <w:basedOn w:val="Normal"/>
    <w:rsid w:val="002028DB"/>
    <w:rPr>
      <w:b/>
      <w:strike/>
      <w:sz w:val="18"/>
      <w:szCs w:val="18"/>
      <w:lang w:bidi="lv-LV"/>
    </w:rPr>
  </w:style>
  <w:style w:type="numbering" w:customStyle="1" w:styleId="Style2">
    <w:name w:val="Style2"/>
    <w:rsid w:val="002028DB"/>
    <w:pPr>
      <w:numPr>
        <w:numId w:val="20"/>
      </w:numPr>
    </w:pPr>
  </w:style>
  <w:style w:type="paragraph" w:customStyle="1" w:styleId="Tablecontent">
    <w:name w:val="Table content"/>
    <w:basedOn w:val="Normal"/>
    <w:rsid w:val="002028DB"/>
    <w:pPr>
      <w:tabs>
        <w:tab w:val="center" w:pos="4321"/>
        <w:tab w:val="right" w:pos="8641"/>
      </w:tabs>
      <w:jc w:val="both"/>
    </w:pPr>
    <w:rPr>
      <w:lang w:bidi="lv-LV"/>
    </w:rPr>
  </w:style>
  <w:style w:type="paragraph" w:customStyle="1" w:styleId="Figurtabeltekst">
    <w:name w:val="Figur/tabel tekst"/>
    <w:basedOn w:val="Normal"/>
    <w:autoRedefine/>
    <w:rsid w:val="002028DB"/>
    <w:rPr>
      <w:b/>
      <w:color w:val="0000FF"/>
      <w:sz w:val="20"/>
      <w:szCs w:val="20"/>
      <w:lang w:bidi="lv-LV"/>
    </w:rPr>
  </w:style>
  <w:style w:type="character" w:customStyle="1" w:styleId="hps">
    <w:name w:val="hps"/>
    <w:basedOn w:val="DefaultParagraphFont"/>
    <w:rsid w:val="002028DB"/>
  </w:style>
  <w:style w:type="character" w:customStyle="1" w:styleId="hpsatn">
    <w:name w:val="hps atn"/>
    <w:basedOn w:val="DefaultParagraphFont"/>
    <w:rsid w:val="002028DB"/>
  </w:style>
  <w:style w:type="character" w:customStyle="1" w:styleId="Style10pt">
    <w:name w:val="Style 10 pt"/>
    <w:rsid w:val="002028DB"/>
    <w:rPr>
      <w:sz w:val="22"/>
    </w:rPr>
  </w:style>
  <w:style w:type="character" w:customStyle="1" w:styleId="Style10ptStrikethrough">
    <w:name w:val="Style 10 pt Strikethrough"/>
    <w:rsid w:val="002028DB"/>
    <w:rPr>
      <w:strike/>
      <w:sz w:val="22"/>
    </w:rPr>
  </w:style>
  <w:style w:type="character" w:customStyle="1" w:styleId="Style10ptStrikethrough1">
    <w:name w:val="Style 10 pt Strikethrough1"/>
    <w:rsid w:val="002028DB"/>
    <w:rPr>
      <w:strike/>
      <w:sz w:val="22"/>
    </w:rPr>
  </w:style>
  <w:style w:type="paragraph" w:customStyle="1" w:styleId="titletable">
    <w:name w:val="title table"/>
    <w:basedOn w:val="Normal"/>
    <w:rsid w:val="002028DB"/>
    <w:pPr>
      <w:spacing w:before="40" w:after="40"/>
      <w:jc w:val="center"/>
    </w:pPr>
    <w:rPr>
      <w:b/>
      <w:color w:val="FF00FF"/>
      <w:sz w:val="20"/>
      <w:szCs w:val="20"/>
      <w:lang w:bidi="lv-LV"/>
    </w:rPr>
  </w:style>
  <w:style w:type="paragraph" w:customStyle="1" w:styleId="Captionpicture">
    <w:name w:val="Caption picture"/>
    <w:basedOn w:val="Caption"/>
    <w:link w:val="CaptionpictureChar"/>
    <w:rsid w:val="002028DB"/>
    <w:pPr>
      <w:tabs>
        <w:tab w:val="left" w:pos="1418"/>
      </w:tabs>
      <w:spacing w:before="120"/>
      <w:ind w:left="1418" w:hanging="1418"/>
      <w:contextualSpacing/>
    </w:pPr>
  </w:style>
  <w:style w:type="paragraph" w:customStyle="1" w:styleId="Captiontable">
    <w:name w:val="Caption table"/>
    <w:basedOn w:val="Caption"/>
    <w:link w:val="CaptiontableChar"/>
    <w:rsid w:val="002028DB"/>
    <w:pPr>
      <w:tabs>
        <w:tab w:val="left" w:pos="1418"/>
      </w:tabs>
      <w:spacing w:after="120"/>
      <w:ind w:left="1418" w:hanging="1418"/>
      <w:contextualSpacing/>
    </w:pPr>
  </w:style>
  <w:style w:type="paragraph" w:customStyle="1" w:styleId="Footerpotrait">
    <w:name w:val="Footer potrait"/>
    <w:basedOn w:val="Normal"/>
    <w:rsid w:val="002028DB"/>
    <w:pPr>
      <w:pBdr>
        <w:top w:val="single" w:sz="4" w:space="1" w:color="auto"/>
      </w:pBdr>
      <w:tabs>
        <w:tab w:val="center" w:pos="4252"/>
        <w:tab w:val="right" w:pos="8504"/>
      </w:tabs>
      <w:jc w:val="both"/>
    </w:pPr>
    <w:rPr>
      <w:b/>
      <w:sz w:val="20"/>
      <w:lang w:bidi="lv-LV"/>
    </w:rPr>
  </w:style>
  <w:style w:type="paragraph" w:customStyle="1" w:styleId="StyleHeading3LeftLeft0cmHanging2cmBefore0pt">
    <w:name w:val="Style Heading 3 + Left Left:  0 cm Hanging:  2 cm Before:  0 pt..."/>
    <w:basedOn w:val="Heading3"/>
    <w:rsid w:val="002028DB"/>
    <w:pPr>
      <w:tabs>
        <w:tab w:val="num" w:pos="720"/>
      </w:tabs>
      <w:spacing w:before="0" w:after="0"/>
      <w:ind w:left="720" w:hanging="720"/>
    </w:pPr>
    <w:rPr>
      <w:rFonts w:cs="Times New Roman"/>
      <w:szCs w:val="20"/>
    </w:rPr>
  </w:style>
  <w:style w:type="paragraph" w:customStyle="1" w:styleId="StyleHeading1Underline">
    <w:name w:val="Style Heading 1 + Underline"/>
    <w:basedOn w:val="Normal"/>
    <w:rsid w:val="002028DB"/>
    <w:pPr>
      <w:numPr>
        <w:numId w:val="5"/>
      </w:numPr>
      <w:jc w:val="both"/>
    </w:pPr>
    <w:rPr>
      <w:lang w:bidi="lv-LV"/>
    </w:rPr>
  </w:style>
  <w:style w:type="paragraph" w:customStyle="1" w:styleId="StyleHeading4Left0cmHanging25cm">
    <w:name w:val="Style Heading 4 + Left:  0 cm Hanging:  25 cm"/>
    <w:basedOn w:val="Heading4"/>
    <w:rsid w:val="002028DB"/>
    <w:pPr>
      <w:tabs>
        <w:tab w:val="num" w:pos="864"/>
      </w:tabs>
      <w:spacing w:before="0" w:after="0"/>
      <w:ind w:left="864" w:hanging="864"/>
    </w:pPr>
    <w:rPr>
      <w:rFonts w:ascii="Arial" w:hAnsi="Arial"/>
      <w:sz w:val="22"/>
      <w:szCs w:val="20"/>
    </w:rPr>
  </w:style>
  <w:style w:type="paragraph" w:customStyle="1" w:styleId="StyleHeading5Left0cmHanging25cm">
    <w:name w:val="Style Heading 5 + Left:  0 cm Hanging:  25 cm"/>
    <w:basedOn w:val="Heading5"/>
    <w:rsid w:val="002028DB"/>
    <w:pPr>
      <w:keepNext/>
      <w:tabs>
        <w:tab w:val="num" w:pos="1008"/>
      </w:tabs>
      <w:spacing w:before="0" w:after="0"/>
      <w:ind w:left="1008" w:hanging="1008"/>
    </w:pPr>
    <w:rPr>
      <w:rFonts w:ascii="Arial" w:hAnsi="Arial"/>
      <w:i w:val="0"/>
      <w:iCs w:val="0"/>
      <w:sz w:val="20"/>
      <w:szCs w:val="20"/>
    </w:rPr>
  </w:style>
  <w:style w:type="paragraph" w:customStyle="1" w:styleId="bodytext0">
    <w:name w:val="bodytext"/>
    <w:basedOn w:val="Normal"/>
    <w:rsid w:val="002028DB"/>
    <w:pPr>
      <w:spacing w:before="100" w:beforeAutospacing="1" w:after="100" w:afterAutospacing="1"/>
    </w:pPr>
    <w:rPr>
      <w:lang w:bidi="lv-LV"/>
    </w:rPr>
  </w:style>
  <w:style w:type="character" w:customStyle="1" w:styleId="shorttext">
    <w:name w:val="short_text"/>
    <w:basedOn w:val="DefaultParagraphFont"/>
    <w:rsid w:val="002028DB"/>
  </w:style>
  <w:style w:type="paragraph" w:customStyle="1" w:styleId="StyleCaptionRed">
    <w:name w:val="Style Caption + Red"/>
    <w:basedOn w:val="Caption"/>
    <w:rsid w:val="002028DB"/>
    <w:pPr>
      <w:spacing w:before="60"/>
    </w:pPr>
    <w:rPr>
      <w:color w:val="FF0000"/>
    </w:rPr>
  </w:style>
  <w:style w:type="character" w:customStyle="1" w:styleId="CaptiontableChar">
    <w:name w:val="Caption table Char"/>
    <w:link w:val="Captiontable"/>
    <w:rsid w:val="002028DB"/>
    <w:rPr>
      <w:rFonts w:ascii="Times New Roman" w:eastAsia="Times New Roman" w:hAnsi="Times New Roman"/>
      <w:b/>
      <w:bCs/>
      <w:lang w:bidi="lv-LV"/>
    </w:rPr>
  </w:style>
  <w:style w:type="paragraph" w:customStyle="1" w:styleId="StyleCaptiontableRed">
    <w:name w:val="Style Caption table + Red"/>
    <w:basedOn w:val="Captiontable"/>
    <w:link w:val="StyleCaptiontableRedChar"/>
    <w:rsid w:val="002028DB"/>
    <w:rPr>
      <w:rFonts w:ascii="Times New Roman Bold" w:hAnsi="Times New Roman Bold"/>
      <w:color w:val="FF0000"/>
    </w:rPr>
  </w:style>
  <w:style w:type="character" w:customStyle="1" w:styleId="StyleCaptiontableRedChar">
    <w:name w:val="Style Caption table + Red Char"/>
    <w:link w:val="StyleCaptiontableRed"/>
    <w:rsid w:val="002028DB"/>
    <w:rPr>
      <w:rFonts w:ascii="Times New Roman Bold" w:eastAsia="Times New Roman" w:hAnsi="Times New Roman Bold"/>
      <w:b/>
      <w:bCs/>
      <w:color w:val="FF0000"/>
      <w:lang w:bidi="lv-LV"/>
    </w:rPr>
  </w:style>
  <w:style w:type="paragraph" w:customStyle="1" w:styleId="StyleCaptiontableLatin6ptRed">
    <w:name w:val="Style Caption table + (Latin) 6 pt Red"/>
    <w:basedOn w:val="Captiontable"/>
    <w:link w:val="StyleCaptiontableLatin6ptRedChar"/>
    <w:rsid w:val="002028DB"/>
    <w:rPr>
      <w:color w:val="FF0000"/>
    </w:rPr>
  </w:style>
  <w:style w:type="character" w:customStyle="1" w:styleId="StyleCaptiontableLatin6ptRedChar">
    <w:name w:val="Style Caption table + (Latin) 6 pt Red Char"/>
    <w:link w:val="StyleCaptiontableLatin6ptRed"/>
    <w:rsid w:val="002028DB"/>
    <w:rPr>
      <w:rFonts w:ascii="Times New Roman" w:eastAsia="Times New Roman" w:hAnsi="Times New Roman"/>
      <w:b/>
      <w:bCs/>
      <w:color w:val="FF0000"/>
      <w:lang w:bidi="lv-LV"/>
    </w:rPr>
  </w:style>
  <w:style w:type="paragraph" w:customStyle="1" w:styleId="StyleCaptiontableGreen">
    <w:name w:val="Style Caption table + Green"/>
    <w:basedOn w:val="Captiontable"/>
    <w:link w:val="StyleCaptiontableGreenChar"/>
    <w:rsid w:val="002028DB"/>
    <w:rPr>
      <w:color w:val="008000"/>
    </w:rPr>
  </w:style>
  <w:style w:type="character" w:customStyle="1" w:styleId="StyleCaptiontableGreenChar">
    <w:name w:val="Style Caption table + Green Char"/>
    <w:link w:val="StyleCaptiontableGreen"/>
    <w:rsid w:val="002028DB"/>
    <w:rPr>
      <w:rFonts w:ascii="Times New Roman" w:eastAsia="Times New Roman" w:hAnsi="Times New Roman"/>
      <w:b/>
      <w:bCs/>
      <w:color w:val="008000"/>
      <w:lang w:bidi="lv-LV"/>
    </w:rPr>
  </w:style>
  <w:style w:type="paragraph" w:customStyle="1" w:styleId="Nummering1">
    <w:name w:val="Nummering 1"/>
    <w:basedOn w:val="List"/>
    <w:rsid w:val="002028DB"/>
    <w:pPr>
      <w:suppressAutoHyphens/>
      <w:spacing w:after="120"/>
      <w:jc w:val="left"/>
    </w:pPr>
    <w:rPr>
      <w:rFonts w:cs="Tahoma"/>
      <w:sz w:val="24"/>
    </w:rPr>
  </w:style>
  <w:style w:type="paragraph" w:customStyle="1" w:styleId="CM4">
    <w:name w:val="CM4"/>
    <w:basedOn w:val="Normal"/>
    <w:next w:val="Normal"/>
    <w:rsid w:val="002028DB"/>
    <w:pPr>
      <w:autoSpaceDE w:val="0"/>
      <w:autoSpaceDN w:val="0"/>
      <w:adjustRightInd w:val="0"/>
    </w:pPr>
    <w:rPr>
      <w:rFonts w:ascii="EUAlbertina" w:eastAsia="SimSun" w:hAnsi="EUAlbertina"/>
      <w:lang w:bidi="lv-LV"/>
    </w:rPr>
  </w:style>
  <w:style w:type="paragraph" w:customStyle="1" w:styleId="Body">
    <w:name w:val="Body"/>
    <w:basedOn w:val="Normal"/>
    <w:rsid w:val="002028DB"/>
    <w:pPr>
      <w:widowControl w:val="0"/>
      <w:tabs>
        <w:tab w:val="left" w:pos="397"/>
        <w:tab w:val="left" w:pos="794"/>
        <w:tab w:val="left" w:pos="1191"/>
      </w:tabs>
      <w:spacing w:after="113"/>
      <w:jc w:val="both"/>
    </w:pPr>
    <w:rPr>
      <w:rFonts w:ascii="Frutiger 45 Light" w:hAnsi="Frutiger 45 Light"/>
      <w:snapToGrid w:val="0"/>
      <w:sz w:val="22"/>
      <w:szCs w:val="20"/>
      <w:lang w:bidi="lv-LV"/>
    </w:rPr>
  </w:style>
  <w:style w:type="paragraph" w:customStyle="1" w:styleId="NormalNumbered">
    <w:name w:val="Normal Numbered"/>
    <w:basedOn w:val="Normal"/>
    <w:rsid w:val="002028DB"/>
    <w:pPr>
      <w:numPr>
        <w:numId w:val="10"/>
      </w:numPr>
    </w:pPr>
    <w:rPr>
      <w:lang w:bidi="lv-LV"/>
    </w:rPr>
  </w:style>
  <w:style w:type="paragraph" w:customStyle="1" w:styleId="TableFootnotes">
    <w:name w:val="Table Footnotes"/>
    <w:basedOn w:val="Normal"/>
    <w:link w:val="TableFootnotesChar"/>
    <w:rsid w:val="002028DB"/>
    <w:pPr>
      <w:tabs>
        <w:tab w:val="left" w:pos="284"/>
      </w:tabs>
    </w:pPr>
    <w:rPr>
      <w:sz w:val="18"/>
      <w:szCs w:val="18"/>
      <w:lang w:bidi="lv-LV"/>
    </w:rPr>
  </w:style>
  <w:style w:type="character" w:customStyle="1" w:styleId="TableFootnotesChar">
    <w:name w:val="Table Footnotes Char"/>
    <w:link w:val="TableFootnotes"/>
    <w:rsid w:val="002028DB"/>
    <w:rPr>
      <w:rFonts w:ascii="Times New Roman" w:eastAsia="Times New Roman" w:hAnsi="Times New Roman"/>
      <w:sz w:val="18"/>
      <w:szCs w:val="18"/>
      <w:lang w:bidi="lv-LV"/>
    </w:rPr>
  </w:style>
  <w:style w:type="paragraph" w:customStyle="1" w:styleId="Tablecontents">
    <w:name w:val="Table contents"/>
    <w:basedOn w:val="Normal"/>
    <w:rsid w:val="002028DB"/>
    <w:rPr>
      <w:kern w:val="24"/>
      <w:sz w:val="16"/>
      <w:szCs w:val="20"/>
      <w:lang w:bidi="lv-LV"/>
    </w:rPr>
  </w:style>
  <w:style w:type="character" w:customStyle="1" w:styleId="longtext1">
    <w:name w:val="long_text1"/>
    <w:rsid w:val="002028DB"/>
    <w:rPr>
      <w:sz w:val="20"/>
      <w:szCs w:val="20"/>
    </w:rPr>
  </w:style>
  <w:style w:type="character" w:customStyle="1" w:styleId="longtext">
    <w:name w:val="long_text"/>
    <w:basedOn w:val="DefaultParagraphFont"/>
    <w:rsid w:val="002028DB"/>
  </w:style>
  <w:style w:type="character" w:customStyle="1" w:styleId="CaptionpictureChar">
    <w:name w:val="Caption picture Char"/>
    <w:link w:val="Captionpicture"/>
    <w:rsid w:val="002028DB"/>
    <w:rPr>
      <w:rFonts w:ascii="Times New Roman" w:eastAsia="Times New Roman" w:hAnsi="Times New Roman"/>
      <w:b/>
      <w:bCs/>
      <w:lang w:bidi="lv-LV"/>
    </w:rPr>
  </w:style>
  <w:style w:type="paragraph" w:customStyle="1" w:styleId="Liststycke">
    <w:name w:val="Liststycke"/>
    <w:basedOn w:val="Normal"/>
    <w:qFormat/>
    <w:rsid w:val="002028DB"/>
    <w:pPr>
      <w:spacing w:after="200" w:line="276" w:lineRule="auto"/>
      <w:ind w:left="720"/>
      <w:contextualSpacing/>
    </w:pPr>
    <w:rPr>
      <w:rFonts w:ascii="Calibri" w:eastAsia="Calibri" w:hAnsi="Calibri"/>
      <w:sz w:val="22"/>
      <w:szCs w:val="22"/>
      <w:lang w:bidi="lv-LV"/>
    </w:rPr>
  </w:style>
  <w:style w:type="table" w:customStyle="1" w:styleId="TableGrid10">
    <w:name w:val="Table Grid1"/>
    <w:basedOn w:val="TableNormal"/>
    <w:next w:val="TableGrid"/>
    <w:rsid w:val="002028DB"/>
    <w:pPr>
      <w:jc w:val="center"/>
    </w:pPr>
    <w:rPr>
      <w:rFonts w:ascii="Times New Roman" w:eastAsia="Times New Roman" w:hAnsi="Times New Roman"/>
      <w:sz w:val="22"/>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cs="Times New Roman" w:hint="default"/>
        <w:sz w:val="20"/>
        <w:szCs w:val="20"/>
      </w:rPr>
    </w:tblStylePr>
  </w:style>
  <w:style w:type="paragraph" w:customStyle="1" w:styleId="BATNumbering">
    <w:name w:val="BAT Numbering"/>
    <w:basedOn w:val="Normal"/>
    <w:qFormat/>
    <w:rsid w:val="002028DB"/>
    <w:pPr>
      <w:numPr>
        <w:numId w:val="13"/>
      </w:numPr>
      <w:tabs>
        <w:tab w:val="left" w:pos="0"/>
        <w:tab w:val="left" w:pos="1134"/>
      </w:tabs>
      <w:spacing w:before="40" w:after="40"/>
      <w:ind w:left="0"/>
      <w:jc w:val="both"/>
    </w:pPr>
    <w:rPr>
      <w:rFonts w:ascii="Times New Roman Bold" w:hAnsi="Times New Roman Bold"/>
      <w:b/>
      <w:sz w:val="22"/>
      <w:lang w:bidi="lv-LV"/>
    </w:rPr>
  </w:style>
  <w:style w:type="paragraph" w:customStyle="1" w:styleId="CaptionFigure">
    <w:name w:val="Caption Figure"/>
    <w:basedOn w:val="Normal"/>
    <w:next w:val="Normal"/>
    <w:autoRedefine/>
    <w:rsid w:val="002028DB"/>
    <w:pPr>
      <w:tabs>
        <w:tab w:val="left" w:pos="1418"/>
      </w:tabs>
      <w:spacing w:before="120"/>
      <w:ind w:left="1134" w:hanging="1134"/>
      <w:jc w:val="both"/>
    </w:pPr>
    <w:rPr>
      <w:b/>
      <w:sz w:val="20"/>
      <w:lang w:bidi="lv-LV"/>
    </w:rPr>
  </w:style>
  <w:style w:type="paragraph" w:customStyle="1" w:styleId="CaptionTable0">
    <w:name w:val="Caption Table"/>
    <w:basedOn w:val="Normal"/>
    <w:next w:val="Normal"/>
    <w:link w:val="CaptionTableChar0"/>
    <w:autoRedefine/>
    <w:rsid w:val="002028DB"/>
    <w:pPr>
      <w:tabs>
        <w:tab w:val="left" w:pos="1418"/>
      </w:tabs>
      <w:spacing w:after="120"/>
      <w:ind w:left="1134" w:hanging="1134"/>
      <w:contextualSpacing/>
      <w:jc w:val="both"/>
    </w:pPr>
    <w:rPr>
      <w:rFonts w:ascii="Times New Roman Bold" w:hAnsi="Times New Roman Bold"/>
      <w:b/>
      <w:bCs/>
      <w:sz w:val="20"/>
      <w:szCs w:val="20"/>
      <w:lang w:bidi="lv-LV"/>
    </w:rPr>
  </w:style>
  <w:style w:type="character" w:customStyle="1" w:styleId="CaptionTableChar0">
    <w:name w:val="Caption Table Char"/>
    <w:link w:val="CaptionTable0"/>
    <w:rsid w:val="002028DB"/>
    <w:rPr>
      <w:rFonts w:ascii="Times New Roman Bold" w:eastAsia="Times New Roman" w:hAnsi="Times New Roman Bold"/>
      <w:b/>
      <w:bCs/>
      <w:lang w:bidi="lv-LV"/>
    </w:rPr>
  </w:style>
  <w:style w:type="paragraph" w:customStyle="1" w:styleId="CoverTitleMain">
    <w:name w:val="Cover Title Main"/>
    <w:basedOn w:val="Normal"/>
    <w:rsid w:val="002028DB"/>
    <w:pPr>
      <w:spacing w:before="60" w:after="60"/>
      <w:jc w:val="both"/>
    </w:pPr>
    <w:rPr>
      <w:rFonts w:ascii="Lucida Sans Unicode" w:hAnsi="Lucida Sans Unicode"/>
      <w:b/>
      <w:kern w:val="28"/>
      <w:sz w:val="56"/>
      <w:lang w:bidi="lv-LV"/>
    </w:rPr>
  </w:style>
  <w:style w:type="paragraph" w:customStyle="1" w:styleId="CoverTitleUpper">
    <w:name w:val="Cover Title Upper"/>
    <w:basedOn w:val="CoverTitleMain"/>
    <w:qFormat/>
    <w:rsid w:val="002028DB"/>
    <w:rPr>
      <w:sz w:val="32"/>
    </w:rPr>
  </w:style>
  <w:style w:type="paragraph" w:customStyle="1" w:styleId="FooterApproved">
    <w:name w:val="Footer Approved"/>
    <w:basedOn w:val="Footer"/>
    <w:qFormat/>
    <w:rsid w:val="002028DB"/>
    <w:pPr>
      <w:pBdr>
        <w:top w:val="single" w:sz="4" w:space="1" w:color="0070C0"/>
      </w:pBdr>
      <w:tabs>
        <w:tab w:val="clear" w:pos="4153"/>
        <w:tab w:val="clear" w:pos="8306"/>
        <w:tab w:val="center" w:pos="4253"/>
        <w:tab w:val="right" w:pos="8505"/>
      </w:tabs>
    </w:pPr>
    <w:rPr>
      <w:rFonts w:ascii="Times New Roman Bold" w:hAnsi="Times New Roman Bold"/>
      <w:color w:val="0000FF"/>
      <w:sz w:val="20"/>
      <w:lang w:bidi="lv-LV"/>
    </w:rPr>
  </w:style>
  <w:style w:type="paragraph" w:customStyle="1" w:styleId="FooterlandscapeApproved">
    <w:name w:val="Footer landscape Approved"/>
    <w:basedOn w:val="Footerlandscape"/>
    <w:qFormat/>
    <w:rsid w:val="002028DB"/>
    <w:pPr>
      <w:pBdr>
        <w:top w:val="single" w:sz="4" w:space="1" w:color="0070C0"/>
      </w:pBdr>
    </w:pPr>
    <w:rPr>
      <w:color w:val="0000FF"/>
    </w:rPr>
  </w:style>
  <w:style w:type="paragraph" w:customStyle="1" w:styleId="HeaderApproved">
    <w:name w:val="Header Approved"/>
    <w:basedOn w:val="Header"/>
    <w:qFormat/>
    <w:rsid w:val="002028DB"/>
    <w:pPr>
      <w:pBdr>
        <w:bottom w:val="single" w:sz="4" w:space="1" w:color="0070C0"/>
      </w:pBdr>
      <w:tabs>
        <w:tab w:val="clear" w:pos="4153"/>
        <w:tab w:val="clear" w:pos="8306"/>
        <w:tab w:val="center" w:pos="4253"/>
        <w:tab w:val="right" w:pos="8505"/>
      </w:tabs>
    </w:pPr>
    <w:rPr>
      <w:b/>
      <w:color w:val="0000FF"/>
      <w:sz w:val="20"/>
      <w:lang w:bidi="lv-LV"/>
    </w:rPr>
  </w:style>
  <w:style w:type="paragraph" w:customStyle="1" w:styleId="HeaderlandscapeApproved">
    <w:name w:val="Header landscape Approved"/>
    <w:basedOn w:val="Headerlandscape"/>
    <w:qFormat/>
    <w:rsid w:val="002028DB"/>
    <w:pPr>
      <w:pBdr>
        <w:bottom w:val="single" w:sz="4" w:space="1" w:color="0070C0"/>
      </w:pBdr>
    </w:pPr>
    <w:rPr>
      <w:color w:val="0000FF"/>
    </w:rPr>
  </w:style>
  <w:style w:type="paragraph" w:customStyle="1" w:styleId="Heading2NotNumbered">
    <w:name w:val="Heading 2 Not Numbered"/>
    <w:basedOn w:val="Heading2"/>
    <w:qFormat/>
    <w:rsid w:val="002028DB"/>
    <w:pPr>
      <w:spacing w:before="0"/>
      <w:jc w:val="both"/>
    </w:pPr>
    <w:rPr>
      <w:rFonts w:ascii="Arial" w:eastAsia="Times New Roman" w:hAnsi="Arial" w:cs="Times New Roman"/>
      <w:b/>
      <w:color w:val="auto"/>
      <w:sz w:val="28"/>
      <w:szCs w:val="32"/>
      <w:lang w:bidi="lv-LV"/>
    </w:rPr>
  </w:style>
  <w:style w:type="numbering" w:customStyle="1" w:styleId="TableList1Level">
    <w:name w:val="Table List (1 Level)"/>
    <w:basedOn w:val="NoList"/>
    <w:uiPriority w:val="99"/>
    <w:rsid w:val="002028DB"/>
    <w:pPr>
      <w:numPr>
        <w:numId w:val="23"/>
      </w:numPr>
    </w:pPr>
  </w:style>
  <w:style w:type="paragraph" w:customStyle="1" w:styleId="Pa11">
    <w:name w:val="Pa11"/>
    <w:basedOn w:val="Normal"/>
    <w:next w:val="Normal"/>
    <w:uiPriority w:val="99"/>
    <w:rsid w:val="002028DB"/>
    <w:pPr>
      <w:autoSpaceDE w:val="0"/>
      <w:autoSpaceDN w:val="0"/>
      <w:adjustRightInd w:val="0"/>
      <w:spacing w:line="201" w:lineRule="atLeast"/>
    </w:pPr>
    <w:rPr>
      <w:rFonts w:ascii="Univers 45 Light" w:hAnsi="Univers 45 Light"/>
      <w:lang w:bidi="lv-LV"/>
    </w:rPr>
  </w:style>
  <w:style w:type="paragraph" w:customStyle="1" w:styleId="Pa5">
    <w:name w:val="Pa5"/>
    <w:basedOn w:val="Normal"/>
    <w:next w:val="Normal"/>
    <w:uiPriority w:val="99"/>
    <w:rsid w:val="002028DB"/>
    <w:pPr>
      <w:autoSpaceDE w:val="0"/>
      <w:autoSpaceDN w:val="0"/>
      <w:adjustRightInd w:val="0"/>
      <w:spacing w:line="221" w:lineRule="atLeast"/>
    </w:pPr>
    <w:rPr>
      <w:rFonts w:ascii="Univers 45 Light" w:hAnsi="Univers 45 Light"/>
      <w:lang w:bidi="lv-LV"/>
    </w:rPr>
  </w:style>
  <w:style w:type="character" w:customStyle="1" w:styleId="A9">
    <w:name w:val="A9"/>
    <w:uiPriority w:val="99"/>
    <w:rsid w:val="002028DB"/>
    <w:rPr>
      <w:rFonts w:cs="Univers 45 Light"/>
      <w:color w:val="000000"/>
      <w:sz w:val="18"/>
      <w:szCs w:val="18"/>
    </w:rPr>
  </w:style>
  <w:style w:type="character" w:customStyle="1" w:styleId="A10">
    <w:name w:val="A10"/>
    <w:uiPriority w:val="99"/>
    <w:rsid w:val="002028DB"/>
    <w:rPr>
      <w:rFonts w:ascii="Univers 55" w:hAnsi="Univers 55" w:cs="Univers 55"/>
      <w:color w:val="000000"/>
      <w:sz w:val="10"/>
      <w:szCs w:val="10"/>
    </w:rPr>
  </w:style>
  <w:style w:type="paragraph" w:customStyle="1" w:styleId="Pa8">
    <w:name w:val="Pa8"/>
    <w:basedOn w:val="Normal"/>
    <w:next w:val="Normal"/>
    <w:uiPriority w:val="99"/>
    <w:rsid w:val="002028DB"/>
    <w:pPr>
      <w:autoSpaceDE w:val="0"/>
      <w:autoSpaceDN w:val="0"/>
      <w:adjustRightInd w:val="0"/>
      <w:spacing w:line="221" w:lineRule="atLeast"/>
    </w:pPr>
    <w:rPr>
      <w:rFonts w:ascii="Univers 45 Light" w:hAnsi="Univers 45 Light"/>
      <w:lang w:bidi="lv-LV"/>
    </w:rPr>
  </w:style>
  <w:style w:type="character" w:customStyle="1" w:styleId="A7">
    <w:name w:val="A7"/>
    <w:uiPriority w:val="99"/>
    <w:rsid w:val="002028DB"/>
    <w:rPr>
      <w:rFonts w:ascii="Minion Pro" w:hAnsi="Minion Pro" w:cs="Minion Pro"/>
      <w:i/>
      <w:iCs/>
      <w:color w:val="000000"/>
      <w:sz w:val="12"/>
      <w:szCs w:val="12"/>
    </w:rPr>
  </w:style>
  <w:style w:type="paragraph" w:customStyle="1" w:styleId="Pa7">
    <w:name w:val="Pa7"/>
    <w:basedOn w:val="Normal"/>
    <w:next w:val="Normal"/>
    <w:uiPriority w:val="99"/>
    <w:rsid w:val="002028DB"/>
    <w:pPr>
      <w:autoSpaceDE w:val="0"/>
      <w:autoSpaceDN w:val="0"/>
      <w:adjustRightInd w:val="0"/>
      <w:spacing w:line="221" w:lineRule="atLeast"/>
    </w:pPr>
    <w:rPr>
      <w:rFonts w:ascii="Univers 45 Light" w:hAnsi="Univers 45 Light"/>
      <w:lang w:bidi="lv-LV"/>
    </w:rPr>
  </w:style>
  <w:style w:type="character" w:customStyle="1" w:styleId="A8">
    <w:name w:val="A8"/>
    <w:uiPriority w:val="99"/>
    <w:rsid w:val="002028DB"/>
    <w:rPr>
      <w:rFonts w:ascii="Minion Pro" w:hAnsi="Minion Pro" w:cs="Minion Pro"/>
      <w:color w:val="000000"/>
      <w:sz w:val="12"/>
      <w:szCs w:val="12"/>
    </w:rPr>
  </w:style>
  <w:style w:type="paragraph" w:styleId="Revision">
    <w:name w:val="Revision"/>
    <w:hidden/>
    <w:uiPriority w:val="99"/>
    <w:semiHidden/>
    <w:rsid w:val="002028DB"/>
    <w:rPr>
      <w:rFonts w:ascii="Times New Roman" w:eastAsia="Times New Roman" w:hAnsi="Times New Roman"/>
      <w:sz w:val="22"/>
      <w:szCs w:val="24"/>
      <w:lang w:bidi="lv-LV"/>
    </w:rPr>
  </w:style>
  <w:style w:type="character" w:customStyle="1" w:styleId="A14">
    <w:name w:val="A14"/>
    <w:uiPriority w:val="99"/>
    <w:rsid w:val="002028DB"/>
    <w:rPr>
      <w:rFonts w:cs="Univers 55"/>
      <w:color w:val="000000"/>
    </w:rPr>
  </w:style>
  <w:style w:type="character" w:customStyle="1" w:styleId="A16">
    <w:name w:val="A16"/>
    <w:uiPriority w:val="99"/>
    <w:rsid w:val="002028DB"/>
    <w:rPr>
      <w:rFonts w:ascii="Univers 55" w:hAnsi="Univers 55" w:cs="Univers 55"/>
      <w:color w:val="000000"/>
      <w:sz w:val="10"/>
      <w:szCs w:val="10"/>
    </w:rPr>
  </w:style>
  <w:style w:type="numbering" w:customStyle="1" w:styleId="Numberlist2">
    <w:name w:val="Numberlist2"/>
    <w:basedOn w:val="NoList"/>
    <w:rsid w:val="002028DB"/>
  </w:style>
  <w:style w:type="table" w:customStyle="1" w:styleId="TableGrid20">
    <w:name w:val="Table Grid2"/>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1FirstBullets1">
    <w:name w:val="01. First Bullets1"/>
    <w:rsid w:val="002028DB"/>
  </w:style>
  <w:style w:type="table" w:customStyle="1" w:styleId="TableGrid40">
    <w:name w:val="Table Grid4"/>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1FirstBullets2">
    <w:name w:val="01. First Bullets2"/>
    <w:basedOn w:val="NoList"/>
    <w:rsid w:val="002028DB"/>
    <w:pPr>
      <w:numPr>
        <w:numId w:val="1"/>
      </w:numPr>
    </w:pPr>
  </w:style>
  <w:style w:type="numbering" w:customStyle="1" w:styleId="01FirstBullets3">
    <w:name w:val="01. First Bullets3"/>
    <w:basedOn w:val="NoList"/>
    <w:rsid w:val="002028DB"/>
    <w:pPr>
      <w:numPr>
        <w:numId w:val="4"/>
      </w:numPr>
    </w:pPr>
  </w:style>
  <w:style w:type="character" w:customStyle="1" w:styleId="st">
    <w:name w:val="st"/>
    <w:rsid w:val="002028DB"/>
  </w:style>
  <w:style w:type="table" w:customStyle="1" w:styleId="TableGrid50">
    <w:name w:val="Table Grid5"/>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diumtext1">
    <w:name w:val="medium_text1"/>
    <w:rsid w:val="002028DB"/>
    <w:rPr>
      <w:sz w:val="24"/>
      <w:szCs w:val="24"/>
    </w:rPr>
  </w:style>
  <w:style w:type="character" w:customStyle="1" w:styleId="shorttext1">
    <w:name w:val="short_text1"/>
    <w:rsid w:val="002028DB"/>
    <w:rPr>
      <w:sz w:val="29"/>
      <w:szCs w:val="29"/>
    </w:rPr>
  </w:style>
  <w:style w:type="numbering" w:customStyle="1" w:styleId="01FirstBullets4">
    <w:name w:val="01. First Bullets4"/>
    <w:basedOn w:val="NoList"/>
    <w:rsid w:val="002028DB"/>
  </w:style>
  <w:style w:type="table" w:customStyle="1" w:styleId="TableGrid70">
    <w:name w:val="Table Grid7"/>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rsid w:val="002028DB"/>
  </w:style>
  <w:style w:type="numbering" w:customStyle="1" w:styleId="01FirstBullets5">
    <w:name w:val="01. First Bullets5"/>
    <w:basedOn w:val="NoList"/>
    <w:rsid w:val="002028DB"/>
  </w:style>
  <w:style w:type="table" w:customStyle="1" w:styleId="TableGrid80">
    <w:name w:val="Table Grid8"/>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1FirstBullets6">
    <w:name w:val="01. First Bullets6"/>
    <w:basedOn w:val="NoList"/>
    <w:rsid w:val="002028DB"/>
  </w:style>
  <w:style w:type="numbering" w:customStyle="1" w:styleId="01FirstBullets7">
    <w:name w:val="01. First Bullets7"/>
    <w:basedOn w:val="NoList"/>
    <w:rsid w:val="002028DB"/>
  </w:style>
  <w:style w:type="table" w:customStyle="1" w:styleId="TableGrid9">
    <w:name w:val="Table Grid9"/>
    <w:basedOn w:val="TableNormal"/>
    <w:next w:val="TableGrid"/>
    <w:rsid w:val="002028DB"/>
    <w:rPr>
      <w:rFonts w:ascii="Times New Roman" w:eastAsia="Times New Roman" w:hAnsi="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rsid w:val="002028DB"/>
    <w:rPr>
      <w:rFonts w:ascii="Times New Roman" w:eastAsia="Times New Roman" w:hAnsi="Times New Roman"/>
      <w:lang w:bidi="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1FirstBullets8">
    <w:name w:val="01. First Bullets8"/>
    <w:basedOn w:val="NoList"/>
    <w:rsid w:val="002028DB"/>
  </w:style>
  <w:style w:type="paragraph" w:customStyle="1" w:styleId="Norma">
    <w:name w:val="Norma"/>
    <w:basedOn w:val="Captiontable"/>
    <w:rsid w:val="002028DB"/>
    <w:rPr>
      <w:szCs w:val="22"/>
    </w:rPr>
  </w:style>
  <w:style w:type="paragraph" w:customStyle="1" w:styleId="Fir">
    <w:name w:val="Fir"/>
    <w:basedOn w:val="Normal"/>
    <w:rsid w:val="002028DB"/>
    <w:pPr>
      <w:jc w:val="both"/>
    </w:pPr>
    <w:rPr>
      <w:color w:val="0000FF"/>
      <w:sz w:val="22"/>
      <w:szCs w:val="22"/>
      <w:lang w:bidi="lv-LV"/>
    </w:rPr>
  </w:style>
  <w:style w:type="paragraph" w:customStyle="1" w:styleId="tvhtml">
    <w:name w:val="tv_html"/>
    <w:basedOn w:val="Normal"/>
    <w:rsid w:val="007625AE"/>
    <w:pPr>
      <w:spacing w:before="100" w:beforeAutospacing="1" w:after="100" w:afterAutospacing="1"/>
    </w:pPr>
  </w:style>
  <w:style w:type="paragraph" w:customStyle="1" w:styleId="HChG">
    <w:name w:val="_ H _Ch_G"/>
    <w:basedOn w:val="Normal"/>
    <w:next w:val="Normal"/>
    <w:rsid w:val="00614B84"/>
    <w:pPr>
      <w:keepNext/>
      <w:keepLines/>
      <w:tabs>
        <w:tab w:val="right" w:pos="851"/>
      </w:tabs>
      <w:suppressAutoHyphens/>
      <w:spacing w:before="360" w:after="240" w:line="300" w:lineRule="exact"/>
      <w:ind w:left="1134" w:right="1134" w:hanging="1134"/>
    </w:pPr>
    <w:rPr>
      <w:b/>
      <w:bCs/>
      <w:snapToGrid w:val="0"/>
      <w:sz w:val="28"/>
      <w:szCs w:val="28"/>
      <w:lang w:val="en-GB"/>
    </w:rPr>
  </w:style>
  <w:style w:type="paragraph" w:customStyle="1" w:styleId="tv213">
    <w:name w:val="tv213"/>
    <w:basedOn w:val="Normal"/>
    <w:rsid w:val="00BE393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18871">
      <w:bodyDiv w:val="1"/>
      <w:marLeft w:val="0"/>
      <w:marRight w:val="0"/>
      <w:marTop w:val="0"/>
      <w:marBottom w:val="0"/>
      <w:divBdr>
        <w:top w:val="none" w:sz="0" w:space="0" w:color="auto"/>
        <w:left w:val="none" w:sz="0" w:space="0" w:color="auto"/>
        <w:bottom w:val="none" w:sz="0" w:space="0" w:color="auto"/>
        <w:right w:val="none" w:sz="0" w:space="0" w:color="auto"/>
      </w:divBdr>
    </w:div>
    <w:div w:id="84348838">
      <w:bodyDiv w:val="1"/>
      <w:marLeft w:val="0"/>
      <w:marRight w:val="0"/>
      <w:marTop w:val="0"/>
      <w:marBottom w:val="0"/>
      <w:divBdr>
        <w:top w:val="none" w:sz="0" w:space="0" w:color="auto"/>
        <w:left w:val="none" w:sz="0" w:space="0" w:color="auto"/>
        <w:bottom w:val="none" w:sz="0" w:space="0" w:color="auto"/>
        <w:right w:val="none" w:sz="0" w:space="0" w:color="auto"/>
      </w:divBdr>
    </w:div>
    <w:div w:id="170024248">
      <w:bodyDiv w:val="1"/>
      <w:marLeft w:val="0"/>
      <w:marRight w:val="0"/>
      <w:marTop w:val="0"/>
      <w:marBottom w:val="0"/>
      <w:divBdr>
        <w:top w:val="none" w:sz="0" w:space="0" w:color="auto"/>
        <w:left w:val="none" w:sz="0" w:space="0" w:color="auto"/>
        <w:bottom w:val="none" w:sz="0" w:space="0" w:color="auto"/>
        <w:right w:val="none" w:sz="0" w:space="0" w:color="auto"/>
      </w:divBdr>
    </w:div>
    <w:div w:id="352220698">
      <w:bodyDiv w:val="1"/>
      <w:marLeft w:val="0"/>
      <w:marRight w:val="0"/>
      <w:marTop w:val="0"/>
      <w:marBottom w:val="0"/>
      <w:divBdr>
        <w:top w:val="none" w:sz="0" w:space="0" w:color="auto"/>
        <w:left w:val="none" w:sz="0" w:space="0" w:color="auto"/>
        <w:bottom w:val="none" w:sz="0" w:space="0" w:color="auto"/>
        <w:right w:val="none" w:sz="0" w:space="0" w:color="auto"/>
      </w:divBdr>
    </w:div>
    <w:div w:id="454645547">
      <w:bodyDiv w:val="1"/>
      <w:marLeft w:val="0"/>
      <w:marRight w:val="0"/>
      <w:marTop w:val="0"/>
      <w:marBottom w:val="0"/>
      <w:divBdr>
        <w:top w:val="none" w:sz="0" w:space="0" w:color="auto"/>
        <w:left w:val="none" w:sz="0" w:space="0" w:color="auto"/>
        <w:bottom w:val="none" w:sz="0" w:space="0" w:color="auto"/>
        <w:right w:val="none" w:sz="0" w:space="0" w:color="auto"/>
      </w:divBdr>
    </w:div>
    <w:div w:id="693385436">
      <w:bodyDiv w:val="1"/>
      <w:marLeft w:val="0"/>
      <w:marRight w:val="0"/>
      <w:marTop w:val="0"/>
      <w:marBottom w:val="0"/>
      <w:divBdr>
        <w:top w:val="none" w:sz="0" w:space="0" w:color="auto"/>
        <w:left w:val="none" w:sz="0" w:space="0" w:color="auto"/>
        <w:bottom w:val="none" w:sz="0" w:space="0" w:color="auto"/>
        <w:right w:val="none" w:sz="0" w:space="0" w:color="auto"/>
      </w:divBdr>
    </w:div>
    <w:div w:id="773789252">
      <w:bodyDiv w:val="1"/>
      <w:marLeft w:val="0"/>
      <w:marRight w:val="0"/>
      <w:marTop w:val="0"/>
      <w:marBottom w:val="0"/>
      <w:divBdr>
        <w:top w:val="none" w:sz="0" w:space="0" w:color="auto"/>
        <w:left w:val="none" w:sz="0" w:space="0" w:color="auto"/>
        <w:bottom w:val="none" w:sz="0" w:space="0" w:color="auto"/>
        <w:right w:val="none" w:sz="0" w:space="0" w:color="auto"/>
      </w:divBdr>
    </w:div>
    <w:div w:id="780805881">
      <w:bodyDiv w:val="1"/>
      <w:marLeft w:val="0"/>
      <w:marRight w:val="0"/>
      <w:marTop w:val="0"/>
      <w:marBottom w:val="0"/>
      <w:divBdr>
        <w:top w:val="none" w:sz="0" w:space="0" w:color="auto"/>
        <w:left w:val="none" w:sz="0" w:space="0" w:color="auto"/>
        <w:bottom w:val="none" w:sz="0" w:space="0" w:color="auto"/>
        <w:right w:val="none" w:sz="0" w:space="0" w:color="auto"/>
      </w:divBdr>
    </w:div>
    <w:div w:id="909005092">
      <w:bodyDiv w:val="1"/>
      <w:marLeft w:val="0"/>
      <w:marRight w:val="0"/>
      <w:marTop w:val="0"/>
      <w:marBottom w:val="0"/>
      <w:divBdr>
        <w:top w:val="none" w:sz="0" w:space="0" w:color="auto"/>
        <w:left w:val="none" w:sz="0" w:space="0" w:color="auto"/>
        <w:bottom w:val="none" w:sz="0" w:space="0" w:color="auto"/>
        <w:right w:val="none" w:sz="0" w:space="0" w:color="auto"/>
      </w:divBdr>
    </w:div>
    <w:div w:id="1385986372">
      <w:bodyDiv w:val="1"/>
      <w:marLeft w:val="0"/>
      <w:marRight w:val="0"/>
      <w:marTop w:val="0"/>
      <w:marBottom w:val="0"/>
      <w:divBdr>
        <w:top w:val="none" w:sz="0" w:space="0" w:color="auto"/>
        <w:left w:val="none" w:sz="0" w:space="0" w:color="auto"/>
        <w:bottom w:val="none" w:sz="0" w:space="0" w:color="auto"/>
        <w:right w:val="none" w:sz="0" w:space="0" w:color="auto"/>
      </w:divBdr>
    </w:div>
    <w:div w:id="1412435899">
      <w:bodyDiv w:val="1"/>
      <w:marLeft w:val="0"/>
      <w:marRight w:val="0"/>
      <w:marTop w:val="0"/>
      <w:marBottom w:val="0"/>
      <w:divBdr>
        <w:top w:val="none" w:sz="0" w:space="0" w:color="auto"/>
        <w:left w:val="none" w:sz="0" w:space="0" w:color="auto"/>
        <w:bottom w:val="none" w:sz="0" w:space="0" w:color="auto"/>
        <w:right w:val="none" w:sz="0" w:space="0" w:color="auto"/>
      </w:divBdr>
    </w:div>
    <w:div w:id="1456024439">
      <w:bodyDiv w:val="1"/>
      <w:marLeft w:val="0"/>
      <w:marRight w:val="0"/>
      <w:marTop w:val="0"/>
      <w:marBottom w:val="0"/>
      <w:divBdr>
        <w:top w:val="none" w:sz="0" w:space="0" w:color="auto"/>
        <w:left w:val="none" w:sz="0" w:space="0" w:color="auto"/>
        <w:bottom w:val="none" w:sz="0" w:space="0" w:color="auto"/>
        <w:right w:val="none" w:sz="0" w:space="0" w:color="auto"/>
      </w:divBdr>
      <w:divsChild>
        <w:div w:id="2127580631">
          <w:marLeft w:val="0"/>
          <w:marRight w:val="0"/>
          <w:marTop w:val="0"/>
          <w:marBottom w:val="0"/>
          <w:divBdr>
            <w:top w:val="none" w:sz="0" w:space="0" w:color="auto"/>
            <w:left w:val="none" w:sz="0" w:space="0" w:color="auto"/>
            <w:bottom w:val="none" w:sz="0" w:space="0" w:color="auto"/>
            <w:right w:val="none" w:sz="0" w:space="0" w:color="auto"/>
          </w:divBdr>
          <w:divsChild>
            <w:div w:id="314459024">
              <w:marLeft w:val="0"/>
              <w:marRight w:val="0"/>
              <w:marTop w:val="0"/>
              <w:marBottom w:val="0"/>
              <w:divBdr>
                <w:top w:val="none" w:sz="0" w:space="0" w:color="auto"/>
                <w:left w:val="none" w:sz="0" w:space="0" w:color="auto"/>
                <w:bottom w:val="none" w:sz="0" w:space="0" w:color="auto"/>
                <w:right w:val="none" w:sz="0" w:space="0" w:color="auto"/>
              </w:divBdr>
              <w:divsChild>
                <w:div w:id="2032216214">
                  <w:marLeft w:val="0"/>
                  <w:marRight w:val="0"/>
                  <w:marTop w:val="0"/>
                  <w:marBottom w:val="0"/>
                  <w:divBdr>
                    <w:top w:val="none" w:sz="0" w:space="0" w:color="auto"/>
                    <w:left w:val="none" w:sz="0" w:space="0" w:color="auto"/>
                    <w:bottom w:val="none" w:sz="0" w:space="0" w:color="auto"/>
                    <w:right w:val="none" w:sz="0" w:space="0" w:color="auto"/>
                  </w:divBdr>
                  <w:divsChild>
                    <w:div w:id="694621252">
                      <w:marLeft w:val="0"/>
                      <w:marRight w:val="0"/>
                      <w:marTop w:val="0"/>
                      <w:marBottom w:val="0"/>
                      <w:divBdr>
                        <w:top w:val="none" w:sz="0" w:space="0" w:color="auto"/>
                        <w:left w:val="none" w:sz="0" w:space="0" w:color="auto"/>
                        <w:bottom w:val="none" w:sz="0" w:space="0" w:color="auto"/>
                        <w:right w:val="none" w:sz="0" w:space="0" w:color="auto"/>
                      </w:divBdr>
                      <w:divsChild>
                        <w:div w:id="2129615626">
                          <w:marLeft w:val="0"/>
                          <w:marRight w:val="0"/>
                          <w:marTop w:val="0"/>
                          <w:marBottom w:val="0"/>
                          <w:divBdr>
                            <w:top w:val="none" w:sz="0" w:space="0" w:color="auto"/>
                            <w:left w:val="none" w:sz="0" w:space="0" w:color="auto"/>
                            <w:bottom w:val="none" w:sz="0" w:space="0" w:color="auto"/>
                            <w:right w:val="none" w:sz="0" w:space="0" w:color="auto"/>
                          </w:divBdr>
                          <w:divsChild>
                            <w:div w:id="261298968">
                              <w:marLeft w:val="0"/>
                              <w:marRight w:val="0"/>
                              <w:marTop w:val="240"/>
                              <w:marBottom w:val="0"/>
                              <w:divBdr>
                                <w:top w:val="none" w:sz="0" w:space="0" w:color="auto"/>
                                <w:left w:val="none" w:sz="0" w:space="0" w:color="auto"/>
                                <w:bottom w:val="none" w:sz="0" w:space="0" w:color="auto"/>
                                <w:right w:val="none" w:sz="0" w:space="0" w:color="auto"/>
                              </w:divBdr>
                            </w:div>
                            <w:div w:id="376587052">
                              <w:marLeft w:val="0"/>
                              <w:marRight w:val="0"/>
                              <w:marTop w:val="400"/>
                              <w:marBottom w:val="0"/>
                              <w:divBdr>
                                <w:top w:val="none" w:sz="0" w:space="0" w:color="auto"/>
                                <w:left w:val="none" w:sz="0" w:space="0" w:color="auto"/>
                                <w:bottom w:val="none" w:sz="0" w:space="0" w:color="auto"/>
                                <w:right w:val="none" w:sz="0" w:space="0" w:color="auto"/>
                              </w:divBdr>
                            </w:div>
                            <w:div w:id="1130904008">
                              <w:marLeft w:val="0"/>
                              <w:marRight w:val="0"/>
                              <w:marTop w:val="240"/>
                              <w:marBottom w:val="0"/>
                              <w:divBdr>
                                <w:top w:val="none" w:sz="0" w:space="0" w:color="auto"/>
                                <w:left w:val="none" w:sz="0" w:space="0" w:color="auto"/>
                                <w:bottom w:val="none" w:sz="0" w:space="0" w:color="auto"/>
                                <w:right w:val="none" w:sz="0" w:space="0" w:color="auto"/>
                              </w:divBdr>
                            </w:div>
                            <w:div w:id="1231044004">
                              <w:marLeft w:val="0"/>
                              <w:marRight w:val="0"/>
                              <w:marTop w:val="240"/>
                              <w:marBottom w:val="0"/>
                              <w:divBdr>
                                <w:top w:val="none" w:sz="0" w:space="0" w:color="auto"/>
                                <w:left w:val="none" w:sz="0" w:space="0" w:color="auto"/>
                                <w:bottom w:val="none" w:sz="0" w:space="0" w:color="auto"/>
                                <w:right w:val="none" w:sz="0" w:space="0" w:color="auto"/>
                              </w:divBdr>
                            </w:div>
                            <w:div w:id="1277785737">
                              <w:marLeft w:val="150"/>
                              <w:marRight w:val="150"/>
                              <w:marTop w:val="480"/>
                              <w:marBottom w:val="0"/>
                              <w:divBdr>
                                <w:top w:val="single" w:sz="6" w:space="28" w:color="D4D4D4"/>
                                <w:left w:val="none" w:sz="0" w:space="0" w:color="auto"/>
                                <w:bottom w:val="none" w:sz="0" w:space="0" w:color="auto"/>
                                <w:right w:val="none" w:sz="0" w:space="0" w:color="auto"/>
                              </w:divBdr>
                            </w:div>
                            <w:div w:id="1367876016">
                              <w:marLeft w:val="0"/>
                              <w:marRight w:val="0"/>
                              <w:marTop w:val="400"/>
                              <w:marBottom w:val="0"/>
                              <w:divBdr>
                                <w:top w:val="none" w:sz="0" w:space="0" w:color="auto"/>
                                <w:left w:val="none" w:sz="0" w:space="0" w:color="auto"/>
                                <w:bottom w:val="none" w:sz="0" w:space="0" w:color="auto"/>
                                <w:right w:val="none" w:sz="0" w:space="0" w:color="auto"/>
                              </w:divBdr>
                            </w:div>
                            <w:div w:id="143793907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03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fileadmin/DAM/env/documents/2012/EB/ECE_EB.AIR_120_ENG.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dizains">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5E57D-7521-4E51-B47B-719C9014D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69</Pages>
  <Words>78038</Words>
  <Characters>44483</Characters>
  <Application>Microsoft Office Word</Application>
  <DocSecurity>0</DocSecurity>
  <Lines>370</Lines>
  <Paragraphs>244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projekts „Īpašās vides prasības mājputnu vai cūku intensīvai audzēšanai”</vt:lpstr>
      <vt:lpstr>Iesniegums par atbalstu materiālās bāzes pilnveidošanai zinātniskajiem pētījumiem un laboratorisko analīžu nodrošināšanai.</vt:lpstr>
    </vt:vector>
  </TitlesOfParts>
  <Company>Vides aizsardzības un reģionālās attīstības ministrija</Company>
  <LinksUpToDate>false</LinksUpToDate>
  <CharactersWithSpaces>122277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„Īpašās vides prasības mājputnu vai cūku intensīvai audzēšanai”</dc:title>
  <dc:subject>Pielikums</dc:subject>
  <dc:creator>Sanda.Ilgaza@varam.gov.lv</dc:creator>
  <cp:keywords/>
  <dc:description/>
  <cp:lastModifiedBy>Sanda Ilgaža</cp:lastModifiedBy>
  <cp:revision>9</cp:revision>
  <cp:lastPrinted>2018-06-27T10:59:00Z</cp:lastPrinted>
  <dcterms:created xsi:type="dcterms:W3CDTF">2018-07-06T07:23:00Z</dcterms:created>
  <dcterms:modified xsi:type="dcterms:W3CDTF">2018-07-06T11:00:00Z</dcterms:modified>
</cp:coreProperties>
</file>