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7EC" w:rsidRDefault="00EA17EC" w:rsidP="00EA17EC">
      <w:pPr>
        <w:shd w:val="clear" w:color="auto" w:fill="FFFFFF"/>
        <w:spacing w:line="240" w:lineRule="auto"/>
        <w:jc w:val="right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lv-LV"/>
        </w:rPr>
        <w:t>Likumprojekts</w:t>
      </w:r>
    </w:p>
    <w:p w:rsidR="00EA17EC" w:rsidRDefault="00EA17EC" w:rsidP="00EA17EC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Par nekustamā īpašuma </w:t>
      </w:r>
      <w:r>
        <w:rPr>
          <w:rFonts w:ascii="Times New Roman" w:hAnsi="Times New Roman"/>
          <w:b/>
          <w:sz w:val="28"/>
          <w:szCs w:val="28"/>
        </w:rPr>
        <w:t xml:space="preserve">Augusta Deglava ielā 39A, Rīgā, daļas </w:t>
      </w: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 xml:space="preserve">atsavināšanu sabiedrības vajadzībām — Austrumu maģistrāles posma no Ieriķu ielas līdz Vietalvas ielai izbūves nodrošināšanai </w:t>
      </w: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  <w:bookmarkStart w:id="0" w:name="p1"/>
      <w:bookmarkStart w:id="1" w:name="p-502838"/>
      <w:bookmarkEnd w:id="0"/>
      <w:bookmarkEnd w:id="1"/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1.pants.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 (1) Atsavināt sabiedrības vajadzībām — Austrumu maģistrāles posma no Ieriķu ielas līdz Vietalvas ielai izbūves nodrošināšanai — nekustamā īpašuma Augusta Deglava iela 39A, Rīgā (kadastra Nr.0100 071 2593, reģistrēts Rīgas pilsētas zemesgrāmat</w:t>
      </w:r>
      <w:r w:rsidR="00327D01">
        <w:rPr>
          <w:rFonts w:ascii="Times New Roman" w:eastAsia="Times New Roman" w:hAnsi="Times New Roman"/>
          <w:bCs/>
          <w:sz w:val="28"/>
          <w:szCs w:val="28"/>
          <w:lang w:eastAsia="lv-LV"/>
        </w:rPr>
        <w:t>as nodalījumā Nr.100000059740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>), sastāvā ietilpstoš</w:t>
      </w:r>
      <w:r w:rsidR="00327D01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ās </w:t>
      </w:r>
      <w:r w:rsidR="007375EA">
        <w:rPr>
          <w:rFonts w:ascii="Times New Roman" w:eastAsia="Times New Roman" w:hAnsi="Times New Roman"/>
          <w:bCs/>
          <w:sz w:val="28"/>
          <w:szCs w:val="28"/>
          <w:lang w:eastAsia="lv-LV"/>
        </w:rPr>
        <w:t>zemes</w:t>
      </w:r>
      <w:r w:rsidR="00942141">
        <w:rPr>
          <w:rFonts w:ascii="Times New Roman" w:eastAsia="Times New Roman" w:hAnsi="Times New Roman"/>
          <w:bCs/>
          <w:sz w:val="28"/>
          <w:szCs w:val="28"/>
          <w:lang w:eastAsia="lv-LV"/>
        </w:rPr>
        <w:t>gabala</w:t>
      </w:r>
      <w:r w:rsidR="00476864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(kadastra apzīmējums 0100 071 2593)</w:t>
      </w:r>
      <w:r w:rsidR="007375EA"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daļu 48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m</w:t>
      </w:r>
      <w:r>
        <w:rPr>
          <w:rFonts w:ascii="Times New Roman" w:eastAsia="Times New Roman" w:hAnsi="Times New Roman"/>
          <w:bCs/>
          <w:sz w:val="28"/>
          <w:szCs w:val="28"/>
          <w:vertAlign w:val="superscript"/>
          <w:lang w:eastAsia="lv-LV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platībā.</w:t>
      </w: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(2) Šā panta pirmajā daļā minētā</w:t>
      </w:r>
      <w:r w:rsidR="00476864">
        <w:rPr>
          <w:rFonts w:ascii="Times New Roman" w:eastAsia="Times New Roman" w:hAnsi="Times New Roman"/>
          <w:bCs/>
          <w:sz w:val="28"/>
          <w:szCs w:val="28"/>
          <w:lang w:eastAsia="lv-LV"/>
        </w:rPr>
        <w:t>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zemes</w:t>
      </w:r>
      <w:r w:rsidR="00942141">
        <w:rPr>
          <w:rFonts w:ascii="Times New Roman" w:eastAsia="Times New Roman" w:hAnsi="Times New Roman"/>
          <w:bCs/>
          <w:sz w:val="28"/>
          <w:szCs w:val="28"/>
          <w:lang w:eastAsia="lv-LV"/>
        </w:rPr>
        <w:t>gabala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 atsavināmās daļas robežas attēlotas šā likuma </w:t>
      </w:r>
      <w:hyperlink r:id="rId6" w:anchor="piel1" w:tgtFrame="_blank" w:history="1">
        <w:r>
          <w:rPr>
            <w:rStyle w:val="Hyperlink"/>
            <w:rFonts w:ascii="Times New Roman" w:eastAsia="Times New Roman" w:hAnsi="Times New Roman"/>
            <w:bCs/>
            <w:color w:val="auto"/>
            <w:sz w:val="28"/>
            <w:szCs w:val="28"/>
            <w:u w:val="none"/>
            <w:lang w:eastAsia="lv-LV"/>
          </w:rPr>
          <w:t>pielikumā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</w:t>
      </w: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lv-LV"/>
        </w:rPr>
      </w:pP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lv-LV"/>
        </w:rPr>
        <w:t>2.pants</w:t>
      </w:r>
      <w:r>
        <w:rPr>
          <w:rFonts w:ascii="Times New Roman" w:eastAsia="Times New Roman" w:hAnsi="Times New Roman"/>
          <w:bCs/>
          <w:sz w:val="28"/>
          <w:szCs w:val="28"/>
          <w:lang w:eastAsia="lv-LV"/>
        </w:rPr>
        <w:t xml:space="preserve">. Šā likuma 1.panta pirmajā daļā minētais nekustamais īpašums atsavināms Sabiedrības vajadzībām nepieciešamā nekustamā īpašuma atsavināšanas likumā noteiktajā kārtībā. </w:t>
      </w:r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  <w:bookmarkStart w:id="2" w:name="p2"/>
      <w:bookmarkStart w:id="3" w:name="p-502839"/>
      <w:bookmarkEnd w:id="2"/>
      <w:bookmarkEnd w:id="3"/>
    </w:p>
    <w:p w:rsidR="00EA17EC" w:rsidRDefault="00EA17EC" w:rsidP="00EA17EC">
      <w:pPr>
        <w:shd w:val="clear" w:color="auto" w:fill="FFFFFF"/>
        <w:spacing w:after="0" w:line="293" w:lineRule="atLeast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bookmarkStart w:id="4" w:name="p3"/>
      <w:bookmarkStart w:id="5" w:name="p-502840"/>
      <w:bookmarkEnd w:id="4"/>
      <w:bookmarkEnd w:id="5"/>
      <w:r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lv-LV"/>
        </w:rPr>
        <w:t>3.pants.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lv-LV"/>
        </w:rPr>
        <w:t> 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Rīgas pilsētas pašvaldība šā likuma </w:t>
      </w:r>
      <w:hyperlink r:id="rId7" w:anchor="p1" w:tgtFrame="_blank" w:history="1">
        <w:r>
          <w:rPr>
            <w:rStyle w:val="Hyperlink"/>
            <w:rFonts w:ascii="Times New Roman" w:eastAsia="Times New Roman" w:hAnsi="Times New Roman"/>
            <w:bCs/>
            <w:color w:val="000000" w:themeColor="text1"/>
            <w:sz w:val="28"/>
            <w:szCs w:val="28"/>
            <w:u w:val="none"/>
            <w:lang w:eastAsia="lv-LV"/>
          </w:rPr>
          <w:t>1.panta</w:t>
        </w:r>
      </w:hyperlink>
      <w:r>
        <w:t xml:space="preserve"> </w:t>
      </w:r>
      <w:r w:rsidRPr="00EB16CB">
        <w:rPr>
          <w:rFonts w:ascii="Times New Roman" w:hAnsi="Times New Roman"/>
          <w:sz w:val="28"/>
          <w:szCs w:val="28"/>
        </w:rPr>
        <w:t>pirmajā daļā</w:t>
      </w: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 minēto nekustamo īpašumu normatīvajos aktos noteiktajā kārtībā nostiprina zemesgrāmatā uz Rīgas pilsētas pašvaldības vārda.</w:t>
      </w:r>
    </w:p>
    <w:p w:rsidR="00EA17EC" w:rsidRDefault="00EA17EC" w:rsidP="00EA17EC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EA17EC" w:rsidRDefault="00EA17EC" w:rsidP="00EA17EC">
      <w:pPr>
        <w:shd w:val="clear" w:color="auto" w:fill="FFFFFF"/>
        <w:spacing w:after="0" w:line="293" w:lineRule="atLeast"/>
        <w:ind w:firstLine="300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EA17EC" w:rsidRDefault="00EA17EC" w:rsidP="00EA17EC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  <w: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  <w:t>Likums stājas spēkā nākamajā dienā pēc tā izsludināšanas. </w:t>
      </w:r>
    </w:p>
    <w:p w:rsidR="00EA17EC" w:rsidRDefault="00EA17EC" w:rsidP="00EA17EC">
      <w:pPr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lv-LV"/>
        </w:rPr>
      </w:pPr>
    </w:p>
    <w:p w:rsidR="00EA17EC" w:rsidRDefault="00EA17EC" w:rsidP="00EA17EC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Iesniedzējs: Vides aizsardzības un </w:t>
      </w:r>
    </w:p>
    <w:p w:rsidR="00EA17EC" w:rsidRDefault="00EA17EC" w:rsidP="00EA17EC">
      <w:pPr>
        <w:pStyle w:val="NormalWeb"/>
        <w:spacing w:after="0" w:line="240" w:lineRule="auto"/>
        <w:rPr>
          <w:rFonts w:eastAsia="Times New Roman"/>
          <w:sz w:val="28"/>
          <w:szCs w:val="28"/>
          <w:lang w:eastAsia="lv-LV"/>
        </w:rPr>
      </w:pPr>
      <w:r>
        <w:rPr>
          <w:rFonts w:eastAsia="Times New Roman"/>
          <w:sz w:val="28"/>
          <w:szCs w:val="28"/>
          <w:lang w:eastAsia="lv-LV"/>
        </w:rPr>
        <w:t xml:space="preserve">reģionālās attīstības ministrs 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proofErr w:type="gramStart"/>
      <w:r>
        <w:rPr>
          <w:rFonts w:eastAsia="Times New Roman"/>
          <w:sz w:val="28"/>
          <w:szCs w:val="28"/>
          <w:lang w:eastAsia="lv-LV"/>
        </w:rPr>
        <w:t xml:space="preserve">                      </w:t>
      </w:r>
      <w:proofErr w:type="gramEnd"/>
      <w:r>
        <w:rPr>
          <w:rFonts w:eastAsia="Times New Roman"/>
          <w:sz w:val="28"/>
          <w:szCs w:val="28"/>
          <w:lang w:eastAsia="lv-LV"/>
        </w:rPr>
        <w:t>K.Gerhards</w:t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  <w:r>
        <w:rPr>
          <w:rFonts w:eastAsia="Times New Roman"/>
          <w:sz w:val="28"/>
          <w:szCs w:val="28"/>
          <w:lang w:eastAsia="lv-LV"/>
        </w:rPr>
        <w:tab/>
      </w:r>
    </w:p>
    <w:p w:rsidR="00EA17EC" w:rsidRDefault="00EA17EC" w:rsidP="00EA17E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Vīzē:</w:t>
      </w:r>
    </w:p>
    <w:p w:rsidR="00EA17EC" w:rsidRDefault="00EA17EC" w:rsidP="00EA17E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Vides aizsardzības un reģionālās </w:t>
      </w:r>
    </w:p>
    <w:p w:rsidR="00EA17EC" w:rsidRDefault="00EA17EC" w:rsidP="00EA17E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lv-LV"/>
        </w:rPr>
      </w:pPr>
      <w:r>
        <w:rPr>
          <w:rFonts w:ascii="Times New Roman" w:eastAsia="Times New Roman" w:hAnsi="Times New Roman"/>
          <w:sz w:val="28"/>
          <w:szCs w:val="28"/>
          <w:lang w:eastAsia="lv-LV"/>
        </w:rPr>
        <w:t>attīstības ministrijas valsts sekretārs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lv-LV"/>
        </w:rPr>
        <w:t xml:space="preserve">                                       </w:t>
      </w:r>
      <w:proofErr w:type="gramEnd"/>
      <w:r>
        <w:rPr>
          <w:rFonts w:ascii="Times New Roman" w:eastAsia="Times New Roman" w:hAnsi="Times New Roman"/>
          <w:sz w:val="28"/>
          <w:szCs w:val="28"/>
          <w:lang w:eastAsia="lv-LV"/>
        </w:rPr>
        <w:t>G.Puķītis</w:t>
      </w:r>
    </w:p>
    <w:p w:rsidR="00EA17EC" w:rsidRDefault="00EA17EC" w:rsidP="00EA17EC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EA17EC" w:rsidRDefault="00942141" w:rsidP="00EA17EC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04.09.15. 9:4</w:t>
      </w:r>
      <w:r w:rsidR="00476864">
        <w:rPr>
          <w:rFonts w:ascii="Times New Roman" w:hAnsi="Times New Roman"/>
          <w:sz w:val="18"/>
          <w:szCs w:val="18"/>
        </w:rPr>
        <w:t>1</w:t>
      </w:r>
    </w:p>
    <w:p w:rsidR="00EA17EC" w:rsidRDefault="00942141" w:rsidP="00EA17EC">
      <w:pPr>
        <w:pStyle w:val="Footer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157</w:t>
      </w:r>
    </w:p>
    <w:p w:rsidR="00EA17EC" w:rsidRDefault="00EA17EC" w:rsidP="00EA17E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18"/>
          <w:szCs w:val="18"/>
          <w:lang w:eastAsia="lv-LV"/>
        </w:rPr>
      </w:pPr>
      <w:proofErr w:type="spellStart"/>
      <w:r>
        <w:rPr>
          <w:rFonts w:ascii="Times New Roman" w:eastAsia="Times New Roman" w:hAnsi="Times New Roman"/>
          <w:sz w:val="18"/>
          <w:szCs w:val="18"/>
          <w:lang w:eastAsia="lv-LV"/>
        </w:rPr>
        <w:t>V.Obersts</w:t>
      </w:r>
      <w:proofErr w:type="spellEnd"/>
    </w:p>
    <w:p w:rsidR="00EA17EC" w:rsidRDefault="00801DEA" w:rsidP="00EA17E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 w:themeColor="text1"/>
          <w:sz w:val="18"/>
          <w:szCs w:val="18"/>
          <w:lang w:eastAsia="lv-LV"/>
        </w:rPr>
      </w:pPr>
      <w:hyperlink r:id="rId8" w:history="1">
        <w:r w:rsidR="00EA17EC">
          <w:rPr>
            <w:rStyle w:val="Hyperlink"/>
            <w:rFonts w:ascii="Times New Roman" w:eastAsia="Times New Roman" w:hAnsi="Times New Roman"/>
            <w:color w:val="000000" w:themeColor="text1"/>
            <w:sz w:val="18"/>
            <w:szCs w:val="18"/>
            <w:u w:val="none"/>
            <w:lang w:eastAsia="lv-LV"/>
          </w:rPr>
          <w:t>viesturs.Obersts@varam.gov.lv</w:t>
        </w:r>
      </w:hyperlink>
    </w:p>
    <w:p w:rsidR="00EA17EC" w:rsidRPr="00163497" w:rsidRDefault="00EA17EC" w:rsidP="00EA17EC">
      <w:pPr>
        <w:shd w:val="clear" w:color="auto" w:fill="FFFFFF"/>
        <w:spacing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66016591</w:t>
      </w:r>
    </w:p>
    <w:p w:rsidR="00EA17EC" w:rsidRDefault="00EA17EC" w:rsidP="00EA17EC"/>
    <w:p w:rsidR="00181EFD" w:rsidRDefault="00181EFD"/>
    <w:sectPr w:rsidR="00181EFD" w:rsidSect="00F132C9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7EC" w:rsidRDefault="00EA17EC" w:rsidP="00EA17EC">
      <w:pPr>
        <w:spacing w:after="0" w:line="240" w:lineRule="auto"/>
      </w:pPr>
      <w:r>
        <w:separator/>
      </w:r>
    </w:p>
  </w:endnote>
  <w:endnote w:type="continuationSeparator" w:id="0">
    <w:p w:rsidR="00EA17EC" w:rsidRDefault="00EA17EC" w:rsidP="00EA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27C" w:rsidRDefault="00942141" w:rsidP="00F132C9">
    <w:pPr>
      <w:spacing w:after="75" w:line="240" w:lineRule="auto"/>
      <w:rPr>
        <w:rFonts w:ascii="Times New Roman" w:eastAsia="Times New Roman" w:hAnsi="Times New Roman"/>
        <w:bCs/>
        <w:color w:val="000000"/>
        <w:sz w:val="20"/>
        <w:szCs w:val="20"/>
      </w:rPr>
    </w:pPr>
    <w:r>
      <w:rPr>
        <w:rFonts w:ascii="Times New Roman" w:hAnsi="Times New Roman"/>
        <w:sz w:val="20"/>
        <w:szCs w:val="20"/>
      </w:rPr>
      <w:t>VARAMlik_04</w:t>
    </w:r>
    <w:r w:rsidR="00476864">
      <w:rPr>
        <w:rFonts w:ascii="Times New Roman" w:hAnsi="Times New Roman"/>
        <w:sz w:val="20"/>
        <w:szCs w:val="20"/>
      </w:rPr>
      <w:t>09</w:t>
    </w:r>
    <w:r w:rsidR="00EA17EC">
      <w:rPr>
        <w:rFonts w:ascii="Times New Roman" w:hAnsi="Times New Roman"/>
        <w:sz w:val="20"/>
        <w:szCs w:val="20"/>
      </w:rPr>
      <w:t>15_Augusta Deglava iela 39A</w:t>
    </w:r>
    <w:r w:rsidR="00031F85" w:rsidRPr="002820B0">
      <w:rPr>
        <w:rFonts w:ascii="Times New Roman" w:hAnsi="Times New Roman"/>
        <w:sz w:val="20"/>
        <w:szCs w:val="20"/>
      </w:rPr>
      <w:t xml:space="preserve">; </w:t>
    </w:r>
    <w:r w:rsidR="00031F85">
      <w:rPr>
        <w:rFonts w:ascii="Times New Roman" w:eastAsia="Times New Roman" w:hAnsi="Times New Roman"/>
        <w:bCs/>
        <w:color w:val="000000"/>
        <w:sz w:val="20"/>
        <w:szCs w:val="20"/>
      </w:rPr>
      <w:t>Likumprojekts</w:t>
    </w:r>
    <w:r w:rsidR="00031F85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  <w:r w:rsidR="00031F85" w:rsidRPr="002820B0">
      <w:rPr>
        <w:rFonts w:ascii="Times New Roman" w:eastAsia="Times New Roman" w:hAnsi="Times New Roman"/>
        <w:sz w:val="20"/>
        <w:szCs w:val="20"/>
      </w:rPr>
      <w:t>“</w:t>
    </w:r>
    <w:r w:rsidR="00031F85"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="00EA17EC">
      <w:rPr>
        <w:rFonts w:ascii="Times New Roman" w:hAnsi="Times New Roman"/>
        <w:sz w:val="20"/>
        <w:szCs w:val="20"/>
      </w:rPr>
      <w:t>Augusta Deglava ielā 39A</w:t>
    </w:r>
    <w:r w:rsidR="00031F85">
      <w:rPr>
        <w:rFonts w:ascii="Times New Roman" w:hAnsi="Times New Roman"/>
        <w:sz w:val="20"/>
        <w:szCs w:val="20"/>
      </w:rPr>
      <w:t>, Rīgā</w:t>
    </w:r>
    <w:r w:rsidR="00031F85" w:rsidRPr="002820B0">
      <w:rPr>
        <w:rFonts w:ascii="Times New Roman" w:hAnsi="Times New Roman"/>
        <w:sz w:val="20"/>
        <w:szCs w:val="20"/>
      </w:rPr>
      <w:t xml:space="preserve">, daļas </w:t>
    </w:r>
    <w:r w:rsidR="00031F85"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r w:rsidR="00031F85">
      <w:rPr>
        <w:rFonts w:ascii="Times New Roman" w:eastAsia="Times New Roman" w:hAnsi="Times New Roman"/>
        <w:bCs/>
        <w:sz w:val="20"/>
        <w:szCs w:val="20"/>
      </w:rPr>
      <w:t>Austrumu maģistrāles posma no Ieriķu ielas līdz Vietalvas ielai izbūves nodrošināšanai</w:t>
    </w:r>
    <w:r w:rsidR="00031F85" w:rsidRPr="002820B0">
      <w:rPr>
        <w:rFonts w:ascii="Times New Roman" w:eastAsia="Times New Roman" w:hAnsi="Times New Roman"/>
        <w:bCs/>
        <w:sz w:val="20"/>
        <w:szCs w:val="20"/>
      </w:rPr>
      <w:t>”</w:t>
    </w:r>
    <w:r w:rsidR="00031F85" w:rsidRPr="002820B0">
      <w:rPr>
        <w:rFonts w:ascii="Times New Roman" w:eastAsia="Times New Roman" w:hAnsi="Times New Roman"/>
        <w:bCs/>
        <w:color w:val="000000"/>
        <w:sz w:val="20"/>
        <w:szCs w:val="20"/>
      </w:rPr>
      <w:t xml:space="preserve"> </w:t>
    </w:r>
  </w:p>
  <w:p w:rsidR="0078127C" w:rsidRDefault="00942141">
    <w:pPr>
      <w:pStyle w:val="Footer"/>
    </w:pPr>
  </w:p>
  <w:p w:rsidR="0078127C" w:rsidRDefault="009421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7EC" w:rsidRDefault="00EA17EC" w:rsidP="00EA17EC">
      <w:pPr>
        <w:spacing w:after="0" w:line="240" w:lineRule="auto"/>
      </w:pPr>
      <w:r>
        <w:separator/>
      </w:r>
    </w:p>
  </w:footnote>
  <w:footnote w:type="continuationSeparator" w:id="0">
    <w:p w:rsidR="00EA17EC" w:rsidRDefault="00EA17EC" w:rsidP="00EA1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7EC"/>
    <w:rsid w:val="00031F85"/>
    <w:rsid w:val="00181EFD"/>
    <w:rsid w:val="00242637"/>
    <w:rsid w:val="00327D01"/>
    <w:rsid w:val="00404F46"/>
    <w:rsid w:val="00476864"/>
    <w:rsid w:val="007375EA"/>
    <w:rsid w:val="00742DDE"/>
    <w:rsid w:val="00801DEA"/>
    <w:rsid w:val="00942141"/>
    <w:rsid w:val="00EA1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7E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A17E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A17E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1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7EC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EA1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A17E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esturs.Obersts@varam.gov.l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kumi.lv/doc.php?id=263454&amp;search=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kumi.lv/doc.php?id=238173&amp;search=o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2015-08-28T06:51:00Z</dcterms:created>
  <dcterms:modified xsi:type="dcterms:W3CDTF">2015-09-04T06:41:00Z</dcterms:modified>
</cp:coreProperties>
</file>