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35B" w:rsidRDefault="005F535B" w:rsidP="005F535B">
      <w:pPr>
        <w:shd w:val="clear" w:color="auto" w:fill="FFFFFF"/>
        <w:spacing w:line="240" w:lineRule="auto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lv-LV"/>
        </w:rPr>
        <w:t>Likumprojekts</w:t>
      </w:r>
    </w:p>
    <w:p w:rsidR="005F535B" w:rsidRDefault="005F535B" w:rsidP="005F535B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 xml:space="preserve">Par nekustamā īpašuma </w:t>
      </w:r>
      <w:r>
        <w:rPr>
          <w:rFonts w:ascii="Times New Roman" w:hAnsi="Times New Roman"/>
          <w:b/>
          <w:sz w:val="28"/>
          <w:szCs w:val="28"/>
        </w:rPr>
        <w:t>Purvciema ielā 4</w:t>
      </w:r>
      <w:r w:rsidR="001D031C">
        <w:rPr>
          <w:rFonts w:ascii="Times New Roman" w:hAnsi="Times New Roman"/>
          <w:b/>
          <w:sz w:val="28"/>
          <w:szCs w:val="28"/>
        </w:rPr>
        <w:t>, Rīgā,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 xml:space="preserve">atsavināšanu sabiedrības vajadzībām — Austrumu maģistrāles posma no Ieriķu ielas līdz Vietalvas ielai izbūves nodrošināšanai </w:t>
      </w:r>
    </w:p>
    <w:p w:rsidR="005F535B" w:rsidRDefault="005F535B" w:rsidP="005F535B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bookmarkStart w:id="0" w:name="p1"/>
      <w:bookmarkStart w:id="1" w:name="p-502838"/>
      <w:bookmarkEnd w:id="0"/>
      <w:bookmarkEnd w:id="1"/>
    </w:p>
    <w:p w:rsidR="005F535B" w:rsidRDefault="005F535B" w:rsidP="005F535B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1.pants.</w:t>
      </w:r>
      <w:r w:rsidR="00CB57E2">
        <w:rPr>
          <w:rFonts w:ascii="Times New Roman" w:eastAsia="Times New Roman" w:hAnsi="Times New Roman"/>
          <w:bCs/>
          <w:sz w:val="28"/>
          <w:szCs w:val="28"/>
          <w:lang w:eastAsia="lv-LV"/>
        </w:rPr>
        <w:t> 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>Atsavināt sabiedrības vajadzībām — Austrumu maģistrāles posma no Ieriķu ielas līdz Vietalvas ielai izbūves nodrošināšanai — nekustamā īpašuma Purvciema iela 4, Rīgā (kadastra Nr.0100 071 0409, reģistrēts Rīgas pilsētas zemesgrāmatas nodalījumā Nr.100000011908), sastā</w:t>
      </w:r>
      <w:r w:rsidR="001D031C">
        <w:rPr>
          <w:rFonts w:ascii="Times New Roman" w:eastAsia="Times New Roman" w:hAnsi="Times New Roman"/>
          <w:bCs/>
          <w:sz w:val="28"/>
          <w:szCs w:val="28"/>
          <w:lang w:eastAsia="lv-LV"/>
        </w:rPr>
        <w:t>vā ietilpstošās zemesgabalu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</w:t>
      </w:r>
      <w:r w:rsidR="001D031C">
        <w:rPr>
          <w:rFonts w:ascii="Times New Roman" w:eastAsia="Times New Roman" w:hAnsi="Times New Roman"/>
          <w:bCs/>
          <w:sz w:val="28"/>
          <w:szCs w:val="28"/>
          <w:lang w:eastAsia="lv-LV"/>
        </w:rPr>
        <w:t>2280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m</w:t>
      </w:r>
      <w:r>
        <w:rPr>
          <w:rFonts w:ascii="Times New Roman" w:eastAsia="Times New Roman" w:hAnsi="Times New Roman"/>
          <w:bCs/>
          <w:sz w:val="28"/>
          <w:szCs w:val="28"/>
          <w:vertAlign w:val="superscript"/>
          <w:lang w:eastAsia="lv-LV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platībā.</w:t>
      </w:r>
    </w:p>
    <w:p w:rsidR="005F535B" w:rsidRDefault="005F535B" w:rsidP="005F535B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</w:p>
    <w:p w:rsidR="005F535B" w:rsidRDefault="005F535B" w:rsidP="005F535B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2.pants</w:t>
      </w:r>
      <w:r w:rsidR="00CB57E2">
        <w:rPr>
          <w:rFonts w:ascii="Times New Roman" w:eastAsia="Times New Roman" w:hAnsi="Times New Roman"/>
          <w:bCs/>
          <w:sz w:val="28"/>
          <w:szCs w:val="28"/>
          <w:lang w:eastAsia="lv-LV"/>
        </w:rPr>
        <w:t>. Šā likuma 1.pantā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minētais nekustamais īpašums atsavināms Sabiedrības vajadzībām nepieciešamā nekustamā īpašuma atsavināšanas likumā noteiktajā kārtībā. </w:t>
      </w:r>
    </w:p>
    <w:p w:rsidR="005F535B" w:rsidRDefault="005F535B" w:rsidP="005F535B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  <w:bookmarkStart w:id="2" w:name="p2"/>
      <w:bookmarkStart w:id="3" w:name="p-502839"/>
      <w:bookmarkEnd w:id="2"/>
      <w:bookmarkEnd w:id="3"/>
    </w:p>
    <w:p w:rsidR="005F535B" w:rsidRDefault="005F535B" w:rsidP="005F535B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  <w:bookmarkStart w:id="4" w:name="p3"/>
      <w:bookmarkStart w:id="5" w:name="p-502840"/>
      <w:bookmarkEnd w:id="4"/>
      <w:bookmarkEnd w:id="5"/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  <w:t>3.pants.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 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Rīgas pilsētas pašvaldība šā likuma </w:t>
      </w:r>
      <w:hyperlink r:id="rId6" w:anchor="p1" w:tgtFrame="_blank" w:history="1">
        <w:r w:rsidR="00CB57E2">
          <w:rPr>
            <w:rStyle w:val="Hyperlink"/>
            <w:rFonts w:ascii="Times New Roman" w:eastAsia="Times New Roman" w:hAnsi="Times New Roman"/>
            <w:bCs/>
            <w:color w:val="000000" w:themeColor="text1"/>
            <w:sz w:val="28"/>
            <w:szCs w:val="28"/>
            <w:u w:val="none"/>
            <w:lang w:eastAsia="lv-LV"/>
          </w:rPr>
          <w:t>1.pantā</w:t>
        </w:r>
      </w:hyperlink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 minēto nekustamo īpašumu normatīvajos aktos noteiktajā kārtībā nostiprina zemesgrāmatā uz Rīgas pilsētas pašvaldības vārda.</w:t>
      </w:r>
    </w:p>
    <w:p w:rsidR="005F535B" w:rsidRDefault="005F535B" w:rsidP="005F535B">
      <w:pPr>
        <w:shd w:val="clear" w:color="auto" w:fill="FFFFFF"/>
        <w:spacing w:after="0" w:line="293" w:lineRule="atLeast"/>
        <w:ind w:firstLine="300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5F535B" w:rsidRDefault="005F535B" w:rsidP="005F535B">
      <w:pPr>
        <w:shd w:val="clear" w:color="auto" w:fill="FFFFFF"/>
        <w:spacing w:after="0" w:line="293" w:lineRule="atLeast"/>
        <w:ind w:firstLine="300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5F535B" w:rsidRDefault="005F535B" w:rsidP="005F535B">
      <w:pP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Likums stājas spēkā nākamajā dienā pēc tā izsludināšanas. </w:t>
      </w:r>
    </w:p>
    <w:p w:rsidR="005F535B" w:rsidRDefault="005F535B" w:rsidP="005F535B">
      <w:pP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5F535B" w:rsidRDefault="005F535B" w:rsidP="005F535B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Iesniedzējs: Vides aizsardzības un </w:t>
      </w:r>
    </w:p>
    <w:p w:rsidR="005F535B" w:rsidRDefault="005F535B" w:rsidP="005F535B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reģionālās attīstības ministrs </w:t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proofErr w:type="gramStart"/>
      <w:r>
        <w:rPr>
          <w:rFonts w:eastAsia="Times New Roman"/>
          <w:sz w:val="28"/>
          <w:szCs w:val="28"/>
          <w:lang w:eastAsia="lv-LV"/>
        </w:rPr>
        <w:t xml:space="preserve">                      </w:t>
      </w:r>
      <w:proofErr w:type="gramEnd"/>
      <w:r>
        <w:rPr>
          <w:rFonts w:eastAsia="Times New Roman"/>
          <w:sz w:val="28"/>
          <w:szCs w:val="28"/>
          <w:lang w:eastAsia="lv-LV"/>
        </w:rPr>
        <w:t>K.Gerhards</w:t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</w:p>
    <w:p w:rsidR="005F535B" w:rsidRDefault="005F535B" w:rsidP="005F535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Vīzē:</w:t>
      </w:r>
    </w:p>
    <w:p w:rsidR="005F535B" w:rsidRDefault="005F535B" w:rsidP="005F535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Vides aizsardzības un reģionālās </w:t>
      </w:r>
    </w:p>
    <w:p w:rsidR="005F535B" w:rsidRDefault="005F535B" w:rsidP="005F535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attīstības ministrijas valsts sekretārs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                                    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lv-LV"/>
        </w:rPr>
        <w:t>G.Puķītis</w:t>
      </w:r>
    </w:p>
    <w:p w:rsidR="005F535B" w:rsidRDefault="005F535B" w:rsidP="005F535B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CB57E2" w:rsidRDefault="00CB57E2" w:rsidP="005F535B">
      <w:pPr>
        <w:pStyle w:val="Footer"/>
        <w:jc w:val="both"/>
        <w:rPr>
          <w:rFonts w:ascii="Times New Roman" w:hAnsi="Times New Roman"/>
          <w:sz w:val="18"/>
          <w:szCs w:val="18"/>
        </w:rPr>
      </w:pPr>
    </w:p>
    <w:p w:rsidR="00CB57E2" w:rsidRDefault="00CB57E2" w:rsidP="005F535B">
      <w:pPr>
        <w:pStyle w:val="Footer"/>
        <w:jc w:val="both"/>
        <w:rPr>
          <w:rFonts w:ascii="Times New Roman" w:hAnsi="Times New Roman"/>
          <w:sz w:val="18"/>
          <w:szCs w:val="18"/>
        </w:rPr>
      </w:pPr>
    </w:p>
    <w:p w:rsidR="005F535B" w:rsidRDefault="00CB57E2" w:rsidP="005F535B">
      <w:pPr>
        <w:pStyle w:val="Footer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11.09.15. 15:29</w:t>
      </w:r>
    </w:p>
    <w:p w:rsidR="005F535B" w:rsidRDefault="00CB57E2" w:rsidP="005F535B">
      <w:pPr>
        <w:pStyle w:val="Footer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129</w:t>
      </w:r>
    </w:p>
    <w:p w:rsidR="005F535B" w:rsidRDefault="005F535B" w:rsidP="005F535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18"/>
          <w:szCs w:val="18"/>
          <w:lang w:eastAsia="lv-LV"/>
        </w:rPr>
      </w:pPr>
      <w:proofErr w:type="spellStart"/>
      <w:r>
        <w:rPr>
          <w:rFonts w:ascii="Times New Roman" w:eastAsia="Times New Roman" w:hAnsi="Times New Roman"/>
          <w:sz w:val="18"/>
          <w:szCs w:val="18"/>
          <w:lang w:eastAsia="lv-LV"/>
        </w:rPr>
        <w:t>V.Obersts</w:t>
      </w:r>
      <w:proofErr w:type="spellEnd"/>
    </w:p>
    <w:p w:rsidR="005F535B" w:rsidRDefault="0027486B" w:rsidP="005F535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18"/>
          <w:szCs w:val="18"/>
          <w:lang w:eastAsia="lv-LV"/>
        </w:rPr>
      </w:pPr>
      <w:hyperlink r:id="rId7" w:history="1">
        <w:r w:rsidR="005F535B">
          <w:rPr>
            <w:rStyle w:val="Hyperlink"/>
            <w:rFonts w:ascii="Times New Roman" w:eastAsia="Times New Roman" w:hAnsi="Times New Roman"/>
            <w:color w:val="000000" w:themeColor="text1"/>
            <w:sz w:val="18"/>
            <w:szCs w:val="18"/>
            <w:u w:val="none"/>
            <w:lang w:eastAsia="lv-LV"/>
          </w:rPr>
          <w:t>viesturs.Obersts@varam.gov.lv</w:t>
        </w:r>
      </w:hyperlink>
    </w:p>
    <w:p w:rsidR="005F535B" w:rsidRPr="00163497" w:rsidRDefault="005F535B" w:rsidP="005F535B">
      <w:pPr>
        <w:shd w:val="clear" w:color="auto" w:fill="FFFFFF"/>
        <w:spacing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66016591</w:t>
      </w:r>
    </w:p>
    <w:p w:rsidR="005F535B" w:rsidRDefault="005F535B" w:rsidP="005F535B"/>
    <w:p w:rsidR="00797578" w:rsidRDefault="00797578"/>
    <w:sectPr w:rsidR="00797578" w:rsidSect="00F132C9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31C" w:rsidRDefault="001D031C" w:rsidP="001D031C">
      <w:pPr>
        <w:spacing w:after="0" w:line="240" w:lineRule="auto"/>
      </w:pPr>
      <w:r>
        <w:separator/>
      </w:r>
    </w:p>
  </w:endnote>
  <w:endnote w:type="continuationSeparator" w:id="0">
    <w:p w:rsidR="001D031C" w:rsidRDefault="001D031C" w:rsidP="001D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27C" w:rsidRDefault="00CB57E2" w:rsidP="00F132C9">
    <w:pPr>
      <w:spacing w:after="75" w:line="240" w:lineRule="auto"/>
      <w:rPr>
        <w:rFonts w:ascii="Times New Roman" w:eastAsia="Times New Roman" w:hAnsi="Times New Roman"/>
        <w:bCs/>
        <w:color w:val="000000"/>
        <w:sz w:val="20"/>
        <w:szCs w:val="20"/>
      </w:rPr>
    </w:pPr>
    <w:r>
      <w:rPr>
        <w:rFonts w:ascii="Times New Roman" w:hAnsi="Times New Roman"/>
        <w:sz w:val="20"/>
        <w:szCs w:val="20"/>
      </w:rPr>
      <w:t>VARAMlik_11</w:t>
    </w:r>
    <w:r w:rsidR="001D031C">
      <w:rPr>
        <w:rFonts w:ascii="Times New Roman" w:hAnsi="Times New Roman"/>
        <w:sz w:val="20"/>
        <w:szCs w:val="20"/>
      </w:rPr>
      <w:t>0915_Purvciema iela 4</w:t>
    </w:r>
    <w:r w:rsidR="001D031C" w:rsidRPr="002820B0">
      <w:rPr>
        <w:rFonts w:ascii="Times New Roman" w:hAnsi="Times New Roman"/>
        <w:sz w:val="20"/>
        <w:szCs w:val="20"/>
      </w:rPr>
      <w:t xml:space="preserve">; </w:t>
    </w:r>
    <w:r w:rsidR="001D031C">
      <w:rPr>
        <w:rFonts w:ascii="Times New Roman" w:eastAsia="Times New Roman" w:hAnsi="Times New Roman"/>
        <w:bCs/>
        <w:color w:val="000000"/>
        <w:sz w:val="20"/>
        <w:szCs w:val="20"/>
      </w:rPr>
      <w:t>Likumprojekts</w:t>
    </w:r>
    <w:r w:rsidR="001D031C" w:rsidRPr="002820B0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  <w:r w:rsidR="001D031C" w:rsidRPr="002820B0">
      <w:rPr>
        <w:rFonts w:ascii="Times New Roman" w:eastAsia="Times New Roman" w:hAnsi="Times New Roman"/>
        <w:sz w:val="20"/>
        <w:szCs w:val="20"/>
      </w:rPr>
      <w:t>“</w:t>
    </w:r>
    <w:r w:rsidR="001D031C"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="001D031C">
      <w:rPr>
        <w:rFonts w:ascii="Times New Roman" w:hAnsi="Times New Roman"/>
        <w:sz w:val="20"/>
        <w:szCs w:val="20"/>
      </w:rPr>
      <w:t>Purvciema ielā 4, Rīgā</w:t>
    </w:r>
    <w:r w:rsidR="001D031C" w:rsidRPr="002820B0">
      <w:rPr>
        <w:rFonts w:ascii="Times New Roman" w:hAnsi="Times New Roman"/>
        <w:sz w:val="20"/>
        <w:szCs w:val="20"/>
      </w:rPr>
      <w:t xml:space="preserve">, daļas </w:t>
    </w:r>
    <w:r w:rsidR="001D031C"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r w:rsidR="001D031C">
      <w:rPr>
        <w:rFonts w:ascii="Times New Roman" w:eastAsia="Times New Roman" w:hAnsi="Times New Roman"/>
        <w:bCs/>
        <w:sz w:val="20"/>
        <w:szCs w:val="20"/>
      </w:rPr>
      <w:t>Austrumu maģistrāles posma no Ieriķu ielas līdz Vietalvas ielai izbūves nodrošināšanai</w:t>
    </w:r>
    <w:r w:rsidR="001D031C" w:rsidRPr="002820B0">
      <w:rPr>
        <w:rFonts w:ascii="Times New Roman" w:eastAsia="Times New Roman" w:hAnsi="Times New Roman"/>
        <w:bCs/>
        <w:sz w:val="20"/>
        <w:szCs w:val="20"/>
      </w:rPr>
      <w:t>”</w:t>
    </w:r>
    <w:r w:rsidR="001D031C" w:rsidRPr="002820B0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</w:p>
  <w:p w:rsidR="0078127C" w:rsidRDefault="00CB57E2">
    <w:pPr>
      <w:pStyle w:val="Footer"/>
    </w:pPr>
  </w:p>
  <w:p w:rsidR="0078127C" w:rsidRDefault="00CB57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31C" w:rsidRDefault="001D031C" w:rsidP="001D031C">
      <w:pPr>
        <w:spacing w:after="0" w:line="240" w:lineRule="auto"/>
      </w:pPr>
      <w:r>
        <w:separator/>
      </w:r>
    </w:p>
  </w:footnote>
  <w:footnote w:type="continuationSeparator" w:id="0">
    <w:p w:rsidR="001D031C" w:rsidRDefault="001D031C" w:rsidP="001D03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35B"/>
    <w:rsid w:val="001D031C"/>
    <w:rsid w:val="0027486B"/>
    <w:rsid w:val="005F535B"/>
    <w:rsid w:val="00797578"/>
    <w:rsid w:val="00CB5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3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F535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F535B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F53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535B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1D03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031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viesturs.Obersts@varam.gov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kumi.lv/doc.php?id=263454&amp;search=o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2</cp:revision>
  <dcterms:created xsi:type="dcterms:W3CDTF">2015-09-07T06:58:00Z</dcterms:created>
  <dcterms:modified xsi:type="dcterms:W3CDTF">2015-09-11T12:29:00Z</dcterms:modified>
</cp:coreProperties>
</file>