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B5810A" w14:textId="77777777" w:rsidR="00F46E83" w:rsidRPr="00E31267" w:rsidRDefault="00F46E83" w:rsidP="00F46E83">
      <w:pPr>
        <w:pStyle w:val="Title"/>
        <w:jc w:val="right"/>
        <w:rPr>
          <w:szCs w:val="28"/>
        </w:rPr>
      </w:pPr>
      <w:r w:rsidRPr="00E31267">
        <w:rPr>
          <w:szCs w:val="28"/>
        </w:rPr>
        <w:t>PROJEKTS</w:t>
      </w:r>
    </w:p>
    <w:p w14:paraId="7D2455A3" w14:textId="77777777" w:rsidR="00F46E83" w:rsidRPr="00E31267" w:rsidRDefault="00F46E83" w:rsidP="00DD70C6">
      <w:pPr>
        <w:pStyle w:val="Title"/>
        <w:rPr>
          <w:szCs w:val="28"/>
        </w:rPr>
      </w:pPr>
    </w:p>
    <w:p w14:paraId="75F65BE7" w14:textId="77777777" w:rsidR="00DD70C6" w:rsidRPr="00E31267" w:rsidRDefault="001A57B2" w:rsidP="00D06D4D">
      <w:pPr>
        <w:pStyle w:val="Title"/>
        <w:tabs>
          <w:tab w:val="left" w:pos="557"/>
          <w:tab w:val="center" w:pos="4535"/>
        </w:tabs>
        <w:jc w:val="left"/>
        <w:rPr>
          <w:szCs w:val="28"/>
        </w:rPr>
      </w:pPr>
      <w:r w:rsidRPr="00E31267">
        <w:rPr>
          <w:szCs w:val="28"/>
        </w:rPr>
        <w:tab/>
      </w:r>
      <w:r w:rsidRPr="00E31267">
        <w:rPr>
          <w:szCs w:val="28"/>
        </w:rPr>
        <w:tab/>
      </w:r>
      <w:r w:rsidR="00DD70C6" w:rsidRPr="00E31267">
        <w:rPr>
          <w:szCs w:val="28"/>
        </w:rPr>
        <w:t>LATVIJAS REPUBLIKAS MINISTRU KABINETS</w:t>
      </w:r>
    </w:p>
    <w:p w14:paraId="07309958" w14:textId="77777777" w:rsidR="00696341" w:rsidRPr="00E31267" w:rsidRDefault="00696341" w:rsidP="00DD70C6">
      <w:pPr>
        <w:pStyle w:val="Title"/>
        <w:rPr>
          <w:szCs w:val="28"/>
        </w:rPr>
      </w:pPr>
    </w:p>
    <w:p w14:paraId="6E777226" w14:textId="77777777" w:rsidR="00BE7A2D" w:rsidRPr="00E31267" w:rsidRDefault="00BE7A2D" w:rsidP="00DD70C6">
      <w:pPr>
        <w:pStyle w:val="Title"/>
        <w:rPr>
          <w:szCs w:val="28"/>
        </w:rPr>
      </w:pPr>
    </w:p>
    <w:tbl>
      <w:tblPr>
        <w:tblW w:w="0" w:type="auto"/>
        <w:tblLayout w:type="fixed"/>
        <w:tblLook w:val="0000" w:firstRow="0" w:lastRow="0" w:firstColumn="0" w:lastColumn="0" w:noHBand="0" w:noVBand="0"/>
      </w:tblPr>
      <w:tblGrid>
        <w:gridCol w:w="4261"/>
        <w:gridCol w:w="4919"/>
      </w:tblGrid>
      <w:tr w:rsidR="00696341" w:rsidRPr="00E31267" w14:paraId="613744B2" w14:textId="77777777" w:rsidTr="00B96D28">
        <w:tc>
          <w:tcPr>
            <w:tcW w:w="4261" w:type="dxa"/>
          </w:tcPr>
          <w:p w14:paraId="776309F2" w14:textId="77777777" w:rsidR="00696341" w:rsidRPr="00E31267" w:rsidRDefault="00494C81" w:rsidP="00B96D28">
            <w:pPr>
              <w:jc w:val="both"/>
              <w:rPr>
                <w:sz w:val="28"/>
                <w:szCs w:val="28"/>
              </w:rPr>
            </w:pPr>
            <w:r w:rsidRPr="00E31267">
              <w:rPr>
                <w:sz w:val="28"/>
                <w:szCs w:val="28"/>
              </w:rPr>
              <w:t>201</w:t>
            </w:r>
            <w:r w:rsidR="00C37E4C" w:rsidRPr="00E31267">
              <w:rPr>
                <w:sz w:val="28"/>
                <w:szCs w:val="28"/>
              </w:rPr>
              <w:t>7</w:t>
            </w:r>
            <w:r w:rsidR="00696341" w:rsidRPr="00E31267">
              <w:rPr>
                <w:sz w:val="28"/>
                <w:szCs w:val="28"/>
              </w:rPr>
              <w:t>.</w:t>
            </w:r>
            <w:r w:rsidR="00AB4377" w:rsidRPr="00E31267">
              <w:rPr>
                <w:sz w:val="28"/>
                <w:szCs w:val="28"/>
              </w:rPr>
              <w:t xml:space="preserve"> </w:t>
            </w:r>
            <w:r w:rsidR="00696341" w:rsidRPr="00E31267">
              <w:rPr>
                <w:sz w:val="28"/>
                <w:szCs w:val="28"/>
              </w:rPr>
              <w:t>gada</w:t>
            </w:r>
          </w:p>
          <w:p w14:paraId="2D8189B8" w14:textId="77777777" w:rsidR="00696341" w:rsidRPr="00E31267" w:rsidRDefault="00696341" w:rsidP="00B96D28">
            <w:pPr>
              <w:jc w:val="both"/>
              <w:rPr>
                <w:sz w:val="28"/>
                <w:szCs w:val="28"/>
              </w:rPr>
            </w:pPr>
            <w:r w:rsidRPr="00E31267">
              <w:rPr>
                <w:sz w:val="28"/>
                <w:szCs w:val="28"/>
              </w:rPr>
              <w:t>Rīgā</w:t>
            </w:r>
          </w:p>
        </w:tc>
        <w:tc>
          <w:tcPr>
            <w:tcW w:w="4919" w:type="dxa"/>
          </w:tcPr>
          <w:p w14:paraId="5D8D149C" w14:textId="77777777" w:rsidR="00696341" w:rsidRPr="00E31267" w:rsidRDefault="00696341" w:rsidP="00B96D28">
            <w:pPr>
              <w:pStyle w:val="Heading3"/>
              <w:spacing w:before="0" w:after="0"/>
              <w:jc w:val="right"/>
              <w:rPr>
                <w:rFonts w:ascii="Times New Roman" w:hAnsi="Times New Roman" w:cs="Times New Roman"/>
                <w:b w:val="0"/>
                <w:sz w:val="28"/>
                <w:szCs w:val="28"/>
              </w:rPr>
            </w:pPr>
            <w:bookmarkStart w:id="0" w:name="_Toc76393093"/>
            <w:r w:rsidRPr="00E31267">
              <w:rPr>
                <w:rFonts w:ascii="Times New Roman" w:hAnsi="Times New Roman" w:cs="Times New Roman"/>
                <w:b w:val="0"/>
                <w:sz w:val="28"/>
                <w:szCs w:val="28"/>
              </w:rPr>
              <w:t xml:space="preserve">Noteikumi Nr. </w:t>
            </w:r>
            <w:bookmarkEnd w:id="0"/>
            <w:r w:rsidR="00073619" w:rsidRPr="00E31267">
              <w:rPr>
                <w:rFonts w:ascii="Times New Roman" w:hAnsi="Times New Roman" w:cs="Times New Roman"/>
                <w:b w:val="0"/>
                <w:sz w:val="28"/>
                <w:szCs w:val="28"/>
              </w:rPr>
              <w:t>..</w:t>
            </w:r>
            <w:r w:rsidR="00452C55" w:rsidRPr="00E31267">
              <w:rPr>
                <w:rFonts w:ascii="Times New Roman" w:hAnsi="Times New Roman" w:cs="Times New Roman"/>
                <w:b w:val="0"/>
                <w:sz w:val="28"/>
                <w:szCs w:val="28"/>
              </w:rPr>
              <w:t>.</w:t>
            </w:r>
          </w:p>
          <w:p w14:paraId="085C8A6E" w14:textId="77777777" w:rsidR="00696341" w:rsidRPr="00E31267" w:rsidRDefault="00696341" w:rsidP="00452C55">
            <w:pPr>
              <w:jc w:val="right"/>
              <w:rPr>
                <w:sz w:val="28"/>
                <w:szCs w:val="28"/>
              </w:rPr>
            </w:pPr>
            <w:r w:rsidRPr="00E31267">
              <w:rPr>
                <w:sz w:val="28"/>
                <w:szCs w:val="28"/>
              </w:rPr>
              <w:t xml:space="preserve">(prot. Nr. </w:t>
            </w:r>
            <w:r w:rsidR="00452C55" w:rsidRPr="00E31267">
              <w:rPr>
                <w:sz w:val="28"/>
                <w:szCs w:val="28"/>
              </w:rPr>
              <w:t>...</w:t>
            </w:r>
            <w:r w:rsidR="00073619" w:rsidRPr="00E31267">
              <w:rPr>
                <w:sz w:val="28"/>
                <w:szCs w:val="28"/>
              </w:rPr>
              <w:t xml:space="preserve"> .</w:t>
            </w:r>
            <w:r w:rsidR="00452C55" w:rsidRPr="00E31267">
              <w:rPr>
                <w:sz w:val="28"/>
                <w:szCs w:val="28"/>
              </w:rPr>
              <w:t>.. §</w:t>
            </w:r>
            <w:r w:rsidRPr="00E31267">
              <w:rPr>
                <w:sz w:val="28"/>
                <w:szCs w:val="28"/>
              </w:rPr>
              <w:t>)</w:t>
            </w:r>
          </w:p>
        </w:tc>
      </w:tr>
    </w:tbl>
    <w:p w14:paraId="20535D59" w14:textId="77777777" w:rsidR="00E632BC" w:rsidRPr="00E31267" w:rsidRDefault="00E632BC" w:rsidP="00DD70C6">
      <w:pPr>
        <w:pStyle w:val="naisf"/>
        <w:spacing w:before="0" w:after="0"/>
        <w:jc w:val="center"/>
        <w:rPr>
          <w:sz w:val="28"/>
          <w:szCs w:val="28"/>
        </w:rPr>
      </w:pPr>
    </w:p>
    <w:p w14:paraId="3930DC66" w14:textId="77777777" w:rsidR="00F46E83" w:rsidRPr="00E31267" w:rsidRDefault="00F46E83" w:rsidP="00DD70C6">
      <w:pPr>
        <w:pStyle w:val="naisf"/>
        <w:spacing w:before="0" w:after="0"/>
        <w:jc w:val="center"/>
        <w:rPr>
          <w:sz w:val="28"/>
          <w:szCs w:val="28"/>
        </w:rPr>
      </w:pPr>
    </w:p>
    <w:p w14:paraId="22841052" w14:textId="77777777" w:rsidR="003643C1" w:rsidRPr="00E31267" w:rsidRDefault="00D226B9" w:rsidP="00452C55">
      <w:pPr>
        <w:jc w:val="center"/>
        <w:rPr>
          <w:b/>
          <w:bCs/>
          <w:sz w:val="28"/>
          <w:szCs w:val="28"/>
        </w:rPr>
      </w:pPr>
      <w:r w:rsidRPr="00E31267">
        <w:rPr>
          <w:b/>
          <w:sz w:val="28"/>
          <w:szCs w:val="28"/>
        </w:rPr>
        <w:t xml:space="preserve">Grozījumi Ministru kabineta </w:t>
      </w:r>
      <w:r w:rsidR="00452C55" w:rsidRPr="00E31267">
        <w:rPr>
          <w:b/>
          <w:sz w:val="28"/>
          <w:szCs w:val="28"/>
        </w:rPr>
        <w:t>2006.</w:t>
      </w:r>
      <w:r w:rsidR="00AB4377" w:rsidRPr="00E31267">
        <w:rPr>
          <w:b/>
          <w:sz w:val="28"/>
          <w:szCs w:val="28"/>
        </w:rPr>
        <w:t xml:space="preserve"> </w:t>
      </w:r>
      <w:r w:rsidR="00452C55" w:rsidRPr="00E31267">
        <w:rPr>
          <w:b/>
          <w:sz w:val="28"/>
          <w:szCs w:val="28"/>
        </w:rPr>
        <w:t>gada 2.</w:t>
      </w:r>
      <w:r w:rsidR="00AB4377" w:rsidRPr="00E31267">
        <w:rPr>
          <w:b/>
          <w:sz w:val="28"/>
          <w:szCs w:val="28"/>
        </w:rPr>
        <w:t xml:space="preserve"> </w:t>
      </w:r>
      <w:r w:rsidR="00452C55" w:rsidRPr="00E31267">
        <w:rPr>
          <w:b/>
          <w:sz w:val="28"/>
          <w:szCs w:val="28"/>
        </w:rPr>
        <w:t xml:space="preserve">maija </w:t>
      </w:r>
      <w:r w:rsidRPr="00E31267">
        <w:rPr>
          <w:b/>
          <w:sz w:val="28"/>
          <w:szCs w:val="28"/>
        </w:rPr>
        <w:t>noteikumos Nr.</w:t>
      </w:r>
      <w:r w:rsidR="00AB4377" w:rsidRPr="00E31267">
        <w:rPr>
          <w:b/>
          <w:sz w:val="28"/>
          <w:szCs w:val="28"/>
        </w:rPr>
        <w:t xml:space="preserve"> </w:t>
      </w:r>
      <w:r w:rsidR="00452C55" w:rsidRPr="00E31267">
        <w:rPr>
          <w:b/>
          <w:sz w:val="28"/>
          <w:szCs w:val="28"/>
        </w:rPr>
        <w:t xml:space="preserve">362 </w:t>
      </w:r>
      <w:r w:rsidRPr="00E31267">
        <w:rPr>
          <w:b/>
          <w:sz w:val="28"/>
          <w:szCs w:val="28"/>
        </w:rPr>
        <w:t>„</w:t>
      </w:r>
      <w:r w:rsidR="00452C55" w:rsidRPr="00E31267">
        <w:rPr>
          <w:b/>
          <w:bCs/>
          <w:sz w:val="28"/>
          <w:szCs w:val="28"/>
        </w:rPr>
        <w:t>Noteikumi par notekūdeņu dūņu un to komposta izmantošanu, monitoringu un kontroli</w:t>
      </w:r>
      <w:r w:rsidRPr="00E31267">
        <w:rPr>
          <w:b/>
          <w:sz w:val="28"/>
          <w:szCs w:val="28"/>
        </w:rPr>
        <w:t>”</w:t>
      </w:r>
    </w:p>
    <w:p w14:paraId="3F72D668" w14:textId="77777777" w:rsidR="00BE7A2D" w:rsidRPr="00E31267" w:rsidRDefault="00BE7A2D" w:rsidP="00DD70C6">
      <w:pPr>
        <w:pStyle w:val="naisf"/>
        <w:spacing w:before="0" w:after="0"/>
        <w:rPr>
          <w:sz w:val="28"/>
          <w:szCs w:val="28"/>
        </w:rPr>
      </w:pPr>
    </w:p>
    <w:p w14:paraId="33982B99" w14:textId="77777777" w:rsidR="00687DA0" w:rsidRPr="00E31267" w:rsidRDefault="00687DA0" w:rsidP="008D50FD">
      <w:pPr>
        <w:ind w:firstLine="374"/>
        <w:jc w:val="right"/>
        <w:rPr>
          <w:iCs/>
          <w:sz w:val="28"/>
          <w:szCs w:val="28"/>
        </w:rPr>
      </w:pPr>
    </w:p>
    <w:p w14:paraId="6FCD61EC" w14:textId="77777777" w:rsidR="00D226B9" w:rsidRPr="00E31267" w:rsidRDefault="00D226B9" w:rsidP="00D226B9">
      <w:pPr>
        <w:jc w:val="right"/>
        <w:rPr>
          <w:iCs/>
          <w:sz w:val="28"/>
          <w:szCs w:val="28"/>
        </w:rPr>
      </w:pPr>
      <w:r w:rsidRPr="00E31267">
        <w:rPr>
          <w:iCs/>
          <w:sz w:val="28"/>
          <w:szCs w:val="28"/>
        </w:rPr>
        <w:t xml:space="preserve">Izdoti saskaņā ar likuma </w:t>
      </w:r>
      <w:r w:rsidR="00462AF2" w:rsidRPr="00E31267">
        <w:rPr>
          <w:iCs/>
          <w:sz w:val="28"/>
          <w:szCs w:val="28"/>
        </w:rPr>
        <w:t>„</w:t>
      </w:r>
      <w:hyperlink r:id="rId8" w:tgtFrame="_blank" w:history="1">
        <w:r w:rsidRPr="00E31267">
          <w:rPr>
            <w:iCs/>
            <w:sz w:val="28"/>
            <w:szCs w:val="28"/>
          </w:rPr>
          <w:t>Par piesārņojumu</w:t>
        </w:r>
      </w:hyperlink>
      <w:r w:rsidR="00462AF2" w:rsidRPr="00E31267">
        <w:rPr>
          <w:iCs/>
          <w:sz w:val="28"/>
          <w:szCs w:val="28"/>
        </w:rPr>
        <w:t>”</w:t>
      </w:r>
    </w:p>
    <w:p w14:paraId="353296AB" w14:textId="77777777" w:rsidR="00452C55" w:rsidRPr="00E31267" w:rsidRDefault="00E83DF5" w:rsidP="00452C55">
      <w:pPr>
        <w:jc w:val="right"/>
        <w:rPr>
          <w:iCs/>
          <w:sz w:val="28"/>
          <w:szCs w:val="28"/>
        </w:rPr>
      </w:pPr>
      <w:hyperlink r:id="rId9" w:anchor="p12" w:tgtFrame="_blank" w:history="1">
        <w:r w:rsidR="00452C55" w:rsidRPr="00E31267">
          <w:rPr>
            <w:iCs/>
            <w:sz w:val="28"/>
            <w:szCs w:val="28"/>
          </w:rPr>
          <w:t>11</w:t>
        </w:r>
        <w:r w:rsidR="00D226B9" w:rsidRPr="00E31267">
          <w:rPr>
            <w:iCs/>
            <w:sz w:val="28"/>
            <w:szCs w:val="28"/>
          </w:rPr>
          <w:t>.</w:t>
        </w:r>
        <w:r w:rsidR="00AB4377" w:rsidRPr="00E31267">
          <w:rPr>
            <w:iCs/>
            <w:sz w:val="28"/>
            <w:szCs w:val="28"/>
          </w:rPr>
          <w:t xml:space="preserve"> </w:t>
        </w:r>
        <w:r w:rsidR="00D226B9" w:rsidRPr="00E31267">
          <w:rPr>
            <w:iCs/>
            <w:sz w:val="28"/>
            <w:szCs w:val="28"/>
          </w:rPr>
          <w:t>panta</w:t>
        </w:r>
      </w:hyperlink>
      <w:r w:rsidR="00D226B9" w:rsidRPr="00E31267">
        <w:rPr>
          <w:iCs/>
          <w:sz w:val="28"/>
          <w:szCs w:val="28"/>
        </w:rPr>
        <w:t xml:space="preserve"> </w:t>
      </w:r>
      <w:r w:rsidR="00452C55" w:rsidRPr="00E31267">
        <w:rPr>
          <w:iCs/>
          <w:sz w:val="28"/>
          <w:szCs w:val="28"/>
        </w:rPr>
        <w:t>otrās daļas 11.</w:t>
      </w:r>
      <w:r w:rsidR="00AB4377" w:rsidRPr="00E31267">
        <w:rPr>
          <w:iCs/>
          <w:sz w:val="28"/>
          <w:szCs w:val="28"/>
        </w:rPr>
        <w:t xml:space="preserve"> </w:t>
      </w:r>
      <w:r w:rsidR="00452C55" w:rsidRPr="00E31267">
        <w:rPr>
          <w:iCs/>
          <w:sz w:val="28"/>
          <w:szCs w:val="28"/>
        </w:rPr>
        <w:t>punktu</w:t>
      </w:r>
    </w:p>
    <w:p w14:paraId="70CAE261" w14:textId="77777777" w:rsidR="00D226B9" w:rsidRPr="00E31267" w:rsidRDefault="00D226B9" w:rsidP="00D226B9">
      <w:pPr>
        <w:jc w:val="right"/>
        <w:rPr>
          <w:iCs/>
          <w:sz w:val="28"/>
          <w:szCs w:val="28"/>
        </w:rPr>
      </w:pPr>
    </w:p>
    <w:p w14:paraId="325B8F49" w14:textId="77777777" w:rsidR="00D226B9" w:rsidRPr="00E31267" w:rsidRDefault="00D226B9" w:rsidP="00CE4E74">
      <w:pPr>
        <w:pStyle w:val="naislab"/>
        <w:spacing w:before="0" w:after="0"/>
      </w:pPr>
    </w:p>
    <w:p w14:paraId="7D94BAA8" w14:textId="77777777" w:rsidR="00D226B9" w:rsidRPr="00E31267" w:rsidRDefault="00D226B9" w:rsidP="00462AF2">
      <w:pPr>
        <w:ind w:firstLine="720"/>
        <w:jc w:val="both"/>
        <w:rPr>
          <w:bCs/>
          <w:sz w:val="28"/>
          <w:szCs w:val="28"/>
        </w:rPr>
      </w:pPr>
      <w:r w:rsidRPr="00E31267">
        <w:rPr>
          <w:sz w:val="28"/>
          <w:szCs w:val="28"/>
        </w:rPr>
        <w:t xml:space="preserve">Izdarīt Ministru </w:t>
      </w:r>
      <w:r w:rsidR="00462AF2" w:rsidRPr="00E31267">
        <w:rPr>
          <w:sz w:val="28"/>
          <w:szCs w:val="28"/>
        </w:rPr>
        <w:t>kabineta 2006</w:t>
      </w:r>
      <w:r w:rsidRPr="00E31267">
        <w:rPr>
          <w:sz w:val="28"/>
          <w:szCs w:val="28"/>
        </w:rPr>
        <w:t>.</w:t>
      </w:r>
      <w:r w:rsidR="0098421F" w:rsidRPr="00E31267">
        <w:rPr>
          <w:sz w:val="28"/>
          <w:szCs w:val="28"/>
        </w:rPr>
        <w:t> </w:t>
      </w:r>
      <w:r w:rsidRPr="00E31267">
        <w:rPr>
          <w:sz w:val="28"/>
          <w:szCs w:val="28"/>
        </w:rPr>
        <w:t xml:space="preserve">gada </w:t>
      </w:r>
      <w:r w:rsidR="00462AF2" w:rsidRPr="00E31267">
        <w:rPr>
          <w:sz w:val="28"/>
          <w:szCs w:val="28"/>
        </w:rPr>
        <w:t>2.</w:t>
      </w:r>
      <w:r w:rsidR="0098421F" w:rsidRPr="00E31267">
        <w:rPr>
          <w:sz w:val="28"/>
          <w:szCs w:val="28"/>
        </w:rPr>
        <w:t> </w:t>
      </w:r>
      <w:r w:rsidR="00462AF2" w:rsidRPr="00E31267">
        <w:rPr>
          <w:sz w:val="28"/>
          <w:szCs w:val="28"/>
        </w:rPr>
        <w:t>maija noteikumos Nr.</w:t>
      </w:r>
      <w:r w:rsidR="0098421F" w:rsidRPr="00E31267">
        <w:rPr>
          <w:sz w:val="28"/>
          <w:szCs w:val="28"/>
        </w:rPr>
        <w:t> </w:t>
      </w:r>
      <w:r w:rsidR="00462AF2" w:rsidRPr="00E31267">
        <w:rPr>
          <w:sz w:val="28"/>
          <w:szCs w:val="28"/>
        </w:rPr>
        <w:t>362 „</w:t>
      </w:r>
      <w:r w:rsidR="00462AF2" w:rsidRPr="00E31267">
        <w:rPr>
          <w:bCs/>
          <w:sz w:val="28"/>
          <w:szCs w:val="28"/>
        </w:rPr>
        <w:t>Noteikumi par notekūdeņu dūņu un to komposta izmantošanu, monitoringu un kontroli</w:t>
      </w:r>
      <w:r w:rsidR="00462AF2" w:rsidRPr="00E31267">
        <w:rPr>
          <w:sz w:val="28"/>
          <w:szCs w:val="28"/>
        </w:rPr>
        <w:t xml:space="preserve">” </w:t>
      </w:r>
      <w:r w:rsidR="00476913" w:rsidRPr="00E31267">
        <w:rPr>
          <w:bCs/>
          <w:sz w:val="28"/>
          <w:szCs w:val="28"/>
          <w:lang w:eastAsia="en-US"/>
        </w:rPr>
        <w:t>(Latvijas Vēstnesis, 2006, 73.</w:t>
      </w:r>
      <w:r w:rsidR="00AB4377" w:rsidRPr="00E31267">
        <w:rPr>
          <w:bCs/>
          <w:sz w:val="28"/>
          <w:szCs w:val="28"/>
          <w:lang w:eastAsia="en-US"/>
        </w:rPr>
        <w:t xml:space="preserve"> </w:t>
      </w:r>
      <w:r w:rsidR="00476913" w:rsidRPr="00E31267">
        <w:rPr>
          <w:bCs/>
          <w:sz w:val="28"/>
          <w:szCs w:val="28"/>
          <w:lang w:eastAsia="en-US"/>
        </w:rPr>
        <w:t>nr</w:t>
      </w:r>
      <w:r w:rsidR="00476913" w:rsidRPr="00E31267">
        <w:rPr>
          <w:sz w:val="28"/>
          <w:szCs w:val="28"/>
        </w:rPr>
        <w:t>.)</w:t>
      </w:r>
      <w:r w:rsidRPr="00E31267">
        <w:t xml:space="preserve"> </w:t>
      </w:r>
      <w:r w:rsidRPr="00E31267">
        <w:rPr>
          <w:sz w:val="28"/>
          <w:szCs w:val="28"/>
        </w:rPr>
        <w:t>šādus grozījumus:</w:t>
      </w:r>
    </w:p>
    <w:p w14:paraId="4DC9C8C0" w14:textId="77777777" w:rsidR="005D3615" w:rsidRPr="00E31267" w:rsidRDefault="00B60867" w:rsidP="00230472">
      <w:pPr>
        <w:jc w:val="both"/>
        <w:outlineLvl w:val="3"/>
        <w:rPr>
          <w:sz w:val="28"/>
          <w:szCs w:val="28"/>
        </w:rPr>
      </w:pPr>
      <w:r w:rsidRPr="00E31267">
        <w:rPr>
          <w:sz w:val="28"/>
          <w:szCs w:val="28"/>
        </w:rPr>
        <w:t xml:space="preserve"> </w:t>
      </w:r>
    </w:p>
    <w:p w14:paraId="51274232" w14:textId="77777777" w:rsidR="0075469D" w:rsidRPr="00E31267" w:rsidRDefault="005D3615" w:rsidP="00CE36A5">
      <w:pPr>
        <w:ind w:firstLine="720"/>
        <w:jc w:val="both"/>
        <w:rPr>
          <w:sz w:val="28"/>
          <w:szCs w:val="28"/>
        </w:rPr>
      </w:pPr>
      <w:r w:rsidRPr="00E31267">
        <w:rPr>
          <w:sz w:val="28"/>
          <w:szCs w:val="28"/>
        </w:rPr>
        <w:t xml:space="preserve">1. </w:t>
      </w:r>
      <w:r w:rsidR="0075469D" w:rsidRPr="00E31267">
        <w:rPr>
          <w:sz w:val="28"/>
          <w:szCs w:val="28"/>
        </w:rPr>
        <w:t>Aizstā</w:t>
      </w:r>
      <w:r w:rsidR="00317E12" w:rsidRPr="00E31267">
        <w:rPr>
          <w:sz w:val="28"/>
          <w:szCs w:val="28"/>
        </w:rPr>
        <w:t>t visā noteikumu tekstā vārdus „</w:t>
      </w:r>
      <w:r w:rsidR="0075469D" w:rsidRPr="00E31267">
        <w:rPr>
          <w:sz w:val="28"/>
          <w:szCs w:val="28"/>
        </w:rPr>
        <w:t xml:space="preserve">ūdens lietošanas atļauja” (attiecīgā locījumā) ar vārdiem </w:t>
      </w:r>
      <w:r w:rsidR="00317E12" w:rsidRPr="00E31267">
        <w:rPr>
          <w:sz w:val="28"/>
          <w:szCs w:val="28"/>
        </w:rPr>
        <w:t>„</w:t>
      </w:r>
      <w:r w:rsidR="0075469D" w:rsidRPr="00E31267">
        <w:rPr>
          <w:sz w:val="28"/>
          <w:szCs w:val="28"/>
        </w:rPr>
        <w:t>ūdens resursu lietošanas atļauja” (attiecīgā locījumā).</w:t>
      </w:r>
    </w:p>
    <w:p w14:paraId="6A2346D6" w14:textId="77777777" w:rsidR="00500E6C" w:rsidRPr="00E31267" w:rsidRDefault="00500E6C" w:rsidP="00CE36A5">
      <w:pPr>
        <w:ind w:firstLine="720"/>
        <w:jc w:val="both"/>
        <w:rPr>
          <w:sz w:val="28"/>
          <w:szCs w:val="28"/>
        </w:rPr>
      </w:pPr>
    </w:p>
    <w:p w14:paraId="6661754D" w14:textId="77777777" w:rsidR="00C52A61" w:rsidRPr="00E31267" w:rsidRDefault="00500E6C" w:rsidP="00C52A61">
      <w:pPr>
        <w:spacing w:after="120"/>
        <w:ind w:firstLine="720"/>
        <w:jc w:val="both"/>
        <w:rPr>
          <w:sz w:val="28"/>
          <w:szCs w:val="28"/>
        </w:rPr>
      </w:pPr>
      <w:r w:rsidRPr="00E31267">
        <w:rPr>
          <w:sz w:val="28"/>
          <w:szCs w:val="28"/>
        </w:rPr>
        <w:t xml:space="preserve">2. </w:t>
      </w:r>
      <w:r w:rsidR="00C52A61" w:rsidRPr="00E31267">
        <w:rPr>
          <w:sz w:val="28"/>
          <w:szCs w:val="28"/>
        </w:rPr>
        <w:t>Izteikt noteikumu 1. punktu šādā redakcijā:</w:t>
      </w:r>
    </w:p>
    <w:p w14:paraId="43DE0AF3" w14:textId="77777777" w:rsidR="00C52A61" w:rsidRPr="00E31267" w:rsidRDefault="00C52A61" w:rsidP="00C52A61">
      <w:pPr>
        <w:pStyle w:val="NormalWeb"/>
        <w:spacing w:before="0" w:beforeAutospacing="0" w:after="120" w:afterAutospacing="0"/>
        <w:jc w:val="both"/>
        <w:rPr>
          <w:sz w:val="28"/>
          <w:szCs w:val="28"/>
          <w:lang w:val="lv-LV"/>
        </w:rPr>
      </w:pPr>
      <w:r w:rsidRPr="00E31267">
        <w:rPr>
          <w:sz w:val="28"/>
          <w:szCs w:val="28"/>
          <w:lang w:val="lv-LV"/>
        </w:rPr>
        <w:t>„1. Noteikumi nosaka:</w:t>
      </w:r>
    </w:p>
    <w:p w14:paraId="3856EF69" w14:textId="77777777" w:rsidR="00C52A61" w:rsidRPr="00E31267" w:rsidRDefault="00C52A61" w:rsidP="00C52A61">
      <w:pPr>
        <w:spacing w:after="120"/>
        <w:ind w:firstLine="426"/>
        <w:jc w:val="both"/>
        <w:rPr>
          <w:sz w:val="28"/>
          <w:szCs w:val="28"/>
        </w:rPr>
      </w:pPr>
      <w:r w:rsidRPr="00E31267">
        <w:rPr>
          <w:sz w:val="28"/>
          <w:szCs w:val="28"/>
        </w:rPr>
        <w:t>1.1. notekūdeņu dūņu un to komposta izmantošanu, monitoringu un kontroli;</w:t>
      </w:r>
    </w:p>
    <w:p w14:paraId="7A2B4E88" w14:textId="77777777" w:rsidR="00C52A61" w:rsidRPr="00E31267" w:rsidRDefault="00C52A61" w:rsidP="009752FB">
      <w:pPr>
        <w:ind w:left="426" w:hanging="1"/>
        <w:jc w:val="both"/>
        <w:rPr>
          <w:sz w:val="28"/>
          <w:szCs w:val="28"/>
        </w:rPr>
      </w:pPr>
      <w:r w:rsidRPr="00E31267">
        <w:rPr>
          <w:sz w:val="28"/>
          <w:szCs w:val="28"/>
        </w:rPr>
        <w:t>1.2. prasības no notekūdeņu dūņām iegūtu fermentācijas atlieku izmantošanai.</w:t>
      </w:r>
      <w:r w:rsidR="00CE36A5" w:rsidRPr="00E31267">
        <w:rPr>
          <w:sz w:val="28"/>
          <w:szCs w:val="28"/>
        </w:rPr>
        <w:t>”</w:t>
      </w:r>
    </w:p>
    <w:p w14:paraId="6A70AADE" w14:textId="77777777" w:rsidR="00A31293" w:rsidRPr="00E31267" w:rsidRDefault="00A31293" w:rsidP="00B1417F">
      <w:pPr>
        <w:ind w:firstLine="720"/>
        <w:jc w:val="both"/>
        <w:rPr>
          <w:sz w:val="28"/>
          <w:szCs w:val="28"/>
        </w:rPr>
      </w:pPr>
    </w:p>
    <w:p w14:paraId="7F580367" w14:textId="77777777" w:rsidR="003B5ECE" w:rsidRPr="00E31267" w:rsidRDefault="00A31293" w:rsidP="004C5CE3">
      <w:pPr>
        <w:spacing w:after="120"/>
        <w:ind w:firstLine="720"/>
        <w:jc w:val="both"/>
        <w:rPr>
          <w:sz w:val="28"/>
          <w:szCs w:val="28"/>
        </w:rPr>
      </w:pPr>
      <w:r w:rsidRPr="00E31267">
        <w:rPr>
          <w:sz w:val="28"/>
          <w:szCs w:val="28"/>
        </w:rPr>
        <w:t xml:space="preserve">3. </w:t>
      </w:r>
      <w:r w:rsidR="003B5ECE" w:rsidRPr="00E31267">
        <w:rPr>
          <w:sz w:val="28"/>
          <w:szCs w:val="28"/>
        </w:rPr>
        <w:t>Izteikt noteikumu 2.</w:t>
      </w:r>
      <w:r w:rsidR="00EF4888" w:rsidRPr="00E31267">
        <w:rPr>
          <w:sz w:val="28"/>
          <w:szCs w:val="28"/>
        </w:rPr>
        <w:t> </w:t>
      </w:r>
      <w:r w:rsidR="003B5ECE" w:rsidRPr="00E31267">
        <w:rPr>
          <w:sz w:val="28"/>
          <w:szCs w:val="28"/>
        </w:rPr>
        <w:t>punktu šādā redakcijā:</w:t>
      </w:r>
    </w:p>
    <w:p w14:paraId="6E8770D0" w14:textId="77777777" w:rsidR="00EE590E" w:rsidRPr="00E31267" w:rsidRDefault="00EE590E" w:rsidP="00EE590E">
      <w:pPr>
        <w:pStyle w:val="NormalWeb"/>
        <w:spacing w:before="0" w:beforeAutospacing="0" w:after="120" w:afterAutospacing="0"/>
        <w:jc w:val="both"/>
        <w:rPr>
          <w:sz w:val="28"/>
          <w:szCs w:val="28"/>
          <w:lang w:val="lv-LV"/>
        </w:rPr>
      </w:pPr>
      <w:r w:rsidRPr="00E31267">
        <w:rPr>
          <w:sz w:val="28"/>
          <w:szCs w:val="28"/>
          <w:lang w:val="lv-LV"/>
        </w:rPr>
        <w:t>„2. Noteikumos lietoti šādi termini:</w:t>
      </w:r>
    </w:p>
    <w:p w14:paraId="5CFFD911" w14:textId="77777777" w:rsidR="00EE590E" w:rsidRPr="00E31267" w:rsidRDefault="00EE590E" w:rsidP="009752FB">
      <w:pPr>
        <w:pStyle w:val="naisf"/>
        <w:spacing w:after="120"/>
        <w:ind w:left="426" w:firstLine="0"/>
        <w:rPr>
          <w:sz w:val="28"/>
          <w:szCs w:val="28"/>
        </w:rPr>
      </w:pPr>
      <w:r w:rsidRPr="00E31267">
        <w:rPr>
          <w:sz w:val="28"/>
          <w:szCs w:val="28"/>
        </w:rPr>
        <w:t xml:space="preserve">2.1. </w:t>
      </w:r>
      <w:r w:rsidR="00D1273B" w:rsidRPr="00E31267">
        <w:rPr>
          <w:sz w:val="28"/>
          <w:szCs w:val="28"/>
        </w:rPr>
        <w:t xml:space="preserve">notekūdeņu dūņas – koloidālas, bioloģiski noārdāmas nogulsnes un aktīvās dūņas, kas rodas, apstrādājot sadzīves, komunālos un ražošanas notekūdeņus attīrīšanas iekārtās, kā arī nosēdumi no </w:t>
      </w:r>
      <w:proofErr w:type="spellStart"/>
      <w:r w:rsidR="00D1273B" w:rsidRPr="00E31267">
        <w:rPr>
          <w:sz w:val="28"/>
          <w:szCs w:val="28"/>
        </w:rPr>
        <w:t>septiķiem</w:t>
      </w:r>
      <w:proofErr w:type="spellEnd"/>
      <w:r w:rsidR="00D1273B" w:rsidRPr="00E31267">
        <w:rPr>
          <w:sz w:val="28"/>
          <w:szCs w:val="28"/>
        </w:rPr>
        <w:t xml:space="preserve"> un citām līdzīgām iekārtām notekūdeņu attīrīšanai;</w:t>
      </w:r>
    </w:p>
    <w:p w14:paraId="5E37449B" w14:textId="77777777" w:rsidR="00F55953" w:rsidRPr="00E31267" w:rsidRDefault="00EE590E" w:rsidP="009752FB">
      <w:pPr>
        <w:pStyle w:val="naisf"/>
        <w:spacing w:before="0" w:after="120"/>
        <w:ind w:left="426" w:firstLine="0"/>
        <w:rPr>
          <w:sz w:val="28"/>
          <w:szCs w:val="28"/>
        </w:rPr>
      </w:pPr>
      <w:r w:rsidRPr="00E31267">
        <w:rPr>
          <w:sz w:val="28"/>
          <w:szCs w:val="28"/>
        </w:rPr>
        <w:t>2.2. notekūdeņu dūņu komposts – notekūdeņu dūņu un dažādu augu izcelsmes materiālu (kūdras, lapu, salmu, zāģskaidu un citu pildmateriālu) sadalīšanās produkts, ko iegūst, cilvēkam ietekmējot aktīvu aerobu mikrobioloģisko darbību (turpmāk – komposts);</w:t>
      </w:r>
    </w:p>
    <w:p w14:paraId="094FC993" w14:textId="452FCFE0" w:rsidR="00F55953" w:rsidRPr="00E31267" w:rsidRDefault="00F55953" w:rsidP="009752FB">
      <w:pPr>
        <w:pStyle w:val="naisf"/>
        <w:spacing w:before="0" w:after="120"/>
        <w:ind w:left="426" w:firstLine="0"/>
        <w:rPr>
          <w:sz w:val="28"/>
          <w:szCs w:val="28"/>
        </w:rPr>
      </w:pPr>
      <w:r w:rsidRPr="00046243">
        <w:rPr>
          <w:sz w:val="28"/>
          <w:szCs w:val="28"/>
        </w:rPr>
        <w:lastRenderedPageBreak/>
        <w:t xml:space="preserve">2.3. notekūdeņu dūņu fermentācijas atliekas – biogāzes ražošanā, izmantojot notekūdeņu dūņas atbilstoši šo noteikumu 4.1.2. vai 4.1.3. apakšpunktam, anaerobās fermentācijas procesa rezultātā iegūtās atliekvielas – </w:t>
      </w:r>
      <w:proofErr w:type="spellStart"/>
      <w:r w:rsidRPr="00046243">
        <w:rPr>
          <w:sz w:val="28"/>
          <w:szCs w:val="28"/>
        </w:rPr>
        <w:t>digestāts</w:t>
      </w:r>
      <w:proofErr w:type="spellEnd"/>
      <w:r w:rsidRPr="00046243">
        <w:rPr>
          <w:sz w:val="28"/>
          <w:szCs w:val="28"/>
        </w:rPr>
        <w:t>, kas ir biogāzes ražošanas blakusprodukts un atbilstoši normatīvajam regulējumam par ūdens un augsnes aizsardzību no lauksaimnieciskās darbības izraisīta piesārņojuma ar nitrātiem ir mēslošanas līdzeklis (turpmāk – dūņu fermentācijas atliekas);</w:t>
      </w:r>
    </w:p>
    <w:p w14:paraId="54F4C905" w14:textId="77777777" w:rsidR="00EE590E" w:rsidRPr="00E31267" w:rsidRDefault="00EE590E" w:rsidP="009752FB">
      <w:pPr>
        <w:pStyle w:val="naisf"/>
        <w:spacing w:before="0" w:after="120"/>
        <w:ind w:left="426" w:firstLine="0"/>
        <w:rPr>
          <w:sz w:val="28"/>
          <w:szCs w:val="28"/>
        </w:rPr>
      </w:pPr>
      <w:r w:rsidRPr="00E31267">
        <w:rPr>
          <w:sz w:val="28"/>
          <w:szCs w:val="28"/>
        </w:rPr>
        <w:t>2.4. notekūdeņu dūņu ražotājs – juridiskā vai fiziskā persona, kas apsaimnieko notekūdeņu attīrīšanas iekārtas, kuru tehnoloģiskajos procesos rodas notekūdeņu dūņas;</w:t>
      </w:r>
    </w:p>
    <w:p w14:paraId="4DD09CA2" w14:textId="77777777" w:rsidR="00EE590E" w:rsidRPr="00E31267" w:rsidRDefault="00EE590E" w:rsidP="009752FB">
      <w:pPr>
        <w:pStyle w:val="naisf"/>
        <w:spacing w:before="0" w:after="120"/>
        <w:ind w:left="426" w:firstLine="0"/>
        <w:rPr>
          <w:sz w:val="28"/>
          <w:szCs w:val="28"/>
        </w:rPr>
      </w:pPr>
      <w:r w:rsidRPr="00E31267">
        <w:rPr>
          <w:sz w:val="28"/>
          <w:szCs w:val="28"/>
        </w:rPr>
        <w:t>2.5. komposta ražotājs – juridiskā vai fiziskā persona, kas izmanto notekūdeņu dūņas komposta gatavošanai;</w:t>
      </w:r>
    </w:p>
    <w:p w14:paraId="5715C832" w14:textId="77777777" w:rsidR="00EE590E" w:rsidRPr="00E31267" w:rsidRDefault="00EE590E" w:rsidP="009752FB">
      <w:pPr>
        <w:pStyle w:val="naisf"/>
        <w:spacing w:before="0" w:after="0"/>
        <w:ind w:left="426" w:firstLine="0"/>
        <w:rPr>
          <w:sz w:val="28"/>
          <w:szCs w:val="28"/>
        </w:rPr>
      </w:pPr>
      <w:r w:rsidRPr="00E31267">
        <w:rPr>
          <w:sz w:val="28"/>
          <w:szCs w:val="28"/>
        </w:rPr>
        <w:t xml:space="preserve">2.6. </w:t>
      </w:r>
      <w:r w:rsidR="00B6448E" w:rsidRPr="00E31267">
        <w:rPr>
          <w:sz w:val="28"/>
          <w:szCs w:val="28"/>
        </w:rPr>
        <w:t xml:space="preserve">dūņu </w:t>
      </w:r>
      <w:r w:rsidRPr="00E31267">
        <w:rPr>
          <w:sz w:val="28"/>
          <w:szCs w:val="28"/>
        </w:rPr>
        <w:t xml:space="preserve">fermentācijas atlieku ražotājs – juridiskā vai fiziskā persona, kas biogāzes ražošanā anaerobās fermentācijas procesa nodrošināšanai izmanto notekūdeņu dūņas, kā blakusproduktu iegūstot </w:t>
      </w:r>
      <w:r w:rsidR="00B6448E" w:rsidRPr="00E31267">
        <w:rPr>
          <w:sz w:val="28"/>
          <w:szCs w:val="28"/>
        </w:rPr>
        <w:t xml:space="preserve">dūņu </w:t>
      </w:r>
      <w:r w:rsidRPr="00E31267">
        <w:rPr>
          <w:sz w:val="28"/>
          <w:szCs w:val="28"/>
        </w:rPr>
        <w:t>fe</w:t>
      </w:r>
      <w:r w:rsidR="002D57BA" w:rsidRPr="00E31267">
        <w:rPr>
          <w:sz w:val="28"/>
          <w:szCs w:val="28"/>
        </w:rPr>
        <w:t>rmentācijas atliekas</w:t>
      </w:r>
      <w:r w:rsidRPr="00E31267">
        <w:rPr>
          <w:sz w:val="28"/>
          <w:szCs w:val="28"/>
        </w:rPr>
        <w:t>.”</w:t>
      </w:r>
    </w:p>
    <w:p w14:paraId="79ADFBBB" w14:textId="77777777" w:rsidR="00EE590E" w:rsidRPr="00E31267" w:rsidRDefault="00EE590E" w:rsidP="00317E12">
      <w:pPr>
        <w:ind w:firstLine="720"/>
        <w:jc w:val="both"/>
        <w:rPr>
          <w:sz w:val="28"/>
          <w:szCs w:val="28"/>
        </w:rPr>
      </w:pPr>
    </w:p>
    <w:p w14:paraId="229F1F69" w14:textId="77777777" w:rsidR="00500E6C" w:rsidRPr="00E31267" w:rsidRDefault="00391554" w:rsidP="00317E12">
      <w:pPr>
        <w:pStyle w:val="NormalWeb"/>
        <w:spacing w:before="0" w:beforeAutospacing="0" w:after="0" w:afterAutospacing="0"/>
        <w:ind w:firstLine="720"/>
        <w:jc w:val="both"/>
        <w:rPr>
          <w:sz w:val="28"/>
          <w:szCs w:val="28"/>
          <w:lang w:val="lv-LV"/>
        </w:rPr>
      </w:pPr>
      <w:r w:rsidRPr="00E31267">
        <w:rPr>
          <w:sz w:val="28"/>
          <w:szCs w:val="28"/>
          <w:lang w:val="lv-LV"/>
        </w:rPr>
        <w:t>4</w:t>
      </w:r>
      <w:r w:rsidR="004C5CE3" w:rsidRPr="00E31267">
        <w:rPr>
          <w:sz w:val="28"/>
          <w:szCs w:val="28"/>
          <w:lang w:val="lv-LV"/>
        </w:rPr>
        <w:t xml:space="preserve">. </w:t>
      </w:r>
      <w:r w:rsidR="00500E6C" w:rsidRPr="00E31267">
        <w:rPr>
          <w:sz w:val="28"/>
          <w:szCs w:val="28"/>
          <w:lang w:val="lv-LV"/>
        </w:rPr>
        <w:t>Svītrot noteikumu 3.</w:t>
      </w:r>
      <w:r w:rsidR="00AB4377" w:rsidRPr="00E31267">
        <w:rPr>
          <w:sz w:val="28"/>
          <w:szCs w:val="28"/>
          <w:lang w:val="lv-LV"/>
        </w:rPr>
        <w:t xml:space="preserve"> </w:t>
      </w:r>
      <w:r w:rsidR="00500E6C" w:rsidRPr="00E31267">
        <w:rPr>
          <w:sz w:val="28"/>
          <w:szCs w:val="28"/>
          <w:lang w:val="lv-LV"/>
        </w:rPr>
        <w:t>punktu.</w:t>
      </w:r>
    </w:p>
    <w:p w14:paraId="4D84B6F7" w14:textId="77777777" w:rsidR="00F95765" w:rsidRPr="00E31267" w:rsidRDefault="00F95765" w:rsidP="00A03B8B">
      <w:pPr>
        <w:pStyle w:val="naisf"/>
        <w:spacing w:before="0" w:after="0"/>
        <w:ind w:left="374" w:firstLine="0"/>
        <w:rPr>
          <w:sz w:val="28"/>
          <w:szCs w:val="28"/>
        </w:rPr>
      </w:pPr>
    </w:p>
    <w:p w14:paraId="09B5D979" w14:textId="5398B9F9" w:rsidR="00626F55" w:rsidRPr="00FB323C" w:rsidRDefault="00ED39B2" w:rsidP="00E204E7">
      <w:pPr>
        <w:spacing w:after="120"/>
        <w:ind w:firstLine="720"/>
        <w:jc w:val="both"/>
        <w:rPr>
          <w:color w:val="000000" w:themeColor="text1"/>
          <w:sz w:val="28"/>
          <w:szCs w:val="28"/>
          <w:lang w:eastAsia="en-US"/>
        </w:rPr>
      </w:pPr>
      <w:r w:rsidRPr="00FB323C">
        <w:rPr>
          <w:color w:val="000000" w:themeColor="text1"/>
          <w:sz w:val="28"/>
          <w:szCs w:val="28"/>
          <w:lang w:eastAsia="en-US"/>
        </w:rPr>
        <w:t>5. Papildināt noteikumus ar 4.</w:t>
      </w:r>
      <w:r w:rsidRPr="00FB323C">
        <w:rPr>
          <w:color w:val="000000" w:themeColor="text1"/>
          <w:sz w:val="28"/>
          <w:szCs w:val="28"/>
          <w:vertAlign w:val="superscript"/>
          <w:lang w:eastAsia="en-US"/>
        </w:rPr>
        <w:t xml:space="preserve">1 </w:t>
      </w:r>
      <w:r w:rsidRPr="00FB323C">
        <w:rPr>
          <w:color w:val="000000" w:themeColor="text1"/>
          <w:sz w:val="28"/>
          <w:szCs w:val="28"/>
          <w:lang w:eastAsia="en-US"/>
        </w:rPr>
        <w:t>punktu šādā redakcijā:</w:t>
      </w:r>
    </w:p>
    <w:p w14:paraId="2F529DBF" w14:textId="58EF48B9" w:rsidR="00C352C0" w:rsidRPr="00FB323C" w:rsidRDefault="00C352C0" w:rsidP="00C352C0">
      <w:pPr>
        <w:jc w:val="both"/>
        <w:rPr>
          <w:color w:val="000000" w:themeColor="text1"/>
          <w:sz w:val="28"/>
          <w:szCs w:val="28"/>
          <w:lang w:eastAsia="en-US"/>
        </w:rPr>
      </w:pPr>
      <w:r w:rsidRPr="00FB323C">
        <w:rPr>
          <w:color w:val="000000" w:themeColor="text1"/>
          <w:sz w:val="28"/>
          <w:szCs w:val="28"/>
        </w:rPr>
        <w:t>„</w:t>
      </w:r>
      <w:r w:rsidRPr="00FB323C">
        <w:rPr>
          <w:color w:val="000000" w:themeColor="text1"/>
          <w:sz w:val="28"/>
          <w:szCs w:val="28"/>
          <w:lang w:eastAsia="en-US"/>
        </w:rPr>
        <w:t>4.</w:t>
      </w:r>
      <w:r w:rsidRPr="00FB323C">
        <w:rPr>
          <w:color w:val="000000" w:themeColor="text1"/>
          <w:sz w:val="28"/>
          <w:szCs w:val="28"/>
          <w:vertAlign w:val="superscript"/>
          <w:lang w:eastAsia="en-US"/>
        </w:rPr>
        <w:t>1</w:t>
      </w:r>
      <w:r w:rsidRPr="00FB323C">
        <w:rPr>
          <w:color w:val="000000" w:themeColor="text1"/>
          <w:sz w:val="28"/>
          <w:szCs w:val="28"/>
          <w:lang w:eastAsia="en-US"/>
        </w:rPr>
        <w:t xml:space="preserve"> Šo noteikumu prasību izpildei piemērojamo standartu sarakstu (turpmāk – piemērojamie standarti) nacionālajai standartizācijas institūcijai iesniedz Vides aizsardzības un reģionālās attīstības ministrija. Nacionālā standartizācijas institūcija piemērojamo standartu sarakstu </w:t>
      </w:r>
      <w:r w:rsidR="00A32123" w:rsidRPr="00FB323C">
        <w:rPr>
          <w:color w:val="000000" w:themeColor="text1"/>
          <w:sz w:val="28"/>
          <w:szCs w:val="28"/>
          <w:lang w:eastAsia="en-US"/>
        </w:rPr>
        <w:t>publicē savā oficiālajā tīmekļ</w:t>
      </w:r>
      <w:r w:rsidRPr="00FB323C">
        <w:rPr>
          <w:color w:val="000000" w:themeColor="text1"/>
          <w:sz w:val="28"/>
          <w:szCs w:val="28"/>
          <w:lang w:eastAsia="en-US"/>
        </w:rPr>
        <w:t>vietnē.”</w:t>
      </w:r>
    </w:p>
    <w:p w14:paraId="71A81C8A" w14:textId="77777777" w:rsidR="00ED39B2" w:rsidRPr="00E31267" w:rsidRDefault="00ED39B2" w:rsidP="00ED39B2">
      <w:pPr>
        <w:pStyle w:val="NormalWeb"/>
        <w:spacing w:before="0" w:beforeAutospacing="0" w:after="0" w:afterAutospacing="0"/>
        <w:ind w:firstLine="720"/>
        <w:jc w:val="both"/>
        <w:rPr>
          <w:sz w:val="28"/>
          <w:szCs w:val="28"/>
          <w:lang w:val="lv-LV"/>
        </w:rPr>
      </w:pPr>
    </w:p>
    <w:p w14:paraId="595BC6C7" w14:textId="77777777" w:rsidR="00477E17" w:rsidRPr="00E31267" w:rsidRDefault="00ED39B2" w:rsidP="00D32033">
      <w:pPr>
        <w:pStyle w:val="NormalWeb"/>
        <w:spacing w:before="0" w:beforeAutospacing="0" w:after="120" w:afterAutospacing="0"/>
        <w:ind w:firstLine="720"/>
        <w:jc w:val="both"/>
        <w:rPr>
          <w:sz w:val="28"/>
          <w:szCs w:val="28"/>
          <w:lang w:val="lv-LV"/>
        </w:rPr>
      </w:pPr>
      <w:r w:rsidRPr="00E31267">
        <w:rPr>
          <w:sz w:val="28"/>
          <w:szCs w:val="28"/>
          <w:lang w:val="lv-LV"/>
        </w:rPr>
        <w:t xml:space="preserve">6. </w:t>
      </w:r>
      <w:r w:rsidR="00927A5F" w:rsidRPr="00E31267">
        <w:rPr>
          <w:sz w:val="28"/>
          <w:szCs w:val="28"/>
          <w:lang w:val="lv-LV"/>
        </w:rPr>
        <w:t>I</w:t>
      </w:r>
      <w:r w:rsidR="00477E17" w:rsidRPr="00E31267">
        <w:rPr>
          <w:sz w:val="28"/>
          <w:szCs w:val="28"/>
          <w:lang w:val="lv-LV"/>
        </w:rPr>
        <w:t>zteikt 5.</w:t>
      </w:r>
      <w:r w:rsidR="00AB4377" w:rsidRPr="00E31267">
        <w:rPr>
          <w:sz w:val="28"/>
          <w:szCs w:val="28"/>
          <w:lang w:val="lv-LV"/>
        </w:rPr>
        <w:t xml:space="preserve"> </w:t>
      </w:r>
      <w:r w:rsidR="00477E17" w:rsidRPr="00E31267">
        <w:rPr>
          <w:sz w:val="28"/>
          <w:szCs w:val="28"/>
          <w:lang w:val="lv-LV"/>
        </w:rPr>
        <w:t>punktu šādā redakcijā:</w:t>
      </w:r>
    </w:p>
    <w:p w14:paraId="30E5A8D2" w14:textId="77777777" w:rsidR="00477E17" w:rsidRPr="00E31267" w:rsidRDefault="00477E17" w:rsidP="00317E12">
      <w:pPr>
        <w:pStyle w:val="NormalWeb"/>
        <w:spacing w:before="0" w:beforeAutospacing="0" w:after="0" w:afterAutospacing="0"/>
        <w:jc w:val="both"/>
        <w:rPr>
          <w:sz w:val="28"/>
          <w:szCs w:val="28"/>
          <w:lang w:val="lv-LV"/>
        </w:rPr>
      </w:pPr>
      <w:r w:rsidRPr="00E31267">
        <w:rPr>
          <w:sz w:val="28"/>
          <w:szCs w:val="28"/>
          <w:lang w:val="lv-LV"/>
        </w:rPr>
        <w:t xml:space="preserve">„5. </w:t>
      </w:r>
      <w:r w:rsidR="00EB2C46" w:rsidRPr="00E31267">
        <w:rPr>
          <w:sz w:val="28"/>
          <w:szCs w:val="28"/>
          <w:lang w:val="lv-LV"/>
        </w:rPr>
        <w:t>Notekūdeņu dūņu kvalitātes noteikšanu nodrošina notekūdeņu dūņu ražotājs, bet notekūdeņu dūņu komposta kvalitātes noteikšanu nodrošina komposta ražotājs</w:t>
      </w:r>
      <w:r w:rsidRPr="00E31267">
        <w:rPr>
          <w:sz w:val="28"/>
          <w:szCs w:val="28"/>
          <w:lang w:val="lv-LV"/>
        </w:rPr>
        <w:t>.”</w:t>
      </w:r>
    </w:p>
    <w:p w14:paraId="758A42AC" w14:textId="77777777" w:rsidR="00477E17" w:rsidRPr="00E31267" w:rsidRDefault="00477E17" w:rsidP="00A03B8B">
      <w:pPr>
        <w:pStyle w:val="NormalWeb"/>
        <w:spacing w:before="0" w:beforeAutospacing="0" w:after="0" w:afterAutospacing="0"/>
        <w:ind w:firstLine="720"/>
        <w:jc w:val="both"/>
        <w:rPr>
          <w:sz w:val="28"/>
          <w:szCs w:val="28"/>
          <w:lang w:val="lv-LV"/>
        </w:rPr>
      </w:pPr>
    </w:p>
    <w:p w14:paraId="542CBE23" w14:textId="77777777" w:rsidR="006A7D94" w:rsidRPr="00E31267" w:rsidRDefault="003E2A79" w:rsidP="00D32033">
      <w:pPr>
        <w:pStyle w:val="NormalWeb"/>
        <w:spacing w:before="0" w:beforeAutospacing="0" w:after="120" w:afterAutospacing="0"/>
        <w:ind w:firstLine="720"/>
        <w:jc w:val="both"/>
        <w:rPr>
          <w:sz w:val="28"/>
          <w:szCs w:val="28"/>
          <w:lang w:val="lv-LV"/>
        </w:rPr>
      </w:pPr>
      <w:r w:rsidRPr="00E31267">
        <w:rPr>
          <w:sz w:val="28"/>
          <w:szCs w:val="28"/>
          <w:lang w:val="lv-LV"/>
        </w:rPr>
        <w:t>7</w:t>
      </w:r>
      <w:r w:rsidR="00477E17" w:rsidRPr="00E31267">
        <w:rPr>
          <w:sz w:val="28"/>
          <w:szCs w:val="28"/>
          <w:lang w:val="lv-LV"/>
        </w:rPr>
        <w:t>.</w:t>
      </w:r>
      <w:r w:rsidR="006A7D94" w:rsidRPr="00E31267">
        <w:rPr>
          <w:sz w:val="28"/>
          <w:szCs w:val="28"/>
          <w:lang w:val="lv-LV"/>
        </w:rPr>
        <w:t xml:space="preserve"> </w:t>
      </w:r>
      <w:r w:rsidR="009F6CE2" w:rsidRPr="00E31267">
        <w:rPr>
          <w:sz w:val="28"/>
          <w:szCs w:val="28"/>
          <w:lang w:val="lv-LV"/>
        </w:rPr>
        <w:t>Izteikt</w:t>
      </w:r>
      <w:r w:rsidR="006A7D94" w:rsidRPr="00E31267">
        <w:rPr>
          <w:sz w:val="28"/>
          <w:szCs w:val="28"/>
          <w:lang w:val="lv-LV"/>
        </w:rPr>
        <w:t xml:space="preserve"> noteikumu 6.</w:t>
      </w:r>
      <w:r w:rsidR="00EF4888" w:rsidRPr="00E31267">
        <w:rPr>
          <w:sz w:val="28"/>
          <w:szCs w:val="28"/>
          <w:lang w:val="lv-LV"/>
        </w:rPr>
        <w:t> </w:t>
      </w:r>
      <w:r w:rsidR="006A7D94" w:rsidRPr="00E31267">
        <w:rPr>
          <w:sz w:val="28"/>
          <w:szCs w:val="28"/>
          <w:lang w:val="lv-LV"/>
        </w:rPr>
        <w:t>punktu</w:t>
      </w:r>
      <w:r w:rsidR="009F6CE2" w:rsidRPr="00E31267">
        <w:rPr>
          <w:sz w:val="28"/>
          <w:szCs w:val="28"/>
          <w:lang w:val="lv-LV"/>
        </w:rPr>
        <w:t xml:space="preserve"> </w:t>
      </w:r>
      <w:r w:rsidR="006A7D94" w:rsidRPr="00E31267">
        <w:rPr>
          <w:sz w:val="28"/>
          <w:szCs w:val="28"/>
          <w:lang w:val="lv-LV"/>
        </w:rPr>
        <w:t xml:space="preserve"> šādā redakcijā:</w:t>
      </w:r>
    </w:p>
    <w:p w14:paraId="53873615" w14:textId="77777777" w:rsidR="006A7D94" w:rsidRPr="00E31267" w:rsidRDefault="00D32033" w:rsidP="00317E12">
      <w:pPr>
        <w:pStyle w:val="NormalWeb"/>
        <w:spacing w:before="0" w:beforeAutospacing="0" w:after="0" w:afterAutospacing="0"/>
        <w:jc w:val="both"/>
        <w:rPr>
          <w:color w:val="000000" w:themeColor="text1"/>
          <w:sz w:val="28"/>
          <w:szCs w:val="28"/>
          <w:lang w:val="lv-LV"/>
        </w:rPr>
      </w:pPr>
      <w:r w:rsidRPr="00E31267">
        <w:rPr>
          <w:sz w:val="28"/>
          <w:szCs w:val="28"/>
          <w:lang w:val="lv-LV"/>
        </w:rPr>
        <w:t xml:space="preserve">„6. </w:t>
      </w:r>
      <w:r w:rsidR="006A7D94" w:rsidRPr="00E31267">
        <w:rPr>
          <w:sz w:val="28"/>
          <w:szCs w:val="28"/>
          <w:lang w:val="lv-LV"/>
        </w:rPr>
        <w:t>Notekūdeņu dūņu kvalitāti nosaka katrai notekūdeņu dūņu sērijai (notek</w:t>
      </w:r>
      <w:r w:rsidR="006A7D94" w:rsidRPr="00E31267">
        <w:rPr>
          <w:sz w:val="28"/>
          <w:szCs w:val="28"/>
          <w:lang w:val="lv-LV"/>
        </w:rPr>
        <w:softHyphen/>
        <w:t>ūdeņu dūņu masa ar vienveidīgu ķīmisko sastāvu, līdzīgām fizikālām un citām īpašībām), veidojot vie</w:t>
      </w:r>
      <w:r w:rsidRPr="00E31267">
        <w:rPr>
          <w:sz w:val="28"/>
          <w:szCs w:val="28"/>
          <w:lang w:val="lv-LV"/>
        </w:rPr>
        <w:t xml:space="preserve">nu vidējo paraugu saskaņā ar šo </w:t>
      </w:r>
      <w:r w:rsidR="006A7D94" w:rsidRPr="00E31267">
        <w:rPr>
          <w:color w:val="000000" w:themeColor="text1"/>
          <w:sz w:val="28"/>
          <w:szCs w:val="28"/>
          <w:lang w:val="lv-LV"/>
        </w:rPr>
        <w:t>noteikumu </w:t>
      </w:r>
      <w:hyperlink r:id="rId10" w:anchor="piel1" w:tgtFrame="_blank" w:history="1">
        <w:r w:rsidR="006A7D94" w:rsidRPr="00E31267">
          <w:rPr>
            <w:rStyle w:val="Hyperlink"/>
            <w:color w:val="000000" w:themeColor="text1"/>
            <w:sz w:val="28"/>
            <w:szCs w:val="28"/>
            <w:u w:val="none"/>
            <w:lang w:val="lv-LV"/>
          </w:rPr>
          <w:t>1.pielikumu</w:t>
        </w:r>
      </w:hyperlink>
      <w:r w:rsidR="006A7D94" w:rsidRPr="00E31267">
        <w:rPr>
          <w:color w:val="000000" w:themeColor="text1"/>
          <w:sz w:val="28"/>
          <w:szCs w:val="28"/>
          <w:lang w:val="lv-LV"/>
        </w:rPr>
        <w:t xml:space="preserve">, nepārsniedzot 4000 </w:t>
      </w:r>
      <w:r w:rsidR="00E4664B" w:rsidRPr="00E31267">
        <w:rPr>
          <w:color w:val="000000" w:themeColor="text1"/>
          <w:sz w:val="28"/>
          <w:szCs w:val="28"/>
          <w:lang w:val="lv-LV"/>
        </w:rPr>
        <w:t>tonnu</w:t>
      </w:r>
      <w:r w:rsidR="006A7D94" w:rsidRPr="00E31267">
        <w:rPr>
          <w:color w:val="000000" w:themeColor="text1"/>
          <w:sz w:val="28"/>
          <w:szCs w:val="28"/>
          <w:lang w:val="lv-LV"/>
        </w:rPr>
        <w:t xml:space="preserve"> slieksni vienai sērijai.</w:t>
      </w:r>
      <w:r w:rsidRPr="00E31267">
        <w:rPr>
          <w:color w:val="000000" w:themeColor="text1"/>
          <w:sz w:val="28"/>
          <w:szCs w:val="28"/>
          <w:lang w:val="lv-LV"/>
        </w:rPr>
        <w:t>”</w:t>
      </w:r>
    </w:p>
    <w:p w14:paraId="053296A7" w14:textId="77777777" w:rsidR="00D32033" w:rsidRPr="00E31267" w:rsidRDefault="00D32033" w:rsidP="00A03B8B">
      <w:pPr>
        <w:pStyle w:val="NormalWeb"/>
        <w:spacing w:before="0" w:beforeAutospacing="0" w:after="0" w:afterAutospacing="0"/>
        <w:jc w:val="both"/>
        <w:rPr>
          <w:sz w:val="28"/>
          <w:szCs w:val="28"/>
          <w:lang w:val="lv-LV"/>
        </w:rPr>
      </w:pPr>
    </w:p>
    <w:p w14:paraId="00CA420A" w14:textId="77777777" w:rsidR="00A86AAE" w:rsidRPr="00E31267" w:rsidRDefault="003E2A79" w:rsidP="009D32BB">
      <w:pPr>
        <w:pStyle w:val="NormalWeb"/>
        <w:spacing w:before="0" w:beforeAutospacing="0" w:after="120" w:afterAutospacing="0"/>
        <w:ind w:firstLine="709"/>
        <w:jc w:val="both"/>
        <w:rPr>
          <w:sz w:val="28"/>
          <w:szCs w:val="28"/>
          <w:lang w:val="lv-LV"/>
        </w:rPr>
      </w:pPr>
      <w:r w:rsidRPr="00E31267">
        <w:rPr>
          <w:sz w:val="28"/>
          <w:szCs w:val="28"/>
          <w:lang w:val="lv-LV"/>
        </w:rPr>
        <w:t>8</w:t>
      </w:r>
      <w:r w:rsidR="00D32033" w:rsidRPr="00E31267">
        <w:rPr>
          <w:sz w:val="28"/>
          <w:szCs w:val="28"/>
          <w:lang w:val="lv-LV"/>
        </w:rPr>
        <w:t xml:space="preserve">. </w:t>
      </w:r>
      <w:r w:rsidR="00A86AAE" w:rsidRPr="00E31267">
        <w:rPr>
          <w:sz w:val="28"/>
          <w:szCs w:val="28"/>
          <w:lang w:val="lv-LV"/>
        </w:rPr>
        <w:t xml:space="preserve">Izteikt </w:t>
      </w:r>
      <w:r w:rsidR="00A86AAE" w:rsidRPr="00FB323C">
        <w:rPr>
          <w:sz w:val="28"/>
          <w:szCs w:val="28"/>
          <w:lang w:val="lv-LV"/>
        </w:rPr>
        <w:t xml:space="preserve">noteikumu 8. </w:t>
      </w:r>
      <w:r w:rsidR="00DE1821" w:rsidRPr="00FB323C">
        <w:rPr>
          <w:sz w:val="28"/>
          <w:szCs w:val="28"/>
          <w:lang w:val="lv-LV"/>
        </w:rPr>
        <w:t>punktu</w:t>
      </w:r>
      <w:r w:rsidR="00A86AAE" w:rsidRPr="00E31267">
        <w:rPr>
          <w:sz w:val="28"/>
          <w:szCs w:val="28"/>
          <w:lang w:val="lv-LV"/>
        </w:rPr>
        <w:t xml:space="preserve"> šādā redakcijā:</w:t>
      </w:r>
    </w:p>
    <w:p w14:paraId="6A54240A" w14:textId="77777777" w:rsidR="00A86AAE" w:rsidRPr="00E31267" w:rsidRDefault="00A86AAE" w:rsidP="00BD1B9A">
      <w:pPr>
        <w:pStyle w:val="NormalWeb"/>
        <w:spacing w:before="0" w:beforeAutospacing="0" w:after="120" w:afterAutospacing="0"/>
        <w:jc w:val="both"/>
        <w:rPr>
          <w:sz w:val="28"/>
          <w:szCs w:val="28"/>
          <w:lang w:val="lv-LV"/>
        </w:rPr>
      </w:pPr>
      <w:r w:rsidRPr="00E31267">
        <w:rPr>
          <w:sz w:val="28"/>
          <w:szCs w:val="28"/>
          <w:lang w:val="lv-LV"/>
        </w:rPr>
        <w:t xml:space="preserve">„8. Notekūdeņu dūņu, to komposta un dūņu fermentācijas atlieku sērijas vidējā paraugā nosaka: </w:t>
      </w:r>
    </w:p>
    <w:p w14:paraId="38F78C7E" w14:textId="77777777" w:rsidR="00BD1B9A" w:rsidRPr="00E31267" w:rsidRDefault="00A86AAE" w:rsidP="00BD1B9A">
      <w:pPr>
        <w:pStyle w:val="NormalWeb"/>
        <w:spacing w:before="0" w:beforeAutospacing="0" w:after="120" w:afterAutospacing="0"/>
        <w:ind w:firstLine="426"/>
        <w:jc w:val="both"/>
        <w:rPr>
          <w:sz w:val="28"/>
          <w:szCs w:val="28"/>
          <w:lang w:val="lv-LV"/>
        </w:rPr>
      </w:pPr>
      <w:r w:rsidRPr="00E31267">
        <w:rPr>
          <w:sz w:val="28"/>
          <w:szCs w:val="28"/>
          <w:lang w:val="lv-LV"/>
        </w:rPr>
        <w:t>8.1. smago metālu — kadmija (</w:t>
      </w:r>
      <w:proofErr w:type="spellStart"/>
      <w:r w:rsidRPr="00E31267">
        <w:rPr>
          <w:sz w:val="28"/>
          <w:szCs w:val="28"/>
          <w:lang w:val="lv-LV"/>
        </w:rPr>
        <w:t>Cd</w:t>
      </w:r>
      <w:proofErr w:type="spellEnd"/>
      <w:r w:rsidRPr="00E31267">
        <w:rPr>
          <w:sz w:val="28"/>
          <w:szCs w:val="28"/>
          <w:lang w:val="lv-LV"/>
        </w:rPr>
        <w:t>), hroma (</w:t>
      </w:r>
      <w:proofErr w:type="spellStart"/>
      <w:r w:rsidRPr="00E31267">
        <w:rPr>
          <w:sz w:val="28"/>
          <w:szCs w:val="28"/>
          <w:lang w:val="lv-LV"/>
        </w:rPr>
        <w:t>Cr</w:t>
      </w:r>
      <w:proofErr w:type="spellEnd"/>
      <w:r w:rsidRPr="00E31267">
        <w:rPr>
          <w:sz w:val="28"/>
          <w:szCs w:val="28"/>
          <w:lang w:val="lv-LV"/>
        </w:rPr>
        <w:t>), vara (</w:t>
      </w:r>
      <w:proofErr w:type="spellStart"/>
      <w:r w:rsidRPr="00E31267">
        <w:rPr>
          <w:sz w:val="28"/>
          <w:szCs w:val="28"/>
          <w:lang w:val="lv-LV"/>
        </w:rPr>
        <w:t>Cu</w:t>
      </w:r>
      <w:proofErr w:type="spellEnd"/>
      <w:r w:rsidRPr="00E31267">
        <w:rPr>
          <w:sz w:val="28"/>
          <w:szCs w:val="28"/>
          <w:lang w:val="lv-LV"/>
        </w:rPr>
        <w:t>), dzīvsudraba (</w:t>
      </w:r>
      <w:proofErr w:type="spellStart"/>
      <w:r w:rsidRPr="00E31267">
        <w:rPr>
          <w:sz w:val="28"/>
          <w:szCs w:val="28"/>
          <w:lang w:val="lv-LV"/>
        </w:rPr>
        <w:t>Hg</w:t>
      </w:r>
      <w:proofErr w:type="spellEnd"/>
      <w:r w:rsidRPr="00E31267">
        <w:rPr>
          <w:sz w:val="28"/>
          <w:szCs w:val="28"/>
          <w:lang w:val="lv-LV"/>
        </w:rPr>
        <w:t>), niķeļa (</w:t>
      </w:r>
      <w:proofErr w:type="spellStart"/>
      <w:r w:rsidRPr="00E31267">
        <w:rPr>
          <w:sz w:val="28"/>
          <w:szCs w:val="28"/>
          <w:lang w:val="lv-LV"/>
        </w:rPr>
        <w:t>Ni</w:t>
      </w:r>
      <w:proofErr w:type="spellEnd"/>
      <w:r w:rsidRPr="00E31267">
        <w:rPr>
          <w:sz w:val="28"/>
          <w:szCs w:val="28"/>
          <w:lang w:val="lv-LV"/>
        </w:rPr>
        <w:t>), svina (</w:t>
      </w:r>
      <w:proofErr w:type="spellStart"/>
      <w:r w:rsidRPr="00E31267">
        <w:rPr>
          <w:sz w:val="28"/>
          <w:szCs w:val="28"/>
          <w:lang w:val="lv-LV"/>
        </w:rPr>
        <w:t>Pb</w:t>
      </w:r>
      <w:proofErr w:type="spellEnd"/>
      <w:r w:rsidRPr="00E31267">
        <w:rPr>
          <w:sz w:val="28"/>
          <w:szCs w:val="28"/>
          <w:lang w:val="lv-LV"/>
        </w:rPr>
        <w:t>) un cinka (</w:t>
      </w:r>
      <w:proofErr w:type="spellStart"/>
      <w:r w:rsidRPr="00E31267">
        <w:rPr>
          <w:sz w:val="28"/>
          <w:szCs w:val="28"/>
          <w:lang w:val="lv-LV"/>
        </w:rPr>
        <w:t>Zn</w:t>
      </w:r>
      <w:proofErr w:type="spellEnd"/>
      <w:r w:rsidRPr="00E31267">
        <w:rPr>
          <w:sz w:val="28"/>
          <w:szCs w:val="28"/>
          <w:lang w:val="lv-LV"/>
        </w:rPr>
        <w:t>) — masas koncentrāciju sausnā (mg/kg);</w:t>
      </w:r>
    </w:p>
    <w:p w14:paraId="0BD5A28E" w14:textId="68F88EC4" w:rsidR="002B2984" w:rsidRPr="00FB323C" w:rsidRDefault="00A86AAE" w:rsidP="00441D00">
      <w:pPr>
        <w:pStyle w:val="NormalWeb"/>
        <w:spacing w:before="0" w:beforeAutospacing="0" w:after="120" w:afterAutospacing="0"/>
        <w:ind w:firstLine="426"/>
        <w:jc w:val="both"/>
        <w:rPr>
          <w:sz w:val="28"/>
          <w:szCs w:val="28"/>
          <w:lang w:val="lv-LV"/>
        </w:rPr>
      </w:pPr>
      <w:r w:rsidRPr="00FB323C">
        <w:rPr>
          <w:sz w:val="28"/>
          <w:szCs w:val="28"/>
          <w:lang w:val="lv-LV"/>
        </w:rPr>
        <w:lastRenderedPageBreak/>
        <w:t xml:space="preserve">8.2. sausnas saturu (%) un agroķīmiskos rādītājus — vides reakciju </w:t>
      </w:r>
      <w:proofErr w:type="spellStart"/>
      <w:r w:rsidRPr="00FB323C">
        <w:rPr>
          <w:sz w:val="28"/>
          <w:szCs w:val="28"/>
          <w:lang w:val="lv-LV"/>
        </w:rPr>
        <w:t>pH</w:t>
      </w:r>
      <w:proofErr w:type="spellEnd"/>
      <w:r w:rsidRPr="00FB323C">
        <w:rPr>
          <w:sz w:val="28"/>
          <w:szCs w:val="28"/>
          <w:lang w:val="lv-LV"/>
        </w:rPr>
        <w:t xml:space="preserve"> </w:t>
      </w:r>
      <w:proofErr w:type="spellStart"/>
      <w:r w:rsidR="00977521" w:rsidRPr="00FB323C">
        <w:rPr>
          <w:sz w:val="28"/>
          <w:szCs w:val="28"/>
          <w:lang w:val="lv-LV"/>
        </w:rPr>
        <w:t>KCl</w:t>
      </w:r>
      <w:proofErr w:type="spellEnd"/>
      <w:r w:rsidR="00977521" w:rsidRPr="00FB323C">
        <w:rPr>
          <w:sz w:val="28"/>
          <w:szCs w:val="28"/>
          <w:lang w:val="lv-LV"/>
        </w:rPr>
        <w:t>, organiskās vielas daudzumu (%), kopējā slāpekļa </w:t>
      </w:r>
      <w:r w:rsidRPr="00FB323C">
        <w:rPr>
          <w:sz w:val="28"/>
          <w:szCs w:val="28"/>
          <w:lang w:val="lv-LV"/>
        </w:rPr>
        <w:t>(N)</w:t>
      </w:r>
      <w:r w:rsidR="00A44FD6" w:rsidRPr="00FB323C">
        <w:rPr>
          <w:sz w:val="28"/>
          <w:szCs w:val="28"/>
          <w:lang w:val="lv-LV"/>
        </w:rPr>
        <w:t>,</w:t>
      </w:r>
      <w:r w:rsidR="00441D00" w:rsidRPr="00FB323C">
        <w:rPr>
          <w:sz w:val="28"/>
          <w:szCs w:val="28"/>
          <w:lang w:val="lv-LV"/>
        </w:rPr>
        <w:t xml:space="preserve"> </w:t>
      </w:r>
      <w:r w:rsidR="00977521" w:rsidRPr="00FB323C">
        <w:rPr>
          <w:sz w:val="28"/>
          <w:szCs w:val="28"/>
          <w:lang w:val="lv-LV"/>
        </w:rPr>
        <w:t>fosfora </w:t>
      </w:r>
      <w:r w:rsidRPr="00FB323C">
        <w:rPr>
          <w:sz w:val="28"/>
          <w:szCs w:val="28"/>
          <w:lang w:val="lv-LV"/>
        </w:rPr>
        <w:t>(P) masas koncentrāciju sausnā (g/kg)</w:t>
      </w:r>
      <w:r w:rsidR="00A44FD6" w:rsidRPr="00FB323C">
        <w:rPr>
          <w:sz w:val="28"/>
          <w:szCs w:val="28"/>
          <w:lang w:val="lv-LV"/>
        </w:rPr>
        <w:t xml:space="preserve"> un</w:t>
      </w:r>
      <w:r w:rsidR="00441D00" w:rsidRPr="00FB323C">
        <w:rPr>
          <w:sz w:val="28"/>
          <w:szCs w:val="28"/>
          <w:lang w:val="lv-LV"/>
        </w:rPr>
        <w:t xml:space="preserve"> </w:t>
      </w:r>
      <w:r w:rsidRPr="00FB323C">
        <w:rPr>
          <w:sz w:val="28"/>
          <w:szCs w:val="28"/>
          <w:lang w:val="lv-LV"/>
        </w:rPr>
        <w:t>amonija slāpekļa (N-NH</w:t>
      </w:r>
      <w:r w:rsidRPr="00FB323C">
        <w:rPr>
          <w:sz w:val="28"/>
          <w:szCs w:val="28"/>
          <w:vertAlign w:val="subscript"/>
          <w:lang w:val="lv-LV"/>
        </w:rPr>
        <w:t>4</w:t>
      </w:r>
      <w:r w:rsidRPr="00FB323C">
        <w:rPr>
          <w:sz w:val="28"/>
          <w:szCs w:val="28"/>
          <w:lang w:val="lv-LV"/>
        </w:rPr>
        <w:t xml:space="preserve">) masas koncentrāciju sausnā (g/kg), ekstrahējot </w:t>
      </w:r>
      <w:proofErr w:type="spellStart"/>
      <w:r w:rsidRPr="00FB323C">
        <w:rPr>
          <w:sz w:val="28"/>
          <w:szCs w:val="28"/>
          <w:lang w:val="lv-LV"/>
        </w:rPr>
        <w:t>KCl</w:t>
      </w:r>
      <w:proofErr w:type="spellEnd"/>
      <w:r w:rsidR="009B145D" w:rsidRPr="00FB323C">
        <w:rPr>
          <w:sz w:val="28"/>
          <w:szCs w:val="28"/>
          <w:lang w:val="lv-LV"/>
        </w:rPr>
        <w:t>.</w:t>
      </w:r>
      <w:r w:rsidRPr="00FB323C">
        <w:rPr>
          <w:sz w:val="28"/>
          <w:szCs w:val="28"/>
          <w:lang w:val="lv-LV"/>
        </w:rPr>
        <w:t xml:space="preserve"> </w:t>
      </w:r>
      <w:r w:rsidR="007D2CDF" w:rsidRPr="00FB323C">
        <w:rPr>
          <w:sz w:val="28"/>
          <w:szCs w:val="28"/>
          <w:lang w:val="lv-LV"/>
        </w:rPr>
        <w:t>Minētos rādītājus</w:t>
      </w:r>
      <w:r w:rsidRPr="00FB323C">
        <w:rPr>
          <w:sz w:val="28"/>
          <w:szCs w:val="28"/>
          <w:lang w:val="lv-LV"/>
        </w:rPr>
        <w:t xml:space="preserve"> nosaka pirms </w:t>
      </w:r>
      <w:r w:rsidR="00D272B5" w:rsidRPr="00FB323C">
        <w:rPr>
          <w:sz w:val="28"/>
          <w:szCs w:val="28"/>
          <w:lang w:val="lv-LV"/>
        </w:rPr>
        <w:t>notekūdeņu dūņu vai komposta izmantošanas augsnes mēslošanai lauksaimniecības zemēs, augšņu ielabošanas un mēslošanas mežsaimniecībā, teritoriju apzaļumošanā.</w:t>
      </w:r>
      <w:r w:rsidRPr="00FB323C">
        <w:rPr>
          <w:sz w:val="28"/>
          <w:szCs w:val="28"/>
          <w:lang w:val="lv-LV"/>
        </w:rPr>
        <w:t xml:space="preserve"> Ja pēc </w:t>
      </w:r>
      <w:r w:rsidR="00977521" w:rsidRPr="00FB323C">
        <w:rPr>
          <w:sz w:val="28"/>
          <w:szCs w:val="28"/>
          <w:lang w:val="lv-LV"/>
        </w:rPr>
        <w:t>notekūdeņu dūņu vai komposta</w:t>
      </w:r>
      <w:r w:rsidRPr="00FB323C">
        <w:rPr>
          <w:sz w:val="28"/>
          <w:szCs w:val="28"/>
          <w:lang w:val="lv-LV"/>
        </w:rPr>
        <w:t xml:space="preserve"> sērijas saražošanas pagājuši vairāk nekā 12 mēneši, tad pirms šīs sērijas izmantošanas sausnu un amonija slāpekli nosaka atkārtoti.</w:t>
      </w:r>
    </w:p>
    <w:p w14:paraId="1CE97D04" w14:textId="0A35B6ED" w:rsidR="00FC2AB5" w:rsidRPr="00E31267" w:rsidRDefault="00FC2AB5" w:rsidP="002043F8">
      <w:pPr>
        <w:spacing w:after="120"/>
        <w:ind w:firstLine="425"/>
        <w:jc w:val="both"/>
        <w:rPr>
          <w:b/>
          <w:color w:val="000000" w:themeColor="text1"/>
          <w:sz w:val="28"/>
          <w:szCs w:val="28"/>
        </w:rPr>
      </w:pPr>
      <w:r w:rsidRPr="001E3018">
        <w:rPr>
          <w:color w:val="000000" w:themeColor="text1"/>
          <w:sz w:val="28"/>
          <w:szCs w:val="28"/>
        </w:rPr>
        <w:t xml:space="preserve">8.3. mikrobioloģiskos rādītājus </w:t>
      </w:r>
      <w:proofErr w:type="spellStart"/>
      <w:r w:rsidRPr="001E3018">
        <w:rPr>
          <w:i/>
          <w:color w:val="000000" w:themeColor="text1"/>
          <w:sz w:val="28"/>
          <w:szCs w:val="28"/>
        </w:rPr>
        <w:t>Escherichia</w:t>
      </w:r>
      <w:proofErr w:type="spellEnd"/>
      <w:r w:rsidRPr="001E3018">
        <w:rPr>
          <w:i/>
          <w:color w:val="000000" w:themeColor="text1"/>
          <w:sz w:val="28"/>
          <w:szCs w:val="28"/>
        </w:rPr>
        <w:t xml:space="preserve"> </w:t>
      </w:r>
      <w:proofErr w:type="spellStart"/>
      <w:r w:rsidRPr="001E3018">
        <w:rPr>
          <w:i/>
          <w:color w:val="000000" w:themeColor="text1"/>
          <w:sz w:val="28"/>
          <w:szCs w:val="28"/>
        </w:rPr>
        <w:t>coli</w:t>
      </w:r>
      <w:proofErr w:type="spellEnd"/>
      <w:r w:rsidRPr="001E3018">
        <w:rPr>
          <w:color w:val="000000" w:themeColor="text1"/>
          <w:sz w:val="28"/>
          <w:szCs w:val="28"/>
        </w:rPr>
        <w:t xml:space="preserve"> vai </w:t>
      </w:r>
      <w:proofErr w:type="spellStart"/>
      <w:r w:rsidRPr="001E3018">
        <w:rPr>
          <w:i/>
          <w:color w:val="000000" w:themeColor="text1"/>
          <w:sz w:val="28"/>
          <w:szCs w:val="28"/>
        </w:rPr>
        <w:t>Enterococcaceae</w:t>
      </w:r>
      <w:proofErr w:type="spellEnd"/>
      <w:r w:rsidRPr="001E3018">
        <w:rPr>
          <w:color w:val="000000" w:themeColor="text1"/>
          <w:sz w:val="28"/>
          <w:szCs w:val="28"/>
        </w:rPr>
        <w:t xml:space="preserve"> un </w:t>
      </w:r>
      <w:r w:rsidRPr="001E3018">
        <w:rPr>
          <w:i/>
          <w:color w:val="000000" w:themeColor="text1"/>
          <w:sz w:val="28"/>
          <w:szCs w:val="28"/>
        </w:rPr>
        <w:t>Salmonella</w:t>
      </w:r>
      <w:r w:rsidRPr="001E3018">
        <w:rPr>
          <w:color w:val="000000" w:themeColor="text1"/>
          <w:sz w:val="28"/>
          <w:szCs w:val="28"/>
        </w:rPr>
        <w:t xml:space="preserve">, ja </w:t>
      </w:r>
      <w:r w:rsidRPr="001E3018">
        <w:rPr>
          <w:sz w:val="28"/>
          <w:szCs w:val="28"/>
        </w:rPr>
        <w:t>notekūdeņu dūņas vai kompostu paredzēts izmantot augsnes mēslošanai lauksaimniecības zemēs, augšņu ielabošana</w:t>
      </w:r>
      <w:r w:rsidR="002043F8" w:rsidRPr="001E3018">
        <w:rPr>
          <w:sz w:val="28"/>
          <w:szCs w:val="28"/>
        </w:rPr>
        <w:t>i</w:t>
      </w:r>
      <w:r w:rsidRPr="001E3018">
        <w:rPr>
          <w:sz w:val="28"/>
          <w:szCs w:val="28"/>
        </w:rPr>
        <w:t xml:space="preserve"> mežsaimniecībā, teritoriju apzaļumošanā. </w:t>
      </w:r>
      <w:r w:rsidRPr="001E3018">
        <w:rPr>
          <w:color w:val="000000" w:themeColor="text1"/>
          <w:sz w:val="28"/>
          <w:szCs w:val="28"/>
        </w:rPr>
        <w:t>Notekūdeņu dūņu vai komposta izmantošana augsnes mēslošanai lauksaimniecības zemēs, augšņu ielabošanai mežsaimniecībā, teritoriju apzaļumošanā pieļaujama, ja notekūdeņu dūņas vai komposts atbilst šādiem</w:t>
      </w:r>
      <w:r w:rsidRPr="003A0E81">
        <w:rPr>
          <w:b/>
          <w:color w:val="000000" w:themeColor="text1"/>
          <w:sz w:val="28"/>
          <w:szCs w:val="28"/>
        </w:rPr>
        <w:t xml:space="preserve"> </w:t>
      </w:r>
      <w:r w:rsidR="001E3018" w:rsidRPr="00FE1CB1">
        <w:rPr>
          <w:color w:val="000000" w:themeColor="text1"/>
          <w:sz w:val="28"/>
          <w:szCs w:val="28"/>
        </w:rPr>
        <w:t>rādītājiem</w:t>
      </w:r>
      <w:r w:rsidRPr="00FE1CB1">
        <w:rPr>
          <w:color w:val="000000" w:themeColor="text1"/>
          <w:sz w:val="28"/>
          <w:szCs w:val="28"/>
        </w:rPr>
        <w:t>:</w:t>
      </w:r>
    </w:p>
    <w:p w14:paraId="64C2E42E" w14:textId="77777777" w:rsidR="002B2984" w:rsidRPr="001E3018" w:rsidRDefault="002B2984" w:rsidP="00FA505B">
      <w:pPr>
        <w:pStyle w:val="NormalWeb"/>
        <w:spacing w:before="0" w:beforeAutospacing="0" w:after="120" w:afterAutospacing="0"/>
        <w:ind w:left="426" w:hanging="1"/>
        <w:jc w:val="both"/>
        <w:rPr>
          <w:color w:val="000000" w:themeColor="text1"/>
          <w:sz w:val="28"/>
          <w:szCs w:val="28"/>
          <w:lang w:val="lv-LV"/>
        </w:rPr>
      </w:pPr>
      <w:proofErr w:type="spellStart"/>
      <w:r w:rsidRPr="001E3018">
        <w:rPr>
          <w:i/>
          <w:color w:val="000000" w:themeColor="text1"/>
          <w:sz w:val="28"/>
          <w:szCs w:val="28"/>
          <w:lang w:val="lv-LV"/>
        </w:rPr>
        <w:t>Escherichia</w:t>
      </w:r>
      <w:proofErr w:type="spellEnd"/>
      <w:r w:rsidRPr="001E3018">
        <w:rPr>
          <w:i/>
          <w:color w:val="000000" w:themeColor="text1"/>
          <w:sz w:val="28"/>
          <w:szCs w:val="28"/>
          <w:lang w:val="lv-LV"/>
        </w:rPr>
        <w:t xml:space="preserve"> </w:t>
      </w:r>
      <w:proofErr w:type="spellStart"/>
      <w:r w:rsidRPr="001E3018">
        <w:rPr>
          <w:i/>
          <w:color w:val="000000" w:themeColor="text1"/>
          <w:sz w:val="28"/>
          <w:szCs w:val="28"/>
          <w:lang w:val="lv-LV"/>
        </w:rPr>
        <w:t>coli</w:t>
      </w:r>
      <w:proofErr w:type="spellEnd"/>
      <w:r w:rsidRPr="001E3018">
        <w:rPr>
          <w:color w:val="000000" w:themeColor="text1"/>
          <w:sz w:val="28"/>
          <w:szCs w:val="28"/>
          <w:lang w:val="lv-LV"/>
        </w:rPr>
        <w:t xml:space="preserve">: n = </w:t>
      </w:r>
      <w:r w:rsidR="001D0DA6" w:rsidRPr="001E3018">
        <w:rPr>
          <w:color w:val="000000" w:themeColor="text1"/>
          <w:sz w:val="28"/>
          <w:szCs w:val="28"/>
          <w:lang w:val="lv-LV"/>
        </w:rPr>
        <w:t xml:space="preserve">5, c = 1, m = 1 000, M = 5 000 </w:t>
      </w:r>
      <w:r w:rsidR="00BC3710" w:rsidRPr="001E3018">
        <w:rPr>
          <w:sz w:val="28"/>
          <w:szCs w:val="28"/>
          <w:lang w:val="lv-LV"/>
        </w:rPr>
        <w:t>koloniju veidojošās vienības</w:t>
      </w:r>
      <w:r w:rsidR="00BC3710" w:rsidRPr="001E3018">
        <w:rPr>
          <w:color w:val="000000" w:themeColor="text1"/>
          <w:sz w:val="28"/>
          <w:szCs w:val="28"/>
          <w:lang w:val="lv-LV"/>
        </w:rPr>
        <w:t xml:space="preserve"> </w:t>
      </w:r>
      <w:r w:rsidR="001D0DA6" w:rsidRPr="001E3018">
        <w:rPr>
          <w:color w:val="000000" w:themeColor="text1"/>
          <w:sz w:val="28"/>
          <w:szCs w:val="28"/>
          <w:lang w:val="lv-LV"/>
        </w:rPr>
        <w:t>vienā</w:t>
      </w:r>
      <w:r w:rsidRPr="001E3018">
        <w:rPr>
          <w:color w:val="000000" w:themeColor="text1"/>
          <w:sz w:val="28"/>
          <w:szCs w:val="28"/>
          <w:lang w:val="lv-LV"/>
        </w:rPr>
        <w:t xml:space="preserve"> gramā; vai </w:t>
      </w:r>
      <w:r w:rsidR="00913859" w:rsidRPr="001E3018">
        <w:rPr>
          <w:color w:val="000000" w:themeColor="text1"/>
          <w:sz w:val="28"/>
          <w:szCs w:val="28"/>
          <w:lang w:val="lv-LV"/>
        </w:rPr>
        <w:tab/>
      </w:r>
    </w:p>
    <w:p w14:paraId="23B89746" w14:textId="77777777" w:rsidR="002B2984" w:rsidRPr="001E3018" w:rsidRDefault="002B2984" w:rsidP="00FA505B">
      <w:pPr>
        <w:pStyle w:val="NormalWeb"/>
        <w:spacing w:before="0" w:beforeAutospacing="0" w:after="120" w:afterAutospacing="0"/>
        <w:ind w:left="426" w:hanging="1"/>
        <w:jc w:val="both"/>
        <w:rPr>
          <w:color w:val="000000" w:themeColor="text1"/>
          <w:sz w:val="28"/>
          <w:szCs w:val="28"/>
          <w:lang w:val="lv-LV"/>
        </w:rPr>
      </w:pPr>
      <w:proofErr w:type="spellStart"/>
      <w:r w:rsidRPr="001E3018">
        <w:rPr>
          <w:i/>
          <w:color w:val="000000" w:themeColor="text1"/>
          <w:sz w:val="28"/>
          <w:szCs w:val="28"/>
          <w:lang w:val="lv-LV"/>
        </w:rPr>
        <w:t>Enterococcaceae</w:t>
      </w:r>
      <w:proofErr w:type="spellEnd"/>
      <w:r w:rsidRPr="001E3018">
        <w:rPr>
          <w:color w:val="000000" w:themeColor="text1"/>
          <w:sz w:val="28"/>
          <w:szCs w:val="28"/>
          <w:lang w:val="lv-LV"/>
        </w:rPr>
        <w:t xml:space="preserve">: n = </w:t>
      </w:r>
      <w:r w:rsidR="001D0DA6" w:rsidRPr="001E3018">
        <w:rPr>
          <w:color w:val="000000" w:themeColor="text1"/>
          <w:sz w:val="28"/>
          <w:szCs w:val="28"/>
          <w:lang w:val="lv-LV"/>
        </w:rPr>
        <w:t xml:space="preserve">5, c = 1, m = 1 000, M = 5 000 </w:t>
      </w:r>
      <w:proofErr w:type="spellStart"/>
      <w:r w:rsidR="00BC3710" w:rsidRPr="001E3018">
        <w:rPr>
          <w:sz w:val="28"/>
          <w:szCs w:val="28"/>
        </w:rPr>
        <w:t>koloniju</w:t>
      </w:r>
      <w:proofErr w:type="spellEnd"/>
      <w:r w:rsidR="00BC3710" w:rsidRPr="001E3018">
        <w:rPr>
          <w:sz w:val="28"/>
          <w:szCs w:val="28"/>
        </w:rPr>
        <w:t xml:space="preserve"> </w:t>
      </w:r>
      <w:proofErr w:type="spellStart"/>
      <w:r w:rsidR="00BC3710" w:rsidRPr="001E3018">
        <w:rPr>
          <w:sz w:val="28"/>
          <w:szCs w:val="28"/>
        </w:rPr>
        <w:t>veidojošās</w:t>
      </w:r>
      <w:proofErr w:type="spellEnd"/>
      <w:r w:rsidR="00BC3710" w:rsidRPr="001E3018">
        <w:rPr>
          <w:sz w:val="28"/>
          <w:szCs w:val="28"/>
        </w:rPr>
        <w:t xml:space="preserve"> </w:t>
      </w:r>
      <w:proofErr w:type="spellStart"/>
      <w:r w:rsidR="00BC3710" w:rsidRPr="001E3018">
        <w:rPr>
          <w:sz w:val="28"/>
          <w:szCs w:val="28"/>
        </w:rPr>
        <w:t>vienības</w:t>
      </w:r>
      <w:proofErr w:type="spellEnd"/>
      <w:r w:rsidR="00BC3710" w:rsidRPr="001E3018">
        <w:rPr>
          <w:color w:val="000000" w:themeColor="text1"/>
          <w:sz w:val="28"/>
          <w:szCs w:val="28"/>
          <w:lang w:val="lv-LV"/>
        </w:rPr>
        <w:t xml:space="preserve"> </w:t>
      </w:r>
      <w:r w:rsidR="001D0DA6" w:rsidRPr="001E3018">
        <w:rPr>
          <w:color w:val="000000" w:themeColor="text1"/>
          <w:sz w:val="28"/>
          <w:szCs w:val="28"/>
          <w:lang w:val="lv-LV"/>
        </w:rPr>
        <w:t>vienā</w:t>
      </w:r>
      <w:r w:rsidRPr="001E3018">
        <w:rPr>
          <w:color w:val="000000" w:themeColor="text1"/>
          <w:sz w:val="28"/>
          <w:szCs w:val="28"/>
          <w:lang w:val="lv-LV"/>
        </w:rPr>
        <w:t xml:space="preserve"> gramā; un </w:t>
      </w:r>
    </w:p>
    <w:p w14:paraId="7B9014BE" w14:textId="77777777" w:rsidR="002B2984" w:rsidRPr="001E3018" w:rsidRDefault="002B2984" w:rsidP="002B2984">
      <w:pPr>
        <w:pStyle w:val="NormalWeb"/>
        <w:spacing w:before="0" w:beforeAutospacing="0" w:after="120" w:afterAutospacing="0"/>
        <w:ind w:firstLine="425"/>
        <w:jc w:val="both"/>
        <w:rPr>
          <w:color w:val="000000" w:themeColor="text1"/>
          <w:sz w:val="28"/>
          <w:szCs w:val="28"/>
          <w:lang w:val="lv-LV"/>
        </w:rPr>
      </w:pPr>
      <w:r w:rsidRPr="001E3018">
        <w:rPr>
          <w:i/>
          <w:color w:val="000000" w:themeColor="text1"/>
          <w:sz w:val="28"/>
          <w:szCs w:val="28"/>
          <w:lang w:val="lv-LV"/>
        </w:rPr>
        <w:t>Salmonella</w:t>
      </w:r>
      <w:r w:rsidRPr="001E3018">
        <w:rPr>
          <w:color w:val="000000" w:themeColor="text1"/>
          <w:sz w:val="28"/>
          <w:szCs w:val="28"/>
          <w:lang w:val="lv-LV"/>
        </w:rPr>
        <w:t xml:space="preserve">: nav konstatēta 25 gramos: n = 5; c = 0; m = 0; M = 0, </w:t>
      </w:r>
    </w:p>
    <w:p w14:paraId="6178C5B1" w14:textId="77777777" w:rsidR="002B2984" w:rsidRPr="001E3018" w:rsidRDefault="002B2984" w:rsidP="002B2984">
      <w:pPr>
        <w:pStyle w:val="NormalWeb"/>
        <w:spacing w:before="0" w:beforeAutospacing="0" w:after="120" w:afterAutospacing="0"/>
        <w:ind w:firstLine="425"/>
        <w:jc w:val="both"/>
        <w:rPr>
          <w:color w:val="000000" w:themeColor="text1"/>
          <w:sz w:val="28"/>
          <w:szCs w:val="28"/>
          <w:lang w:val="lv-LV"/>
        </w:rPr>
      </w:pPr>
      <w:r w:rsidRPr="001E3018">
        <w:rPr>
          <w:color w:val="000000" w:themeColor="text1"/>
          <w:sz w:val="28"/>
          <w:szCs w:val="28"/>
          <w:lang w:val="lv-LV"/>
        </w:rPr>
        <w:t xml:space="preserve">n = testējamo paraugu skaits; </w:t>
      </w:r>
    </w:p>
    <w:p w14:paraId="7144FD20" w14:textId="77777777" w:rsidR="002B2984" w:rsidRPr="001E3018" w:rsidRDefault="002B2984" w:rsidP="002B2984">
      <w:pPr>
        <w:pStyle w:val="NormalWeb"/>
        <w:spacing w:before="0" w:beforeAutospacing="0" w:after="120" w:afterAutospacing="0"/>
        <w:ind w:firstLine="425"/>
        <w:jc w:val="both"/>
        <w:rPr>
          <w:color w:val="000000" w:themeColor="text1"/>
          <w:sz w:val="28"/>
          <w:szCs w:val="28"/>
          <w:lang w:val="lv-LV"/>
        </w:rPr>
      </w:pPr>
      <w:r w:rsidRPr="001E3018">
        <w:rPr>
          <w:color w:val="000000" w:themeColor="text1"/>
          <w:sz w:val="28"/>
          <w:szCs w:val="28"/>
          <w:lang w:val="lv-LV"/>
        </w:rPr>
        <w:t xml:space="preserve">m = baktēriju </w:t>
      </w:r>
      <w:r w:rsidR="00FA505B" w:rsidRPr="001E3018">
        <w:rPr>
          <w:color w:val="000000" w:themeColor="text1"/>
          <w:sz w:val="28"/>
          <w:szCs w:val="28"/>
          <w:lang w:val="lv-LV"/>
        </w:rPr>
        <w:t xml:space="preserve">koloniju veidojošo vienību </w:t>
      </w:r>
      <w:r w:rsidRPr="001E3018">
        <w:rPr>
          <w:color w:val="000000" w:themeColor="text1"/>
          <w:sz w:val="28"/>
          <w:szCs w:val="28"/>
          <w:lang w:val="lv-LV"/>
        </w:rPr>
        <w:t xml:space="preserve">skaita robežvērtība; rezultātu uzskata par apmierinošu, ja </w:t>
      </w:r>
      <w:r w:rsidR="00FA505B" w:rsidRPr="001E3018">
        <w:rPr>
          <w:color w:val="000000" w:themeColor="text1"/>
          <w:sz w:val="28"/>
          <w:szCs w:val="28"/>
          <w:lang w:val="lv-LV"/>
        </w:rPr>
        <w:t xml:space="preserve">baktēriju koloniju veidojošo vienību </w:t>
      </w:r>
      <w:r w:rsidRPr="001E3018">
        <w:rPr>
          <w:color w:val="000000" w:themeColor="text1"/>
          <w:sz w:val="28"/>
          <w:szCs w:val="28"/>
          <w:lang w:val="lv-LV"/>
        </w:rPr>
        <w:t xml:space="preserve">skaits visos paraugos nepārsniedz m; </w:t>
      </w:r>
    </w:p>
    <w:p w14:paraId="7EAFAF0E" w14:textId="77777777" w:rsidR="002B2984" w:rsidRPr="001E3018" w:rsidRDefault="002B2984" w:rsidP="002B2984">
      <w:pPr>
        <w:pStyle w:val="NormalWeb"/>
        <w:spacing w:before="0" w:beforeAutospacing="0" w:after="120" w:afterAutospacing="0"/>
        <w:ind w:firstLine="425"/>
        <w:jc w:val="both"/>
        <w:rPr>
          <w:color w:val="000000" w:themeColor="text1"/>
          <w:sz w:val="28"/>
          <w:szCs w:val="28"/>
          <w:lang w:val="lv-LV"/>
        </w:rPr>
      </w:pPr>
      <w:r w:rsidRPr="001E3018">
        <w:rPr>
          <w:color w:val="000000" w:themeColor="text1"/>
          <w:sz w:val="28"/>
          <w:szCs w:val="28"/>
          <w:lang w:val="lv-LV"/>
        </w:rPr>
        <w:t xml:space="preserve">M = </w:t>
      </w:r>
      <w:r w:rsidR="00FA505B" w:rsidRPr="001E3018">
        <w:rPr>
          <w:color w:val="000000" w:themeColor="text1"/>
          <w:sz w:val="28"/>
          <w:szCs w:val="28"/>
          <w:lang w:val="lv-LV"/>
        </w:rPr>
        <w:t xml:space="preserve">baktēriju koloniju veidojošo vienību skaita </w:t>
      </w:r>
      <w:r w:rsidRPr="001E3018">
        <w:rPr>
          <w:color w:val="000000" w:themeColor="text1"/>
          <w:sz w:val="28"/>
          <w:szCs w:val="28"/>
          <w:lang w:val="lv-LV"/>
        </w:rPr>
        <w:t xml:space="preserve">maksimālā vērtība; rezultāts uzskatāms par neapmierinošu, ja </w:t>
      </w:r>
      <w:r w:rsidR="00FA505B" w:rsidRPr="001E3018">
        <w:rPr>
          <w:color w:val="000000" w:themeColor="text1"/>
          <w:sz w:val="28"/>
          <w:szCs w:val="28"/>
          <w:lang w:val="lv-LV"/>
        </w:rPr>
        <w:t xml:space="preserve">baktēriju koloniju veidojošo vienību </w:t>
      </w:r>
      <w:r w:rsidRPr="001E3018">
        <w:rPr>
          <w:color w:val="000000" w:themeColor="text1"/>
          <w:sz w:val="28"/>
          <w:szCs w:val="28"/>
          <w:lang w:val="lv-LV"/>
        </w:rPr>
        <w:t xml:space="preserve">skaits vienā vai vairākos paraugos ir vienāds ar M vai lielāks; un </w:t>
      </w:r>
    </w:p>
    <w:p w14:paraId="34DBA4CC" w14:textId="77777777" w:rsidR="007E35F3" w:rsidRPr="001E3018" w:rsidRDefault="002B2984" w:rsidP="00E550AA">
      <w:pPr>
        <w:pStyle w:val="NormalWeb"/>
        <w:spacing w:before="0" w:beforeAutospacing="0" w:after="0" w:afterAutospacing="0"/>
        <w:ind w:firstLine="425"/>
        <w:jc w:val="both"/>
        <w:rPr>
          <w:color w:val="000000" w:themeColor="text1"/>
          <w:sz w:val="28"/>
          <w:szCs w:val="28"/>
          <w:lang w:val="lv-LV"/>
        </w:rPr>
      </w:pPr>
      <w:r w:rsidRPr="001E3018">
        <w:rPr>
          <w:color w:val="000000" w:themeColor="text1"/>
          <w:sz w:val="28"/>
          <w:szCs w:val="28"/>
          <w:lang w:val="lv-LV"/>
        </w:rPr>
        <w:t xml:space="preserve">c = paraugu skaits, kuru </w:t>
      </w:r>
      <w:r w:rsidR="00FA505B" w:rsidRPr="001E3018">
        <w:rPr>
          <w:color w:val="000000" w:themeColor="text1"/>
          <w:sz w:val="28"/>
          <w:szCs w:val="28"/>
          <w:lang w:val="lv-LV"/>
        </w:rPr>
        <w:t xml:space="preserve">baktēriju koloniju veidojošo vienību </w:t>
      </w:r>
      <w:r w:rsidRPr="001E3018">
        <w:rPr>
          <w:color w:val="000000" w:themeColor="text1"/>
          <w:sz w:val="28"/>
          <w:szCs w:val="28"/>
          <w:lang w:val="lv-LV"/>
        </w:rPr>
        <w:t xml:space="preserve">skaits var būt starp m un M, paraugu joprojām uzskatot par pieņemamu, ja </w:t>
      </w:r>
      <w:r w:rsidR="00FA505B" w:rsidRPr="001E3018">
        <w:rPr>
          <w:color w:val="000000" w:themeColor="text1"/>
          <w:sz w:val="28"/>
          <w:szCs w:val="28"/>
          <w:lang w:val="lv-LV"/>
        </w:rPr>
        <w:t xml:space="preserve">baktēriju koloniju veidojošo vienību </w:t>
      </w:r>
      <w:r w:rsidRPr="001E3018">
        <w:rPr>
          <w:color w:val="000000" w:themeColor="text1"/>
          <w:sz w:val="28"/>
          <w:szCs w:val="28"/>
          <w:lang w:val="lv-LV"/>
        </w:rPr>
        <w:t>skaits citos paraugos ir m vai mazāk.</w:t>
      </w:r>
      <w:r w:rsidR="00971A6A" w:rsidRPr="001E3018">
        <w:rPr>
          <w:color w:val="000000" w:themeColor="text1"/>
          <w:sz w:val="28"/>
          <w:szCs w:val="28"/>
          <w:lang w:val="lv-LV"/>
        </w:rPr>
        <w:t>”</w:t>
      </w:r>
    </w:p>
    <w:p w14:paraId="694DF18F" w14:textId="77777777" w:rsidR="00E550AA" w:rsidRPr="001E3018" w:rsidRDefault="00E550AA" w:rsidP="00E550AA">
      <w:pPr>
        <w:pStyle w:val="NormalWeb"/>
        <w:spacing w:before="0" w:beforeAutospacing="0" w:after="0" w:afterAutospacing="0"/>
        <w:ind w:firstLine="425"/>
        <w:jc w:val="both"/>
        <w:rPr>
          <w:sz w:val="28"/>
          <w:szCs w:val="28"/>
          <w:lang w:val="lv-LV"/>
        </w:rPr>
      </w:pPr>
    </w:p>
    <w:p w14:paraId="6E38F7C7" w14:textId="33CEB48D" w:rsidR="007E35F3" w:rsidRPr="00046243" w:rsidRDefault="003E2A79" w:rsidP="007E35F3">
      <w:pPr>
        <w:pStyle w:val="NormalWeb"/>
        <w:spacing w:before="0" w:beforeAutospacing="0" w:after="120" w:afterAutospacing="0"/>
        <w:ind w:firstLine="709"/>
        <w:jc w:val="both"/>
        <w:rPr>
          <w:color w:val="000000" w:themeColor="text1"/>
          <w:sz w:val="28"/>
          <w:szCs w:val="28"/>
          <w:lang w:val="lv-LV"/>
        </w:rPr>
      </w:pPr>
      <w:r w:rsidRPr="00046243">
        <w:rPr>
          <w:color w:val="000000" w:themeColor="text1"/>
          <w:sz w:val="28"/>
          <w:szCs w:val="28"/>
          <w:lang w:val="lv-LV"/>
        </w:rPr>
        <w:t>9</w:t>
      </w:r>
      <w:r w:rsidR="007E35F3" w:rsidRPr="00046243">
        <w:rPr>
          <w:color w:val="000000" w:themeColor="text1"/>
          <w:sz w:val="28"/>
          <w:szCs w:val="28"/>
          <w:lang w:val="lv-LV"/>
        </w:rPr>
        <w:t xml:space="preserve">. </w:t>
      </w:r>
      <w:proofErr w:type="spellStart"/>
      <w:r w:rsidR="007E35F3" w:rsidRPr="00046243">
        <w:rPr>
          <w:color w:val="000000" w:themeColor="text1"/>
          <w:sz w:val="28"/>
          <w:szCs w:val="28"/>
        </w:rPr>
        <w:t>Papildināt</w:t>
      </w:r>
      <w:proofErr w:type="spellEnd"/>
      <w:r w:rsidR="007E35F3" w:rsidRPr="00046243">
        <w:rPr>
          <w:color w:val="000000" w:themeColor="text1"/>
          <w:sz w:val="28"/>
          <w:szCs w:val="28"/>
        </w:rPr>
        <w:t xml:space="preserve"> </w:t>
      </w:r>
      <w:proofErr w:type="spellStart"/>
      <w:r w:rsidR="007E35F3" w:rsidRPr="00046243">
        <w:rPr>
          <w:color w:val="000000" w:themeColor="text1"/>
          <w:sz w:val="28"/>
          <w:szCs w:val="28"/>
        </w:rPr>
        <w:t>noteikumus</w:t>
      </w:r>
      <w:proofErr w:type="spellEnd"/>
      <w:r w:rsidR="007E35F3" w:rsidRPr="00046243">
        <w:rPr>
          <w:color w:val="000000" w:themeColor="text1"/>
          <w:sz w:val="28"/>
          <w:szCs w:val="28"/>
        </w:rPr>
        <w:t xml:space="preserve"> </w:t>
      </w:r>
      <w:proofErr w:type="spellStart"/>
      <w:r w:rsidR="007E35F3" w:rsidRPr="00046243">
        <w:rPr>
          <w:color w:val="000000" w:themeColor="text1"/>
          <w:sz w:val="28"/>
          <w:szCs w:val="28"/>
        </w:rPr>
        <w:t>ar</w:t>
      </w:r>
      <w:proofErr w:type="spellEnd"/>
      <w:r w:rsidR="007E35F3" w:rsidRPr="00046243">
        <w:rPr>
          <w:color w:val="000000" w:themeColor="text1"/>
          <w:sz w:val="28"/>
          <w:szCs w:val="28"/>
        </w:rPr>
        <w:t xml:space="preserve"> </w:t>
      </w:r>
      <w:r w:rsidR="001E3648" w:rsidRPr="00046243">
        <w:rPr>
          <w:color w:val="000000" w:themeColor="text1"/>
          <w:sz w:val="28"/>
          <w:szCs w:val="28"/>
        </w:rPr>
        <w:t>8.</w:t>
      </w:r>
      <w:r w:rsidR="001E3648" w:rsidRPr="00046243">
        <w:rPr>
          <w:color w:val="000000" w:themeColor="text1"/>
          <w:sz w:val="28"/>
          <w:szCs w:val="28"/>
          <w:vertAlign w:val="superscript"/>
        </w:rPr>
        <w:t>1</w:t>
      </w:r>
      <w:r w:rsidR="001E3648" w:rsidRPr="00046243">
        <w:rPr>
          <w:color w:val="000000" w:themeColor="text1"/>
          <w:sz w:val="28"/>
          <w:szCs w:val="28"/>
        </w:rPr>
        <w:t>, 8.</w:t>
      </w:r>
      <w:r w:rsidR="001E3648" w:rsidRPr="00046243">
        <w:rPr>
          <w:color w:val="000000" w:themeColor="text1"/>
          <w:sz w:val="28"/>
          <w:szCs w:val="28"/>
          <w:vertAlign w:val="superscript"/>
        </w:rPr>
        <w:t>2</w:t>
      </w:r>
      <w:r w:rsidR="001E3648" w:rsidRPr="00046243">
        <w:rPr>
          <w:color w:val="000000" w:themeColor="text1"/>
          <w:sz w:val="28"/>
          <w:szCs w:val="28"/>
        </w:rPr>
        <w:t xml:space="preserve"> un 8.</w:t>
      </w:r>
      <w:r w:rsidR="001E3648" w:rsidRPr="00046243">
        <w:rPr>
          <w:color w:val="000000" w:themeColor="text1"/>
          <w:sz w:val="28"/>
          <w:szCs w:val="28"/>
          <w:vertAlign w:val="superscript"/>
        </w:rPr>
        <w:t>3</w:t>
      </w:r>
      <w:r w:rsidR="00A70434" w:rsidRPr="00046243">
        <w:rPr>
          <w:b/>
          <w:color w:val="000000" w:themeColor="text1"/>
          <w:sz w:val="28"/>
          <w:szCs w:val="28"/>
        </w:rPr>
        <w:t xml:space="preserve"> </w:t>
      </w:r>
      <w:r w:rsidR="007E35F3" w:rsidRPr="00046243">
        <w:rPr>
          <w:color w:val="000000" w:themeColor="text1"/>
          <w:sz w:val="28"/>
          <w:szCs w:val="28"/>
          <w:lang w:val="lv-LV"/>
        </w:rPr>
        <w:t>punktu šādā redakcijā:</w:t>
      </w:r>
    </w:p>
    <w:p w14:paraId="10D2E171" w14:textId="6ECD8A61" w:rsidR="001E3648" w:rsidRPr="001E5155" w:rsidRDefault="007676DE" w:rsidP="00FE1CB1">
      <w:pPr>
        <w:spacing w:after="120"/>
        <w:jc w:val="both"/>
        <w:rPr>
          <w:color w:val="000000" w:themeColor="text1"/>
          <w:sz w:val="28"/>
          <w:szCs w:val="28"/>
          <w:lang w:eastAsia="en-US"/>
        </w:rPr>
      </w:pPr>
      <w:r w:rsidRPr="001E5155">
        <w:rPr>
          <w:color w:val="000000" w:themeColor="text1"/>
          <w:sz w:val="28"/>
          <w:szCs w:val="28"/>
        </w:rPr>
        <w:t>„</w:t>
      </w:r>
      <w:r w:rsidRPr="001E5155">
        <w:rPr>
          <w:color w:val="000000" w:themeColor="text1"/>
          <w:sz w:val="28"/>
          <w:szCs w:val="28"/>
          <w:lang w:eastAsia="en-US"/>
        </w:rPr>
        <w:t>8.</w:t>
      </w:r>
      <w:r w:rsidRPr="001E5155">
        <w:rPr>
          <w:color w:val="000000" w:themeColor="text1"/>
          <w:sz w:val="28"/>
          <w:szCs w:val="28"/>
          <w:vertAlign w:val="superscript"/>
          <w:lang w:eastAsia="en-US"/>
        </w:rPr>
        <w:t>1</w:t>
      </w:r>
      <w:r w:rsidRPr="001E5155">
        <w:rPr>
          <w:color w:val="000000" w:themeColor="text1"/>
          <w:sz w:val="28"/>
          <w:szCs w:val="28"/>
          <w:lang w:eastAsia="en-US"/>
        </w:rPr>
        <w:t xml:space="preserve"> </w:t>
      </w:r>
      <w:r w:rsidR="00A70434" w:rsidRPr="001E5155">
        <w:rPr>
          <w:color w:val="000000" w:themeColor="text1"/>
          <w:sz w:val="28"/>
          <w:szCs w:val="28"/>
          <w:lang w:eastAsia="en-US"/>
        </w:rPr>
        <w:t>Šo noteikumu 8.3. apakšpunktā minētie mikrobioloģiskie rādītāji nav jānosaka, ja notekūdeņu dūņas iepriekš apstrādātas kādā no šo noteikumu 4.1.3., 4.1.4., 4.1.5, 4.1.6., 4.1.7. un 4.1.8. apakšpunktā minētajiem apstrādes veidiem.</w:t>
      </w:r>
    </w:p>
    <w:p w14:paraId="71F96D50" w14:textId="2B70EE2D" w:rsidR="007676DE" w:rsidRPr="001E5155" w:rsidRDefault="00A70434" w:rsidP="007676DE">
      <w:pPr>
        <w:spacing w:after="120"/>
        <w:jc w:val="both"/>
        <w:rPr>
          <w:color w:val="000000" w:themeColor="text1"/>
          <w:sz w:val="28"/>
          <w:szCs w:val="28"/>
          <w:lang w:eastAsia="en-US"/>
        </w:rPr>
      </w:pPr>
      <w:r w:rsidRPr="001E5155">
        <w:rPr>
          <w:color w:val="000000" w:themeColor="text1"/>
          <w:sz w:val="28"/>
          <w:szCs w:val="28"/>
          <w:lang w:eastAsia="en-US"/>
        </w:rPr>
        <w:t>8.</w:t>
      </w:r>
      <w:r w:rsidRPr="001E5155">
        <w:rPr>
          <w:color w:val="000000" w:themeColor="text1"/>
          <w:sz w:val="28"/>
          <w:szCs w:val="28"/>
          <w:vertAlign w:val="superscript"/>
          <w:lang w:eastAsia="en-US"/>
        </w:rPr>
        <w:t>2</w:t>
      </w:r>
      <w:r w:rsidRPr="001E5155">
        <w:rPr>
          <w:color w:val="000000" w:themeColor="text1"/>
          <w:sz w:val="28"/>
          <w:szCs w:val="28"/>
          <w:lang w:eastAsia="en-US"/>
        </w:rPr>
        <w:t xml:space="preserve"> </w:t>
      </w:r>
      <w:r w:rsidR="007676DE" w:rsidRPr="001E5155">
        <w:rPr>
          <w:color w:val="000000" w:themeColor="text1"/>
          <w:sz w:val="28"/>
          <w:szCs w:val="28"/>
          <w:lang w:eastAsia="en-US"/>
        </w:rPr>
        <w:t xml:space="preserve">Kvalitātes rādītājus notekūdeņu dūņu un komposta sērijas vidējam paraugam nosaka </w:t>
      </w:r>
      <w:r w:rsidR="0034122D" w:rsidRPr="001E5155">
        <w:rPr>
          <w:color w:val="000000" w:themeColor="text1"/>
          <w:sz w:val="28"/>
          <w:szCs w:val="28"/>
          <w:lang w:eastAsia="en-US"/>
        </w:rPr>
        <w:t xml:space="preserve">atbilstoši piemērojamajos standartos noteiktajām metodēm </w:t>
      </w:r>
      <w:r w:rsidR="007676DE" w:rsidRPr="001E5155">
        <w:rPr>
          <w:color w:val="000000" w:themeColor="text1"/>
          <w:sz w:val="28"/>
          <w:szCs w:val="28"/>
          <w:lang w:eastAsia="en-US"/>
        </w:rPr>
        <w:t xml:space="preserve">laboratorijā, kas akreditēta nacionālajā akreditācijas institūcijā saskaņā ar normatīvajiem </w:t>
      </w:r>
      <w:r w:rsidR="007676DE" w:rsidRPr="001E5155">
        <w:rPr>
          <w:color w:val="000000" w:themeColor="text1"/>
          <w:sz w:val="28"/>
          <w:szCs w:val="28"/>
          <w:lang w:eastAsia="en-US"/>
        </w:rPr>
        <w:lastRenderedPageBreak/>
        <w:t>aktiem par atbilstības novērtēšanas institūciju novērtēšanu, akreditāciju un uzraudzību vai citā Eiropas Savienības dalībvalsts akreditācijas institūcijā</w:t>
      </w:r>
      <w:r w:rsidR="0034122D" w:rsidRPr="001E5155">
        <w:rPr>
          <w:color w:val="000000" w:themeColor="text1"/>
          <w:sz w:val="28"/>
          <w:szCs w:val="28"/>
          <w:lang w:eastAsia="en-US"/>
        </w:rPr>
        <w:t>.</w:t>
      </w:r>
    </w:p>
    <w:p w14:paraId="6E4698D2" w14:textId="2868113D" w:rsidR="007E35F3" w:rsidRPr="001E3018" w:rsidRDefault="007E35F3" w:rsidP="001E3018">
      <w:pPr>
        <w:spacing w:after="120"/>
        <w:jc w:val="both"/>
        <w:rPr>
          <w:color w:val="000000" w:themeColor="text1"/>
          <w:sz w:val="28"/>
          <w:szCs w:val="28"/>
          <w:lang w:eastAsia="en-US"/>
        </w:rPr>
      </w:pPr>
      <w:r w:rsidRPr="001E5155">
        <w:rPr>
          <w:color w:val="000000" w:themeColor="text1"/>
          <w:sz w:val="28"/>
          <w:szCs w:val="28"/>
          <w:lang w:eastAsia="en-US"/>
        </w:rPr>
        <w:t>8.</w:t>
      </w:r>
      <w:r w:rsidR="00046243" w:rsidRPr="001E5155">
        <w:rPr>
          <w:color w:val="000000" w:themeColor="text1"/>
          <w:sz w:val="28"/>
          <w:szCs w:val="28"/>
          <w:vertAlign w:val="superscript"/>
          <w:lang w:eastAsia="en-US"/>
        </w:rPr>
        <w:t>3</w:t>
      </w:r>
      <w:r w:rsidRPr="001E5155">
        <w:rPr>
          <w:color w:val="000000" w:themeColor="text1"/>
          <w:sz w:val="28"/>
          <w:szCs w:val="28"/>
          <w:lang w:eastAsia="en-US"/>
        </w:rPr>
        <w:t xml:space="preserve"> </w:t>
      </w:r>
      <w:r w:rsidR="00597E1A" w:rsidRPr="00046243">
        <w:rPr>
          <w:color w:val="000000" w:themeColor="text1"/>
          <w:sz w:val="28"/>
          <w:szCs w:val="28"/>
          <w:lang w:eastAsia="en-US"/>
        </w:rPr>
        <w:t xml:space="preserve">Ja notekūdeņu dūņu un komposta kvalitātes rādītāju noteikšanā tiek izmantotas </w:t>
      </w:r>
      <w:proofErr w:type="spellStart"/>
      <w:r w:rsidR="00597E1A" w:rsidRPr="00046243">
        <w:rPr>
          <w:color w:val="000000" w:themeColor="text1"/>
          <w:sz w:val="28"/>
          <w:szCs w:val="28"/>
          <w:lang w:eastAsia="en-US"/>
        </w:rPr>
        <w:t>atomabsorbcijas</w:t>
      </w:r>
      <w:proofErr w:type="spellEnd"/>
      <w:r w:rsidR="00597E1A" w:rsidRPr="00046243">
        <w:rPr>
          <w:color w:val="000000" w:themeColor="text1"/>
          <w:sz w:val="28"/>
          <w:szCs w:val="28"/>
          <w:lang w:eastAsia="en-US"/>
        </w:rPr>
        <w:t xml:space="preserve"> </w:t>
      </w:r>
      <w:proofErr w:type="spellStart"/>
      <w:r w:rsidR="00597E1A" w:rsidRPr="00046243">
        <w:rPr>
          <w:color w:val="000000" w:themeColor="text1"/>
          <w:sz w:val="28"/>
          <w:szCs w:val="28"/>
          <w:lang w:eastAsia="en-US"/>
        </w:rPr>
        <w:t>spektrofotometrijas</w:t>
      </w:r>
      <w:proofErr w:type="spellEnd"/>
      <w:r w:rsidR="00597E1A" w:rsidRPr="00046243">
        <w:rPr>
          <w:color w:val="000000" w:themeColor="text1"/>
          <w:sz w:val="28"/>
          <w:szCs w:val="28"/>
          <w:lang w:eastAsia="en-US"/>
        </w:rPr>
        <w:t xml:space="preserve"> metodes, kas atšķiras no piemērojamajos standartos noteiktajām metodēm, </w:t>
      </w:r>
      <w:r w:rsidRPr="00046243">
        <w:rPr>
          <w:color w:val="000000" w:themeColor="text1"/>
          <w:sz w:val="28"/>
          <w:szCs w:val="28"/>
          <w:lang w:eastAsia="en-US"/>
        </w:rPr>
        <w:t xml:space="preserve">tad metodes noteikšanas robežas rādītāji nav lielāki par 1 mg/kg – </w:t>
      </w:r>
      <w:proofErr w:type="spellStart"/>
      <w:r w:rsidRPr="00046243">
        <w:rPr>
          <w:color w:val="000000" w:themeColor="text1"/>
          <w:sz w:val="28"/>
          <w:szCs w:val="28"/>
          <w:lang w:eastAsia="en-US"/>
        </w:rPr>
        <w:t>Cd</w:t>
      </w:r>
      <w:proofErr w:type="spellEnd"/>
      <w:r w:rsidRPr="00046243">
        <w:rPr>
          <w:color w:val="000000" w:themeColor="text1"/>
          <w:sz w:val="28"/>
          <w:szCs w:val="28"/>
          <w:lang w:eastAsia="en-US"/>
        </w:rPr>
        <w:t xml:space="preserve">, 12 mg/kg – </w:t>
      </w:r>
      <w:proofErr w:type="spellStart"/>
      <w:r w:rsidRPr="00046243">
        <w:rPr>
          <w:color w:val="000000" w:themeColor="text1"/>
          <w:sz w:val="28"/>
          <w:szCs w:val="28"/>
          <w:lang w:eastAsia="en-US"/>
        </w:rPr>
        <w:t>Cr</w:t>
      </w:r>
      <w:proofErr w:type="spellEnd"/>
      <w:r w:rsidRPr="00046243">
        <w:rPr>
          <w:color w:val="000000" w:themeColor="text1"/>
          <w:sz w:val="28"/>
          <w:szCs w:val="28"/>
          <w:lang w:eastAsia="en-US"/>
        </w:rPr>
        <w:t xml:space="preserve">, 5 mg/kg – </w:t>
      </w:r>
      <w:proofErr w:type="spellStart"/>
      <w:r w:rsidRPr="00046243">
        <w:rPr>
          <w:color w:val="000000" w:themeColor="text1"/>
          <w:sz w:val="28"/>
          <w:szCs w:val="28"/>
          <w:lang w:eastAsia="en-US"/>
        </w:rPr>
        <w:t>Cu</w:t>
      </w:r>
      <w:proofErr w:type="spellEnd"/>
      <w:r w:rsidRPr="00046243">
        <w:rPr>
          <w:color w:val="000000" w:themeColor="text1"/>
          <w:sz w:val="28"/>
          <w:szCs w:val="28"/>
          <w:lang w:eastAsia="en-US"/>
        </w:rPr>
        <w:t xml:space="preserve">, 12 mg/kg – </w:t>
      </w:r>
      <w:proofErr w:type="spellStart"/>
      <w:r w:rsidRPr="00046243">
        <w:rPr>
          <w:color w:val="000000" w:themeColor="text1"/>
          <w:sz w:val="28"/>
          <w:szCs w:val="28"/>
          <w:lang w:eastAsia="en-US"/>
        </w:rPr>
        <w:t>Ni</w:t>
      </w:r>
      <w:proofErr w:type="spellEnd"/>
      <w:r w:rsidRPr="00046243">
        <w:rPr>
          <w:color w:val="000000" w:themeColor="text1"/>
          <w:sz w:val="28"/>
          <w:szCs w:val="28"/>
          <w:lang w:eastAsia="en-US"/>
        </w:rPr>
        <w:t xml:space="preserve">, 15 mg/kg – </w:t>
      </w:r>
      <w:proofErr w:type="spellStart"/>
      <w:r w:rsidRPr="00046243">
        <w:rPr>
          <w:color w:val="000000" w:themeColor="text1"/>
          <w:sz w:val="28"/>
          <w:szCs w:val="28"/>
          <w:lang w:eastAsia="en-US"/>
        </w:rPr>
        <w:t>Pb</w:t>
      </w:r>
      <w:proofErr w:type="spellEnd"/>
      <w:r w:rsidRPr="00046243">
        <w:rPr>
          <w:color w:val="000000" w:themeColor="text1"/>
          <w:sz w:val="28"/>
          <w:szCs w:val="28"/>
          <w:lang w:eastAsia="en-US"/>
        </w:rPr>
        <w:t xml:space="preserve">, 0,2 mg/kg – </w:t>
      </w:r>
      <w:proofErr w:type="spellStart"/>
      <w:r w:rsidRPr="00046243">
        <w:rPr>
          <w:color w:val="000000" w:themeColor="text1"/>
          <w:sz w:val="28"/>
          <w:szCs w:val="28"/>
          <w:lang w:eastAsia="en-US"/>
        </w:rPr>
        <w:t>Hg</w:t>
      </w:r>
      <w:proofErr w:type="spellEnd"/>
      <w:r w:rsidRPr="00046243">
        <w:rPr>
          <w:color w:val="000000" w:themeColor="text1"/>
          <w:sz w:val="28"/>
          <w:szCs w:val="28"/>
          <w:lang w:eastAsia="en-US"/>
        </w:rPr>
        <w:t xml:space="preserve"> un 10 mg/kg – </w:t>
      </w:r>
      <w:proofErr w:type="spellStart"/>
      <w:r w:rsidRPr="00046243">
        <w:rPr>
          <w:color w:val="000000" w:themeColor="text1"/>
          <w:sz w:val="28"/>
          <w:szCs w:val="28"/>
          <w:lang w:eastAsia="en-US"/>
        </w:rPr>
        <w:t>Zn</w:t>
      </w:r>
      <w:proofErr w:type="spellEnd"/>
      <w:r w:rsidRPr="00046243">
        <w:rPr>
          <w:color w:val="000000" w:themeColor="text1"/>
          <w:sz w:val="28"/>
          <w:szCs w:val="28"/>
          <w:lang w:eastAsia="en-US"/>
        </w:rPr>
        <w:t>.</w:t>
      </w:r>
      <w:r w:rsidR="00AF15B6" w:rsidRPr="00046243">
        <w:rPr>
          <w:color w:val="000000" w:themeColor="text1"/>
          <w:sz w:val="28"/>
          <w:szCs w:val="28"/>
        </w:rPr>
        <w:t>”</w:t>
      </w:r>
    </w:p>
    <w:p w14:paraId="2561A986" w14:textId="1E4A3323" w:rsidR="00D918A4" w:rsidRPr="001E3018" w:rsidRDefault="00D918A4" w:rsidP="00D918A4">
      <w:pPr>
        <w:jc w:val="both"/>
        <w:rPr>
          <w:color w:val="000000" w:themeColor="text1"/>
          <w:sz w:val="28"/>
          <w:szCs w:val="28"/>
          <w:lang w:eastAsia="en-US"/>
        </w:rPr>
      </w:pPr>
    </w:p>
    <w:p w14:paraId="2EB14FA0" w14:textId="77777777" w:rsidR="00D32033" w:rsidRPr="00E31267" w:rsidRDefault="003E2A79" w:rsidP="00A2638D">
      <w:pPr>
        <w:pStyle w:val="NormalWeb"/>
        <w:spacing w:before="0" w:beforeAutospacing="0" w:after="120" w:afterAutospacing="0"/>
        <w:ind w:firstLine="709"/>
        <w:jc w:val="both"/>
        <w:rPr>
          <w:sz w:val="28"/>
          <w:szCs w:val="28"/>
          <w:lang w:val="lv-LV"/>
        </w:rPr>
      </w:pPr>
      <w:r w:rsidRPr="00E31267">
        <w:rPr>
          <w:sz w:val="28"/>
          <w:szCs w:val="28"/>
          <w:lang w:val="lv-LV"/>
        </w:rPr>
        <w:t>10</w:t>
      </w:r>
      <w:r w:rsidR="00C32B7E" w:rsidRPr="00E31267">
        <w:rPr>
          <w:sz w:val="28"/>
          <w:szCs w:val="28"/>
          <w:lang w:val="lv-LV"/>
        </w:rPr>
        <w:t xml:space="preserve">. </w:t>
      </w:r>
      <w:r w:rsidR="00D32033" w:rsidRPr="00E31267">
        <w:rPr>
          <w:sz w:val="28"/>
          <w:szCs w:val="28"/>
          <w:lang w:val="lv-LV"/>
        </w:rPr>
        <w:t>Izteikt 12.1.</w:t>
      </w:r>
      <w:r w:rsidR="00AB4377" w:rsidRPr="00E31267">
        <w:rPr>
          <w:sz w:val="28"/>
          <w:szCs w:val="28"/>
          <w:lang w:val="lv-LV"/>
        </w:rPr>
        <w:t xml:space="preserve"> </w:t>
      </w:r>
      <w:r w:rsidR="00D32033" w:rsidRPr="00E31267">
        <w:rPr>
          <w:sz w:val="28"/>
          <w:szCs w:val="28"/>
          <w:lang w:val="lv-LV"/>
        </w:rPr>
        <w:t>apakšpunktu šādā redakcijā:</w:t>
      </w:r>
    </w:p>
    <w:p w14:paraId="63486DB6" w14:textId="77777777" w:rsidR="0079000A" w:rsidRPr="00E31267" w:rsidRDefault="00D32033" w:rsidP="00A2638D">
      <w:pPr>
        <w:pStyle w:val="NormalWeb"/>
        <w:spacing w:before="0" w:beforeAutospacing="0" w:after="0" w:afterAutospacing="0"/>
        <w:jc w:val="both"/>
        <w:rPr>
          <w:iCs/>
          <w:sz w:val="28"/>
          <w:szCs w:val="28"/>
          <w:lang w:val="lv-LV"/>
        </w:rPr>
      </w:pPr>
      <w:r w:rsidRPr="00E31267">
        <w:rPr>
          <w:sz w:val="28"/>
          <w:szCs w:val="28"/>
          <w:lang w:val="lv-LV"/>
        </w:rPr>
        <w:t xml:space="preserve">„12.1. </w:t>
      </w:r>
      <w:r w:rsidRPr="00E31267">
        <w:rPr>
          <w:iCs/>
          <w:sz w:val="28"/>
          <w:szCs w:val="28"/>
          <w:lang w:val="lv-LV"/>
        </w:rPr>
        <w:t>nodrošina rakstisku vai elektronisku katras sērijas kvalitātes apliecīb</w:t>
      </w:r>
      <w:r w:rsidR="00766D00" w:rsidRPr="00E31267">
        <w:rPr>
          <w:iCs/>
          <w:sz w:val="28"/>
          <w:szCs w:val="28"/>
          <w:lang w:val="lv-LV"/>
        </w:rPr>
        <w:t xml:space="preserve">as </w:t>
      </w:r>
      <w:r w:rsidRPr="00E31267">
        <w:rPr>
          <w:iCs/>
          <w:sz w:val="28"/>
          <w:szCs w:val="28"/>
          <w:lang w:val="lv-LV"/>
        </w:rPr>
        <w:t>reģistrāciju īpašā reģistrācijas žurnālā (5.</w:t>
      </w:r>
      <w:r w:rsidR="00AB4377" w:rsidRPr="00E31267">
        <w:rPr>
          <w:iCs/>
          <w:sz w:val="28"/>
          <w:szCs w:val="28"/>
          <w:lang w:val="lv-LV"/>
        </w:rPr>
        <w:t xml:space="preserve"> </w:t>
      </w:r>
      <w:r w:rsidRPr="00E31267">
        <w:rPr>
          <w:iCs/>
          <w:sz w:val="28"/>
          <w:szCs w:val="28"/>
          <w:lang w:val="lv-LV"/>
        </w:rPr>
        <w:t>pielikums);</w:t>
      </w:r>
      <w:r w:rsidR="00A03B8B" w:rsidRPr="00E31267">
        <w:rPr>
          <w:iCs/>
          <w:sz w:val="28"/>
          <w:szCs w:val="28"/>
          <w:lang w:val="lv-LV"/>
        </w:rPr>
        <w:t>”</w:t>
      </w:r>
    </w:p>
    <w:p w14:paraId="6CA5CEFC" w14:textId="77777777" w:rsidR="00A2638D" w:rsidRPr="00E31267" w:rsidRDefault="00A2638D" w:rsidP="00A2638D">
      <w:pPr>
        <w:pStyle w:val="NormalWeb"/>
        <w:spacing w:before="0" w:beforeAutospacing="0" w:after="0" w:afterAutospacing="0"/>
        <w:jc w:val="both"/>
        <w:rPr>
          <w:iCs/>
          <w:sz w:val="28"/>
          <w:szCs w:val="28"/>
          <w:lang w:val="lv-LV"/>
        </w:rPr>
      </w:pPr>
    </w:p>
    <w:p w14:paraId="30027AA8" w14:textId="77777777" w:rsidR="00A03B8B" w:rsidRPr="00E31267" w:rsidRDefault="003E2A79" w:rsidP="00A2638D">
      <w:pPr>
        <w:pStyle w:val="NormalWeb"/>
        <w:spacing w:before="0" w:beforeAutospacing="0" w:after="120" w:afterAutospacing="0"/>
        <w:ind w:firstLine="720"/>
        <w:jc w:val="both"/>
        <w:rPr>
          <w:sz w:val="28"/>
          <w:szCs w:val="28"/>
          <w:lang w:val="lv-LV"/>
        </w:rPr>
      </w:pPr>
      <w:r w:rsidRPr="00E31267">
        <w:rPr>
          <w:sz w:val="28"/>
          <w:lang w:val="lv-LV"/>
        </w:rPr>
        <w:t>11</w:t>
      </w:r>
      <w:r w:rsidR="00502E8F" w:rsidRPr="00E31267">
        <w:rPr>
          <w:sz w:val="28"/>
          <w:lang w:val="lv-LV"/>
        </w:rPr>
        <w:t xml:space="preserve">. </w:t>
      </w:r>
      <w:r w:rsidR="00A03B8B" w:rsidRPr="00E31267">
        <w:rPr>
          <w:sz w:val="28"/>
          <w:szCs w:val="28"/>
          <w:lang w:val="lv-LV"/>
        </w:rPr>
        <w:t>Izteikt 15.1.</w:t>
      </w:r>
      <w:r w:rsidR="00AB4377" w:rsidRPr="00E31267">
        <w:rPr>
          <w:sz w:val="28"/>
          <w:szCs w:val="28"/>
          <w:lang w:val="lv-LV"/>
        </w:rPr>
        <w:t xml:space="preserve"> </w:t>
      </w:r>
      <w:r w:rsidR="00A03B8B" w:rsidRPr="00E31267">
        <w:rPr>
          <w:sz w:val="28"/>
          <w:szCs w:val="28"/>
          <w:lang w:val="lv-LV"/>
        </w:rPr>
        <w:t xml:space="preserve">apakšpunktu šādā redakcijā: </w:t>
      </w:r>
    </w:p>
    <w:p w14:paraId="6A284217" w14:textId="77777777" w:rsidR="00F416D4" w:rsidRPr="00E31267" w:rsidRDefault="00A03B8B" w:rsidP="00A2638D">
      <w:pPr>
        <w:pStyle w:val="NormalWeb"/>
        <w:spacing w:before="0" w:beforeAutospacing="0" w:after="0" w:afterAutospacing="0"/>
        <w:jc w:val="both"/>
        <w:rPr>
          <w:sz w:val="28"/>
          <w:szCs w:val="28"/>
          <w:lang w:val="lv-LV"/>
        </w:rPr>
      </w:pPr>
      <w:r w:rsidRPr="00E31267">
        <w:rPr>
          <w:sz w:val="28"/>
          <w:szCs w:val="28"/>
          <w:lang w:val="lv-LV"/>
        </w:rPr>
        <w:t>„</w:t>
      </w:r>
      <w:r w:rsidR="0003036F" w:rsidRPr="00E31267">
        <w:rPr>
          <w:sz w:val="28"/>
          <w:szCs w:val="28"/>
          <w:lang w:val="lv-LV"/>
        </w:rPr>
        <w:t>15.1.</w:t>
      </w:r>
      <w:r w:rsidR="0003036F" w:rsidRPr="00E31267">
        <w:rPr>
          <w:lang w:val="lv-LV"/>
        </w:rPr>
        <w:t xml:space="preserve"> </w:t>
      </w:r>
      <w:r w:rsidR="0003036F" w:rsidRPr="00E31267">
        <w:rPr>
          <w:sz w:val="28"/>
          <w:szCs w:val="28"/>
          <w:lang w:val="lv-LV"/>
        </w:rPr>
        <w:t xml:space="preserve">tuvāk par 200 m no dzīvojamām ēkām un pārtikas pārstrādes un pārtikas tirdzniecības uzņēmumiem;” </w:t>
      </w:r>
    </w:p>
    <w:p w14:paraId="257C5C00" w14:textId="77777777" w:rsidR="00A03B8B" w:rsidRPr="00E31267" w:rsidRDefault="006D6D8C" w:rsidP="007E27B6">
      <w:pPr>
        <w:pStyle w:val="NormalWeb"/>
        <w:spacing w:before="0" w:beforeAutospacing="0" w:after="0" w:afterAutospacing="0"/>
        <w:jc w:val="both"/>
        <w:rPr>
          <w:sz w:val="28"/>
          <w:szCs w:val="28"/>
          <w:lang w:val="lv-LV"/>
        </w:rPr>
      </w:pPr>
      <w:r w:rsidRPr="00E31267">
        <w:rPr>
          <w:sz w:val="28"/>
          <w:szCs w:val="28"/>
          <w:lang w:val="lv-LV"/>
        </w:rPr>
        <w:t xml:space="preserve"> </w:t>
      </w:r>
    </w:p>
    <w:p w14:paraId="2EE23834" w14:textId="77777777" w:rsidR="0003036F" w:rsidRPr="00E31267" w:rsidRDefault="00A2638D" w:rsidP="007E27B6">
      <w:pPr>
        <w:pStyle w:val="NormalWeb"/>
        <w:spacing w:before="0" w:beforeAutospacing="0" w:after="0" w:afterAutospacing="0"/>
        <w:ind w:firstLine="720"/>
        <w:jc w:val="both"/>
        <w:rPr>
          <w:sz w:val="28"/>
          <w:szCs w:val="28"/>
          <w:lang w:val="lv-LV"/>
        </w:rPr>
      </w:pPr>
      <w:r w:rsidRPr="00E31267">
        <w:rPr>
          <w:sz w:val="28"/>
          <w:szCs w:val="28"/>
          <w:lang w:val="lv-LV"/>
        </w:rPr>
        <w:t>12</w:t>
      </w:r>
      <w:r w:rsidR="0003036F" w:rsidRPr="00E31267">
        <w:rPr>
          <w:sz w:val="28"/>
          <w:szCs w:val="28"/>
          <w:lang w:val="lv-LV"/>
        </w:rPr>
        <w:t xml:space="preserve">. </w:t>
      </w:r>
      <w:r w:rsidR="00937ED8" w:rsidRPr="00E31267">
        <w:rPr>
          <w:sz w:val="28"/>
          <w:szCs w:val="28"/>
          <w:lang w:val="lv-LV"/>
        </w:rPr>
        <w:t xml:space="preserve">Aizstāt </w:t>
      </w:r>
      <w:r w:rsidR="0003036F" w:rsidRPr="00E31267">
        <w:rPr>
          <w:sz w:val="28"/>
          <w:szCs w:val="28"/>
          <w:lang w:val="lv-LV"/>
        </w:rPr>
        <w:t xml:space="preserve"> 20.</w:t>
      </w:r>
      <w:r w:rsidR="00EF4888" w:rsidRPr="00E31267">
        <w:rPr>
          <w:sz w:val="28"/>
          <w:szCs w:val="28"/>
          <w:lang w:val="lv-LV"/>
        </w:rPr>
        <w:t> </w:t>
      </w:r>
      <w:r w:rsidR="0003036F" w:rsidRPr="00E31267">
        <w:rPr>
          <w:sz w:val="28"/>
          <w:szCs w:val="28"/>
          <w:lang w:val="lv-LV"/>
        </w:rPr>
        <w:t>punkt</w:t>
      </w:r>
      <w:r w:rsidR="00937ED8" w:rsidRPr="00E31267">
        <w:rPr>
          <w:sz w:val="28"/>
          <w:szCs w:val="28"/>
          <w:lang w:val="lv-LV"/>
        </w:rPr>
        <w:t>ā skaitli</w:t>
      </w:r>
      <w:r w:rsidR="006D6D8C" w:rsidRPr="00E31267">
        <w:rPr>
          <w:sz w:val="28"/>
          <w:szCs w:val="28"/>
          <w:lang w:val="lv-LV"/>
        </w:rPr>
        <w:t xml:space="preserve"> </w:t>
      </w:r>
      <w:r w:rsidR="00937ED8" w:rsidRPr="00E31267">
        <w:rPr>
          <w:sz w:val="28"/>
          <w:szCs w:val="28"/>
          <w:lang w:val="lv-LV"/>
        </w:rPr>
        <w:t xml:space="preserve">„25 %” ar skaitli „20 %”. </w:t>
      </w:r>
    </w:p>
    <w:p w14:paraId="3792F251" w14:textId="77777777" w:rsidR="0003036F" w:rsidRPr="00E31267" w:rsidRDefault="0003036F" w:rsidP="007E27B6">
      <w:pPr>
        <w:pStyle w:val="NormalWeb"/>
        <w:spacing w:before="0" w:beforeAutospacing="0" w:after="0" w:afterAutospacing="0"/>
        <w:jc w:val="both"/>
        <w:rPr>
          <w:sz w:val="28"/>
          <w:szCs w:val="28"/>
          <w:lang w:val="lv-LV"/>
        </w:rPr>
      </w:pPr>
    </w:p>
    <w:p w14:paraId="1B66D596" w14:textId="77777777" w:rsidR="00A160A7" w:rsidRPr="00FB323C" w:rsidRDefault="00A2638D" w:rsidP="003A22E2">
      <w:pPr>
        <w:pStyle w:val="naisc"/>
        <w:spacing w:before="0" w:after="120"/>
        <w:ind w:firstLine="709"/>
        <w:jc w:val="both"/>
        <w:rPr>
          <w:color w:val="000000" w:themeColor="text1"/>
          <w:sz w:val="28"/>
          <w:szCs w:val="28"/>
          <w:lang w:eastAsia="en-US"/>
        </w:rPr>
      </w:pPr>
      <w:r w:rsidRPr="00FB323C">
        <w:rPr>
          <w:color w:val="000000" w:themeColor="text1"/>
          <w:sz w:val="28"/>
          <w:szCs w:val="28"/>
        </w:rPr>
        <w:t>13</w:t>
      </w:r>
      <w:r w:rsidR="003A468F" w:rsidRPr="00FB323C">
        <w:rPr>
          <w:color w:val="000000" w:themeColor="text1"/>
          <w:sz w:val="28"/>
          <w:szCs w:val="28"/>
        </w:rPr>
        <w:t xml:space="preserve">. </w:t>
      </w:r>
      <w:r w:rsidR="003A22E2" w:rsidRPr="00FB323C">
        <w:rPr>
          <w:color w:val="000000" w:themeColor="text1"/>
          <w:sz w:val="28"/>
          <w:szCs w:val="28"/>
          <w:lang w:eastAsia="en-US"/>
        </w:rPr>
        <w:t xml:space="preserve">Izteikt noteikumu 22. punktu </w:t>
      </w:r>
      <w:r w:rsidR="00A160A7" w:rsidRPr="00FB323C">
        <w:rPr>
          <w:color w:val="000000" w:themeColor="text1"/>
          <w:sz w:val="28"/>
          <w:szCs w:val="28"/>
          <w:lang w:eastAsia="en-US"/>
        </w:rPr>
        <w:t>šādā redakcijā:</w:t>
      </w:r>
    </w:p>
    <w:p w14:paraId="531C8BE5" w14:textId="7F4C8346" w:rsidR="003A22E2" w:rsidRPr="00FB323C" w:rsidRDefault="003A22E2" w:rsidP="003A22E2">
      <w:pPr>
        <w:jc w:val="both"/>
        <w:rPr>
          <w:color w:val="000000" w:themeColor="text1"/>
          <w:sz w:val="28"/>
          <w:szCs w:val="28"/>
        </w:rPr>
      </w:pPr>
      <w:r w:rsidRPr="00FB323C">
        <w:rPr>
          <w:color w:val="000000" w:themeColor="text1"/>
          <w:sz w:val="28"/>
          <w:szCs w:val="28"/>
        </w:rPr>
        <w:t>„</w:t>
      </w:r>
      <w:r w:rsidR="00A160A7" w:rsidRPr="00FB323C">
        <w:rPr>
          <w:color w:val="000000" w:themeColor="text1"/>
          <w:sz w:val="28"/>
          <w:szCs w:val="28"/>
          <w:lang w:eastAsia="en-US"/>
        </w:rPr>
        <w:t>22. Pirms notekūdeņu dūņu</w:t>
      </w:r>
      <w:r w:rsidR="00350CF8" w:rsidRPr="00FB323C">
        <w:rPr>
          <w:color w:val="000000" w:themeColor="text1"/>
          <w:sz w:val="28"/>
          <w:szCs w:val="28"/>
          <w:lang w:eastAsia="en-US"/>
        </w:rPr>
        <w:t xml:space="preserve"> vai komposta</w:t>
      </w:r>
      <w:r w:rsidR="00A160A7" w:rsidRPr="00FB323C">
        <w:rPr>
          <w:color w:val="000000" w:themeColor="text1"/>
          <w:sz w:val="28"/>
          <w:szCs w:val="28"/>
          <w:lang w:eastAsia="en-US"/>
        </w:rPr>
        <w:t xml:space="preserve"> iestrādes lauksaimniecībā izmantojamās zemēs, </w:t>
      </w:r>
      <w:r w:rsidR="00A63A25" w:rsidRPr="00FB323C">
        <w:rPr>
          <w:color w:val="000000" w:themeColor="text1"/>
          <w:sz w:val="28"/>
          <w:szCs w:val="28"/>
          <w:lang w:eastAsia="en-US"/>
        </w:rPr>
        <w:t>to</w:t>
      </w:r>
      <w:r w:rsidR="00A160A7" w:rsidRPr="00FB323C">
        <w:rPr>
          <w:color w:val="000000" w:themeColor="text1"/>
          <w:sz w:val="28"/>
          <w:szCs w:val="28"/>
          <w:lang w:eastAsia="en-US"/>
        </w:rPr>
        <w:t xml:space="preserve"> lietotājs nodrošina augsnes virsējā slāņa vidējā parauga rādītāju noteikšanu </w:t>
      </w:r>
      <w:r w:rsidR="00010154" w:rsidRPr="00FB323C">
        <w:rPr>
          <w:color w:val="000000" w:themeColor="text1"/>
          <w:sz w:val="28"/>
          <w:szCs w:val="28"/>
          <w:lang w:eastAsia="en-US"/>
        </w:rPr>
        <w:t xml:space="preserve">atbilstoši piemērojamajos standartos noteiktajām metodēm </w:t>
      </w:r>
      <w:r w:rsidR="00A160A7" w:rsidRPr="00FB323C">
        <w:rPr>
          <w:color w:val="000000" w:themeColor="text1"/>
          <w:sz w:val="28"/>
          <w:szCs w:val="28"/>
          <w:lang w:eastAsia="en-US"/>
        </w:rPr>
        <w:t>laboratorijā, kas akreditēta nacionālajā akreditācijas institūcijā saskaņā ar normatīvajiem aktiem par atbilstības novērtēšanas institūciju novērtēšanu, akreditāciju un uzraudzību vai citā Eiropas Savienības dalībvalsts akreditācijas institūcijā.</w:t>
      </w:r>
      <w:r w:rsidRPr="00FB323C">
        <w:rPr>
          <w:color w:val="000000" w:themeColor="text1"/>
          <w:sz w:val="28"/>
          <w:szCs w:val="28"/>
        </w:rPr>
        <w:t>”</w:t>
      </w:r>
    </w:p>
    <w:p w14:paraId="092FB712" w14:textId="77777777" w:rsidR="003A22E2" w:rsidRPr="00FB323C" w:rsidRDefault="003A22E2" w:rsidP="003A22E2">
      <w:pPr>
        <w:jc w:val="both"/>
        <w:rPr>
          <w:color w:val="000000" w:themeColor="text1"/>
          <w:sz w:val="28"/>
          <w:szCs w:val="28"/>
          <w:lang w:eastAsia="en-US"/>
        </w:rPr>
      </w:pPr>
    </w:p>
    <w:p w14:paraId="068EF014" w14:textId="1A3B8520" w:rsidR="00A160A7" w:rsidRPr="00FB323C" w:rsidRDefault="00A2638D" w:rsidP="003A22E2">
      <w:pPr>
        <w:spacing w:after="120"/>
        <w:ind w:firstLine="709"/>
        <w:jc w:val="both"/>
        <w:rPr>
          <w:color w:val="000000" w:themeColor="text1"/>
          <w:sz w:val="28"/>
          <w:szCs w:val="28"/>
          <w:lang w:eastAsia="en-US"/>
        </w:rPr>
      </w:pPr>
      <w:r w:rsidRPr="00FB323C">
        <w:rPr>
          <w:color w:val="000000" w:themeColor="text1"/>
          <w:sz w:val="28"/>
          <w:szCs w:val="28"/>
        </w:rPr>
        <w:t>14</w:t>
      </w:r>
      <w:r w:rsidR="003A22E2" w:rsidRPr="00FB323C">
        <w:rPr>
          <w:color w:val="000000" w:themeColor="text1"/>
          <w:sz w:val="28"/>
          <w:szCs w:val="28"/>
        </w:rPr>
        <w:t>. Papildināt noteikumus ar 22.</w:t>
      </w:r>
      <w:r w:rsidR="003A22E2" w:rsidRPr="00FB323C">
        <w:rPr>
          <w:color w:val="000000" w:themeColor="text1"/>
          <w:sz w:val="28"/>
          <w:szCs w:val="28"/>
          <w:vertAlign w:val="superscript"/>
        </w:rPr>
        <w:t>1</w:t>
      </w:r>
      <w:r w:rsidR="003A22E2" w:rsidRPr="00FB323C">
        <w:rPr>
          <w:color w:val="000000" w:themeColor="text1"/>
          <w:sz w:val="28"/>
          <w:szCs w:val="28"/>
        </w:rPr>
        <w:t xml:space="preserve"> </w:t>
      </w:r>
      <w:r w:rsidR="009B145D" w:rsidRPr="00FB323C">
        <w:rPr>
          <w:color w:val="000000" w:themeColor="text1"/>
          <w:sz w:val="28"/>
          <w:szCs w:val="28"/>
        </w:rPr>
        <w:t xml:space="preserve">un </w:t>
      </w:r>
      <w:r w:rsidR="003A22E2" w:rsidRPr="00FB323C">
        <w:rPr>
          <w:color w:val="000000" w:themeColor="text1"/>
          <w:sz w:val="28"/>
          <w:szCs w:val="28"/>
        </w:rPr>
        <w:t>22.</w:t>
      </w:r>
      <w:r w:rsidR="003A22E2" w:rsidRPr="00FB323C">
        <w:rPr>
          <w:color w:val="000000" w:themeColor="text1"/>
          <w:sz w:val="28"/>
          <w:szCs w:val="28"/>
          <w:vertAlign w:val="superscript"/>
        </w:rPr>
        <w:t>2</w:t>
      </w:r>
      <w:r w:rsidR="003A22E2" w:rsidRPr="00FB323C">
        <w:rPr>
          <w:color w:val="000000" w:themeColor="text1"/>
          <w:sz w:val="28"/>
          <w:szCs w:val="28"/>
        </w:rPr>
        <w:t xml:space="preserve"> punktu šādā redakcijā:</w:t>
      </w:r>
    </w:p>
    <w:p w14:paraId="349CEE22" w14:textId="77777777" w:rsidR="00A160A7" w:rsidRPr="00FB323C" w:rsidRDefault="003A22E2" w:rsidP="003A22E2">
      <w:pPr>
        <w:spacing w:after="120"/>
        <w:jc w:val="both"/>
        <w:rPr>
          <w:color w:val="000000" w:themeColor="text1"/>
          <w:sz w:val="28"/>
          <w:szCs w:val="28"/>
          <w:lang w:eastAsia="en-US"/>
        </w:rPr>
      </w:pPr>
      <w:r w:rsidRPr="00FB323C">
        <w:rPr>
          <w:color w:val="000000" w:themeColor="text1"/>
          <w:sz w:val="28"/>
          <w:szCs w:val="28"/>
        </w:rPr>
        <w:t>„</w:t>
      </w:r>
      <w:r w:rsidR="00A160A7" w:rsidRPr="00FB323C">
        <w:rPr>
          <w:color w:val="000000" w:themeColor="text1"/>
          <w:sz w:val="28"/>
          <w:szCs w:val="28"/>
          <w:lang w:eastAsia="en-US"/>
        </w:rPr>
        <w:t>22.</w:t>
      </w:r>
      <w:r w:rsidR="00A160A7" w:rsidRPr="00FB323C">
        <w:rPr>
          <w:color w:val="000000" w:themeColor="text1"/>
          <w:sz w:val="28"/>
          <w:szCs w:val="28"/>
          <w:vertAlign w:val="superscript"/>
          <w:lang w:eastAsia="en-US"/>
        </w:rPr>
        <w:t>1</w:t>
      </w:r>
      <w:r w:rsidR="00A160A7" w:rsidRPr="00FB323C">
        <w:rPr>
          <w:color w:val="000000" w:themeColor="text1"/>
          <w:sz w:val="28"/>
          <w:szCs w:val="28"/>
          <w:lang w:eastAsia="en-US"/>
        </w:rPr>
        <w:t xml:space="preserve"> Augsnes virsējā slāņa vidējā paraugā nosaka smago metālu — kadmija (</w:t>
      </w:r>
      <w:proofErr w:type="spellStart"/>
      <w:r w:rsidR="00A160A7" w:rsidRPr="00FB323C">
        <w:rPr>
          <w:color w:val="000000" w:themeColor="text1"/>
          <w:sz w:val="28"/>
          <w:szCs w:val="28"/>
          <w:lang w:eastAsia="en-US"/>
        </w:rPr>
        <w:t>Cd</w:t>
      </w:r>
      <w:proofErr w:type="spellEnd"/>
      <w:r w:rsidR="00A160A7" w:rsidRPr="00FB323C">
        <w:rPr>
          <w:color w:val="000000" w:themeColor="text1"/>
          <w:sz w:val="28"/>
          <w:szCs w:val="28"/>
          <w:lang w:eastAsia="en-US"/>
        </w:rPr>
        <w:t>), hroma (</w:t>
      </w:r>
      <w:proofErr w:type="spellStart"/>
      <w:r w:rsidR="00A160A7" w:rsidRPr="00FB323C">
        <w:rPr>
          <w:color w:val="000000" w:themeColor="text1"/>
          <w:sz w:val="28"/>
          <w:szCs w:val="28"/>
          <w:lang w:eastAsia="en-US"/>
        </w:rPr>
        <w:t>Cr</w:t>
      </w:r>
      <w:proofErr w:type="spellEnd"/>
      <w:r w:rsidR="00A160A7" w:rsidRPr="00FB323C">
        <w:rPr>
          <w:color w:val="000000" w:themeColor="text1"/>
          <w:sz w:val="28"/>
          <w:szCs w:val="28"/>
          <w:lang w:eastAsia="en-US"/>
        </w:rPr>
        <w:t>), vara (</w:t>
      </w:r>
      <w:proofErr w:type="spellStart"/>
      <w:r w:rsidR="00A160A7" w:rsidRPr="00FB323C">
        <w:rPr>
          <w:color w:val="000000" w:themeColor="text1"/>
          <w:sz w:val="28"/>
          <w:szCs w:val="28"/>
          <w:lang w:eastAsia="en-US"/>
        </w:rPr>
        <w:t>Cu</w:t>
      </w:r>
      <w:proofErr w:type="spellEnd"/>
      <w:r w:rsidR="00A160A7" w:rsidRPr="00FB323C">
        <w:rPr>
          <w:color w:val="000000" w:themeColor="text1"/>
          <w:sz w:val="28"/>
          <w:szCs w:val="28"/>
          <w:lang w:eastAsia="en-US"/>
        </w:rPr>
        <w:t>), dzīvsudraba (</w:t>
      </w:r>
      <w:proofErr w:type="spellStart"/>
      <w:r w:rsidR="00A160A7" w:rsidRPr="00FB323C">
        <w:rPr>
          <w:color w:val="000000" w:themeColor="text1"/>
          <w:sz w:val="28"/>
          <w:szCs w:val="28"/>
          <w:lang w:eastAsia="en-US"/>
        </w:rPr>
        <w:t>Hg</w:t>
      </w:r>
      <w:proofErr w:type="spellEnd"/>
      <w:r w:rsidR="00A160A7" w:rsidRPr="00FB323C">
        <w:rPr>
          <w:color w:val="000000" w:themeColor="text1"/>
          <w:sz w:val="28"/>
          <w:szCs w:val="28"/>
          <w:lang w:eastAsia="en-US"/>
        </w:rPr>
        <w:t>), niķeļa (</w:t>
      </w:r>
      <w:proofErr w:type="spellStart"/>
      <w:r w:rsidR="00A160A7" w:rsidRPr="00FB323C">
        <w:rPr>
          <w:color w:val="000000" w:themeColor="text1"/>
          <w:sz w:val="28"/>
          <w:szCs w:val="28"/>
          <w:lang w:eastAsia="en-US"/>
        </w:rPr>
        <w:t>Ni</w:t>
      </w:r>
      <w:proofErr w:type="spellEnd"/>
      <w:r w:rsidR="00A160A7" w:rsidRPr="00FB323C">
        <w:rPr>
          <w:color w:val="000000" w:themeColor="text1"/>
          <w:sz w:val="28"/>
          <w:szCs w:val="28"/>
          <w:lang w:eastAsia="en-US"/>
        </w:rPr>
        <w:t>), svina (</w:t>
      </w:r>
      <w:proofErr w:type="spellStart"/>
      <w:r w:rsidR="00A160A7" w:rsidRPr="00FB323C">
        <w:rPr>
          <w:color w:val="000000" w:themeColor="text1"/>
          <w:sz w:val="28"/>
          <w:szCs w:val="28"/>
          <w:lang w:eastAsia="en-US"/>
        </w:rPr>
        <w:t>Pb</w:t>
      </w:r>
      <w:proofErr w:type="spellEnd"/>
      <w:r w:rsidR="00A160A7" w:rsidRPr="00FB323C">
        <w:rPr>
          <w:color w:val="000000" w:themeColor="text1"/>
          <w:sz w:val="28"/>
          <w:szCs w:val="28"/>
          <w:lang w:eastAsia="en-US"/>
        </w:rPr>
        <w:t>) un cinka (</w:t>
      </w:r>
      <w:proofErr w:type="spellStart"/>
      <w:r w:rsidR="00A160A7" w:rsidRPr="00FB323C">
        <w:rPr>
          <w:color w:val="000000" w:themeColor="text1"/>
          <w:sz w:val="28"/>
          <w:szCs w:val="28"/>
          <w:lang w:eastAsia="en-US"/>
        </w:rPr>
        <w:t>Zn</w:t>
      </w:r>
      <w:proofErr w:type="spellEnd"/>
      <w:r w:rsidR="00A160A7" w:rsidRPr="00FB323C">
        <w:rPr>
          <w:color w:val="000000" w:themeColor="text1"/>
          <w:sz w:val="28"/>
          <w:szCs w:val="28"/>
          <w:lang w:eastAsia="en-US"/>
        </w:rPr>
        <w:t xml:space="preserve">) — masas koncentrāciju un vides reakciju </w:t>
      </w:r>
      <w:proofErr w:type="spellStart"/>
      <w:r w:rsidR="00A160A7" w:rsidRPr="00FB323C">
        <w:rPr>
          <w:color w:val="000000" w:themeColor="text1"/>
          <w:sz w:val="28"/>
          <w:szCs w:val="28"/>
          <w:lang w:eastAsia="en-US"/>
        </w:rPr>
        <w:t>pH</w:t>
      </w:r>
      <w:proofErr w:type="spellEnd"/>
      <w:r w:rsidR="00A160A7" w:rsidRPr="00FB323C">
        <w:rPr>
          <w:color w:val="000000" w:themeColor="text1"/>
          <w:sz w:val="28"/>
          <w:szCs w:val="28"/>
          <w:lang w:eastAsia="en-US"/>
        </w:rPr>
        <w:t xml:space="preserve"> </w:t>
      </w:r>
      <w:proofErr w:type="spellStart"/>
      <w:r w:rsidR="00A160A7" w:rsidRPr="00FB323C">
        <w:rPr>
          <w:color w:val="000000" w:themeColor="text1"/>
          <w:sz w:val="28"/>
          <w:szCs w:val="28"/>
          <w:lang w:eastAsia="en-US"/>
        </w:rPr>
        <w:t>KCl</w:t>
      </w:r>
      <w:proofErr w:type="spellEnd"/>
      <w:r w:rsidR="00A160A7" w:rsidRPr="00FB323C">
        <w:rPr>
          <w:color w:val="000000" w:themeColor="text1"/>
          <w:sz w:val="28"/>
          <w:szCs w:val="28"/>
          <w:lang w:eastAsia="en-US"/>
        </w:rPr>
        <w:t>.</w:t>
      </w:r>
    </w:p>
    <w:p w14:paraId="53F9B96F" w14:textId="1E09753D" w:rsidR="00A160A7" w:rsidRPr="00FB323C" w:rsidRDefault="00A160A7" w:rsidP="009B145D">
      <w:pPr>
        <w:spacing w:after="120"/>
        <w:jc w:val="both"/>
        <w:rPr>
          <w:color w:val="000000" w:themeColor="text1"/>
          <w:sz w:val="28"/>
          <w:szCs w:val="28"/>
          <w:lang w:eastAsia="en-US"/>
        </w:rPr>
      </w:pPr>
      <w:r w:rsidRPr="00FB323C">
        <w:rPr>
          <w:color w:val="000000" w:themeColor="text1"/>
          <w:sz w:val="28"/>
          <w:szCs w:val="28"/>
          <w:lang w:eastAsia="en-US"/>
        </w:rPr>
        <w:t>22.</w:t>
      </w:r>
      <w:r w:rsidRPr="00FB323C">
        <w:rPr>
          <w:color w:val="000000" w:themeColor="text1"/>
          <w:sz w:val="28"/>
          <w:szCs w:val="28"/>
          <w:vertAlign w:val="superscript"/>
          <w:lang w:eastAsia="en-US"/>
        </w:rPr>
        <w:t>2</w:t>
      </w:r>
      <w:r w:rsidRPr="00FB323C">
        <w:rPr>
          <w:color w:val="000000" w:themeColor="text1"/>
          <w:sz w:val="28"/>
          <w:szCs w:val="28"/>
          <w:lang w:eastAsia="en-US"/>
        </w:rPr>
        <w:t xml:space="preserve"> </w:t>
      </w:r>
      <w:r w:rsidR="00E76C58" w:rsidRPr="00FB323C">
        <w:rPr>
          <w:color w:val="000000" w:themeColor="text1"/>
          <w:sz w:val="28"/>
          <w:szCs w:val="28"/>
          <w:lang w:eastAsia="en-US"/>
        </w:rPr>
        <w:t xml:space="preserve">Ja augsnes virsējā slāņa vidējā parauga noteikšanai tiek izmantotas citas </w:t>
      </w:r>
      <w:proofErr w:type="spellStart"/>
      <w:r w:rsidR="00E76C58" w:rsidRPr="00FB323C">
        <w:rPr>
          <w:color w:val="000000" w:themeColor="text1"/>
          <w:sz w:val="28"/>
          <w:szCs w:val="28"/>
          <w:lang w:eastAsia="en-US"/>
        </w:rPr>
        <w:t>atomabsorbcijas</w:t>
      </w:r>
      <w:proofErr w:type="spellEnd"/>
      <w:r w:rsidR="00E76C58" w:rsidRPr="00FB323C">
        <w:rPr>
          <w:color w:val="000000" w:themeColor="text1"/>
          <w:sz w:val="28"/>
          <w:szCs w:val="28"/>
          <w:lang w:eastAsia="en-US"/>
        </w:rPr>
        <w:t xml:space="preserve"> </w:t>
      </w:r>
      <w:proofErr w:type="spellStart"/>
      <w:r w:rsidR="00E76C58" w:rsidRPr="00FB323C">
        <w:rPr>
          <w:color w:val="000000" w:themeColor="text1"/>
          <w:sz w:val="28"/>
          <w:szCs w:val="28"/>
          <w:lang w:eastAsia="en-US"/>
        </w:rPr>
        <w:t>spektrofotometrijas</w:t>
      </w:r>
      <w:proofErr w:type="spellEnd"/>
      <w:r w:rsidR="00E76C58" w:rsidRPr="00FB323C">
        <w:rPr>
          <w:color w:val="000000" w:themeColor="text1"/>
          <w:sz w:val="28"/>
          <w:szCs w:val="28"/>
          <w:lang w:eastAsia="en-US"/>
        </w:rPr>
        <w:t xml:space="preserve"> metodes, </w:t>
      </w:r>
      <w:r w:rsidRPr="00FB323C">
        <w:rPr>
          <w:color w:val="000000" w:themeColor="text1"/>
          <w:sz w:val="28"/>
          <w:szCs w:val="28"/>
          <w:lang w:eastAsia="en-US"/>
        </w:rPr>
        <w:t xml:space="preserve">tad metodes detektēšanas robežas rādītāji nav lielāki par 0,10 mg/kg – </w:t>
      </w:r>
      <w:proofErr w:type="spellStart"/>
      <w:r w:rsidRPr="00FB323C">
        <w:rPr>
          <w:color w:val="000000" w:themeColor="text1"/>
          <w:sz w:val="28"/>
          <w:szCs w:val="28"/>
          <w:lang w:eastAsia="en-US"/>
        </w:rPr>
        <w:t>Cd</w:t>
      </w:r>
      <w:proofErr w:type="spellEnd"/>
      <w:r w:rsidRPr="00FB323C">
        <w:rPr>
          <w:color w:val="000000" w:themeColor="text1"/>
          <w:sz w:val="28"/>
          <w:szCs w:val="28"/>
          <w:lang w:eastAsia="en-US"/>
        </w:rPr>
        <w:t xml:space="preserve">, 1,0 mg/kg – </w:t>
      </w:r>
      <w:proofErr w:type="spellStart"/>
      <w:r w:rsidRPr="00FB323C">
        <w:rPr>
          <w:color w:val="000000" w:themeColor="text1"/>
          <w:sz w:val="28"/>
          <w:szCs w:val="28"/>
          <w:lang w:eastAsia="en-US"/>
        </w:rPr>
        <w:t>Cr</w:t>
      </w:r>
      <w:proofErr w:type="spellEnd"/>
      <w:r w:rsidRPr="00FB323C">
        <w:rPr>
          <w:color w:val="000000" w:themeColor="text1"/>
          <w:sz w:val="28"/>
          <w:szCs w:val="28"/>
          <w:lang w:eastAsia="en-US"/>
        </w:rPr>
        <w:t xml:space="preserve">, 1,5 mg/kg – </w:t>
      </w:r>
      <w:proofErr w:type="spellStart"/>
      <w:r w:rsidRPr="00FB323C">
        <w:rPr>
          <w:color w:val="000000" w:themeColor="text1"/>
          <w:sz w:val="28"/>
          <w:szCs w:val="28"/>
          <w:lang w:eastAsia="en-US"/>
        </w:rPr>
        <w:t>Cu</w:t>
      </w:r>
      <w:proofErr w:type="spellEnd"/>
      <w:r w:rsidRPr="00FB323C">
        <w:rPr>
          <w:color w:val="000000" w:themeColor="text1"/>
          <w:sz w:val="28"/>
          <w:szCs w:val="28"/>
          <w:lang w:eastAsia="en-US"/>
        </w:rPr>
        <w:t xml:space="preserve">, 0,10 mg/kg – </w:t>
      </w:r>
      <w:proofErr w:type="spellStart"/>
      <w:r w:rsidRPr="00FB323C">
        <w:rPr>
          <w:color w:val="000000" w:themeColor="text1"/>
          <w:sz w:val="28"/>
          <w:szCs w:val="28"/>
          <w:lang w:eastAsia="en-US"/>
        </w:rPr>
        <w:t>Hg</w:t>
      </w:r>
      <w:proofErr w:type="spellEnd"/>
      <w:r w:rsidRPr="00FB323C">
        <w:rPr>
          <w:color w:val="000000" w:themeColor="text1"/>
          <w:sz w:val="28"/>
          <w:szCs w:val="28"/>
          <w:lang w:eastAsia="en-US"/>
        </w:rPr>
        <w:t xml:space="preserve">, 2,0 mg/kg – </w:t>
      </w:r>
      <w:proofErr w:type="spellStart"/>
      <w:r w:rsidRPr="00FB323C">
        <w:rPr>
          <w:color w:val="000000" w:themeColor="text1"/>
          <w:sz w:val="28"/>
          <w:szCs w:val="28"/>
          <w:lang w:eastAsia="en-US"/>
        </w:rPr>
        <w:t>Ni</w:t>
      </w:r>
      <w:proofErr w:type="spellEnd"/>
      <w:r w:rsidRPr="00FB323C">
        <w:rPr>
          <w:color w:val="000000" w:themeColor="text1"/>
          <w:sz w:val="28"/>
          <w:szCs w:val="28"/>
          <w:lang w:eastAsia="en-US"/>
        </w:rPr>
        <w:t xml:space="preserve">, 3,5 mg/kg – </w:t>
      </w:r>
      <w:proofErr w:type="spellStart"/>
      <w:r w:rsidRPr="00FB323C">
        <w:rPr>
          <w:color w:val="000000" w:themeColor="text1"/>
          <w:sz w:val="28"/>
          <w:szCs w:val="28"/>
          <w:lang w:eastAsia="en-US"/>
        </w:rPr>
        <w:t>Pb</w:t>
      </w:r>
      <w:proofErr w:type="spellEnd"/>
      <w:r w:rsidRPr="00FB323C">
        <w:rPr>
          <w:color w:val="000000" w:themeColor="text1"/>
          <w:sz w:val="28"/>
          <w:szCs w:val="28"/>
          <w:lang w:eastAsia="en-US"/>
        </w:rPr>
        <w:t xml:space="preserve"> un 5,0 mg/kg – </w:t>
      </w:r>
      <w:proofErr w:type="spellStart"/>
      <w:r w:rsidRPr="00FB323C">
        <w:rPr>
          <w:color w:val="000000" w:themeColor="text1"/>
          <w:sz w:val="28"/>
          <w:szCs w:val="28"/>
          <w:lang w:eastAsia="en-US"/>
        </w:rPr>
        <w:t>Zn</w:t>
      </w:r>
      <w:proofErr w:type="spellEnd"/>
      <w:r w:rsidRPr="00FB323C">
        <w:rPr>
          <w:color w:val="000000" w:themeColor="text1"/>
          <w:sz w:val="28"/>
          <w:szCs w:val="28"/>
          <w:lang w:eastAsia="en-US"/>
        </w:rPr>
        <w:t>.</w:t>
      </w:r>
      <w:r w:rsidR="003A22E2" w:rsidRPr="00FB323C">
        <w:rPr>
          <w:color w:val="000000" w:themeColor="text1"/>
          <w:sz w:val="28"/>
          <w:szCs w:val="28"/>
        </w:rPr>
        <w:t>”</w:t>
      </w:r>
    </w:p>
    <w:p w14:paraId="2E4BB822" w14:textId="77777777" w:rsidR="00E401A3" w:rsidRPr="00E31267" w:rsidRDefault="00E401A3" w:rsidP="00A03B8B">
      <w:pPr>
        <w:pStyle w:val="NormalWeb"/>
        <w:spacing w:before="0" w:beforeAutospacing="0" w:after="0" w:afterAutospacing="0"/>
        <w:ind w:firstLine="720"/>
        <w:jc w:val="both"/>
        <w:rPr>
          <w:color w:val="1F497D"/>
          <w:lang w:val="lv-LV"/>
        </w:rPr>
      </w:pPr>
    </w:p>
    <w:p w14:paraId="29E3BDE7" w14:textId="77777777" w:rsidR="002972D7" w:rsidRPr="00E31267" w:rsidRDefault="00A2638D" w:rsidP="00A03B8B">
      <w:pPr>
        <w:pStyle w:val="NormalWeb"/>
        <w:spacing w:before="0" w:beforeAutospacing="0" w:after="0" w:afterAutospacing="0"/>
        <w:ind w:firstLine="720"/>
        <w:jc w:val="both"/>
        <w:rPr>
          <w:sz w:val="28"/>
          <w:szCs w:val="28"/>
          <w:lang w:val="lv-LV"/>
        </w:rPr>
      </w:pPr>
      <w:r w:rsidRPr="00E31267">
        <w:rPr>
          <w:sz w:val="28"/>
          <w:szCs w:val="28"/>
          <w:lang w:val="lv-LV"/>
        </w:rPr>
        <w:t>15</w:t>
      </w:r>
      <w:r w:rsidR="008235CF" w:rsidRPr="00E31267">
        <w:rPr>
          <w:sz w:val="28"/>
          <w:szCs w:val="28"/>
          <w:lang w:val="lv-LV"/>
        </w:rPr>
        <w:t xml:space="preserve">. </w:t>
      </w:r>
      <w:r w:rsidR="003A468F" w:rsidRPr="00E31267">
        <w:rPr>
          <w:sz w:val="28"/>
          <w:szCs w:val="28"/>
          <w:lang w:val="lv-LV"/>
        </w:rPr>
        <w:t>Papildināt 24.</w:t>
      </w:r>
      <w:r w:rsidR="00AB4377" w:rsidRPr="00E31267">
        <w:rPr>
          <w:sz w:val="28"/>
          <w:szCs w:val="28"/>
          <w:lang w:val="lv-LV"/>
        </w:rPr>
        <w:t xml:space="preserve"> </w:t>
      </w:r>
      <w:r w:rsidR="003A468F" w:rsidRPr="00E31267">
        <w:rPr>
          <w:sz w:val="28"/>
          <w:szCs w:val="28"/>
          <w:lang w:val="lv-LV"/>
        </w:rPr>
        <w:t>punktu aiz vārda „notekūdeņu” ar vārdu „dūņu”.</w:t>
      </w:r>
    </w:p>
    <w:p w14:paraId="20F920AF" w14:textId="77777777" w:rsidR="00A03B8B" w:rsidRPr="00E31267" w:rsidRDefault="00A03B8B" w:rsidP="00A03B8B">
      <w:pPr>
        <w:pStyle w:val="NormalWeb"/>
        <w:spacing w:before="0" w:beforeAutospacing="0" w:after="0" w:afterAutospacing="0"/>
        <w:ind w:firstLine="720"/>
        <w:jc w:val="both"/>
        <w:rPr>
          <w:sz w:val="28"/>
          <w:szCs w:val="28"/>
          <w:lang w:val="lv-LV"/>
        </w:rPr>
      </w:pPr>
    </w:p>
    <w:p w14:paraId="1067A448" w14:textId="77777777" w:rsidR="0071409B" w:rsidRPr="00E31267" w:rsidRDefault="00156E3D" w:rsidP="00A03B8B">
      <w:pPr>
        <w:pStyle w:val="NormalWeb"/>
        <w:spacing w:before="0" w:beforeAutospacing="0" w:after="120" w:afterAutospacing="0"/>
        <w:ind w:firstLine="720"/>
        <w:jc w:val="both"/>
        <w:rPr>
          <w:sz w:val="28"/>
          <w:szCs w:val="28"/>
          <w:lang w:val="lv-LV"/>
        </w:rPr>
      </w:pPr>
      <w:r w:rsidRPr="00E31267">
        <w:rPr>
          <w:sz w:val="28"/>
          <w:szCs w:val="28"/>
          <w:lang w:val="lv-LV"/>
        </w:rPr>
        <w:t>1</w:t>
      </w:r>
      <w:r w:rsidR="00A2638D" w:rsidRPr="00E31267">
        <w:rPr>
          <w:sz w:val="28"/>
          <w:szCs w:val="28"/>
          <w:lang w:val="lv-LV"/>
        </w:rPr>
        <w:t>6</w:t>
      </w:r>
      <w:r w:rsidR="00A03B8B" w:rsidRPr="00E31267">
        <w:rPr>
          <w:sz w:val="28"/>
          <w:szCs w:val="28"/>
          <w:lang w:val="lv-LV"/>
        </w:rPr>
        <w:t xml:space="preserve">. </w:t>
      </w:r>
      <w:r w:rsidR="0071409B" w:rsidRPr="00E31267">
        <w:rPr>
          <w:sz w:val="28"/>
          <w:szCs w:val="28"/>
          <w:lang w:val="lv-LV"/>
        </w:rPr>
        <w:t>Izteikt 36.</w:t>
      </w:r>
      <w:r w:rsidR="00AB4377" w:rsidRPr="00E31267">
        <w:rPr>
          <w:sz w:val="28"/>
          <w:szCs w:val="28"/>
          <w:lang w:val="lv-LV"/>
        </w:rPr>
        <w:t xml:space="preserve"> </w:t>
      </w:r>
      <w:r w:rsidR="0071409B" w:rsidRPr="00E31267">
        <w:rPr>
          <w:sz w:val="28"/>
          <w:szCs w:val="28"/>
          <w:lang w:val="lv-LV"/>
        </w:rPr>
        <w:t>punktu šādā redakcijā:</w:t>
      </w:r>
    </w:p>
    <w:p w14:paraId="7316154D" w14:textId="77777777" w:rsidR="0071409B" w:rsidRPr="00E31267" w:rsidRDefault="0071409B" w:rsidP="007D65A7">
      <w:pPr>
        <w:pStyle w:val="NormalWeb"/>
        <w:spacing w:before="0" w:beforeAutospacing="0" w:after="0" w:afterAutospacing="0"/>
        <w:jc w:val="both"/>
        <w:rPr>
          <w:sz w:val="28"/>
          <w:szCs w:val="28"/>
          <w:lang w:val="lv-LV"/>
        </w:rPr>
      </w:pPr>
      <w:r w:rsidRPr="00E31267">
        <w:rPr>
          <w:sz w:val="28"/>
          <w:szCs w:val="28"/>
          <w:lang w:val="lv-LV"/>
        </w:rPr>
        <w:t xml:space="preserve">„36. Katru apliecinājumu notekūdeņu dūņu vai komposta ražotājs rakstiski vai elektroniski numurē un reģistrē īpašā reģistrācijas žurnālā </w:t>
      </w:r>
      <w:r w:rsidRPr="00E31267">
        <w:rPr>
          <w:iCs/>
          <w:sz w:val="28"/>
          <w:szCs w:val="28"/>
          <w:lang w:val="lv-LV"/>
        </w:rPr>
        <w:t>(5.</w:t>
      </w:r>
      <w:r w:rsidR="00EF4888" w:rsidRPr="00E31267">
        <w:rPr>
          <w:iCs/>
          <w:sz w:val="28"/>
          <w:szCs w:val="28"/>
          <w:lang w:val="lv-LV"/>
        </w:rPr>
        <w:t> </w:t>
      </w:r>
      <w:r w:rsidRPr="00E31267">
        <w:rPr>
          <w:iCs/>
          <w:sz w:val="28"/>
          <w:szCs w:val="28"/>
          <w:lang w:val="lv-LV"/>
        </w:rPr>
        <w:t xml:space="preserve">pielikums). </w:t>
      </w:r>
      <w:r w:rsidRPr="00E31267">
        <w:rPr>
          <w:iCs/>
          <w:sz w:val="28"/>
          <w:szCs w:val="28"/>
          <w:lang w:val="lv-LV"/>
        </w:rPr>
        <w:lastRenderedPageBreak/>
        <w:t xml:space="preserve">Reģistrācijas žurnālu uztur un glabā notekūdeņu dūņu vai komposta ražotājs, elektroniskas reģistrācijas gadījumā katru mēnesi veicot izdrukas. Apliecinājumu oriģinālus un reģistrācijas žurnālu pēc tā pabeigšanas glabā ne mazāk kā 10 </w:t>
      </w:r>
      <w:r w:rsidR="00AB4377" w:rsidRPr="00E31267">
        <w:rPr>
          <w:iCs/>
          <w:sz w:val="28"/>
          <w:szCs w:val="28"/>
          <w:lang w:val="lv-LV"/>
        </w:rPr>
        <w:t> </w:t>
      </w:r>
      <w:r w:rsidRPr="00E31267">
        <w:rPr>
          <w:iCs/>
          <w:sz w:val="28"/>
          <w:szCs w:val="28"/>
          <w:lang w:val="lv-LV"/>
        </w:rPr>
        <w:t>gadus.”</w:t>
      </w:r>
    </w:p>
    <w:p w14:paraId="313C1F30" w14:textId="77777777" w:rsidR="00F95765" w:rsidRPr="00E31267" w:rsidRDefault="00F95765" w:rsidP="00F95765">
      <w:pPr>
        <w:pStyle w:val="NormalWeb"/>
        <w:spacing w:before="0" w:beforeAutospacing="0" w:after="0" w:afterAutospacing="0"/>
        <w:ind w:firstLine="720"/>
        <w:jc w:val="both"/>
        <w:rPr>
          <w:sz w:val="28"/>
          <w:szCs w:val="28"/>
          <w:lang w:val="lv-LV"/>
        </w:rPr>
      </w:pPr>
    </w:p>
    <w:p w14:paraId="6A8543C9" w14:textId="77777777" w:rsidR="002972D7" w:rsidRPr="00E31267" w:rsidRDefault="00156E3D" w:rsidP="00237E3E">
      <w:pPr>
        <w:pStyle w:val="NormalWeb"/>
        <w:spacing w:before="0" w:beforeAutospacing="0" w:after="120" w:afterAutospacing="0"/>
        <w:ind w:firstLine="720"/>
        <w:jc w:val="both"/>
        <w:rPr>
          <w:sz w:val="28"/>
          <w:szCs w:val="28"/>
          <w:lang w:val="lv-LV"/>
        </w:rPr>
      </w:pPr>
      <w:r w:rsidRPr="00E31267">
        <w:rPr>
          <w:sz w:val="28"/>
          <w:szCs w:val="28"/>
          <w:lang w:val="lv-LV"/>
        </w:rPr>
        <w:t>1</w:t>
      </w:r>
      <w:r w:rsidR="00A2638D" w:rsidRPr="00E31267">
        <w:rPr>
          <w:sz w:val="28"/>
          <w:szCs w:val="28"/>
          <w:lang w:val="lv-LV"/>
        </w:rPr>
        <w:t>7</w:t>
      </w:r>
      <w:r w:rsidR="002972D7" w:rsidRPr="00E31267">
        <w:rPr>
          <w:sz w:val="28"/>
          <w:szCs w:val="28"/>
          <w:lang w:val="lv-LV"/>
        </w:rPr>
        <w:t>.</w:t>
      </w:r>
      <w:r w:rsidR="00237E3E" w:rsidRPr="00E31267">
        <w:rPr>
          <w:sz w:val="28"/>
          <w:szCs w:val="28"/>
          <w:lang w:val="lv-LV"/>
        </w:rPr>
        <w:t xml:space="preserve"> </w:t>
      </w:r>
      <w:r w:rsidR="00153020" w:rsidRPr="00E31267">
        <w:rPr>
          <w:sz w:val="28"/>
          <w:szCs w:val="28"/>
          <w:lang w:val="lv-LV"/>
        </w:rPr>
        <w:t xml:space="preserve">Izteikt 38. punktu šādā redakcijā: </w:t>
      </w:r>
    </w:p>
    <w:p w14:paraId="15865D93" w14:textId="77777777" w:rsidR="00766EA9" w:rsidRPr="00E31267" w:rsidRDefault="00153020" w:rsidP="002D3A93">
      <w:pPr>
        <w:pStyle w:val="NormalWeb"/>
        <w:spacing w:before="0" w:beforeAutospacing="0" w:after="0" w:afterAutospacing="0"/>
        <w:jc w:val="both"/>
        <w:rPr>
          <w:iCs/>
          <w:sz w:val="28"/>
          <w:szCs w:val="28"/>
          <w:lang w:val="lv-LV"/>
        </w:rPr>
      </w:pPr>
      <w:r w:rsidRPr="00E31267">
        <w:rPr>
          <w:sz w:val="28"/>
          <w:szCs w:val="28"/>
          <w:lang w:val="lv-LV"/>
        </w:rPr>
        <w:t>„38. Notekūdeņu dūņas pēc izkliedēšanas uz lauka iestrādā augsnē 24 stundu laikā. Notekūdeņu dūņas neizkliedē laikposmā no 5.</w:t>
      </w:r>
      <w:r w:rsidR="007D65A7" w:rsidRPr="00E31267">
        <w:rPr>
          <w:sz w:val="28"/>
          <w:szCs w:val="28"/>
          <w:lang w:val="lv-LV"/>
        </w:rPr>
        <w:t xml:space="preserve"> </w:t>
      </w:r>
      <w:r w:rsidRPr="00E31267">
        <w:rPr>
          <w:sz w:val="28"/>
          <w:szCs w:val="28"/>
          <w:lang w:val="lv-LV"/>
        </w:rPr>
        <w:t>novembra līdz 15.</w:t>
      </w:r>
      <w:r w:rsidR="007D65A7" w:rsidRPr="00E31267">
        <w:rPr>
          <w:sz w:val="28"/>
          <w:szCs w:val="28"/>
          <w:lang w:val="lv-LV"/>
        </w:rPr>
        <w:t xml:space="preserve"> </w:t>
      </w:r>
      <w:r w:rsidRPr="00E31267">
        <w:rPr>
          <w:sz w:val="28"/>
          <w:szCs w:val="28"/>
          <w:lang w:val="lv-LV"/>
        </w:rPr>
        <w:t>martam.</w:t>
      </w:r>
      <w:r w:rsidRPr="00E31267">
        <w:rPr>
          <w:iCs/>
          <w:sz w:val="28"/>
          <w:szCs w:val="28"/>
          <w:lang w:val="lv-LV"/>
        </w:rPr>
        <w:t>”</w:t>
      </w:r>
    </w:p>
    <w:p w14:paraId="5EC084ED" w14:textId="77777777" w:rsidR="002D3A93" w:rsidRPr="00E31267" w:rsidRDefault="002D3A93" w:rsidP="00317E12">
      <w:pPr>
        <w:pStyle w:val="NormalWeb"/>
        <w:spacing w:before="0" w:beforeAutospacing="0" w:after="0" w:afterAutospacing="0"/>
        <w:jc w:val="both"/>
        <w:rPr>
          <w:sz w:val="28"/>
          <w:szCs w:val="28"/>
          <w:lang w:val="lv-LV"/>
        </w:rPr>
      </w:pPr>
    </w:p>
    <w:p w14:paraId="1AB85E9A" w14:textId="77777777" w:rsidR="00A115C3" w:rsidRPr="00E31267" w:rsidRDefault="00650658" w:rsidP="00E427F3">
      <w:pPr>
        <w:pStyle w:val="naisf"/>
        <w:spacing w:before="0" w:after="120"/>
        <w:ind w:firstLine="374"/>
        <w:rPr>
          <w:sz w:val="28"/>
          <w:szCs w:val="28"/>
        </w:rPr>
      </w:pPr>
      <w:r w:rsidRPr="00E31267">
        <w:rPr>
          <w:sz w:val="28"/>
          <w:szCs w:val="28"/>
        </w:rPr>
        <w:tab/>
      </w:r>
      <w:r w:rsidR="00A2638D" w:rsidRPr="00E31267">
        <w:rPr>
          <w:sz w:val="28"/>
          <w:szCs w:val="28"/>
        </w:rPr>
        <w:t>18</w:t>
      </w:r>
      <w:r w:rsidRPr="00E31267">
        <w:rPr>
          <w:sz w:val="28"/>
          <w:szCs w:val="28"/>
        </w:rPr>
        <w:t>. Papildināt noteikumu</w:t>
      </w:r>
      <w:r w:rsidR="00DC372B" w:rsidRPr="00E31267">
        <w:rPr>
          <w:sz w:val="28"/>
          <w:szCs w:val="28"/>
        </w:rPr>
        <w:t>s</w:t>
      </w:r>
      <w:r w:rsidRPr="00E31267">
        <w:rPr>
          <w:sz w:val="28"/>
          <w:szCs w:val="28"/>
        </w:rPr>
        <w:t xml:space="preserve">  ar 39.8.</w:t>
      </w:r>
      <w:r w:rsidR="00136581" w:rsidRPr="00E31267">
        <w:rPr>
          <w:sz w:val="28"/>
          <w:szCs w:val="28"/>
        </w:rPr>
        <w:t xml:space="preserve"> </w:t>
      </w:r>
      <w:r w:rsidRPr="00E31267">
        <w:rPr>
          <w:sz w:val="28"/>
          <w:szCs w:val="28"/>
        </w:rPr>
        <w:t>apakšpunktu, izsakot to šādā redakcijā:</w:t>
      </w:r>
    </w:p>
    <w:p w14:paraId="2E120001" w14:textId="77777777" w:rsidR="00650658" w:rsidRPr="00E31267" w:rsidRDefault="007D65A7" w:rsidP="00317E12">
      <w:pPr>
        <w:jc w:val="both"/>
        <w:rPr>
          <w:rFonts w:eastAsia="Calibri"/>
          <w:bCs/>
          <w:color w:val="000000"/>
          <w:sz w:val="28"/>
          <w:szCs w:val="28"/>
          <w:lang w:eastAsia="en-US"/>
        </w:rPr>
      </w:pPr>
      <w:r w:rsidRPr="00E31267">
        <w:rPr>
          <w:sz w:val="28"/>
          <w:szCs w:val="28"/>
        </w:rPr>
        <w:t>„</w:t>
      </w:r>
      <w:r w:rsidR="00650658" w:rsidRPr="00E31267">
        <w:rPr>
          <w:sz w:val="28"/>
          <w:szCs w:val="28"/>
        </w:rPr>
        <w:t xml:space="preserve">39.8. vietās, </w:t>
      </w:r>
      <w:r w:rsidR="00136581" w:rsidRPr="00E31267">
        <w:rPr>
          <w:rFonts w:eastAsia="Calibri"/>
          <w:sz w:val="28"/>
          <w:szCs w:val="28"/>
          <w:lang w:eastAsia="en-US"/>
        </w:rPr>
        <w:t xml:space="preserve">kas </w:t>
      </w:r>
      <w:r w:rsidR="00A26724" w:rsidRPr="00E31267">
        <w:rPr>
          <w:rFonts w:eastAsia="Calibri"/>
          <w:bCs/>
          <w:color w:val="000000"/>
          <w:sz w:val="28"/>
          <w:szCs w:val="28"/>
          <w:lang w:eastAsia="en-US"/>
        </w:rPr>
        <w:t>reģistrētas</w:t>
      </w:r>
      <w:r w:rsidR="00136581" w:rsidRPr="00E31267">
        <w:rPr>
          <w:rFonts w:eastAsia="Calibri"/>
          <w:bCs/>
          <w:color w:val="000000"/>
          <w:sz w:val="28"/>
          <w:szCs w:val="28"/>
          <w:lang w:eastAsia="en-US"/>
        </w:rPr>
        <w:t xml:space="preserve"> dabas datu pārvaldības sistēmā kā </w:t>
      </w:r>
      <w:r w:rsidR="00A26724" w:rsidRPr="00E31267">
        <w:rPr>
          <w:rFonts w:eastAsia="Calibri"/>
          <w:bCs/>
          <w:color w:val="000000"/>
          <w:sz w:val="28"/>
          <w:szCs w:val="28"/>
          <w:lang w:eastAsia="en-US"/>
        </w:rPr>
        <w:t xml:space="preserve">Eiropas Savienības nozīmes aizsargājamie </w:t>
      </w:r>
      <w:r w:rsidR="00136581" w:rsidRPr="00E31267">
        <w:rPr>
          <w:rFonts w:eastAsia="Calibri"/>
          <w:bCs/>
          <w:color w:val="000000"/>
          <w:sz w:val="28"/>
          <w:szCs w:val="28"/>
          <w:lang w:eastAsia="en-US"/>
        </w:rPr>
        <w:t>biotopi</w:t>
      </w:r>
      <w:r w:rsidR="00A26724" w:rsidRPr="00E31267">
        <w:rPr>
          <w:rFonts w:eastAsia="Calibri"/>
          <w:bCs/>
          <w:color w:val="000000"/>
          <w:sz w:val="28"/>
          <w:szCs w:val="28"/>
          <w:lang w:eastAsia="en-US"/>
        </w:rPr>
        <w:t xml:space="preserve"> vai putniem nozīmīgi zālāji</w:t>
      </w:r>
      <w:r w:rsidR="00650658" w:rsidRPr="00E31267">
        <w:rPr>
          <w:sz w:val="28"/>
          <w:szCs w:val="28"/>
        </w:rPr>
        <w:t>.</w:t>
      </w:r>
      <w:r w:rsidR="00A26724" w:rsidRPr="00E31267">
        <w:rPr>
          <w:sz w:val="28"/>
          <w:szCs w:val="28"/>
        </w:rPr>
        <w:t>”</w:t>
      </w:r>
    </w:p>
    <w:p w14:paraId="0396F9D6" w14:textId="77777777" w:rsidR="00650658" w:rsidRPr="00E31267" w:rsidRDefault="00650658" w:rsidP="00317E12">
      <w:pPr>
        <w:pStyle w:val="naisf"/>
        <w:spacing w:before="0" w:after="0"/>
        <w:ind w:firstLine="374"/>
        <w:rPr>
          <w:sz w:val="28"/>
          <w:szCs w:val="28"/>
        </w:rPr>
      </w:pPr>
    </w:p>
    <w:p w14:paraId="51FB478E" w14:textId="77777777" w:rsidR="00766EA9" w:rsidRPr="00E31267" w:rsidRDefault="00A2638D" w:rsidP="00575D90">
      <w:pPr>
        <w:pStyle w:val="NormalWeb"/>
        <w:spacing w:before="0" w:beforeAutospacing="0" w:after="120" w:afterAutospacing="0"/>
        <w:ind w:firstLine="720"/>
        <w:jc w:val="both"/>
        <w:rPr>
          <w:sz w:val="28"/>
          <w:szCs w:val="28"/>
          <w:lang w:val="lv-LV"/>
        </w:rPr>
      </w:pPr>
      <w:r w:rsidRPr="00E31267">
        <w:rPr>
          <w:sz w:val="28"/>
          <w:szCs w:val="28"/>
          <w:lang w:val="lv-LV"/>
        </w:rPr>
        <w:t>19</w:t>
      </w:r>
      <w:r w:rsidR="002569AF" w:rsidRPr="00E31267">
        <w:rPr>
          <w:sz w:val="28"/>
          <w:szCs w:val="28"/>
          <w:lang w:val="lv-LV"/>
        </w:rPr>
        <w:t xml:space="preserve">. </w:t>
      </w:r>
      <w:r w:rsidR="006875B0" w:rsidRPr="00E31267">
        <w:rPr>
          <w:sz w:val="28"/>
          <w:szCs w:val="28"/>
          <w:lang w:val="lv-LV"/>
        </w:rPr>
        <w:t>Izteikt 40.</w:t>
      </w:r>
      <w:r w:rsidR="00AB4377" w:rsidRPr="00E31267">
        <w:rPr>
          <w:sz w:val="28"/>
          <w:szCs w:val="28"/>
          <w:lang w:val="lv-LV"/>
        </w:rPr>
        <w:t xml:space="preserve"> </w:t>
      </w:r>
      <w:r w:rsidR="006875B0" w:rsidRPr="00E31267">
        <w:rPr>
          <w:sz w:val="28"/>
          <w:szCs w:val="28"/>
          <w:lang w:val="lv-LV"/>
        </w:rPr>
        <w:t>punktu šādā redakcijā:</w:t>
      </w:r>
    </w:p>
    <w:p w14:paraId="2FF4F0FF" w14:textId="77777777" w:rsidR="00786394" w:rsidRPr="00E31267" w:rsidRDefault="006875B0" w:rsidP="00E233D0">
      <w:pPr>
        <w:pStyle w:val="NormalWeb"/>
        <w:spacing w:before="0" w:beforeAutospacing="0" w:after="120" w:afterAutospacing="0"/>
        <w:jc w:val="both"/>
        <w:rPr>
          <w:sz w:val="28"/>
          <w:szCs w:val="28"/>
          <w:lang w:val="lv-LV"/>
        </w:rPr>
      </w:pPr>
      <w:r w:rsidRPr="00E31267">
        <w:rPr>
          <w:sz w:val="28"/>
          <w:szCs w:val="28"/>
          <w:lang w:val="lv-LV"/>
        </w:rPr>
        <w:t>„</w:t>
      </w:r>
      <w:r w:rsidR="00766EA9" w:rsidRPr="00E31267">
        <w:rPr>
          <w:sz w:val="28"/>
          <w:szCs w:val="28"/>
          <w:lang w:val="lv-LV"/>
        </w:rPr>
        <w:t xml:space="preserve">40. Ja lauksaimniecībā izmantojamās </w:t>
      </w:r>
      <w:r w:rsidR="00A20F4C" w:rsidRPr="00E31267">
        <w:rPr>
          <w:sz w:val="28"/>
          <w:szCs w:val="28"/>
          <w:lang w:val="lv-LV"/>
        </w:rPr>
        <w:t xml:space="preserve">zemes </w:t>
      </w:r>
      <w:r w:rsidR="00766EA9" w:rsidRPr="00E31267">
        <w:rPr>
          <w:sz w:val="28"/>
          <w:szCs w:val="28"/>
          <w:lang w:val="lv-LV"/>
        </w:rPr>
        <w:t xml:space="preserve">atrodas īpaši aizsargājamā dabas teritorijā, notekūdeņu dūņu un komposta </w:t>
      </w:r>
      <w:r w:rsidR="00A20F4C" w:rsidRPr="00E31267">
        <w:rPr>
          <w:sz w:val="28"/>
          <w:szCs w:val="28"/>
          <w:lang w:val="lv-LV"/>
        </w:rPr>
        <w:t>iestrāde lauksaimniecībā izmantojamās zemēs</w:t>
      </w:r>
      <w:r w:rsidR="00766EA9" w:rsidRPr="00E31267">
        <w:rPr>
          <w:sz w:val="28"/>
          <w:szCs w:val="28"/>
          <w:lang w:val="lv-LV"/>
        </w:rPr>
        <w:t xml:space="preserve"> </w:t>
      </w:r>
      <w:r w:rsidR="00C85ACC" w:rsidRPr="00E31267">
        <w:rPr>
          <w:sz w:val="28"/>
          <w:szCs w:val="28"/>
          <w:lang w:val="lv-LV"/>
        </w:rPr>
        <w:t>atļauta pēc</w:t>
      </w:r>
      <w:r w:rsidR="00D94DD2" w:rsidRPr="00E31267">
        <w:rPr>
          <w:sz w:val="28"/>
          <w:szCs w:val="28"/>
          <w:lang w:val="lv-LV"/>
        </w:rPr>
        <w:t xml:space="preserve"> Dabas aizsardzības pārvald</w:t>
      </w:r>
      <w:r w:rsidR="00C85ACC" w:rsidRPr="00E31267">
        <w:rPr>
          <w:sz w:val="28"/>
          <w:szCs w:val="28"/>
          <w:lang w:val="lv-LV"/>
        </w:rPr>
        <w:t>es rakstiskas atļaujas saņemšanas</w:t>
      </w:r>
      <w:r w:rsidR="00D94DD2" w:rsidRPr="00E31267">
        <w:rPr>
          <w:sz w:val="28"/>
          <w:szCs w:val="28"/>
          <w:lang w:val="lv-LV"/>
        </w:rPr>
        <w:t xml:space="preserve">, iesniedzot </w:t>
      </w:r>
      <w:r w:rsidR="00C85ACC" w:rsidRPr="00E31267">
        <w:rPr>
          <w:sz w:val="28"/>
          <w:szCs w:val="28"/>
          <w:lang w:val="lv-LV"/>
        </w:rPr>
        <w:t xml:space="preserve">Dabas aizsardzības pārvaldē šo noteikumu </w:t>
      </w:r>
      <w:r w:rsidR="00014E11" w:rsidRPr="005F7E77">
        <w:rPr>
          <w:lang w:val="lv-LV"/>
        </w:rPr>
        <w:t>11.</w:t>
      </w:r>
      <w:r w:rsidR="00014E11" w:rsidRPr="005F7E77">
        <w:rPr>
          <w:vertAlign w:val="superscript"/>
          <w:lang w:val="lv-LV"/>
        </w:rPr>
        <w:t>1</w:t>
      </w:r>
      <w:r w:rsidR="00AB4377" w:rsidRPr="00E31267">
        <w:rPr>
          <w:sz w:val="28"/>
          <w:szCs w:val="28"/>
          <w:lang w:val="lv-LV"/>
        </w:rPr>
        <w:t xml:space="preserve"> </w:t>
      </w:r>
      <w:r w:rsidR="00D94DD2" w:rsidRPr="00E31267">
        <w:rPr>
          <w:sz w:val="28"/>
          <w:szCs w:val="28"/>
          <w:lang w:val="lv-LV"/>
        </w:rPr>
        <w:t>pielikumā minēto iesniegumu.</w:t>
      </w:r>
      <w:r w:rsidR="00786394" w:rsidRPr="00E31267">
        <w:rPr>
          <w:lang w:val="lv-LV"/>
        </w:rPr>
        <w:t xml:space="preserve"> </w:t>
      </w:r>
      <w:r w:rsidR="00786394" w:rsidRPr="00E31267">
        <w:rPr>
          <w:sz w:val="28"/>
          <w:szCs w:val="28"/>
          <w:lang w:val="lv-LV"/>
        </w:rPr>
        <w:t>Iesniegumam pievieno šādus dokumentus (to apliecinātas kopijas):</w:t>
      </w:r>
    </w:p>
    <w:p w14:paraId="62CE3B61" w14:textId="77777777" w:rsidR="00786394" w:rsidRPr="00E31267" w:rsidRDefault="00786394" w:rsidP="00366FD5">
      <w:pPr>
        <w:pStyle w:val="NormalWeb"/>
        <w:spacing w:after="120"/>
        <w:ind w:firstLine="426"/>
        <w:jc w:val="both"/>
        <w:rPr>
          <w:sz w:val="28"/>
          <w:szCs w:val="28"/>
          <w:lang w:val="lv-LV"/>
        </w:rPr>
      </w:pPr>
      <w:r w:rsidRPr="00E31267">
        <w:rPr>
          <w:sz w:val="28"/>
          <w:szCs w:val="28"/>
          <w:lang w:val="lv-LV"/>
        </w:rPr>
        <w:t xml:space="preserve">40.1. zemes lietošanas tiesības apliecinošu dokumentu, ja zemes lietošanas tiesības nav nostiprinātas zemesgrāmatā (ja </w:t>
      </w:r>
      <w:r w:rsidR="004E6E5B" w:rsidRPr="00E31267">
        <w:rPr>
          <w:sz w:val="28"/>
          <w:szCs w:val="28"/>
          <w:lang w:val="lv-LV"/>
        </w:rPr>
        <w:t>iesniegumu</w:t>
      </w:r>
      <w:r w:rsidRPr="00E31267">
        <w:rPr>
          <w:sz w:val="28"/>
          <w:szCs w:val="28"/>
          <w:lang w:val="lv-LV"/>
        </w:rPr>
        <w:t xml:space="preserve"> iesniedz zemes lietotājs);</w:t>
      </w:r>
    </w:p>
    <w:p w14:paraId="1CC8E2CA" w14:textId="77777777" w:rsidR="00786394" w:rsidRPr="00E31267" w:rsidRDefault="00786394" w:rsidP="00366FD5">
      <w:pPr>
        <w:pStyle w:val="NormalWeb"/>
        <w:spacing w:after="120"/>
        <w:ind w:firstLine="426"/>
        <w:jc w:val="both"/>
        <w:rPr>
          <w:sz w:val="28"/>
          <w:szCs w:val="28"/>
          <w:lang w:val="lv-LV"/>
        </w:rPr>
      </w:pPr>
      <w:r w:rsidRPr="00E31267">
        <w:rPr>
          <w:sz w:val="28"/>
          <w:szCs w:val="28"/>
          <w:lang w:val="lv-LV"/>
        </w:rPr>
        <w:t xml:space="preserve">40.2. pilnvaru (ja </w:t>
      </w:r>
      <w:r w:rsidR="000B7C20" w:rsidRPr="00E31267">
        <w:rPr>
          <w:sz w:val="28"/>
          <w:szCs w:val="28"/>
          <w:lang w:val="lv-LV"/>
        </w:rPr>
        <w:t>iesniegumu</w:t>
      </w:r>
      <w:r w:rsidRPr="00E31267">
        <w:rPr>
          <w:sz w:val="28"/>
          <w:szCs w:val="28"/>
          <w:lang w:val="lv-LV"/>
        </w:rPr>
        <w:t xml:space="preserve"> iesniedz zemes īpašnieka vai lietotāja pilnvarotā persona);</w:t>
      </w:r>
    </w:p>
    <w:p w14:paraId="61B11E19" w14:textId="77777777" w:rsidR="00784A85" w:rsidRPr="00E31267" w:rsidRDefault="00784A85" w:rsidP="00366FD5">
      <w:pPr>
        <w:pStyle w:val="NormalWeb"/>
        <w:spacing w:after="120"/>
        <w:ind w:firstLine="426"/>
        <w:jc w:val="both"/>
        <w:rPr>
          <w:sz w:val="28"/>
          <w:szCs w:val="28"/>
          <w:lang w:val="lv-LV"/>
        </w:rPr>
      </w:pPr>
      <w:r w:rsidRPr="00E31267">
        <w:rPr>
          <w:sz w:val="28"/>
          <w:szCs w:val="28"/>
          <w:lang w:val="lv-LV"/>
        </w:rPr>
        <w:t xml:space="preserve">40.3. notekūdeņu dūņu vai komposta sērijas kvalitātes apliecību; </w:t>
      </w:r>
    </w:p>
    <w:p w14:paraId="62DC8031" w14:textId="77777777" w:rsidR="00B51650" w:rsidRPr="00E31267" w:rsidRDefault="00786394" w:rsidP="00D271EB">
      <w:pPr>
        <w:pStyle w:val="NormalWeb"/>
        <w:spacing w:after="120"/>
        <w:ind w:firstLine="426"/>
        <w:jc w:val="both"/>
        <w:rPr>
          <w:sz w:val="28"/>
          <w:szCs w:val="28"/>
          <w:lang w:val="lv-LV"/>
        </w:rPr>
      </w:pPr>
      <w:r w:rsidRPr="00E31267">
        <w:rPr>
          <w:sz w:val="28"/>
          <w:szCs w:val="28"/>
          <w:lang w:val="lv-LV"/>
        </w:rPr>
        <w:t>40.</w:t>
      </w:r>
      <w:r w:rsidR="00784A85" w:rsidRPr="00E31267">
        <w:rPr>
          <w:sz w:val="28"/>
          <w:szCs w:val="28"/>
          <w:lang w:val="lv-LV"/>
        </w:rPr>
        <w:t>4</w:t>
      </w:r>
      <w:r w:rsidRPr="00E31267">
        <w:rPr>
          <w:sz w:val="28"/>
          <w:szCs w:val="28"/>
          <w:lang w:val="lv-LV"/>
        </w:rPr>
        <w:t xml:space="preserve">. Nekustamā īpašuma valsts kadastra informācijas sistēmā reģistrētu zemes robežu plānu </w:t>
      </w:r>
      <w:r w:rsidR="001B7B62" w:rsidRPr="00E31267">
        <w:rPr>
          <w:sz w:val="28"/>
          <w:szCs w:val="28"/>
          <w:lang w:val="lv-LV"/>
        </w:rPr>
        <w:t>ar iezīmētām platībām, kurās paredzēts iestrādāt notekūdeņu dūņas</w:t>
      </w:r>
      <w:r w:rsidR="007A1E14" w:rsidRPr="00E31267">
        <w:rPr>
          <w:sz w:val="28"/>
          <w:szCs w:val="28"/>
          <w:lang w:val="lv-LV"/>
        </w:rPr>
        <w:t xml:space="preserve"> un</w:t>
      </w:r>
      <w:r w:rsidR="001B7B62" w:rsidRPr="00E31267">
        <w:rPr>
          <w:sz w:val="28"/>
          <w:szCs w:val="28"/>
          <w:lang w:val="lv-LV"/>
        </w:rPr>
        <w:t xml:space="preserve"> kompostu; </w:t>
      </w:r>
    </w:p>
    <w:p w14:paraId="402ED335" w14:textId="77777777" w:rsidR="00263348" w:rsidRPr="00E31267" w:rsidRDefault="00263348" w:rsidP="00D271EB">
      <w:pPr>
        <w:ind w:firstLine="426"/>
        <w:jc w:val="both"/>
        <w:rPr>
          <w:sz w:val="32"/>
        </w:rPr>
      </w:pPr>
      <w:r w:rsidRPr="00E31267">
        <w:rPr>
          <w:sz w:val="28"/>
        </w:rPr>
        <w:t xml:space="preserve">40.5. </w:t>
      </w:r>
      <w:r w:rsidR="00161B8E" w:rsidRPr="00E31267">
        <w:rPr>
          <w:sz w:val="28"/>
        </w:rPr>
        <w:t>platības, kurās paredzēts iestrādāt notekūdeņu dūņas un kompostu, augšņu izpētes materiālus, kuros iekļauta informācija par augsnes virsējā slāņa vidējā paraugā noteiktiem šādiem rādītājiem: smago metālu — kadmija (</w:t>
      </w:r>
      <w:proofErr w:type="spellStart"/>
      <w:r w:rsidR="00161B8E" w:rsidRPr="00E31267">
        <w:rPr>
          <w:sz w:val="28"/>
        </w:rPr>
        <w:t>Cd</w:t>
      </w:r>
      <w:proofErr w:type="spellEnd"/>
      <w:r w:rsidR="00161B8E" w:rsidRPr="00E31267">
        <w:rPr>
          <w:sz w:val="28"/>
        </w:rPr>
        <w:t>), hroma (</w:t>
      </w:r>
      <w:proofErr w:type="spellStart"/>
      <w:r w:rsidR="00161B8E" w:rsidRPr="00E31267">
        <w:rPr>
          <w:sz w:val="28"/>
        </w:rPr>
        <w:t>Cr</w:t>
      </w:r>
      <w:proofErr w:type="spellEnd"/>
      <w:r w:rsidR="00161B8E" w:rsidRPr="00E31267">
        <w:rPr>
          <w:sz w:val="28"/>
        </w:rPr>
        <w:t>), vara (</w:t>
      </w:r>
      <w:proofErr w:type="spellStart"/>
      <w:r w:rsidR="00161B8E" w:rsidRPr="00E31267">
        <w:rPr>
          <w:sz w:val="28"/>
        </w:rPr>
        <w:t>Cu</w:t>
      </w:r>
      <w:proofErr w:type="spellEnd"/>
      <w:r w:rsidR="00161B8E" w:rsidRPr="00E31267">
        <w:rPr>
          <w:sz w:val="28"/>
        </w:rPr>
        <w:t>), dzīvsudraba (</w:t>
      </w:r>
      <w:proofErr w:type="spellStart"/>
      <w:r w:rsidR="00161B8E" w:rsidRPr="00E31267">
        <w:rPr>
          <w:sz w:val="28"/>
        </w:rPr>
        <w:t>Hg</w:t>
      </w:r>
      <w:proofErr w:type="spellEnd"/>
      <w:r w:rsidR="00161B8E" w:rsidRPr="00E31267">
        <w:rPr>
          <w:sz w:val="28"/>
        </w:rPr>
        <w:t>), niķeļa (</w:t>
      </w:r>
      <w:proofErr w:type="spellStart"/>
      <w:r w:rsidR="00161B8E" w:rsidRPr="00E31267">
        <w:rPr>
          <w:sz w:val="28"/>
        </w:rPr>
        <w:t>Ni</w:t>
      </w:r>
      <w:proofErr w:type="spellEnd"/>
      <w:r w:rsidR="00161B8E" w:rsidRPr="00E31267">
        <w:rPr>
          <w:sz w:val="28"/>
        </w:rPr>
        <w:t>), svina (</w:t>
      </w:r>
      <w:proofErr w:type="spellStart"/>
      <w:r w:rsidR="00161B8E" w:rsidRPr="00E31267">
        <w:rPr>
          <w:sz w:val="28"/>
        </w:rPr>
        <w:t>Pb</w:t>
      </w:r>
      <w:proofErr w:type="spellEnd"/>
      <w:r w:rsidR="00161B8E" w:rsidRPr="00E31267">
        <w:rPr>
          <w:sz w:val="28"/>
        </w:rPr>
        <w:t>) un cinka (</w:t>
      </w:r>
      <w:proofErr w:type="spellStart"/>
      <w:r w:rsidR="00161B8E" w:rsidRPr="00E31267">
        <w:rPr>
          <w:sz w:val="28"/>
        </w:rPr>
        <w:t>Zn</w:t>
      </w:r>
      <w:proofErr w:type="spellEnd"/>
      <w:r w:rsidR="00161B8E" w:rsidRPr="00E31267">
        <w:rPr>
          <w:sz w:val="28"/>
        </w:rPr>
        <w:t xml:space="preserve">) — masas koncentrācija; vides reakcija </w:t>
      </w:r>
      <w:proofErr w:type="spellStart"/>
      <w:r w:rsidR="00161B8E" w:rsidRPr="00E31267">
        <w:rPr>
          <w:sz w:val="28"/>
        </w:rPr>
        <w:t>pH</w:t>
      </w:r>
      <w:proofErr w:type="spellEnd"/>
      <w:r w:rsidR="00161B8E" w:rsidRPr="00E31267">
        <w:rPr>
          <w:sz w:val="28"/>
        </w:rPr>
        <w:t xml:space="preserve"> </w:t>
      </w:r>
      <w:proofErr w:type="spellStart"/>
      <w:r w:rsidR="00161B8E" w:rsidRPr="00E31267">
        <w:rPr>
          <w:sz w:val="28"/>
        </w:rPr>
        <w:t>KCl</w:t>
      </w:r>
      <w:proofErr w:type="spellEnd"/>
      <w:r w:rsidR="00161B8E" w:rsidRPr="00E31267">
        <w:rPr>
          <w:sz w:val="28"/>
        </w:rPr>
        <w:t>. Šiem rādītājiem jābūt noteiktiem laboratorijā, kas akreditēta</w:t>
      </w:r>
      <w:r w:rsidR="00161B8E" w:rsidRPr="00E31267">
        <w:rPr>
          <w:b/>
          <w:sz w:val="28"/>
        </w:rPr>
        <w:t xml:space="preserve"> </w:t>
      </w:r>
      <w:r w:rsidR="00161B8E" w:rsidRPr="00E31267">
        <w:rPr>
          <w:sz w:val="28"/>
        </w:rPr>
        <w:t xml:space="preserve">nacionālajā akreditācijas institūcijā saskaņā ar normatīvajiem aktiem par atbilstības novērtēšanas institūciju novērtēšanu, akreditāciju un uzraudzību vai citā Eiropas Savienības dalībvalsts akreditācijas institūcijā, kurā izmanto piemērojamos standartos noteiktās metodes (vai citas </w:t>
      </w:r>
      <w:proofErr w:type="spellStart"/>
      <w:r w:rsidR="00161B8E" w:rsidRPr="00E31267">
        <w:rPr>
          <w:sz w:val="28"/>
        </w:rPr>
        <w:t>atomabsorbcijas</w:t>
      </w:r>
      <w:proofErr w:type="spellEnd"/>
      <w:r w:rsidR="00161B8E" w:rsidRPr="00E31267">
        <w:rPr>
          <w:sz w:val="28"/>
        </w:rPr>
        <w:t xml:space="preserve"> </w:t>
      </w:r>
      <w:proofErr w:type="spellStart"/>
      <w:r w:rsidR="00161B8E" w:rsidRPr="00E31267">
        <w:rPr>
          <w:sz w:val="28"/>
        </w:rPr>
        <w:t>spektrofotometrijas</w:t>
      </w:r>
      <w:proofErr w:type="spellEnd"/>
      <w:r w:rsidR="00161B8E" w:rsidRPr="00E31267">
        <w:rPr>
          <w:sz w:val="28"/>
        </w:rPr>
        <w:t xml:space="preserve"> metodes, kuru metodes detektēšanas robežas </w:t>
      </w:r>
      <w:r w:rsidR="00161B8E" w:rsidRPr="00E31267">
        <w:rPr>
          <w:sz w:val="28"/>
        </w:rPr>
        <w:lastRenderedPageBreak/>
        <w:t xml:space="preserve">rādītāji nav lielāki par 0,10 mg/kg – </w:t>
      </w:r>
      <w:proofErr w:type="spellStart"/>
      <w:r w:rsidR="00161B8E" w:rsidRPr="00E31267">
        <w:rPr>
          <w:sz w:val="28"/>
        </w:rPr>
        <w:t>Cd</w:t>
      </w:r>
      <w:proofErr w:type="spellEnd"/>
      <w:r w:rsidR="00161B8E" w:rsidRPr="00E31267">
        <w:rPr>
          <w:sz w:val="28"/>
        </w:rPr>
        <w:t xml:space="preserve">, 1,0 mg/kg – </w:t>
      </w:r>
      <w:proofErr w:type="spellStart"/>
      <w:r w:rsidR="00161B8E" w:rsidRPr="00E31267">
        <w:rPr>
          <w:sz w:val="28"/>
        </w:rPr>
        <w:t>Cr</w:t>
      </w:r>
      <w:proofErr w:type="spellEnd"/>
      <w:r w:rsidR="00161B8E" w:rsidRPr="00E31267">
        <w:rPr>
          <w:sz w:val="28"/>
        </w:rPr>
        <w:t xml:space="preserve">, 1,5 mg/kg – </w:t>
      </w:r>
      <w:proofErr w:type="spellStart"/>
      <w:r w:rsidR="00161B8E" w:rsidRPr="00E31267">
        <w:rPr>
          <w:sz w:val="28"/>
        </w:rPr>
        <w:t>Cu</w:t>
      </w:r>
      <w:proofErr w:type="spellEnd"/>
      <w:r w:rsidR="00161B8E" w:rsidRPr="00E31267">
        <w:rPr>
          <w:sz w:val="28"/>
        </w:rPr>
        <w:t xml:space="preserve">, 0,10 mg/kg – </w:t>
      </w:r>
      <w:proofErr w:type="spellStart"/>
      <w:r w:rsidR="00161B8E" w:rsidRPr="00E31267">
        <w:rPr>
          <w:sz w:val="28"/>
        </w:rPr>
        <w:t>Hg</w:t>
      </w:r>
      <w:proofErr w:type="spellEnd"/>
      <w:r w:rsidR="00161B8E" w:rsidRPr="00E31267">
        <w:rPr>
          <w:sz w:val="28"/>
        </w:rPr>
        <w:t xml:space="preserve">, 2,0 mg/kg – </w:t>
      </w:r>
      <w:proofErr w:type="spellStart"/>
      <w:r w:rsidR="00161B8E" w:rsidRPr="00E31267">
        <w:rPr>
          <w:sz w:val="28"/>
        </w:rPr>
        <w:t>Ni</w:t>
      </w:r>
      <w:proofErr w:type="spellEnd"/>
      <w:r w:rsidR="00161B8E" w:rsidRPr="00E31267">
        <w:rPr>
          <w:sz w:val="28"/>
        </w:rPr>
        <w:t xml:space="preserve">, 3,5 mg/kg – </w:t>
      </w:r>
      <w:proofErr w:type="spellStart"/>
      <w:r w:rsidR="00161B8E" w:rsidRPr="00E31267">
        <w:rPr>
          <w:sz w:val="28"/>
        </w:rPr>
        <w:t>Pb</w:t>
      </w:r>
      <w:proofErr w:type="spellEnd"/>
      <w:r w:rsidR="00161B8E" w:rsidRPr="00E31267">
        <w:rPr>
          <w:sz w:val="28"/>
        </w:rPr>
        <w:t xml:space="preserve"> un 5,0 mg/kg – </w:t>
      </w:r>
      <w:proofErr w:type="spellStart"/>
      <w:r w:rsidR="00161B8E" w:rsidRPr="00E31267">
        <w:rPr>
          <w:sz w:val="28"/>
        </w:rPr>
        <w:t>Zn</w:t>
      </w:r>
      <w:proofErr w:type="spellEnd"/>
      <w:r w:rsidR="00161B8E" w:rsidRPr="00E31267">
        <w:rPr>
          <w:sz w:val="28"/>
        </w:rPr>
        <w:t>);</w:t>
      </w:r>
    </w:p>
    <w:p w14:paraId="5F69784F" w14:textId="77777777" w:rsidR="00F66FFE" w:rsidRPr="00E31267" w:rsidRDefault="00774560" w:rsidP="001B2DB7">
      <w:pPr>
        <w:pStyle w:val="NormalWeb"/>
        <w:spacing w:after="120"/>
        <w:jc w:val="both"/>
        <w:rPr>
          <w:sz w:val="28"/>
          <w:szCs w:val="28"/>
          <w:lang w:val="lv-LV"/>
        </w:rPr>
      </w:pPr>
      <w:r w:rsidRPr="00E31267">
        <w:rPr>
          <w:sz w:val="28"/>
          <w:szCs w:val="28"/>
          <w:lang w:val="lv-LV"/>
        </w:rPr>
        <w:t>40.6</w:t>
      </w:r>
      <w:r w:rsidR="00CE0D2C" w:rsidRPr="00E31267">
        <w:rPr>
          <w:sz w:val="28"/>
          <w:szCs w:val="28"/>
          <w:lang w:val="lv-LV"/>
        </w:rPr>
        <w:t xml:space="preserve">. </w:t>
      </w:r>
      <w:r w:rsidRPr="00E31267">
        <w:rPr>
          <w:sz w:val="28"/>
          <w:szCs w:val="28"/>
          <w:lang w:val="lv-LV"/>
        </w:rPr>
        <w:t>notekūdeņu dūņu vai komposta ražotāja un šī mēslojuma lietotāja rakstisku apliecinājumu par notekūdeņu dūņu vai komposta izmantošanu</w:t>
      </w:r>
      <w:r w:rsidR="00CE0D2C" w:rsidRPr="00E31267">
        <w:rPr>
          <w:sz w:val="28"/>
          <w:szCs w:val="28"/>
          <w:lang w:val="lv-LV"/>
        </w:rPr>
        <w:t>, pamatojoties uz šo noteikumu 40.</w:t>
      </w:r>
      <w:r w:rsidR="0066675B" w:rsidRPr="00E31267">
        <w:rPr>
          <w:sz w:val="28"/>
          <w:szCs w:val="28"/>
          <w:lang w:val="lv-LV"/>
        </w:rPr>
        <w:t>3</w:t>
      </w:r>
      <w:r w:rsidR="00CE0D2C" w:rsidRPr="00E31267">
        <w:rPr>
          <w:sz w:val="28"/>
          <w:szCs w:val="28"/>
          <w:lang w:val="lv-LV"/>
        </w:rPr>
        <w:t>. un 40.5.</w:t>
      </w:r>
      <w:r w:rsidR="00D10976" w:rsidRPr="00E31267">
        <w:rPr>
          <w:sz w:val="28"/>
          <w:szCs w:val="28"/>
          <w:lang w:val="lv-LV"/>
        </w:rPr>
        <w:t> </w:t>
      </w:r>
      <w:r w:rsidR="00CE0D2C" w:rsidRPr="00E31267">
        <w:rPr>
          <w:sz w:val="28"/>
          <w:szCs w:val="28"/>
          <w:lang w:val="lv-LV"/>
        </w:rPr>
        <w:t>apakšpunktā minētajiem dokumentiem</w:t>
      </w:r>
      <w:r w:rsidR="00786394" w:rsidRPr="00E31267">
        <w:rPr>
          <w:sz w:val="28"/>
          <w:szCs w:val="28"/>
          <w:lang w:val="lv-LV"/>
        </w:rPr>
        <w:t>.</w:t>
      </w:r>
      <w:r w:rsidR="006875B0" w:rsidRPr="00E31267">
        <w:rPr>
          <w:sz w:val="28"/>
          <w:szCs w:val="28"/>
          <w:lang w:val="lv-LV"/>
        </w:rPr>
        <w:t>”</w:t>
      </w:r>
    </w:p>
    <w:p w14:paraId="6C3969A7" w14:textId="77777777" w:rsidR="00575D90" w:rsidRPr="00E31267" w:rsidRDefault="00A2638D" w:rsidP="00575D90">
      <w:pPr>
        <w:pStyle w:val="NormalWeb"/>
        <w:spacing w:before="0" w:beforeAutospacing="0" w:after="120" w:afterAutospacing="0"/>
        <w:ind w:firstLine="720"/>
        <w:jc w:val="both"/>
        <w:rPr>
          <w:sz w:val="28"/>
          <w:szCs w:val="28"/>
          <w:lang w:val="lv-LV"/>
        </w:rPr>
      </w:pPr>
      <w:r w:rsidRPr="00E31267">
        <w:rPr>
          <w:sz w:val="28"/>
          <w:szCs w:val="28"/>
          <w:lang w:val="lv-LV"/>
        </w:rPr>
        <w:t>20</w:t>
      </w:r>
      <w:r w:rsidR="00766EA9" w:rsidRPr="00E31267">
        <w:rPr>
          <w:sz w:val="28"/>
          <w:szCs w:val="28"/>
          <w:lang w:val="lv-LV"/>
        </w:rPr>
        <w:t xml:space="preserve">. </w:t>
      </w:r>
      <w:r w:rsidR="00575D90" w:rsidRPr="00E31267">
        <w:rPr>
          <w:sz w:val="28"/>
          <w:szCs w:val="28"/>
          <w:lang w:val="lv-LV"/>
        </w:rPr>
        <w:t>Papildināt noteikumus ar IV.</w:t>
      </w:r>
      <w:r w:rsidR="00575D90" w:rsidRPr="00E31267">
        <w:rPr>
          <w:sz w:val="28"/>
          <w:szCs w:val="28"/>
          <w:vertAlign w:val="superscript"/>
          <w:lang w:val="lv-LV"/>
        </w:rPr>
        <w:t>1</w:t>
      </w:r>
      <w:r w:rsidR="00575D90" w:rsidRPr="00E31267">
        <w:rPr>
          <w:sz w:val="28"/>
          <w:szCs w:val="28"/>
          <w:lang w:val="lv-LV"/>
        </w:rPr>
        <w:t xml:space="preserve"> nodaļu šādā redakcijā:</w:t>
      </w:r>
    </w:p>
    <w:p w14:paraId="71972EA4" w14:textId="77777777" w:rsidR="00B663C2" w:rsidRPr="00E31267" w:rsidRDefault="00855862" w:rsidP="00945DAB">
      <w:pPr>
        <w:pStyle w:val="NormalWeb"/>
        <w:jc w:val="center"/>
        <w:rPr>
          <w:sz w:val="28"/>
          <w:szCs w:val="28"/>
          <w:lang w:val="lv-LV"/>
        </w:rPr>
      </w:pPr>
      <w:r w:rsidRPr="00E31267">
        <w:rPr>
          <w:sz w:val="28"/>
          <w:szCs w:val="28"/>
          <w:lang w:val="lv-LV"/>
        </w:rPr>
        <w:t>„</w:t>
      </w:r>
      <w:r w:rsidR="00575D90" w:rsidRPr="00E31267">
        <w:rPr>
          <w:b/>
          <w:sz w:val="28"/>
          <w:szCs w:val="28"/>
          <w:lang w:val="lv-LV"/>
        </w:rPr>
        <w:t>IV.</w:t>
      </w:r>
      <w:r w:rsidR="00575D90" w:rsidRPr="00E31267">
        <w:rPr>
          <w:b/>
          <w:sz w:val="28"/>
          <w:szCs w:val="28"/>
          <w:vertAlign w:val="superscript"/>
          <w:lang w:val="lv-LV"/>
        </w:rPr>
        <w:t>1</w:t>
      </w:r>
      <w:r w:rsidR="00575D90" w:rsidRPr="00E31267">
        <w:rPr>
          <w:b/>
          <w:sz w:val="28"/>
          <w:szCs w:val="28"/>
          <w:lang w:val="lv-LV"/>
        </w:rPr>
        <w:t xml:space="preserve"> </w:t>
      </w:r>
      <w:r w:rsidR="003B5ECE" w:rsidRPr="00E31267">
        <w:rPr>
          <w:b/>
          <w:sz w:val="28"/>
          <w:szCs w:val="28"/>
          <w:lang w:val="lv-LV"/>
        </w:rPr>
        <w:t xml:space="preserve">Notekūdeņu dūņu izmantošana biogāzes ražošanā un nosacījumi </w:t>
      </w:r>
      <w:r w:rsidR="00FD5024" w:rsidRPr="00E31267">
        <w:rPr>
          <w:b/>
          <w:sz w:val="28"/>
          <w:szCs w:val="28"/>
          <w:lang w:val="lv-LV"/>
        </w:rPr>
        <w:t xml:space="preserve">no notekūdeņu dūņām iegūtu </w:t>
      </w:r>
      <w:r w:rsidR="003B5ECE" w:rsidRPr="00E31267">
        <w:rPr>
          <w:b/>
          <w:sz w:val="28"/>
          <w:szCs w:val="28"/>
          <w:lang w:val="lv-LV"/>
        </w:rPr>
        <w:t>fermentācijas atlieku izmantošanai</w:t>
      </w:r>
    </w:p>
    <w:p w14:paraId="4FE536E6" w14:textId="77777777" w:rsidR="0056313C" w:rsidRPr="00E31267" w:rsidRDefault="0056313C" w:rsidP="000274CD">
      <w:pPr>
        <w:pStyle w:val="NormalWeb"/>
        <w:spacing w:before="0" w:beforeAutospacing="0" w:after="0" w:afterAutospacing="0"/>
        <w:jc w:val="both"/>
        <w:rPr>
          <w:strike/>
          <w:sz w:val="28"/>
          <w:szCs w:val="28"/>
          <w:lang w:val="lv-LV"/>
        </w:rPr>
      </w:pPr>
      <w:r w:rsidRPr="00E31267">
        <w:rPr>
          <w:sz w:val="28"/>
          <w:szCs w:val="28"/>
          <w:lang w:val="lv-LV"/>
        </w:rPr>
        <w:t>43.</w:t>
      </w:r>
      <w:r w:rsidRPr="00E31267">
        <w:rPr>
          <w:sz w:val="28"/>
          <w:szCs w:val="28"/>
          <w:vertAlign w:val="superscript"/>
          <w:lang w:val="lv-LV"/>
        </w:rPr>
        <w:t>1</w:t>
      </w:r>
      <w:r w:rsidRPr="00E31267">
        <w:rPr>
          <w:sz w:val="28"/>
          <w:szCs w:val="28"/>
          <w:lang w:val="lv-LV"/>
        </w:rPr>
        <w:t xml:space="preserve"> </w:t>
      </w:r>
      <w:r w:rsidR="001A024D" w:rsidRPr="00E31267">
        <w:rPr>
          <w:sz w:val="28"/>
          <w:szCs w:val="28"/>
          <w:lang w:val="lv-LV"/>
        </w:rPr>
        <w:t>Ja notekūdeņu dūņas tiek izvestas no notekūdeņu attīrīšanas iekārt</w:t>
      </w:r>
      <w:r w:rsidR="00054428" w:rsidRPr="00E31267">
        <w:rPr>
          <w:sz w:val="28"/>
          <w:szCs w:val="28"/>
          <w:lang w:val="lv-LV"/>
        </w:rPr>
        <w:t>as</w:t>
      </w:r>
      <w:r w:rsidR="001A024D" w:rsidRPr="00E31267">
        <w:rPr>
          <w:sz w:val="28"/>
          <w:szCs w:val="28"/>
          <w:lang w:val="lv-LV"/>
        </w:rPr>
        <w:t xml:space="preserve"> uz biogāzes staciju, tad šādas notekūdeņu dūņas drīkst izmantot, ja to sausnā smago metālu masas koncentrāc</w:t>
      </w:r>
      <w:r w:rsidR="007D65A7" w:rsidRPr="00E31267">
        <w:rPr>
          <w:sz w:val="28"/>
          <w:szCs w:val="28"/>
          <w:lang w:val="lv-LV"/>
        </w:rPr>
        <w:t>ija nepārsniedz šo noteikumu 9. </w:t>
      </w:r>
      <w:r w:rsidR="001A024D" w:rsidRPr="00E31267">
        <w:rPr>
          <w:sz w:val="28"/>
          <w:szCs w:val="28"/>
          <w:lang w:val="lv-LV"/>
        </w:rPr>
        <w:t>pielikumā minētās limitējošās koncentrācijas</w:t>
      </w:r>
      <w:r w:rsidR="002E351D" w:rsidRPr="00EB30CE">
        <w:rPr>
          <w:sz w:val="28"/>
          <w:szCs w:val="28"/>
          <w:lang w:val="lv-LV"/>
        </w:rPr>
        <w:t>.</w:t>
      </w:r>
    </w:p>
    <w:p w14:paraId="2777EFFF" w14:textId="77777777" w:rsidR="00DB214C" w:rsidRPr="00E31267" w:rsidRDefault="00DB214C" w:rsidP="000274CD">
      <w:pPr>
        <w:pStyle w:val="NormalWeb"/>
        <w:spacing w:before="0" w:beforeAutospacing="0" w:after="0" w:afterAutospacing="0"/>
        <w:jc w:val="both"/>
        <w:rPr>
          <w:strike/>
          <w:sz w:val="28"/>
          <w:szCs w:val="28"/>
          <w:lang w:val="lv-LV"/>
        </w:rPr>
      </w:pPr>
    </w:p>
    <w:p w14:paraId="3F3EC654" w14:textId="49B7544D" w:rsidR="0056313C" w:rsidRPr="00E31267" w:rsidRDefault="0056313C" w:rsidP="000274CD">
      <w:pPr>
        <w:pStyle w:val="naisf"/>
        <w:spacing w:before="0" w:after="0"/>
        <w:ind w:firstLine="0"/>
        <w:rPr>
          <w:sz w:val="28"/>
          <w:szCs w:val="28"/>
        </w:rPr>
      </w:pPr>
      <w:r w:rsidRPr="00E31267">
        <w:rPr>
          <w:sz w:val="28"/>
          <w:szCs w:val="28"/>
        </w:rPr>
        <w:t>43.</w:t>
      </w:r>
      <w:r w:rsidRPr="00E31267">
        <w:rPr>
          <w:sz w:val="28"/>
          <w:szCs w:val="28"/>
          <w:vertAlign w:val="superscript"/>
        </w:rPr>
        <w:t>2</w:t>
      </w:r>
      <w:r w:rsidR="007B622E" w:rsidRPr="00E31267">
        <w:rPr>
          <w:sz w:val="28"/>
          <w:szCs w:val="28"/>
        </w:rPr>
        <w:t xml:space="preserve"> </w:t>
      </w:r>
      <w:r w:rsidR="008438A7" w:rsidRPr="00E31267">
        <w:rPr>
          <w:sz w:val="28"/>
          <w:szCs w:val="28"/>
        </w:rPr>
        <w:t xml:space="preserve">Biogāzes ražošanas procesā iegūtās </w:t>
      </w:r>
      <w:r w:rsidR="00B6448E" w:rsidRPr="00E31267">
        <w:rPr>
          <w:sz w:val="28"/>
          <w:szCs w:val="28"/>
        </w:rPr>
        <w:t xml:space="preserve">dūņu </w:t>
      </w:r>
      <w:r w:rsidR="008438A7" w:rsidRPr="00E31267">
        <w:rPr>
          <w:sz w:val="28"/>
          <w:szCs w:val="28"/>
        </w:rPr>
        <w:t>f</w:t>
      </w:r>
      <w:r w:rsidRPr="00E31267">
        <w:rPr>
          <w:sz w:val="28"/>
          <w:szCs w:val="28"/>
        </w:rPr>
        <w:t>ermentācijas atliekas drīkst izmantot aug</w:t>
      </w:r>
      <w:r w:rsidR="001B0670" w:rsidRPr="00E31267">
        <w:rPr>
          <w:sz w:val="28"/>
          <w:szCs w:val="28"/>
        </w:rPr>
        <w:t>snes</w:t>
      </w:r>
      <w:r w:rsidRPr="00E31267">
        <w:rPr>
          <w:sz w:val="28"/>
          <w:szCs w:val="28"/>
        </w:rPr>
        <w:t xml:space="preserve"> mēslošanai lauksaimniecības zemēs, augšņu ielabošanai mežsaimniecībā, teritoriju apzaļumošanai, kā arī degradēto platību rekultivācijai, ievērojot šo noteikumu IV., V., VI. un VII. </w:t>
      </w:r>
      <w:r w:rsidR="00D835F6" w:rsidRPr="00E31267">
        <w:rPr>
          <w:sz w:val="28"/>
          <w:szCs w:val="28"/>
        </w:rPr>
        <w:t>nodaļā</w:t>
      </w:r>
      <w:r w:rsidR="002A0732" w:rsidRPr="00E31267">
        <w:rPr>
          <w:sz w:val="28"/>
          <w:szCs w:val="28"/>
        </w:rPr>
        <w:t xml:space="preserve"> </w:t>
      </w:r>
      <w:r w:rsidRPr="00E31267">
        <w:rPr>
          <w:sz w:val="28"/>
          <w:szCs w:val="28"/>
        </w:rPr>
        <w:t>un normatīvajos aktos par ūdens un augsnes aizsardzību no lauksaimnieciskās darbības izraisītā piesārņojuma ar nitrātiem noteiktās prasības</w:t>
      </w:r>
      <w:r w:rsidR="006F4071" w:rsidRPr="00E31267">
        <w:rPr>
          <w:sz w:val="28"/>
          <w:szCs w:val="28"/>
        </w:rPr>
        <w:t xml:space="preserve"> </w:t>
      </w:r>
      <w:r w:rsidR="006F4071" w:rsidRPr="00E31267">
        <w:rPr>
          <w:color w:val="000000" w:themeColor="text1"/>
          <w:sz w:val="28"/>
          <w:szCs w:val="28"/>
        </w:rPr>
        <w:t>fermentācijas atlieku izkliedei un iestrādei</w:t>
      </w:r>
      <w:r w:rsidRPr="00E31267">
        <w:rPr>
          <w:sz w:val="28"/>
          <w:szCs w:val="28"/>
        </w:rPr>
        <w:t xml:space="preserve">, kā arī apglabāt atkritumu poligonos atbilstoši šo noteikumu </w:t>
      </w:r>
      <w:r w:rsidR="00C07441" w:rsidRPr="00E31267">
        <w:rPr>
          <w:sz w:val="28"/>
          <w:szCs w:val="28"/>
        </w:rPr>
        <w:t>VIII</w:t>
      </w:r>
      <w:r w:rsidR="007E734F" w:rsidRPr="00E31267">
        <w:rPr>
          <w:sz w:val="28"/>
          <w:szCs w:val="28"/>
        </w:rPr>
        <w:t>. nodaļā noteiktajam</w:t>
      </w:r>
      <w:r w:rsidRPr="00E31267">
        <w:rPr>
          <w:sz w:val="28"/>
          <w:szCs w:val="28"/>
        </w:rPr>
        <w:t>.</w:t>
      </w:r>
    </w:p>
    <w:p w14:paraId="664B634C" w14:textId="77777777" w:rsidR="0056313C" w:rsidRPr="00E31267" w:rsidRDefault="0056313C" w:rsidP="003D19BB">
      <w:pPr>
        <w:pStyle w:val="naisf"/>
        <w:spacing w:before="0" w:after="0"/>
        <w:ind w:firstLine="0"/>
        <w:rPr>
          <w:sz w:val="28"/>
          <w:szCs w:val="28"/>
        </w:rPr>
      </w:pPr>
    </w:p>
    <w:p w14:paraId="752D5231" w14:textId="77777777" w:rsidR="00E10383" w:rsidRPr="00E31267" w:rsidRDefault="0056313C" w:rsidP="00E10383">
      <w:pPr>
        <w:jc w:val="both"/>
        <w:rPr>
          <w:sz w:val="28"/>
          <w:szCs w:val="28"/>
        </w:rPr>
      </w:pPr>
      <w:r w:rsidRPr="00E31267">
        <w:rPr>
          <w:sz w:val="28"/>
          <w:szCs w:val="28"/>
        </w:rPr>
        <w:t>43.</w:t>
      </w:r>
      <w:r w:rsidR="00543484" w:rsidRPr="00E31267">
        <w:rPr>
          <w:sz w:val="28"/>
          <w:szCs w:val="28"/>
          <w:vertAlign w:val="superscript"/>
        </w:rPr>
        <w:t>3</w:t>
      </w:r>
      <w:r w:rsidRPr="00E31267">
        <w:rPr>
          <w:sz w:val="28"/>
          <w:szCs w:val="28"/>
        </w:rPr>
        <w:t xml:space="preserve"> </w:t>
      </w:r>
      <w:r w:rsidR="00E10383" w:rsidRPr="00E31267">
        <w:rPr>
          <w:sz w:val="28"/>
          <w:szCs w:val="28"/>
        </w:rPr>
        <w:t>Notekūdeņu dūņu ražotājs, lai apliecinātu notekūdeņu dūņu atbilstību klases nosacījumiem, izsniedz kvalitātes apliecības kopiju biogāzes ražotājam, ja  biogāzes ražošanas procesā plānots izmantot citu notekūdeņu dūņu ražotāju saražotās notekūdeņu dūņas.</w:t>
      </w:r>
    </w:p>
    <w:p w14:paraId="66B71E1B" w14:textId="77777777" w:rsidR="0056313C" w:rsidRPr="00E31267" w:rsidRDefault="0056313C" w:rsidP="0056313C">
      <w:pPr>
        <w:jc w:val="both"/>
        <w:rPr>
          <w:sz w:val="28"/>
          <w:szCs w:val="28"/>
        </w:rPr>
      </w:pPr>
    </w:p>
    <w:p w14:paraId="1A0AD8D6" w14:textId="273E129D" w:rsidR="0056313C" w:rsidRPr="00E31267" w:rsidRDefault="00DB5ECF" w:rsidP="0056313C">
      <w:pPr>
        <w:jc w:val="both"/>
        <w:rPr>
          <w:sz w:val="28"/>
          <w:szCs w:val="28"/>
        </w:rPr>
      </w:pPr>
      <w:r w:rsidRPr="00046243">
        <w:rPr>
          <w:sz w:val="28"/>
          <w:szCs w:val="28"/>
        </w:rPr>
        <w:t>43.</w:t>
      </w:r>
      <w:r w:rsidR="00690CB1" w:rsidRPr="00046243">
        <w:rPr>
          <w:sz w:val="28"/>
          <w:szCs w:val="28"/>
          <w:vertAlign w:val="superscript"/>
        </w:rPr>
        <w:t>4</w:t>
      </w:r>
      <w:r w:rsidRPr="00046243">
        <w:rPr>
          <w:sz w:val="28"/>
          <w:szCs w:val="28"/>
        </w:rPr>
        <w:t xml:space="preserve"> </w:t>
      </w:r>
      <w:r w:rsidR="00B6448E" w:rsidRPr="00046243">
        <w:rPr>
          <w:sz w:val="28"/>
          <w:szCs w:val="28"/>
        </w:rPr>
        <w:t>Dūņu f</w:t>
      </w:r>
      <w:r w:rsidR="0056313C" w:rsidRPr="00046243">
        <w:rPr>
          <w:sz w:val="28"/>
          <w:szCs w:val="28"/>
        </w:rPr>
        <w:t>ermentācijas atlieku ražotājs, pamatojoties uz notekūdeņu dūņu kvalitātes rādītājiem</w:t>
      </w:r>
      <w:r w:rsidR="00D4411D" w:rsidRPr="00046243">
        <w:rPr>
          <w:sz w:val="28"/>
          <w:szCs w:val="28"/>
        </w:rPr>
        <w:t xml:space="preserve"> (3. pielikums)</w:t>
      </w:r>
      <w:r w:rsidR="0056313C" w:rsidRPr="00046243">
        <w:rPr>
          <w:sz w:val="28"/>
          <w:szCs w:val="28"/>
        </w:rPr>
        <w:t xml:space="preserve">, katrai </w:t>
      </w:r>
      <w:r w:rsidR="00B6448E" w:rsidRPr="00046243">
        <w:rPr>
          <w:sz w:val="28"/>
          <w:szCs w:val="28"/>
        </w:rPr>
        <w:t xml:space="preserve">dūņu </w:t>
      </w:r>
      <w:r w:rsidR="0056313C" w:rsidRPr="00046243">
        <w:rPr>
          <w:sz w:val="28"/>
          <w:szCs w:val="28"/>
        </w:rPr>
        <w:t xml:space="preserve">fermentācijas atlieku sērijai </w:t>
      </w:r>
      <w:r w:rsidR="0056313C" w:rsidRPr="001E5155">
        <w:rPr>
          <w:sz w:val="28"/>
          <w:szCs w:val="28"/>
        </w:rPr>
        <w:t>(</w:t>
      </w:r>
      <w:r w:rsidR="008341E1" w:rsidRPr="001E5155">
        <w:rPr>
          <w:sz w:val="28"/>
          <w:szCs w:val="28"/>
        </w:rPr>
        <w:t>notekūdeņu dūņu fermentācijas atlieku masa ar vienveidīgu ķīmisko sastāvu, līdzīgām fizikālām un citām īpašībām</w:t>
      </w:r>
      <w:r w:rsidR="0056313C" w:rsidRPr="001E5155">
        <w:rPr>
          <w:sz w:val="28"/>
          <w:szCs w:val="28"/>
        </w:rPr>
        <w:t>)</w:t>
      </w:r>
      <w:r w:rsidR="0056313C" w:rsidRPr="00046243">
        <w:rPr>
          <w:sz w:val="28"/>
          <w:szCs w:val="28"/>
        </w:rPr>
        <w:t xml:space="preserve"> noformē attiecīgu kvalitātes apliecību saskaņā ar šo noteikumu 4.</w:t>
      </w:r>
      <w:r w:rsidR="0056313C" w:rsidRPr="00046243">
        <w:rPr>
          <w:sz w:val="28"/>
          <w:szCs w:val="28"/>
          <w:vertAlign w:val="superscript"/>
        </w:rPr>
        <w:t>1</w:t>
      </w:r>
      <w:r w:rsidR="00D10976" w:rsidRPr="00046243">
        <w:rPr>
          <w:i/>
          <w:sz w:val="28"/>
          <w:szCs w:val="28"/>
        </w:rPr>
        <w:t> </w:t>
      </w:r>
      <w:r w:rsidR="0056313C" w:rsidRPr="00046243">
        <w:rPr>
          <w:sz w:val="28"/>
          <w:szCs w:val="28"/>
        </w:rPr>
        <w:t>pielikumu.</w:t>
      </w:r>
    </w:p>
    <w:p w14:paraId="57BBBA5C" w14:textId="77777777" w:rsidR="008341E1" w:rsidRPr="00E31267" w:rsidRDefault="008341E1" w:rsidP="0056313C">
      <w:pPr>
        <w:jc w:val="both"/>
        <w:rPr>
          <w:sz w:val="28"/>
          <w:szCs w:val="28"/>
        </w:rPr>
      </w:pPr>
    </w:p>
    <w:p w14:paraId="3FEACCF8" w14:textId="2E97CD9B" w:rsidR="00794997" w:rsidRPr="00FB323C" w:rsidRDefault="00AE02E8" w:rsidP="00794997">
      <w:pPr>
        <w:jc w:val="both"/>
        <w:rPr>
          <w:sz w:val="28"/>
          <w:szCs w:val="28"/>
        </w:rPr>
      </w:pPr>
      <w:r w:rsidRPr="00FB323C">
        <w:rPr>
          <w:sz w:val="28"/>
          <w:szCs w:val="28"/>
        </w:rPr>
        <w:t>43.</w:t>
      </w:r>
      <w:r w:rsidRPr="00FB323C">
        <w:rPr>
          <w:sz w:val="28"/>
          <w:szCs w:val="28"/>
          <w:vertAlign w:val="superscript"/>
        </w:rPr>
        <w:t xml:space="preserve">5 </w:t>
      </w:r>
      <w:r w:rsidRPr="00FB323C">
        <w:rPr>
          <w:sz w:val="28"/>
          <w:szCs w:val="28"/>
        </w:rPr>
        <w:t xml:space="preserve">Kvalitātes rādītājus </w:t>
      </w:r>
      <w:r w:rsidR="00794997" w:rsidRPr="00FB323C">
        <w:rPr>
          <w:sz w:val="28"/>
          <w:szCs w:val="28"/>
        </w:rPr>
        <w:t xml:space="preserve">katras </w:t>
      </w:r>
      <w:r w:rsidRPr="00FB323C">
        <w:rPr>
          <w:sz w:val="28"/>
          <w:szCs w:val="28"/>
        </w:rPr>
        <w:t>dūņu fermentācijas atlieku sērijas vidējā paraugā</w:t>
      </w:r>
      <w:r w:rsidR="00D918A4" w:rsidRPr="00FB323C">
        <w:rPr>
          <w:sz w:val="28"/>
          <w:szCs w:val="28"/>
        </w:rPr>
        <w:t xml:space="preserve"> </w:t>
      </w:r>
      <w:r w:rsidRPr="00FB323C">
        <w:rPr>
          <w:sz w:val="28"/>
          <w:szCs w:val="28"/>
        </w:rPr>
        <w:t xml:space="preserve">nosaka atbilstoši šo noteikumu </w:t>
      </w:r>
      <w:r w:rsidR="00A70434" w:rsidRPr="00A70434">
        <w:rPr>
          <w:sz w:val="28"/>
          <w:szCs w:val="28"/>
        </w:rPr>
        <w:t>8., 8.</w:t>
      </w:r>
      <w:r w:rsidR="00A70434" w:rsidRPr="00A70434">
        <w:rPr>
          <w:sz w:val="28"/>
          <w:szCs w:val="28"/>
          <w:vertAlign w:val="superscript"/>
        </w:rPr>
        <w:t>1</w:t>
      </w:r>
      <w:r w:rsidR="00A70434" w:rsidRPr="00A70434">
        <w:rPr>
          <w:sz w:val="28"/>
          <w:szCs w:val="28"/>
        </w:rPr>
        <w:t>, 8.</w:t>
      </w:r>
      <w:r w:rsidR="00A70434" w:rsidRPr="00A70434">
        <w:rPr>
          <w:sz w:val="28"/>
          <w:szCs w:val="28"/>
          <w:vertAlign w:val="superscript"/>
        </w:rPr>
        <w:t>2</w:t>
      </w:r>
      <w:r w:rsidR="00A70434" w:rsidRPr="00A70434">
        <w:rPr>
          <w:sz w:val="28"/>
          <w:szCs w:val="28"/>
        </w:rPr>
        <w:t xml:space="preserve"> un 8.</w:t>
      </w:r>
      <w:r w:rsidR="00A70434" w:rsidRPr="00A70434">
        <w:rPr>
          <w:sz w:val="28"/>
          <w:szCs w:val="28"/>
          <w:vertAlign w:val="superscript"/>
        </w:rPr>
        <w:t>3</w:t>
      </w:r>
      <w:r w:rsidR="00A70434" w:rsidRPr="00E31267">
        <w:rPr>
          <w:b/>
          <w:sz w:val="28"/>
          <w:szCs w:val="28"/>
        </w:rPr>
        <w:t xml:space="preserve">  </w:t>
      </w:r>
      <w:r w:rsidRPr="00FB323C">
        <w:rPr>
          <w:sz w:val="28"/>
          <w:szCs w:val="28"/>
        </w:rPr>
        <w:t xml:space="preserve">punktā noteiktajam. </w:t>
      </w:r>
    </w:p>
    <w:p w14:paraId="2DC60988" w14:textId="77777777" w:rsidR="0056313C" w:rsidRPr="00E31267" w:rsidRDefault="000A000F" w:rsidP="000A000F">
      <w:pPr>
        <w:tabs>
          <w:tab w:val="left" w:pos="5781"/>
        </w:tabs>
        <w:jc w:val="both"/>
        <w:rPr>
          <w:sz w:val="28"/>
          <w:szCs w:val="28"/>
        </w:rPr>
      </w:pPr>
      <w:r w:rsidRPr="00E31267">
        <w:rPr>
          <w:sz w:val="28"/>
          <w:szCs w:val="28"/>
        </w:rPr>
        <w:tab/>
      </w:r>
    </w:p>
    <w:p w14:paraId="21686C2B" w14:textId="77777777" w:rsidR="00782DE6" w:rsidRPr="00E31267" w:rsidRDefault="00782DE6" w:rsidP="001D44BC">
      <w:pPr>
        <w:pStyle w:val="naisf"/>
        <w:spacing w:before="0" w:after="120"/>
        <w:ind w:firstLine="0"/>
        <w:rPr>
          <w:sz w:val="28"/>
          <w:szCs w:val="28"/>
        </w:rPr>
      </w:pPr>
      <w:r w:rsidRPr="00E31267">
        <w:rPr>
          <w:sz w:val="28"/>
          <w:szCs w:val="28"/>
        </w:rPr>
        <w:t>43.</w:t>
      </w:r>
      <w:r w:rsidR="00BC1437" w:rsidRPr="00E31267">
        <w:rPr>
          <w:sz w:val="28"/>
          <w:szCs w:val="28"/>
          <w:vertAlign w:val="superscript"/>
        </w:rPr>
        <w:t>6</w:t>
      </w:r>
      <w:r w:rsidR="003D6F98" w:rsidRPr="00E31267">
        <w:rPr>
          <w:sz w:val="28"/>
          <w:szCs w:val="28"/>
        </w:rPr>
        <w:t xml:space="preserve"> </w:t>
      </w:r>
      <w:r w:rsidR="00B6448E" w:rsidRPr="00E31267">
        <w:rPr>
          <w:sz w:val="28"/>
          <w:szCs w:val="28"/>
        </w:rPr>
        <w:t>Dūņu f</w:t>
      </w:r>
      <w:r w:rsidRPr="00E31267">
        <w:rPr>
          <w:sz w:val="28"/>
          <w:szCs w:val="28"/>
        </w:rPr>
        <w:t>ermentācijas atlieku ražotājs:</w:t>
      </w:r>
    </w:p>
    <w:p w14:paraId="3E0A6538" w14:textId="77777777" w:rsidR="009E3BB6" w:rsidRPr="00E31267" w:rsidRDefault="00782DE6" w:rsidP="001D44BC">
      <w:pPr>
        <w:pStyle w:val="naisf"/>
        <w:spacing w:before="0" w:after="120"/>
        <w:ind w:left="375" w:firstLine="0"/>
        <w:rPr>
          <w:sz w:val="28"/>
          <w:szCs w:val="28"/>
        </w:rPr>
      </w:pPr>
      <w:r w:rsidRPr="00E31267">
        <w:rPr>
          <w:sz w:val="28"/>
          <w:szCs w:val="28"/>
        </w:rPr>
        <w:t>43.</w:t>
      </w:r>
      <w:r w:rsidR="00BC1437" w:rsidRPr="00E31267">
        <w:rPr>
          <w:sz w:val="28"/>
          <w:szCs w:val="28"/>
          <w:vertAlign w:val="superscript"/>
        </w:rPr>
        <w:t>6</w:t>
      </w:r>
      <w:r w:rsidRPr="00E31267">
        <w:rPr>
          <w:sz w:val="28"/>
          <w:szCs w:val="28"/>
        </w:rPr>
        <w:t>1. </w:t>
      </w:r>
      <w:r w:rsidR="009E3BB6" w:rsidRPr="00E31267">
        <w:rPr>
          <w:sz w:val="28"/>
          <w:szCs w:val="28"/>
        </w:rPr>
        <w:t>nodrošina dūņ</w:t>
      </w:r>
      <w:bookmarkStart w:id="1" w:name="_GoBack"/>
      <w:bookmarkEnd w:id="1"/>
      <w:r w:rsidR="009E3BB6" w:rsidRPr="00E31267">
        <w:rPr>
          <w:sz w:val="28"/>
          <w:szCs w:val="28"/>
        </w:rPr>
        <w:t>u fermentācijas atlieku kvalitātes noteikšanu;</w:t>
      </w:r>
    </w:p>
    <w:p w14:paraId="2FD9E6A4" w14:textId="77777777" w:rsidR="00782DE6" w:rsidRPr="00E31267" w:rsidRDefault="009E3BB6" w:rsidP="001D44BC">
      <w:pPr>
        <w:pStyle w:val="naisf"/>
        <w:spacing w:before="0" w:after="120"/>
        <w:ind w:left="375" w:firstLine="0"/>
        <w:rPr>
          <w:sz w:val="28"/>
          <w:szCs w:val="28"/>
        </w:rPr>
      </w:pPr>
      <w:r w:rsidRPr="00E31267">
        <w:rPr>
          <w:sz w:val="28"/>
          <w:szCs w:val="28"/>
        </w:rPr>
        <w:lastRenderedPageBreak/>
        <w:t>43.</w:t>
      </w:r>
      <w:r w:rsidR="00BC1437" w:rsidRPr="00E31267">
        <w:rPr>
          <w:sz w:val="28"/>
          <w:szCs w:val="28"/>
          <w:vertAlign w:val="superscript"/>
        </w:rPr>
        <w:t>6</w:t>
      </w:r>
      <w:r w:rsidRPr="00E31267">
        <w:rPr>
          <w:sz w:val="28"/>
          <w:szCs w:val="28"/>
        </w:rPr>
        <w:t xml:space="preserve">2. </w:t>
      </w:r>
      <w:r w:rsidR="00782DE6" w:rsidRPr="00E31267">
        <w:rPr>
          <w:sz w:val="28"/>
          <w:szCs w:val="28"/>
        </w:rPr>
        <w:t xml:space="preserve">reģistrē katras </w:t>
      </w:r>
      <w:r w:rsidR="003863F1" w:rsidRPr="00E31267">
        <w:rPr>
          <w:sz w:val="28"/>
          <w:szCs w:val="28"/>
        </w:rPr>
        <w:t xml:space="preserve">notekūdeņu dūņu fermentācijas atlieku </w:t>
      </w:r>
      <w:r w:rsidR="00782DE6" w:rsidRPr="00E31267">
        <w:rPr>
          <w:sz w:val="28"/>
          <w:szCs w:val="28"/>
        </w:rPr>
        <w:t>sērijas kvalitātes apliecību īpašā reģistrācijas žurnālā</w:t>
      </w:r>
      <w:r w:rsidR="008D02C0" w:rsidRPr="00E31267">
        <w:rPr>
          <w:sz w:val="28"/>
          <w:szCs w:val="28"/>
        </w:rPr>
        <w:t xml:space="preserve"> elektroniskā vai papīra formātā</w:t>
      </w:r>
      <w:r w:rsidR="00782DE6" w:rsidRPr="00E31267">
        <w:rPr>
          <w:sz w:val="28"/>
          <w:szCs w:val="28"/>
        </w:rPr>
        <w:t xml:space="preserve"> (5.</w:t>
      </w:r>
      <w:r w:rsidR="00782DE6" w:rsidRPr="00E31267">
        <w:rPr>
          <w:sz w:val="28"/>
          <w:szCs w:val="28"/>
          <w:vertAlign w:val="superscript"/>
        </w:rPr>
        <w:t>1</w:t>
      </w:r>
      <w:r w:rsidR="00AB4377" w:rsidRPr="00E31267">
        <w:rPr>
          <w:sz w:val="28"/>
          <w:szCs w:val="28"/>
          <w:vertAlign w:val="superscript"/>
        </w:rPr>
        <w:t> </w:t>
      </w:r>
      <w:r w:rsidR="00782DE6" w:rsidRPr="00E31267">
        <w:rPr>
          <w:sz w:val="28"/>
          <w:szCs w:val="28"/>
        </w:rPr>
        <w:t>pielikums);</w:t>
      </w:r>
    </w:p>
    <w:p w14:paraId="5571FE7D" w14:textId="77777777" w:rsidR="00782DE6" w:rsidRPr="00E31267" w:rsidRDefault="009E3BB6" w:rsidP="001D44BC">
      <w:pPr>
        <w:pStyle w:val="naisf"/>
        <w:spacing w:before="0" w:after="120"/>
        <w:rPr>
          <w:sz w:val="28"/>
          <w:szCs w:val="28"/>
        </w:rPr>
      </w:pPr>
      <w:r w:rsidRPr="00E31267">
        <w:rPr>
          <w:sz w:val="28"/>
          <w:szCs w:val="28"/>
        </w:rPr>
        <w:t>43.</w:t>
      </w:r>
      <w:r w:rsidR="00BC1437" w:rsidRPr="00E31267">
        <w:rPr>
          <w:sz w:val="28"/>
          <w:szCs w:val="28"/>
          <w:vertAlign w:val="superscript"/>
        </w:rPr>
        <w:t>6</w:t>
      </w:r>
      <w:r w:rsidRPr="00E31267">
        <w:rPr>
          <w:sz w:val="28"/>
          <w:szCs w:val="28"/>
        </w:rPr>
        <w:t xml:space="preserve">3. </w:t>
      </w:r>
      <w:r w:rsidR="001D6BCC" w:rsidRPr="00E31267">
        <w:rPr>
          <w:sz w:val="28"/>
          <w:szCs w:val="28"/>
        </w:rPr>
        <w:t xml:space="preserve">notekūdeņu dūņu </w:t>
      </w:r>
      <w:r w:rsidR="00782DE6" w:rsidRPr="00E31267">
        <w:rPr>
          <w:sz w:val="28"/>
          <w:szCs w:val="28"/>
        </w:rPr>
        <w:t>fermentācijas atlieku kvalitātes testēšanas pārskatus un kvalitātes apliecību oriģinālus, kā arī reģistrācijas žurnālus glabā ne mazāk kā 10 gadu</w:t>
      </w:r>
      <w:r w:rsidR="00DB5ECF" w:rsidRPr="00E31267">
        <w:rPr>
          <w:sz w:val="28"/>
          <w:szCs w:val="28"/>
        </w:rPr>
        <w:t>s</w:t>
      </w:r>
      <w:r w:rsidR="00782DE6" w:rsidRPr="00E31267">
        <w:rPr>
          <w:sz w:val="28"/>
          <w:szCs w:val="28"/>
        </w:rPr>
        <w:t>.</w:t>
      </w:r>
    </w:p>
    <w:p w14:paraId="113CE43E" w14:textId="77777777" w:rsidR="000A4FBE" w:rsidRPr="00E31267" w:rsidRDefault="003D6F98" w:rsidP="009B145D">
      <w:pPr>
        <w:pStyle w:val="naisf"/>
        <w:spacing w:before="0" w:after="0"/>
        <w:ind w:firstLine="374"/>
        <w:rPr>
          <w:sz w:val="28"/>
          <w:szCs w:val="28"/>
        </w:rPr>
      </w:pPr>
      <w:r w:rsidRPr="00E31267">
        <w:rPr>
          <w:sz w:val="28"/>
          <w:szCs w:val="28"/>
        </w:rPr>
        <w:t>43.</w:t>
      </w:r>
      <w:r w:rsidR="00BC1437" w:rsidRPr="00E31267">
        <w:rPr>
          <w:sz w:val="28"/>
          <w:szCs w:val="28"/>
          <w:vertAlign w:val="superscript"/>
        </w:rPr>
        <w:t>6</w:t>
      </w:r>
      <w:r w:rsidR="009E3BB6" w:rsidRPr="00E31267">
        <w:rPr>
          <w:sz w:val="28"/>
          <w:szCs w:val="28"/>
        </w:rPr>
        <w:t>4</w:t>
      </w:r>
      <w:r w:rsidRPr="00E31267">
        <w:rPr>
          <w:sz w:val="28"/>
          <w:szCs w:val="28"/>
        </w:rPr>
        <w:t>. u</w:t>
      </w:r>
      <w:r w:rsidR="008D02C0" w:rsidRPr="00E31267">
        <w:rPr>
          <w:sz w:val="28"/>
          <w:szCs w:val="28"/>
        </w:rPr>
        <w:t xml:space="preserve">zglabā notekūdeņu dūņu </w:t>
      </w:r>
      <w:r w:rsidR="00DB5ECF" w:rsidRPr="00E31267">
        <w:rPr>
          <w:sz w:val="28"/>
          <w:szCs w:val="28"/>
        </w:rPr>
        <w:t>kvalitātes apliecību</w:t>
      </w:r>
      <w:r w:rsidR="008D02C0" w:rsidRPr="00E31267">
        <w:rPr>
          <w:sz w:val="28"/>
          <w:szCs w:val="28"/>
        </w:rPr>
        <w:t xml:space="preserve">, ko izsniedzis notekūdeņu dūņu ražotājs. </w:t>
      </w:r>
    </w:p>
    <w:p w14:paraId="680CE867" w14:textId="77777777" w:rsidR="000A4FBE" w:rsidRPr="00E31267" w:rsidRDefault="00E73DF9" w:rsidP="003D1413">
      <w:pPr>
        <w:pStyle w:val="CommentText"/>
        <w:tabs>
          <w:tab w:val="left" w:pos="2020"/>
        </w:tabs>
        <w:rPr>
          <w:sz w:val="28"/>
          <w:szCs w:val="28"/>
        </w:rPr>
      </w:pPr>
      <w:r w:rsidRPr="00E31267">
        <w:rPr>
          <w:sz w:val="28"/>
          <w:szCs w:val="28"/>
        </w:rPr>
        <w:tab/>
      </w:r>
    </w:p>
    <w:p w14:paraId="523C9501" w14:textId="77777777" w:rsidR="00E550AA" w:rsidRPr="00FB323C" w:rsidRDefault="00E73DF9" w:rsidP="003D1413">
      <w:pPr>
        <w:pStyle w:val="NormalWeb"/>
        <w:spacing w:before="0" w:beforeAutospacing="0" w:after="0" w:afterAutospacing="0"/>
        <w:jc w:val="both"/>
        <w:rPr>
          <w:sz w:val="28"/>
          <w:lang w:val="lv-LV"/>
        </w:rPr>
      </w:pPr>
      <w:r w:rsidRPr="00FB323C">
        <w:rPr>
          <w:sz w:val="28"/>
          <w:szCs w:val="28"/>
          <w:lang w:val="lv-LV"/>
        </w:rPr>
        <w:t>43.</w:t>
      </w:r>
      <w:r w:rsidRPr="00FB323C">
        <w:rPr>
          <w:sz w:val="28"/>
          <w:szCs w:val="28"/>
          <w:vertAlign w:val="superscript"/>
          <w:lang w:val="lv-LV"/>
        </w:rPr>
        <w:t>7</w:t>
      </w:r>
      <w:r w:rsidRPr="00FB323C">
        <w:rPr>
          <w:sz w:val="28"/>
          <w:szCs w:val="28"/>
          <w:lang w:val="lv-LV"/>
        </w:rPr>
        <w:t> </w:t>
      </w:r>
      <w:r w:rsidR="00E550AA" w:rsidRPr="00FB323C">
        <w:rPr>
          <w:sz w:val="28"/>
          <w:lang w:val="lv-LV"/>
        </w:rPr>
        <w:t>Notekūdeņu dūņu fermentācijas atlieku iedalījums klasēs noteikts šo noteikumu 6. pielikumā.</w:t>
      </w:r>
    </w:p>
    <w:p w14:paraId="792D1C2E" w14:textId="77777777" w:rsidR="00E550AA" w:rsidRPr="00FB323C" w:rsidRDefault="00E550AA" w:rsidP="003D1413">
      <w:pPr>
        <w:pStyle w:val="CommentText"/>
        <w:tabs>
          <w:tab w:val="left" w:pos="2020"/>
        </w:tabs>
        <w:jc w:val="both"/>
        <w:rPr>
          <w:sz w:val="28"/>
          <w:szCs w:val="28"/>
        </w:rPr>
      </w:pPr>
    </w:p>
    <w:p w14:paraId="529F023A" w14:textId="77777777" w:rsidR="00E73DF9" w:rsidRPr="00FB323C" w:rsidRDefault="003D1413" w:rsidP="003D1413">
      <w:pPr>
        <w:pStyle w:val="CommentText"/>
        <w:tabs>
          <w:tab w:val="left" w:pos="2020"/>
        </w:tabs>
        <w:jc w:val="both"/>
        <w:rPr>
          <w:sz w:val="28"/>
          <w:szCs w:val="28"/>
        </w:rPr>
      </w:pPr>
      <w:r w:rsidRPr="00FB323C">
        <w:rPr>
          <w:sz w:val="28"/>
          <w:szCs w:val="28"/>
        </w:rPr>
        <w:t>43.</w:t>
      </w:r>
      <w:r w:rsidRPr="00FB323C">
        <w:rPr>
          <w:sz w:val="28"/>
          <w:szCs w:val="28"/>
          <w:vertAlign w:val="superscript"/>
        </w:rPr>
        <w:t>8</w:t>
      </w:r>
      <w:r w:rsidRPr="00FB323C">
        <w:rPr>
          <w:sz w:val="28"/>
          <w:szCs w:val="28"/>
        </w:rPr>
        <w:t xml:space="preserve"> </w:t>
      </w:r>
      <w:r w:rsidR="00846D0E" w:rsidRPr="00FB323C">
        <w:rPr>
          <w:sz w:val="28"/>
          <w:szCs w:val="28"/>
        </w:rPr>
        <w:t>Notekūdeņu</w:t>
      </w:r>
      <w:r w:rsidR="00BC1437" w:rsidRPr="00FB323C">
        <w:rPr>
          <w:sz w:val="28"/>
          <w:szCs w:val="28"/>
        </w:rPr>
        <w:t xml:space="preserve"> dūņu fermentācijas atliekām, kas iegū</w:t>
      </w:r>
      <w:r w:rsidR="00846D0E" w:rsidRPr="00FB323C">
        <w:rPr>
          <w:sz w:val="28"/>
          <w:szCs w:val="28"/>
        </w:rPr>
        <w:t xml:space="preserve">tas biogāzes ražošanas procesā izmantojot </w:t>
      </w:r>
      <w:r w:rsidR="00BC1437" w:rsidRPr="00FB323C">
        <w:rPr>
          <w:sz w:val="28"/>
          <w:szCs w:val="28"/>
        </w:rPr>
        <w:t>sadzīves notekūdeņu dūņas, klasi nenosaka. Notekūdeņu dūņu fermentācijas atlieku kvalitātes apliecībā ailē "klase" ieraksta — "sadzīves notekūdeņu dūņu fermentācijas atliekas".</w:t>
      </w:r>
    </w:p>
    <w:p w14:paraId="39254C1A" w14:textId="77777777" w:rsidR="00BC1437" w:rsidRPr="00E31267" w:rsidRDefault="00BC1437" w:rsidP="00E73DF9">
      <w:pPr>
        <w:pStyle w:val="CommentText"/>
        <w:tabs>
          <w:tab w:val="left" w:pos="2020"/>
        </w:tabs>
        <w:rPr>
          <w:sz w:val="28"/>
          <w:szCs w:val="28"/>
        </w:rPr>
      </w:pPr>
    </w:p>
    <w:p w14:paraId="66E563E6" w14:textId="77777777" w:rsidR="003863F1" w:rsidRPr="00E31267" w:rsidRDefault="003D1413" w:rsidP="00842CE0">
      <w:pPr>
        <w:pStyle w:val="naisf"/>
        <w:spacing w:before="0" w:after="0"/>
        <w:ind w:firstLine="0"/>
        <w:rPr>
          <w:sz w:val="28"/>
          <w:szCs w:val="28"/>
        </w:rPr>
      </w:pPr>
      <w:r w:rsidRPr="00E31267">
        <w:rPr>
          <w:sz w:val="28"/>
          <w:szCs w:val="28"/>
        </w:rPr>
        <w:t>43.</w:t>
      </w:r>
      <w:r w:rsidRPr="00E31267">
        <w:rPr>
          <w:sz w:val="28"/>
          <w:szCs w:val="28"/>
          <w:vertAlign w:val="superscript"/>
        </w:rPr>
        <w:t>9</w:t>
      </w:r>
      <w:r w:rsidRPr="00E31267">
        <w:rPr>
          <w:sz w:val="28"/>
          <w:szCs w:val="28"/>
        </w:rPr>
        <w:t> </w:t>
      </w:r>
      <w:r w:rsidR="00B6448E" w:rsidRPr="00E31267">
        <w:rPr>
          <w:sz w:val="28"/>
          <w:szCs w:val="28"/>
        </w:rPr>
        <w:t xml:space="preserve">Dūņu fermentācijas atlieku </w:t>
      </w:r>
      <w:r w:rsidR="001D6BCC" w:rsidRPr="00E31267">
        <w:rPr>
          <w:sz w:val="28"/>
          <w:szCs w:val="28"/>
        </w:rPr>
        <w:t xml:space="preserve">ražotājs biogāzes ražošanas procesā iegūtās </w:t>
      </w:r>
      <w:r w:rsidR="00B6448E" w:rsidRPr="00E31267">
        <w:rPr>
          <w:sz w:val="28"/>
          <w:szCs w:val="28"/>
        </w:rPr>
        <w:t xml:space="preserve">dūņu </w:t>
      </w:r>
      <w:r w:rsidR="001D6BCC" w:rsidRPr="00E31267">
        <w:rPr>
          <w:sz w:val="28"/>
          <w:szCs w:val="28"/>
        </w:rPr>
        <w:t>fermentācijas atliekas</w:t>
      </w:r>
      <w:r w:rsidR="007E734F" w:rsidRPr="00E31267">
        <w:rPr>
          <w:sz w:val="28"/>
          <w:szCs w:val="28"/>
        </w:rPr>
        <w:t>,</w:t>
      </w:r>
      <w:r w:rsidR="001D6BCC" w:rsidRPr="00E31267">
        <w:rPr>
          <w:sz w:val="28"/>
          <w:szCs w:val="28"/>
        </w:rPr>
        <w:t xml:space="preserve"> </w:t>
      </w:r>
      <w:r w:rsidR="00DD255D" w:rsidRPr="00E31267">
        <w:rPr>
          <w:sz w:val="28"/>
          <w:szCs w:val="28"/>
        </w:rPr>
        <w:t>atbilstoši šo noteikumu 43.</w:t>
      </w:r>
      <w:r w:rsidR="00DD255D" w:rsidRPr="00E31267">
        <w:rPr>
          <w:sz w:val="28"/>
          <w:szCs w:val="28"/>
          <w:vertAlign w:val="superscript"/>
        </w:rPr>
        <w:t>2</w:t>
      </w:r>
      <w:r w:rsidR="00DD255D" w:rsidRPr="00E31267">
        <w:rPr>
          <w:sz w:val="28"/>
          <w:szCs w:val="28"/>
        </w:rPr>
        <w:t xml:space="preserve"> punktā noteiktajam</w:t>
      </w:r>
      <w:r w:rsidR="007E734F" w:rsidRPr="00E31267">
        <w:rPr>
          <w:sz w:val="28"/>
          <w:szCs w:val="28"/>
        </w:rPr>
        <w:t>,</w:t>
      </w:r>
      <w:r w:rsidR="00DD255D" w:rsidRPr="00E31267">
        <w:rPr>
          <w:sz w:val="28"/>
          <w:szCs w:val="28"/>
        </w:rPr>
        <w:t xml:space="preserve"> </w:t>
      </w:r>
      <w:r w:rsidR="001D6BCC" w:rsidRPr="00E31267">
        <w:rPr>
          <w:sz w:val="28"/>
          <w:szCs w:val="28"/>
        </w:rPr>
        <w:t xml:space="preserve">var izmantot gan sev piederošā īpašuma teritorijā, gan nodot citam </w:t>
      </w:r>
      <w:r w:rsidR="00B6448E" w:rsidRPr="00E31267">
        <w:rPr>
          <w:sz w:val="28"/>
          <w:szCs w:val="28"/>
        </w:rPr>
        <w:t xml:space="preserve">dūņu </w:t>
      </w:r>
      <w:r w:rsidR="001D6BCC" w:rsidRPr="00E31267">
        <w:rPr>
          <w:sz w:val="28"/>
          <w:szCs w:val="28"/>
        </w:rPr>
        <w:t xml:space="preserve">fermentācijas atlieku lietotājam – juridiskajai vai fiziskajai personai, kas nodarbojas ar </w:t>
      </w:r>
      <w:r w:rsidR="00B6448E" w:rsidRPr="00E31267">
        <w:rPr>
          <w:sz w:val="28"/>
          <w:szCs w:val="28"/>
        </w:rPr>
        <w:t xml:space="preserve">dūņu </w:t>
      </w:r>
      <w:r w:rsidR="001D6BCC" w:rsidRPr="00E31267">
        <w:rPr>
          <w:sz w:val="28"/>
          <w:szCs w:val="28"/>
        </w:rPr>
        <w:t>fermentācijas atlieku uzglabāšanu, izmantošanu vai apglabāšanu</w:t>
      </w:r>
      <w:r w:rsidR="000F0CFA" w:rsidRPr="00E31267">
        <w:rPr>
          <w:sz w:val="28"/>
          <w:szCs w:val="28"/>
        </w:rPr>
        <w:t>.</w:t>
      </w:r>
    </w:p>
    <w:p w14:paraId="09366253" w14:textId="77777777" w:rsidR="000769B0" w:rsidRPr="00E31267" w:rsidRDefault="000769B0" w:rsidP="00842CE0">
      <w:pPr>
        <w:pStyle w:val="naisf"/>
        <w:spacing w:before="0" w:after="0"/>
        <w:ind w:firstLine="0"/>
        <w:rPr>
          <w:sz w:val="28"/>
          <w:szCs w:val="28"/>
        </w:rPr>
      </w:pPr>
    </w:p>
    <w:p w14:paraId="0666AF9F" w14:textId="1929DC47" w:rsidR="001F6DFA" w:rsidRPr="00E31267" w:rsidRDefault="003D1413" w:rsidP="00842CE0">
      <w:pPr>
        <w:pStyle w:val="naisf"/>
        <w:spacing w:before="0" w:after="0"/>
        <w:ind w:firstLine="0"/>
        <w:rPr>
          <w:sz w:val="28"/>
          <w:szCs w:val="28"/>
        </w:rPr>
      </w:pPr>
      <w:r w:rsidRPr="00E31267">
        <w:rPr>
          <w:sz w:val="28"/>
          <w:szCs w:val="28"/>
        </w:rPr>
        <w:t>43.</w:t>
      </w:r>
      <w:r w:rsidRPr="00E31267">
        <w:rPr>
          <w:sz w:val="28"/>
          <w:szCs w:val="28"/>
          <w:vertAlign w:val="superscript"/>
        </w:rPr>
        <w:t>10</w:t>
      </w:r>
      <w:r w:rsidRPr="00E31267">
        <w:rPr>
          <w:sz w:val="28"/>
          <w:szCs w:val="28"/>
        </w:rPr>
        <w:t> </w:t>
      </w:r>
      <w:r w:rsidR="001F6DFA" w:rsidRPr="00E31267">
        <w:rPr>
          <w:sz w:val="28"/>
          <w:szCs w:val="28"/>
        </w:rPr>
        <w:t xml:space="preserve">Ja dūņu fermentācijas atlieku ražotājs un </w:t>
      </w:r>
      <w:r w:rsidR="00E96D36" w:rsidRPr="00E31267">
        <w:rPr>
          <w:sz w:val="28"/>
          <w:szCs w:val="28"/>
        </w:rPr>
        <w:t xml:space="preserve">dūņu fermentācijas atlieku </w:t>
      </w:r>
      <w:r w:rsidR="001F6DFA" w:rsidRPr="00E31267">
        <w:rPr>
          <w:sz w:val="28"/>
          <w:szCs w:val="28"/>
        </w:rPr>
        <w:t xml:space="preserve">lietotājs, kas ir cita fiziskā vai juridiskā persona, vienojas par dūņu fermentācijas atlieku izmantošanu augšņu mēslošanai lauksaimniecības zemēs, augšņu ielabošanai mežsaimniecībā, teritoriju apzaļumošanai, kā arī degradēto platību rekultivācijai, tie noformē attiecīgu rakstisku vai elektronisku apliecinājumu par dūņu fermentācijas atlieku izmantošanu, pamatojoties uz </w:t>
      </w:r>
      <w:r w:rsidR="000F0CFA" w:rsidRPr="00E31267">
        <w:rPr>
          <w:sz w:val="28"/>
          <w:szCs w:val="28"/>
        </w:rPr>
        <w:t xml:space="preserve">notekūdeņu </w:t>
      </w:r>
      <w:r w:rsidR="001F6DFA" w:rsidRPr="00E31267">
        <w:rPr>
          <w:sz w:val="28"/>
          <w:szCs w:val="28"/>
        </w:rPr>
        <w:t>dūņu fermentācijas atlieku kvalitātes apliecības kopiju un dokumentiem, kas norādīti šo noteikumu 33., 51., 60. un 72.</w:t>
      </w:r>
      <w:r w:rsidR="00AB4377" w:rsidRPr="00E31267">
        <w:rPr>
          <w:sz w:val="28"/>
          <w:szCs w:val="28"/>
        </w:rPr>
        <w:t xml:space="preserve"> </w:t>
      </w:r>
      <w:r w:rsidR="001F6DFA" w:rsidRPr="00E31267">
        <w:rPr>
          <w:sz w:val="28"/>
          <w:szCs w:val="28"/>
        </w:rPr>
        <w:t>punktā, atkarībā no plānotā dūņu fermentācijas atlieku izmantošanas veida.</w:t>
      </w:r>
    </w:p>
    <w:p w14:paraId="2C6C1358" w14:textId="77777777" w:rsidR="000F0CFA" w:rsidRPr="00E31267" w:rsidRDefault="000F0CFA" w:rsidP="00842CE0">
      <w:pPr>
        <w:pStyle w:val="naisf"/>
        <w:spacing w:before="0" w:after="0"/>
        <w:ind w:firstLine="0"/>
        <w:rPr>
          <w:sz w:val="28"/>
          <w:szCs w:val="28"/>
        </w:rPr>
      </w:pPr>
    </w:p>
    <w:p w14:paraId="492EF3BB" w14:textId="77777777" w:rsidR="000F0CFA" w:rsidRPr="00E31267" w:rsidRDefault="003D1413" w:rsidP="001D44BC">
      <w:pPr>
        <w:pStyle w:val="naisf"/>
        <w:spacing w:before="0" w:after="120"/>
        <w:ind w:firstLine="0"/>
        <w:rPr>
          <w:sz w:val="28"/>
          <w:szCs w:val="28"/>
        </w:rPr>
      </w:pPr>
      <w:r w:rsidRPr="00E31267">
        <w:rPr>
          <w:sz w:val="28"/>
          <w:szCs w:val="28"/>
        </w:rPr>
        <w:t>43.</w:t>
      </w:r>
      <w:r w:rsidRPr="00E31267">
        <w:rPr>
          <w:sz w:val="28"/>
          <w:szCs w:val="28"/>
          <w:vertAlign w:val="superscript"/>
        </w:rPr>
        <w:t>11</w:t>
      </w:r>
      <w:r w:rsidRPr="00E31267">
        <w:rPr>
          <w:sz w:val="28"/>
          <w:szCs w:val="28"/>
        </w:rPr>
        <w:t> </w:t>
      </w:r>
      <w:r w:rsidR="000F0CFA" w:rsidRPr="00E31267">
        <w:rPr>
          <w:sz w:val="28"/>
          <w:szCs w:val="28"/>
        </w:rPr>
        <w:t xml:space="preserve">Apliecinājumā norāda: </w:t>
      </w:r>
    </w:p>
    <w:p w14:paraId="294921D4" w14:textId="77777777" w:rsidR="001D44BC" w:rsidRPr="00E31267" w:rsidRDefault="001D44BC" w:rsidP="001D44BC">
      <w:pPr>
        <w:pStyle w:val="naisf"/>
        <w:spacing w:before="0" w:after="120"/>
        <w:rPr>
          <w:sz w:val="28"/>
          <w:szCs w:val="28"/>
        </w:rPr>
      </w:pPr>
      <w:r w:rsidRPr="00E31267">
        <w:rPr>
          <w:sz w:val="28"/>
          <w:szCs w:val="28"/>
        </w:rPr>
        <w:t>43.</w:t>
      </w:r>
      <w:r w:rsidR="00017342" w:rsidRPr="00E31267">
        <w:rPr>
          <w:sz w:val="28"/>
          <w:szCs w:val="28"/>
          <w:vertAlign w:val="superscript"/>
        </w:rPr>
        <w:t>1</w:t>
      </w:r>
      <w:r w:rsidR="003D1413" w:rsidRPr="00E31267">
        <w:rPr>
          <w:sz w:val="28"/>
          <w:szCs w:val="28"/>
          <w:vertAlign w:val="superscript"/>
        </w:rPr>
        <w:t>1</w:t>
      </w:r>
      <w:r w:rsidRPr="00E31267">
        <w:rPr>
          <w:sz w:val="28"/>
          <w:szCs w:val="28"/>
        </w:rPr>
        <w:t>1. </w:t>
      </w:r>
      <w:r w:rsidR="000F0CFA" w:rsidRPr="00E31267">
        <w:rPr>
          <w:sz w:val="28"/>
          <w:szCs w:val="28"/>
        </w:rPr>
        <w:t>dūņu fermentācijas atlieku izmantošanas veidu;</w:t>
      </w:r>
    </w:p>
    <w:p w14:paraId="75A39422" w14:textId="77777777" w:rsidR="001D44BC" w:rsidRPr="00E31267" w:rsidRDefault="001D44BC" w:rsidP="001D44BC">
      <w:pPr>
        <w:pStyle w:val="naisf"/>
        <w:spacing w:before="0" w:after="120"/>
        <w:rPr>
          <w:sz w:val="28"/>
          <w:szCs w:val="28"/>
        </w:rPr>
      </w:pPr>
      <w:r w:rsidRPr="00E31267">
        <w:rPr>
          <w:sz w:val="28"/>
          <w:szCs w:val="28"/>
        </w:rPr>
        <w:t>43.</w:t>
      </w:r>
      <w:r w:rsidR="00017342" w:rsidRPr="00E31267">
        <w:rPr>
          <w:sz w:val="28"/>
          <w:szCs w:val="28"/>
          <w:vertAlign w:val="superscript"/>
        </w:rPr>
        <w:t>1</w:t>
      </w:r>
      <w:r w:rsidR="003D1413" w:rsidRPr="00E31267">
        <w:rPr>
          <w:sz w:val="28"/>
          <w:szCs w:val="28"/>
          <w:vertAlign w:val="superscript"/>
        </w:rPr>
        <w:t>1</w:t>
      </w:r>
      <w:r w:rsidRPr="00E31267">
        <w:rPr>
          <w:sz w:val="28"/>
          <w:szCs w:val="28"/>
        </w:rPr>
        <w:t>2. </w:t>
      </w:r>
      <w:r w:rsidR="000F0CFA" w:rsidRPr="00E31267">
        <w:rPr>
          <w:sz w:val="28"/>
          <w:szCs w:val="28"/>
        </w:rPr>
        <w:t>dūņu fermentācijas atlieku daudzumu;</w:t>
      </w:r>
    </w:p>
    <w:p w14:paraId="1F76DF8E" w14:textId="77777777" w:rsidR="001D44BC" w:rsidRPr="00E31267" w:rsidRDefault="001D44BC" w:rsidP="001D44BC">
      <w:pPr>
        <w:pStyle w:val="naisf"/>
        <w:spacing w:before="0" w:after="120"/>
        <w:rPr>
          <w:sz w:val="28"/>
          <w:szCs w:val="28"/>
        </w:rPr>
      </w:pPr>
      <w:r w:rsidRPr="00E31267">
        <w:rPr>
          <w:sz w:val="28"/>
          <w:szCs w:val="28"/>
        </w:rPr>
        <w:t>43.</w:t>
      </w:r>
      <w:r w:rsidR="00017342" w:rsidRPr="00E31267">
        <w:rPr>
          <w:sz w:val="28"/>
          <w:szCs w:val="28"/>
          <w:vertAlign w:val="superscript"/>
        </w:rPr>
        <w:t>1</w:t>
      </w:r>
      <w:r w:rsidR="003D1413" w:rsidRPr="00E31267">
        <w:rPr>
          <w:sz w:val="28"/>
          <w:szCs w:val="28"/>
          <w:vertAlign w:val="superscript"/>
        </w:rPr>
        <w:t>1</w:t>
      </w:r>
      <w:r w:rsidRPr="00E31267">
        <w:rPr>
          <w:sz w:val="28"/>
          <w:szCs w:val="28"/>
        </w:rPr>
        <w:t>3. </w:t>
      </w:r>
      <w:r w:rsidR="000F0CFA" w:rsidRPr="00E31267">
        <w:rPr>
          <w:sz w:val="28"/>
          <w:szCs w:val="28"/>
        </w:rPr>
        <w:t xml:space="preserve">iestrādei paredzēto platību; </w:t>
      </w:r>
    </w:p>
    <w:p w14:paraId="2E6B0029" w14:textId="77777777" w:rsidR="000F0CFA" w:rsidRPr="00E31267" w:rsidRDefault="001D44BC" w:rsidP="001D44BC">
      <w:pPr>
        <w:pStyle w:val="naisf"/>
        <w:spacing w:before="0" w:after="0"/>
        <w:rPr>
          <w:sz w:val="28"/>
          <w:szCs w:val="28"/>
        </w:rPr>
      </w:pPr>
      <w:r w:rsidRPr="00E31267">
        <w:rPr>
          <w:sz w:val="28"/>
          <w:szCs w:val="28"/>
        </w:rPr>
        <w:t>43.</w:t>
      </w:r>
      <w:r w:rsidR="00017342" w:rsidRPr="00E31267">
        <w:rPr>
          <w:sz w:val="28"/>
          <w:szCs w:val="28"/>
          <w:vertAlign w:val="superscript"/>
        </w:rPr>
        <w:t>1</w:t>
      </w:r>
      <w:r w:rsidR="003D1413" w:rsidRPr="00E31267">
        <w:rPr>
          <w:sz w:val="28"/>
          <w:szCs w:val="28"/>
          <w:vertAlign w:val="superscript"/>
        </w:rPr>
        <w:t>1</w:t>
      </w:r>
      <w:r w:rsidRPr="00E31267">
        <w:rPr>
          <w:sz w:val="28"/>
          <w:szCs w:val="28"/>
        </w:rPr>
        <w:t>4. </w:t>
      </w:r>
      <w:r w:rsidR="000F0CFA" w:rsidRPr="00E31267">
        <w:rPr>
          <w:sz w:val="28"/>
          <w:szCs w:val="28"/>
        </w:rPr>
        <w:t>iestrādei maksimāli pieļaujamo sausnas un dabiski mitru dūņu fermentācijas atlieku devu.</w:t>
      </w:r>
    </w:p>
    <w:p w14:paraId="59F1F9DD" w14:textId="77777777" w:rsidR="001F6DFA" w:rsidRPr="00E31267" w:rsidRDefault="001F6DFA" w:rsidP="00842CE0">
      <w:pPr>
        <w:pStyle w:val="naisf"/>
        <w:spacing w:before="0" w:after="0"/>
        <w:ind w:firstLine="0"/>
        <w:rPr>
          <w:sz w:val="28"/>
          <w:szCs w:val="28"/>
        </w:rPr>
      </w:pPr>
    </w:p>
    <w:p w14:paraId="330B6C60" w14:textId="77777777" w:rsidR="001D44BC" w:rsidRPr="00E31267" w:rsidRDefault="001D44BC" w:rsidP="00842CE0">
      <w:pPr>
        <w:pStyle w:val="naisf"/>
        <w:spacing w:before="0" w:after="0"/>
        <w:ind w:firstLine="0"/>
        <w:rPr>
          <w:sz w:val="28"/>
          <w:szCs w:val="28"/>
        </w:rPr>
      </w:pPr>
      <w:r w:rsidRPr="00E31267">
        <w:rPr>
          <w:sz w:val="28"/>
          <w:szCs w:val="28"/>
        </w:rPr>
        <w:t>43.</w:t>
      </w:r>
      <w:r w:rsidR="00017342" w:rsidRPr="00E31267">
        <w:rPr>
          <w:sz w:val="28"/>
          <w:szCs w:val="28"/>
          <w:vertAlign w:val="superscript"/>
        </w:rPr>
        <w:t>1</w:t>
      </w:r>
      <w:r w:rsidR="003D1413" w:rsidRPr="00E31267">
        <w:rPr>
          <w:sz w:val="28"/>
          <w:szCs w:val="28"/>
          <w:vertAlign w:val="superscript"/>
        </w:rPr>
        <w:t>2</w:t>
      </w:r>
      <w:r w:rsidRPr="00E31267">
        <w:rPr>
          <w:sz w:val="28"/>
          <w:szCs w:val="28"/>
          <w:vertAlign w:val="superscript"/>
        </w:rPr>
        <w:t xml:space="preserve"> </w:t>
      </w:r>
      <w:r w:rsidRPr="00E31267">
        <w:rPr>
          <w:sz w:val="28"/>
          <w:szCs w:val="28"/>
        </w:rPr>
        <w:t>Katru apliecinājumu dūņu fermentācijas atlieku ražotājs numurē un reģistrē žurnālā (5.</w:t>
      </w:r>
      <w:r w:rsidRPr="00E31267">
        <w:rPr>
          <w:sz w:val="28"/>
          <w:szCs w:val="28"/>
          <w:vertAlign w:val="superscript"/>
        </w:rPr>
        <w:t>1</w:t>
      </w:r>
      <w:r w:rsidRPr="00E31267">
        <w:rPr>
          <w:sz w:val="28"/>
          <w:szCs w:val="28"/>
        </w:rPr>
        <w:t xml:space="preserve"> pielikums), kuru uztur un glabā saskaņā ar šo noteikumu 36.</w:t>
      </w:r>
      <w:r w:rsidR="00AB4377" w:rsidRPr="00E31267">
        <w:rPr>
          <w:sz w:val="28"/>
          <w:szCs w:val="28"/>
        </w:rPr>
        <w:t xml:space="preserve"> </w:t>
      </w:r>
      <w:r w:rsidRPr="00E31267">
        <w:rPr>
          <w:sz w:val="28"/>
          <w:szCs w:val="28"/>
        </w:rPr>
        <w:t>punktu.</w:t>
      </w:r>
    </w:p>
    <w:p w14:paraId="58497797" w14:textId="77777777" w:rsidR="001D44BC" w:rsidRPr="00E31267" w:rsidRDefault="001D44BC" w:rsidP="00842CE0">
      <w:pPr>
        <w:pStyle w:val="naisf"/>
        <w:spacing w:before="0" w:after="0"/>
        <w:ind w:firstLine="0"/>
        <w:rPr>
          <w:sz w:val="28"/>
          <w:szCs w:val="28"/>
        </w:rPr>
      </w:pPr>
    </w:p>
    <w:p w14:paraId="157DB818" w14:textId="77777777" w:rsidR="0056313C" w:rsidRPr="00EA72F9" w:rsidRDefault="00B44E7E" w:rsidP="00842CE0">
      <w:pPr>
        <w:pStyle w:val="naisf"/>
        <w:spacing w:before="0" w:after="0"/>
        <w:ind w:firstLine="0"/>
        <w:rPr>
          <w:i/>
          <w:sz w:val="28"/>
          <w:szCs w:val="28"/>
        </w:rPr>
      </w:pPr>
      <w:r w:rsidRPr="00EA72F9">
        <w:rPr>
          <w:sz w:val="28"/>
          <w:szCs w:val="28"/>
        </w:rPr>
        <w:t>43.</w:t>
      </w:r>
      <w:r w:rsidR="00017342" w:rsidRPr="00EA72F9">
        <w:rPr>
          <w:sz w:val="28"/>
          <w:szCs w:val="28"/>
          <w:vertAlign w:val="superscript"/>
        </w:rPr>
        <w:t>1</w:t>
      </w:r>
      <w:r w:rsidR="003D1413" w:rsidRPr="00EA72F9">
        <w:rPr>
          <w:sz w:val="28"/>
          <w:szCs w:val="28"/>
          <w:vertAlign w:val="superscript"/>
        </w:rPr>
        <w:t>3</w:t>
      </w:r>
      <w:r w:rsidRPr="00EA72F9">
        <w:rPr>
          <w:sz w:val="28"/>
          <w:szCs w:val="28"/>
          <w:vertAlign w:val="superscript"/>
        </w:rPr>
        <w:t xml:space="preserve"> </w:t>
      </w:r>
      <w:r w:rsidR="00B6448E" w:rsidRPr="00EA72F9">
        <w:rPr>
          <w:sz w:val="28"/>
          <w:szCs w:val="28"/>
        </w:rPr>
        <w:t>Dūņu f</w:t>
      </w:r>
      <w:r w:rsidR="0056313C" w:rsidRPr="00EA72F9">
        <w:rPr>
          <w:sz w:val="28"/>
          <w:szCs w:val="28"/>
        </w:rPr>
        <w:t>ermentācijas atliekas izkliedē un iestrādā atbilstoši šo noteikumu 38.</w:t>
      </w:r>
      <w:r w:rsidR="00C61226" w:rsidRPr="00EA72F9">
        <w:rPr>
          <w:sz w:val="28"/>
          <w:szCs w:val="28"/>
        </w:rPr>
        <w:t> </w:t>
      </w:r>
      <w:r w:rsidR="0056313C" w:rsidRPr="00EA72F9">
        <w:rPr>
          <w:sz w:val="28"/>
          <w:szCs w:val="28"/>
        </w:rPr>
        <w:t>punktā noteiktajam laikposmam.</w:t>
      </w:r>
    </w:p>
    <w:p w14:paraId="130C3B33" w14:textId="77777777" w:rsidR="0056313C" w:rsidRPr="00EA72F9" w:rsidRDefault="0056313C" w:rsidP="00842CE0">
      <w:pPr>
        <w:pStyle w:val="naisf"/>
        <w:spacing w:before="0" w:after="0"/>
        <w:ind w:firstLine="0"/>
        <w:rPr>
          <w:sz w:val="28"/>
          <w:szCs w:val="28"/>
        </w:rPr>
      </w:pPr>
    </w:p>
    <w:p w14:paraId="5747DC22" w14:textId="77777777" w:rsidR="0056313C" w:rsidRPr="00EA72F9" w:rsidRDefault="0056313C" w:rsidP="00842CE0">
      <w:pPr>
        <w:pStyle w:val="naisf"/>
        <w:spacing w:before="0" w:after="0"/>
        <w:ind w:firstLine="0"/>
        <w:rPr>
          <w:strike/>
          <w:sz w:val="28"/>
          <w:szCs w:val="28"/>
        </w:rPr>
      </w:pPr>
      <w:r w:rsidRPr="00EA72F9">
        <w:rPr>
          <w:sz w:val="28"/>
          <w:szCs w:val="28"/>
        </w:rPr>
        <w:t>43.</w:t>
      </w:r>
      <w:r w:rsidR="00B44E7E" w:rsidRPr="00EA72F9">
        <w:rPr>
          <w:sz w:val="28"/>
          <w:szCs w:val="28"/>
          <w:vertAlign w:val="superscript"/>
        </w:rPr>
        <w:t>1</w:t>
      </w:r>
      <w:r w:rsidR="003D1413" w:rsidRPr="00EA72F9">
        <w:rPr>
          <w:sz w:val="28"/>
          <w:szCs w:val="28"/>
          <w:vertAlign w:val="superscript"/>
        </w:rPr>
        <w:t>4</w:t>
      </w:r>
      <w:r w:rsidR="003D6F98" w:rsidRPr="00EA72F9">
        <w:rPr>
          <w:sz w:val="28"/>
          <w:szCs w:val="28"/>
        </w:rPr>
        <w:t> </w:t>
      </w:r>
      <w:r w:rsidRPr="00EA72F9">
        <w:rPr>
          <w:sz w:val="28"/>
          <w:szCs w:val="28"/>
        </w:rPr>
        <w:t xml:space="preserve">Prasības </w:t>
      </w:r>
      <w:r w:rsidR="00B6448E" w:rsidRPr="00EA72F9">
        <w:rPr>
          <w:sz w:val="28"/>
          <w:szCs w:val="28"/>
        </w:rPr>
        <w:t xml:space="preserve">dūņu </w:t>
      </w:r>
      <w:r w:rsidRPr="00EA72F9">
        <w:rPr>
          <w:sz w:val="28"/>
          <w:szCs w:val="28"/>
        </w:rPr>
        <w:t>fermentācijas atlieku izkliedei nogāzēs not</w:t>
      </w:r>
      <w:r w:rsidR="00B6448E" w:rsidRPr="00EA72F9">
        <w:rPr>
          <w:sz w:val="28"/>
          <w:szCs w:val="28"/>
        </w:rPr>
        <w:t>eiktas šo noteikumu 39.</w:t>
      </w:r>
      <w:r w:rsidR="00AB4377" w:rsidRPr="00EA72F9">
        <w:rPr>
          <w:sz w:val="28"/>
          <w:szCs w:val="28"/>
        </w:rPr>
        <w:t xml:space="preserve"> </w:t>
      </w:r>
      <w:r w:rsidR="00B6448E" w:rsidRPr="00EA72F9">
        <w:rPr>
          <w:sz w:val="28"/>
          <w:szCs w:val="28"/>
        </w:rPr>
        <w:t xml:space="preserve">punktā. </w:t>
      </w:r>
    </w:p>
    <w:p w14:paraId="7AD4DE90" w14:textId="77777777" w:rsidR="00543484" w:rsidRPr="00E31267" w:rsidRDefault="00543484" w:rsidP="00842CE0">
      <w:pPr>
        <w:pStyle w:val="naisf"/>
        <w:spacing w:before="0" w:after="0"/>
        <w:ind w:firstLine="0"/>
        <w:rPr>
          <w:sz w:val="28"/>
          <w:szCs w:val="28"/>
        </w:rPr>
      </w:pPr>
    </w:p>
    <w:p w14:paraId="536B2ED3" w14:textId="77777777" w:rsidR="00543484" w:rsidRPr="00E31267" w:rsidRDefault="00543484" w:rsidP="00842CE0">
      <w:pPr>
        <w:pStyle w:val="naisf"/>
        <w:spacing w:before="0" w:after="0"/>
        <w:ind w:firstLine="0"/>
        <w:rPr>
          <w:sz w:val="28"/>
          <w:szCs w:val="28"/>
        </w:rPr>
      </w:pPr>
      <w:r w:rsidRPr="00E31267">
        <w:rPr>
          <w:sz w:val="28"/>
          <w:szCs w:val="28"/>
        </w:rPr>
        <w:t>43.</w:t>
      </w:r>
      <w:r w:rsidR="00B44E7E" w:rsidRPr="00E31267">
        <w:rPr>
          <w:sz w:val="28"/>
          <w:szCs w:val="28"/>
          <w:vertAlign w:val="superscript"/>
        </w:rPr>
        <w:t>1</w:t>
      </w:r>
      <w:r w:rsidR="003D1413" w:rsidRPr="00E31267">
        <w:rPr>
          <w:sz w:val="28"/>
          <w:szCs w:val="28"/>
          <w:vertAlign w:val="superscript"/>
        </w:rPr>
        <w:t>5</w:t>
      </w:r>
      <w:r w:rsidR="003D6F98" w:rsidRPr="00E31267">
        <w:rPr>
          <w:sz w:val="28"/>
          <w:szCs w:val="28"/>
        </w:rPr>
        <w:t xml:space="preserve"> </w:t>
      </w:r>
      <w:r w:rsidRPr="00E31267">
        <w:rPr>
          <w:sz w:val="28"/>
          <w:szCs w:val="28"/>
        </w:rPr>
        <w:t xml:space="preserve">Ja </w:t>
      </w:r>
      <w:r w:rsidR="00201E24" w:rsidRPr="00E31267">
        <w:rPr>
          <w:sz w:val="28"/>
          <w:szCs w:val="28"/>
        </w:rPr>
        <w:t xml:space="preserve">dūņu </w:t>
      </w:r>
      <w:r w:rsidRPr="00E31267">
        <w:rPr>
          <w:sz w:val="28"/>
          <w:szCs w:val="28"/>
        </w:rPr>
        <w:t xml:space="preserve">fermentācijas atliekas atvešanas dienā nav iespējams izmantot paredzētajam mērķim, tās </w:t>
      </w:r>
      <w:r w:rsidR="00C21845" w:rsidRPr="00E31267">
        <w:rPr>
          <w:sz w:val="28"/>
          <w:szCs w:val="28"/>
        </w:rPr>
        <w:t xml:space="preserve">atļauts </w:t>
      </w:r>
      <w:r w:rsidRPr="00E31267">
        <w:rPr>
          <w:sz w:val="28"/>
          <w:szCs w:val="28"/>
        </w:rPr>
        <w:t>novieto</w:t>
      </w:r>
      <w:r w:rsidR="00C21845" w:rsidRPr="00E31267">
        <w:rPr>
          <w:sz w:val="28"/>
          <w:szCs w:val="28"/>
        </w:rPr>
        <w:t>t</w:t>
      </w:r>
      <w:r w:rsidRPr="00E31267">
        <w:rPr>
          <w:sz w:val="28"/>
          <w:szCs w:val="28"/>
        </w:rPr>
        <w:t xml:space="preserve"> pagaidu uzglabāšanai izmantošanas vietā saskaņā ar šo noteikumu III. nodaļā noteiktajām prasībām</w:t>
      </w:r>
      <w:r w:rsidR="00C21845" w:rsidRPr="00E31267">
        <w:rPr>
          <w:sz w:val="28"/>
          <w:szCs w:val="28"/>
        </w:rPr>
        <w:t>, ja to sausnas saturs novietošanas brīdī nav mazāks par 20%</w:t>
      </w:r>
      <w:r w:rsidRPr="00E31267">
        <w:rPr>
          <w:sz w:val="28"/>
          <w:szCs w:val="28"/>
        </w:rPr>
        <w:t>.</w:t>
      </w:r>
    </w:p>
    <w:p w14:paraId="51F03FE0" w14:textId="77777777" w:rsidR="0056313C" w:rsidRPr="00E31267" w:rsidRDefault="0056313C" w:rsidP="00842CE0">
      <w:pPr>
        <w:pStyle w:val="naisf"/>
        <w:spacing w:before="0" w:after="0"/>
        <w:ind w:firstLine="0"/>
        <w:rPr>
          <w:sz w:val="28"/>
          <w:szCs w:val="28"/>
        </w:rPr>
      </w:pPr>
    </w:p>
    <w:p w14:paraId="08CF4B72" w14:textId="77777777" w:rsidR="00721118" w:rsidRPr="00E31267" w:rsidRDefault="0056313C" w:rsidP="00842CE0">
      <w:pPr>
        <w:pStyle w:val="naisf"/>
        <w:tabs>
          <w:tab w:val="left" w:pos="1075"/>
        </w:tabs>
        <w:spacing w:before="0" w:after="0"/>
        <w:ind w:firstLine="0"/>
        <w:rPr>
          <w:sz w:val="28"/>
          <w:szCs w:val="28"/>
        </w:rPr>
      </w:pPr>
      <w:r w:rsidRPr="00E31267">
        <w:rPr>
          <w:sz w:val="28"/>
          <w:szCs w:val="28"/>
        </w:rPr>
        <w:t>43.</w:t>
      </w:r>
      <w:r w:rsidR="003D6F98" w:rsidRPr="00E31267">
        <w:rPr>
          <w:sz w:val="28"/>
          <w:szCs w:val="28"/>
          <w:vertAlign w:val="superscript"/>
        </w:rPr>
        <w:t>1</w:t>
      </w:r>
      <w:r w:rsidR="003D1413" w:rsidRPr="00E31267">
        <w:rPr>
          <w:sz w:val="28"/>
          <w:szCs w:val="28"/>
          <w:vertAlign w:val="superscript"/>
        </w:rPr>
        <w:t>6</w:t>
      </w:r>
      <w:r w:rsidR="003D6F98" w:rsidRPr="00E31267">
        <w:rPr>
          <w:sz w:val="28"/>
          <w:szCs w:val="28"/>
        </w:rPr>
        <w:t> </w:t>
      </w:r>
      <w:r w:rsidRPr="00E31267">
        <w:rPr>
          <w:sz w:val="28"/>
          <w:szCs w:val="28"/>
        </w:rPr>
        <w:t xml:space="preserve">Prasības </w:t>
      </w:r>
      <w:r w:rsidR="00201E24" w:rsidRPr="00E31267">
        <w:rPr>
          <w:sz w:val="28"/>
          <w:szCs w:val="28"/>
        </w:rPr>
        <w:t xml:space="preserve">dūņu </w:t>
      </w:r>
      <w:r w:rsidRPr="00E31267">
        <w:rPr>
          <w:sz w:val="28"/>
          <w:szCs w:val="28"/>
        </w:rPr>
        <w:t>fer</w:t>
      </w:r>
      <w:r w:rsidR="006535AF" w:rsidRPr="00E31267">
        <w:rPr>
          <w:sz w:val="28"/>
          <w:szCs w:val="28"/>
        </w:rPr>
        <w:t xml:space="preserve">mentācijas atlieku uzglabāšanai krātuvē </w:t>
      </w:r>
      <w:r w:rsidRPr="00E31267">
        <w:rPr>
          <w:sz w:val="28"/>
          <w:szCs w:val="28"/>
        </w:rPr>
        <w:t>noteiktas normatīvajos aktos par ūdens un augsnes aizsardzību no lauksaimnieciskās darbības izraisītā piesārņojuma ar nitrātiem.”</w:t>
      </w:r>
    </w:p>
    <w:p w14:paraId="138E0A71" w14:textId="77777777" w:rsidR="00B44E7E" w:rsidRPr="00E31267" w:rsidRDefault="00B44E7E" w:rsidP="002E1DDC">
      <w:pPr>
        <w:pStyle w:val="naisf"/>
        <w:tabs>
          <w:tab w:val="left" w:pos="1075"/>
        </w:tabs>
        <w:spacing w:before="0" w:after="0"/>
        <w:ind w:firstLine="0"/>
        <w:rPr>
          <w:sz w:val="28"/>
          <w:szCs w:val="28"/>
        </w:rPr>
      </w:pPr>
    </w:p>
    <w:p w14:paraId="4B33431A" w14:textId="77777777" w:rsidR="00721118" w:rsidRPr="00046243" w:rsidRDefault="00E401A3" w:rsidP="001C6162">
      <w:pPr>
        <w:spacing w:after="120"/>
        <w:ind w:firstLine="720"/>
        <w:rPr>
          <w:sz w:val="28"/>
          <w:szCs w:val="28"/>
        </w:rPr>
      </w:pPr>
      <w:r w:rsidRPr="00046243">
        <w:rPr>
          <w:sz w:val="28"/>
          <w:szCs w:val="28"/>
        </w:rPr>
        <w:t>2</w:t>
      </w:r>
      <w:r w:rsidR="00A2638D" w:rsidRPr="00046243">
        <w:rPr>
          <w:sz w:val="28"/>
          <w:szCs w:val="28"/>
        </w:rPr>
        <w:t>1</w:t>
      </w:r>
      <w:r w:rsidR="001C6162" w:rsidRPr="00046243">
        <w:rPr>
          <w:sz w:val="28"/>
          <w:szCs w:val="28"/>
        </w:rPr>
        <w:t xml:space="preserve">. </w:t>
      </w:r>
      <w:r w:rsidR="00690CD2" w:rsidRPr="00046243">
        <w:rPr>
          <w:sz w:val="28"/>
          <w:szCs w:val="28"/>
        </w:rPr>
        <w:t xml:space="preserve">Izteikt </w:t>
      </w:r>
      <w:r w:rsidR="00721991" w:rsidRPr="00046243">
        <w:rPr>
          <w:sz w:val="28"/>
          <w:szCs w:val="28"/>
        </w:rPr>
        <w:t>79.</w:t>
      </w:r>
      <w:r w:rsidR="00E3717D" w:rsidRPr="00046243">
        <w:rPr>
          <w:sz w:val="28"/>
          <w:szCs w:val="28"/>
        </w:rPr>
        <w:t xml:space="preserve"> </w:t>
      </w:r>
      <w:r w:rsidR="00721991" w:rsidRPr="00046243">
        <w:rPr>
          <w:sz w:val="28"/>
          <w:szCs w:val="28"/>
        </w:rPr>
        <w:t>punktu</w:t>
      </w:r>
      <w:r w:rsidR="00721118" w:rsidRPr="00046243">
        <w:rPr>
          <w:sz w:val="28"/>
          <w:szCs w:val="28"/>
        </w:rPr>
        <w:t xml:space="preserve"> šādā redakcijā:</w:t>
      </w:r>
    </w:p>
    <w:p w14:paraId="08A2232D" w14:textId="63EFCBAD" w:rsidR="00721118" w:rsidRPr="00046243" w:rsidRDefault="00721991" w:rsidP="001C6162">
      <w:pPr>
        <w:jc w:val="both"/>
        <w:rPr>
          <w:sz w:val="28"/>
          <w:szCs w:val="28"/>
        </w:rPr>
      </w:pPr>
      <w:r w:rsidRPr="00046243">
        <w:rPr>
          <w:sz w:val="28"/>
          <w:szCs w:val="28"/>
        </w:rPr>
        <w:t>„</w:t>
      </w:r>
      <w:r w:rsidR="00CA7742" w:rsidRPr="00046243">
        <w:rPr>
          <w:sz w:val="28"/>
          <w:szCs w:val="28"/>
        </w:rPr>
        <w:t>79.</w:t>
      </w:r>
      <w:r w:rsidR="00721118" w:rsidRPr="00046243">
        <w:rPr>
          <w:sz w:val="28"/>
          <w:szCs w:val="28"/>
        </w:rPr>
        <w:t xml:space="preserve"> </w:t>
      </w:r>
      <w:r w:rsidR="00E967A4" w:rsidRPr="00046243">
        <w:rPr>
          <w:sz w:val="28"/>
          <w:szCs w:val="28"/>
        </w:rPr>
        <w:t xml:space="preserve">Notekūdeņu dūņu ražotājs atbilstoši normatīvo aktu prasībām par vides aizsardzības </w:t>
      </w:r>
      <w:r w:rsidR="00C32B83" w:rsidRPr="001E5155">
        <w:rPr>
          <w:sz w:val="28"/>
          <w:szCs w:val="28"/>
        </w:rPr>
        <w:t>oficiālās</w:t>
      </w:r>
      <w:r w:rsidR="00E967A4" w:rsidRPr="001E5155">
        <w:rPr>
          <w:sz w:val="28"/>
          <w:szCs w:val="28"/>
        </w:rPr>
        <w:t xml:space="preserve"> </w:t>
      </w:r>
      <w:r w:rsidR="00E967A4" w:rsidRPr="00046243">
        <w:rPr>
          <w:sz w:val="28"/>
          <w:szCs w:val="28"/>
        </w:rPr>
        <w:t>statistikas veidlapām iesniedz valsts sabiedr</w:t>
      </w:r>
      <w:r w:rsidR="00D271EB" w:rsidRPr="00046243">
        <w:rPr>
          <w:sz w:val="28"/>
          <w:szCs w:val="28"/>
        </w:rPr>
        <w:t>ībai ar ierobežotu atbildību "</w:t>
      </w:r>
      <w:r w:rsidR="00E967A4" w:rsidRPr="00046243">
        <w:rPr>
          <w:sz w:val="28"/>
          <w:szCs w:val="28"/>
        </w:rPr>
        <w:t>Latvijas Vides, ģeol</w:t>
      </w:r>
      <w:r w:rsidR="00D271EB" w:rsidRPr="00046243">
        <w:rPr>
          <w:sz w:val="28"/>
          <w:szCs w:val="28"/>
        </w:rPr>
        <w:t>oģijas un meteoroloģijas centrs"</w:t>
      </w:r>
      <w:r w:rsidR="00E967A4" w:rsidRPr="00046243">
        <w:rPr>
          <w:sz w:val="28"/>
          <w:szCs w:val="28"/>
        </w:rPr>
        <w:t xml:space="preserve"> (turpmāk – Latvijas Vides, ģeoloģijas un meteoroloģijas centrs) veiktā monitoringa datus. Latvijas Vides, ģeoloģijas un meteoroloģijas centrs apkopo un uzglabā saņemtos datus.</w:t>
      </w:r>
      <w:r w:rsidRPr="00046243">
        <w:rPr>
          <w:sz w:val="28"/>
          <w:szCs w:val="28"/>
        </w:rPr>
        <w:t>”</w:t>
      </w:r>
    </w:p>
    <w:p w14:paraId="4F2C29F2" w14:textId="77777777" w:rsidR="001C6162" w:rsidRPr="00046243" w:rsidRDefault="001C6162" w:rsidP="00C94E88">
      <w:pPr>
        <w:pStyle w:val="naisf"/>
        <w:spacing w:before="0" w:after="0"/>
        <w:ind w:firstLine="720"/>
        <w:rPr>
          <w:sz w:val="28"/>
          <w:szCs w:val="28"/>
        </w:rPr>
      </w:pPr>
    </w:p>
    <w:p w14:paraId="6C521662" w14:textId="77777777" w:rsidR="007469CE" w:rsidRPr="00046243" w:rsidRDefault="00A2638D" w:rsidP="00C94E88">
      <w:pPr>
        <w:pStyle w:val="naisf"/>
        <w:spacing w:before="0" w:after="0"/>
        <w:ind w:firstLine="720"/>
        <w:rPr>
          <w:sz w:val="28"/>
          <w:szCs w:val="28"/>
        </w:rPr>
      </w:pPr>
      <w:r w:rsidRPr="00046243">
        <w:rPr>
          <w:sz w:val="28"/>
          <w:szCs w:val="28"/>
        </w:rPr>
        <w:t>22</w:t>
      </w:r>
      <w:r w:rsidR="001C6162" w:rsidRPr="00046243">
        <w:rPr>
          <w:sz w:val="28"/>
          <w:szCs w:val="28"/>
        </w:rPr>
        <w:t xml:space="preserve">. </w:t>
      </w:r>
      <w:r w:rsidR="00690CD2" w:rsidRPr="00046243">
        <w:rPr>
          <w:sz w:val="28"/>
          <w:szCs w:val="28"/>
        </w:rPr>
        <w:t xml:space="preserve">Aizstāt </w:t>
      </w:r>
      <w:r w:rsidR="007469CE" w:rsidRPr="00046243">
        <w:rPr>
          <w:sz w:val="28"/>
          <w:szCs w:val="28"/>
        </w:rPr>
        <w:t>84.</w:t>
      </w:r>
      <w:r w:rsidR="00E3717D" w:rsidRPr="00046243">
        <w:rPr>
          <w:sz w:val="28"/>
          <w:szCs w:val="28"/>
        </w:rPr>
        <w:t xml:space="preserve"> </w:t>
      </w:r>
      <w:r w:rsidR="007469CE" w:rsidRPr="00046243">
        <w:rPr>
          <w:sz w:val="28"/>
          <w:szCs w:val="28"/>
        </w:rPr>
        <w:t>punktā vārdu „aģentūr</w:t>
      </w:r>
      <w:r w:rsidR="001C6162" w:rsidRPr="00046243">
        <w:rPr>
          <w:sz w:val="28"/>
          <w:szCs w:val="28"/>
        </w:rPr>
        <w:t>ā” ar vārdu „centrā</w:t>
      </w:r>
      <w:r w:rsidR="007469CE" w:rsidRPr="00046243">
        <w:rPr>
          <w:sz w:val="28"/>
          <w:szCs w:val="28"/>
        </w:rPr>
        <w:t>”.</w:t>
      </w:r>
    </w:p>
    <w:p w14:paraId="243195E7" w14:textId="77777777" w:rsidR="001C6162" w:rsidRPr="00046243" w:rsidRDefault="001C6162" w:rsidP="00F95765">
      <w:pPr>
        <w:pStyle w:val="naisf"/>
        <w:spacing w:before="0" w:after="0"/>
        <w:ind w:firstLine="720"/>
        <w:rPr>
          <w:sz w:val="28"/>
          <w:szCs w:val="28"/>
        </w:rPr>
      </w:pPr>
    </w:p>
    <w:p w14:paraId="1D5092C4" w14:textId="77777777" w:rsidR="00CA7742" w:rsidRPr="00046243" w:rsidRDefault="00A2638D" w:rsidP="00721991">
      <w:pPr>
        <w:spacing w:after="120"/>
        <w:ind w:firstLine="720"/>
        <w:jc w:val="both"/>
        <w:rPr>
          <w:sz w:val="28"/>
          <w:szCs w:val="28"/>
        </w:rPr>
      </w:pPr>
      <w:r w:rsidRPr="00046243">
        <w:rPr>
          <w:sz w:val="28"/>
          <w:szCs w:val="28"/>
        </w:rPr>
        <w:t>23</w:t>
      </w:r>
      <w:r w:rsidR="001C6162" w:rsidRPr="00046243">
        <w:rPr>
          <w:sz w:val="28"/>
          <w:szCs w:val="28"/>
        </w:rPr>
        <w:t xml:space="preserve">. </w:t>
      </w:r>
      <w:r w:rsidR="00690CD2" w:rsidRPr="00046243">
        <w:rPr>
          <w:sz w:val="28"/>
          <w:szCs w:val="28"/>
        </w:rPr>
        <w:t xml:space="preserve">Izteikt </w:t>
      </w:r>
      <w:r w:rsidR="00721118" w:rsidRPr="00046243">
        <w:rPr>
          <w:sz w:val="28"/>
          <w:szCs w:val="28"/>
        </w:rPr>
        <w:t>85.</w:t>
      </w:r>
      <w:r w:rsidR="00A934E7" w:rsidRPr="00046243">
        <w:rPr>
          <w:sz w:val="28"/>
          <w:szCs w:val="28"/>
        </w:rPr>
        <w:t xml:space="preserve"> </w:t>
      </w:r>
      <w:r w:rsidR="00721118" w:rsidRPr="00046243">
        <w:rPr>
          <w:sz w:val="28"/>
          <w:szCs w:val="28"/>
        </w:rPr>
        <w:t>punkt</w:t>
      </w:r>
      <w:r w:rsidR="00675D1A" w:rsidRPr="00046243">
        <w:rPr>
          <w:sz w:val="28"/>
          <w:szCs w:val="28"/>
        </w:rPr>
        <w:t xml:space="preserve">u </w:t>
      </w:r>
      <w:r w:rsidR="00721118" w:rsidRPr="00046243">
        <w:rPr>
          <w:sz w:val="28"/>
          <w:szCs w:val="28"/>
        </w:rPr>
        <w:t>šādā redakcijā:</w:t>
      </w:r>
    </w:p>
    <w:p w14:paraId="371B267F" w14:textId="77777777" w:rsidR="00B51130" w:rsidRPr="00E31267" w:rsidRDefault="00721118" w:rsidP="00B51130">
      <w:pPr>
        <w:jc w:val="both"/>
        <w:rPr>
          <w:sz w:val="28"/>
          <w:szCs w:val="28"/>
        </w:rPr>
      </w:pPr>
      <w:r w:rsidRPr="00046243">
        <w:rPr>
          <w:sz w:val="28"/>
          <w:szCs w:val="28"/>
        </w:rPr>
        <w:t>„</w:t>
      </w:r>
      <w:r w:rsidR="006E5026" w:rsidRPr="00046243">
        <w:rPr>
          <w:sz w:val="28"/>
          <w:szCs w:val="28"/>
        </w:rPr>
        <w:t xml:space="preserve">85. </w:t>
      </w:r>
      <w:r w:rsidRPr="00046243">
        <w:rPr>
          <w:sz w:val="28"/>
          <w:szCs w:val="28"/>
        </w:rPr>
        <w:t xml:space="preserve">Notekūdeņu dūņu, to komposta un </w:t>
      </w:r>
      <w:r w:rsidR="00750C45" w:rsidRPr="00046243">
        <w:rPr>
          <w:sz w:val="28"/>
          <w:szCs w:val="28"/>
        </w:rPr>
        <w:t xml:space="preserve">dūņu </w:t>
      </w:r>
      <w:r w:rsidRPr="00046243">
        <w:rPr>
          <w:sz w:val="28"/>
          <w:szCs w:val="28"/>
        </w:rPr>
        <w:t xml:space="preserve">fermentācijas atlieku uzglabāšanas, </w:t>
      </w:r>
      <w:r w:rsidR="00257F65" w:rsidRPr="00046243">
        <w:rPr>
          <w:sz w:val="28"/>
          <w:szCs w:val="28"/>
        </w:rPr>
        <w:t>izmantošanas, apglabāšanas un monitoringa uzraudzību un kontroli vides aizsardzības prasību ievērošanas jomā veic Valsts vides dienests.</w:t>
      </w:r>
      <w:r w:rsidR="00257F65" w:rsidRPr="00E31267" w:rsidDel="00257F65">
        <w:rPr>
          <w:sz w:val="28"/>
          <w:szCs w:val="28"/>
        </w:rPr>
        <w:t xml:space="preserve"> </w:t>
      </w:r>
    </w:p>
    <w:p w14:paraId="27A09FF1" w14:textId="77777777" w:rsidR="006E5026" w:rsidRPr="00E31267" w:rsidRDefault="00CA7742" w:rsidP="00B51130">
      <w:pPr>
        <w:jc w:val="both"/>
        <w:rPr>
          <w:sz w:val="28"/>
          <w:szCs w:val="28"/>
        </w:rPr>
      </w:pPr>
      <w:r w:rsidRPr="00E31267">
        <w:rPr>
          <w:sz w:val="28"/>
          <w:szCs w:val="28"/>
        </w:rPr>
        <w:t> </w:t>
      </w:r>
    </w:p>
    <w:p w14:paraId="5824B72B" w14:textId="77777777" w:rsidR="00813FA1" w:rsidRPr="00E31267" w:rsidRDefault="00D271EB" w:rsidP="00813FA1">
      <w:pPr>
        <w:pStyle w:val="NormalWeb"/>
        <w:spacing w:before="0" w:beforeAutospacing="0" w:after="120" w:afterAutospacing="0"/>
        <w:ind w:firstLine="720"/>
        <w:jc w:val="both"/>
        <w:rPr>
          <w:sz w:val="28"/>
          <w:szCs w:val="28"/>
          <w:lang w:val="lv-LV"/>
        </w:rPr>
      </w:pPr>
      <w:r w:rsidRPr="00E31267">
        <w:rPr>
          <w:sz w:val="28"/>
          <w:szCs w:val="28"/>
          <w:lang w:val="lv-LV"/>
        </w:rPr>
        <w:t>2</w:t>
      </w:r>
      <w:bookmarkStart w:id="2" w:name="378128"/>
      <w:bookmarkStart w:id="3" w:name="p1991"/>
      <w:bookmarkStart w:id="4" w:name="p-378129"/>
      <w:bookmarkEnd w:id="2"/>
      <w:bookmarkEnd w:id="3"/>
      <w:bookmarkEnd w:id="4"/>
      <w:r w:rsidR="00A2638D" w:rsidRPr="00E31267">
        <w:rPr>
          <w:sz w:val="28"/>
          <w:szCs w:val="28"/>
          <w:lang w:val="lv-LV"/>
        </w:rPr>
        <w:t>4</w:t>
      </w:r>
      <w:r w:rsidR="00017342" w:rsidRPr="00E31267">
        <w:rPr>
          <w:sz w:val="28"/>
          <w:szCs w:val="28"/>
          <w:lang w:val="lv-LV"/>
        </w:rPr>
        <w:t xml:space="preserve">. </w:t>
      </w:r>
      <w:r w:rsidR="00813FA1" w:rsidRPr="00E31267">
        <w:rPr>
          <w:sz w:val="28"/>
          <w:szCs w:val="28"/>
          <w:lang w:val="lv-LV"/>
        </w:rPr>
        <w:t>Papildināt Noslēguma jautājumus ar 88. punktu šādā redakcijā:</w:t>
      </w:r>
    </w:p>
    <w:p w14:paraId="1393C590" w14:textId="1F3E65F7" w:rsidR="00813FA1" w:rsidRDefault="00813FA1" w:rsidP="0040220D">
      <w:pPr>
        <w:pStyle w:val="NormalWeb"/>
        <w:spacing w:before="0" w:beforeAutospacing="0" w:after="0" w:afterAutospacing="0"/>
        <w:ind w:firstLine="720"/>
        <w:jc w:val="both"/>
        <w:rPr>
          <w:sz w:val="28"/>
          <w:szCs w:val="28"/>
          <w:lang w:val="lv-LV"/>
        </w:rPr>
      </w:pPr>
      <w:r w:rsidRPr="00E31267">
        <w:rPr>
          <w:sz w:val="28"/>
          <w:szCs w:val="28"/>
          <w:lang w:val="lv-LV"/>
        </w:rPr>
        <w:t xml:space="preserve">„88. </w:t>
      </w:r>
      <w:r w:rsidR="00C8514F" w:rsidRPr="00C8514F">
        <w:rPr>
          <w:sz w:val="28"/>
          <w:szCs w:val="28"/>
          <w:lang w:val="lv-LV"/>
        </w:rPr>
        <w:t xml:space="preserve">Šo noteikumu 15.1. apakšpunktā minētais nosacījums </w:t>
      </w:r>
      <w:r w:rsidR="00C8514F" w:rsidRPr="001E5155">
        <w:rPr>
          <w:bCs/>
          <w:sz w:val="28"/>
          <w:szCs w:val="28"/>
          <w:lang w:val="lv-LV"/>
        </w:rPr>
        <w:t>attiecas</w:t>
      </w:r>
      <w:r w:rsidR="00C8514F" w:rsidRPr="00C8514F">
        <w:rPr>
          <w:sz w:val="28"/>
          <w:szCs w:val="28"/>
          <w:lang w:val="lv-LV"/>
        </w:rPr>
        <w:t xml:space="preserve"> uz notekūdeņu dūņu vai komposta pagaidu uzglabāšanai īpaši paredzētām un iekārtotām stacionārām vietām, kas ierīkotas pēc šo noteikumu spēkā stāšanās datuma.</w:t>
      </w:r>
      <w:r w:rsidR="00C8514F" w:rsidRPr="00E31267">
        <w:rPr>
          <w:sz w:val="28"/>
          <w:szCs w:val="28"/>
          <w:lang w:val="lv-LV"/>
        </w:rPr>
        <w:t>”</w:t>
      </w:r>
    </w:p>
    <w:p w14:paraId="320C5A77" w14:textId="77777777" w:rsidR="00394B20" w:rsidRPr="00E31267" w:rsidRDefault="00394B20" w:rsidP="0040220D">
      <w:pPr>
        <w:pStyle w:val="NormalWeb"/>
        <w:spacing w:before="0" w:beforeAutospacing="0" w:after="0" w:afterAutospacing="0"/>
        <w:ind w:firstLine="720"/>
        <w:jc w:val="both"/>
        <w:rPr>
          <w:sz w:val="28"/>
          <w:szCs w:val="28"/>
          <w:lang w:val="lv-LV"/>
        </w:rPr>
      </w:pPr>
    </w:p>
    <w:p w14:paraId="44DD3CA5" w14:textId="0D6DC124" w:rsidR="00394B20" w:rsidRPr="00C8514F" w:rsidRDefault="00394B20" w:rsidP="00394B20">
      <w:pPr>
        <w:pStyle w:val="NormalWeb"/>
        <w:spacing w:before="0" w:beforeAutospacing="0" w:after="120" w:afterAutospacing="0"/>
        <w:ind w:firstLine="720"/>
        <w:jc w:val="both"/>
        <w:rPr>
          <w:sz w:val="28"/>
          <w:szCs w:val="28"/>
          <w:lang w:val="lv-LV"/>
        </w:rPr>
      </w:pPr>
      <w:r w:rsidRPr="00C8514F">
        <w:rPr>
          <w:sz w:val="28"/>
          <w:szCs w:val="28"/>
          <w:lang w:val="lv-LV"/>
        </w:rPr>
        <w:t>25. Papildināt Noslēguma jautājumus ar 89. punktu šādā redakcijā:</w:t>
      </w:r>
    </w:p>
    <w:p w14:paraId="766C6014" w14:textId="7D8FA977" w:rsidR="00394B20" w:rsidRPr="00394B20" w:rsidRDefault="00394B20" w:rsidP="00394B20">
      <w:pPr>
        <w:pStyle w:val="NormalWeb"/>
        <w:spacing w:before="0" w:beforeAutospacing="0" w:after="0" w:afterAutospacing="0"/>
        <w:ind w:firstLine="720"/>
        <w:jc w:val="both"/>
        <w:rPr>
          <w:b/>
          <w:sz w:val="28"/>
          <w:szCs w:val="28"/>
          <w:lang w:val="lv-LV"/>
        </w:rPr>
      </w:pPr>
      <w:r w:rsidRPr="00C8514F">
        <w:rPr>
          <w:sz w:val="28"/>
          <w:szCs w:val="28"/>
          <w:lang w:val="lv-LV"/>
        </w:rPr>
        <w:t xml:space="preserve">„89. </w:t>
      </w:r>
      <w:r w:rsidR="00C8514F" w:rsidRPr="00C8514F">
        <w:rPr>
          <w:sz w:val="28"/>
          <w:szCs w:val="28"/>
          <w:lang w:val="lv-LV"/>
        </w:rPr>
        <w:t xml:space="preserve">Šo noteikumu 8.3. apakšpunktā minētais nosacījums </w:t>
      </w:r>
      <w:r w:rsidR="00C8514F" w:rsidRPr="00C8514F">
        <w:rPr>
          <w:bCs/>
          <w:sz w:val="28"/>
          <w:szCs w:val="28"/>
          <w:lang w:val="lv-LV"/>
        </w:rPr>
        <w:t>stājas spēkā</w:t>
      </w:r>
      <w:r w:rsidR="002C505E">
        <w:rPr>
          <w:b/>
          <w:bCs/>
          <w:sz w:val="28"/>
          <w:szCs w:val="28"/>
          <w:lang w:val="lv-LV"/>
        </w:rPr>
        <w:t xml:space="preserve"> </w:t>
      </w:r>
      <w:r w:rsidR="002C505E" w:rsidRPr="00FE1CB1">
        <w:rPr>
          <w:b/>
          <w:bCs/>
          <w:sz w:val="28"/>
          <w:szCs w:val="28"/>
          <w:lang w:val="lv-LV"/>
        </w:rPr>
        <w:t>2020</w:t>
      </w:r>
      <w:r w:rsidR="00C8514F" w:rsidRPr="00FE1CB1">
        <w:rPr>
          <w:b/>
          <w:bCs/>
          <w:sz w:val="28"/>
          <w:szCs w:val="28"/>
          <w:lang w:val="lv-LV"/>
        </w:rPr>
        <w:t>. gada 1. janvārī</w:t>
      </w:r>
      <w:r w:rsidR="00C8514F" w:rsidRPr="00FE1CB1">
        <w:rPr>
          <w:b/>
          <w:sz w:val="28"/>
          <w:szCs w:val="28"/>
          <w:lang w:val="lv-LV"/>
        </w:rPr>
        <w:t>.</w:t>
      </w:r>
      <w:r w:rsidRPr="00C8514F">
        <w:rPr>
          <w:sz w:val="28"/>
          <w:szCs w:val="28"/>
          <w:lang w:val="lv-LV"/>
        </w:rPr>
        <w:t>”</w:t>
      </w:r>
    </w:p>
    <w:p w14:paraId="270EF018" w14:textId="77777777" w:rsidR="00813FA1" w:rsidRPr="00E31267" w:rsidRDefault="00813FA1" w:rsidP="0040220D">
      <w:pPr>
        <w:pStyle w:val="NormalWeb"/>
        <w:spacing w:before="0" w:beforeAutospacing="0" w:after="0" w:afterAutospacing="0"/>
        <w:ind w:firstLine="720"/>
        <w:jc w:val="both"/>
        <w:rPr>
          <w:sz w:val="28"/>
          <w:szCs w:val="28"/>
          <w:lang w:val="lv-LV"/>
        </w:rPr>
      </w:pPr>
    </w:p>
    <w:p w14:paraId="1ECA8979" w14:textId="43C195E9" w:rsidR="0099272D" w:rsidRPr="00E31267" w:rsidRDefault="00046243" w:rsidP="00394B20">
      <w:pPr>
        <w:ind w:left="360" w:firstLine="349"/>
        <w:rPr>
          <w:color w:val="000000" w:themeColor="text1"/>
          <w:sz w:val="28"/>
          <w:lang w:eastAsia="en-US"/>
        </w:rPr>
      </w:pPr>
      <w:r>
        <w:rPr>
          <w:sz w:val="28"/>
          <w:szCs w:val="28"/>
        </w:rPr>
        <w:t>26</w:t>
      </w:r>
      <w:r w:rsidR="00E401A3" w:rsidRPr="00E31267">
        <w:rPr>
          <w:sz w:val="28"/>
          <w:szCs w:val="28"/>
        </w:rPr>
        <w:t>.</w:t>
      </w:r>
      <w:r w:rsidR="00E401A3" w:rsidRPr="00E31267">
        <w:rPr>
          <w:color w:val="1F497D"/>
          <w:lang w:eastAsia="en-US"/>
        </w:rPr>
        <w:t xml:space="preserve"> </w:t>
      </w:r>
      <w:r w:rsidR="001D1D2F">
        <w:rPr>
          <w:color w:val="000000" w:themeColor="text1"/>
          <w:sz w:val="28"/>
          <w:lang w:eastAsia="en-US"/>
        </w:rPr>
        <w:t>Svītrot</w:t>
      </w:r>
      <w:r w:rsidR="00117F1C" w:rsidRPr="00E31267">
        <w:rPr>
          <w:color w:val="000000" w:themeColor="text1"/>
          <w:sz w:val="28"/>
          <w:lang w:eastAsia="en-US"/>
        </w:rPr>
        <w:t xml:space="preserve"> noteik</w:t>
      </w:r>
      <w:r w:rsidR="00E401A3" w:rsidRPr="00E31267">
        <w:rPr>
          <w:color w:val="000000" w:themeColor="text1"/>
          <w:sz w:val="28"/>
          <w:lang w:eastAsia="en-US"/>
        </w:rPr>
        <w:t>umu 2. un 7. pielikumu.</w:t>
      </w:r>
    </w:p>
    <w:p w14:paraId="5B08B69B" w14:textId="05D5BE54" w:rsidR="00975A33" w:rsidRPr="00FB323C" w:rsidRDefault="00046243" w:rsidP="00975A33">
      <w:pPr>
        <w:spacing w:after="120"/>
        <w:ind w:left="357" w:firstLine="352"/>
        <w:rPr>
          <w:color w:val="000000" w:themeColor="text1"/>
          <w:sz w:val="28"/>
          <w:lang w:eastAsia="en-US"/>
        </w:rPr>
      </w:pPr>
      <w:r>
        <w:rPr>
          <w:color w:val="000000" w:themeColor="text1"/>
          <w:sz w:val="28"/>
          <w:lang w:eastAsia="en-US"/>
        </w:rPr>
        <w:lastRenderedPageBreak/>
        <w:t>27</w:t>
      </w:r>
      <w:r w:rsidR="00770692" w:rsidRPr="00FB323C">
        <w:rPr>
          <w:color w:val="000000" w:themeColor="text1"/>
          <w:sz w:val="28"/>
          <w:lang w:eastAsia="en-US"/>
        </w:rPr>
        <w:t>. Izteikt noteikumu 3. pielikuma 7. punktu</w:t>
      </w:r>
      <w:r w:rsidR="0099272D" w:rsidRPr="00FB323C">
        <w:rPr>
          <w:color w:val="000000" w:themeColor="text1"/>
          <w:sz w:val="28"/>
          <w:lang w:eastAsia="en-US"/>
        </w:rPr>
        <w:t xml:space="preserve"> šādā redakcijā: </w:t>
      </w:r>
    </w:p>
    <w:p w14:paraId="78524C5F" w14:textId="77777777" w:rsidR="00975A33" w:rsidRPr="00E31267" w:rsidRDefault="00975A33" w:rsidP="00975A33">
      <w:pPr>
        <w:pStyle w:val="naiskr"/>
        <w:spacing w:before="0" w:after="0"/>
        <w:rPr>
          <w:sz w:val="28"/>
          <w:szCs w:val="28"/>
        </w:rPr>
      </w:pPr>
      <w:r w:rsidRPr="00E31267">
        <w:rPr>
          <w:sz w:val="28"/>
          <w:szCs w:val="28"/>
        </w:rPr>
        <w:t>„7. Notekūdeņu dūņu</w:t>
      </w:r>
      <w:r w:rsidR="000E7374" w:rsidRPr="00E31267">
        <w:rPr>
          <w:sz w:val="28"/>
          <w:szCs w:val="28"/>
        </w:rPr>
        <w:t xml:space="preserve"> kvalitātes rādītāji.</w:t>
      </w:r>
    </w:p>
    <w:p w14:paraId="0848C037" w14:textId="77777777" w:rsidR="00975A33" w:rsidRPr="00E31267" w:rsidRDefault="00975A33" w:rsidP="00975A33">
      <w:pPr>
        <w:pStyle w:val="naislab"/>
        <w:spacing w:before="0" w:after="120"/>
        <w:ind w:left="720" w:firstLine="720"/>
        <w:rPr>
          <w:sz w:val="28"/>
          <w:szCs w:val="28"/>
        </w:rPr>
      </w:pPr>
      <w:r w:rsidRPr="00E31267">
        <w:rPr>
          <w:sz w:val="28"/>
          <w:szCs w:val="28"/>
        </w:rPr>
        <w:t>1. tabula</w:t>
      </w:r>
    </w:p>
    <w:tbl>
      <w:tblPr>
        <w:tblStyle w:val="TableGrid"/>
        <w:tblW w:w="9090" w:type="dxa"/>
        <w:tblInd w:w="-5" w:type="dxa"/>
        <w:tblLook w:val="04A0" w:firstRow="1" w:lastRow="0" w:firstColumn="1" w:lastColumn="0" w:noHBand="0" w:noVBand="1"/>
      </w:tblPr>
      <w:tblGrid>
        <w:gridCol w:w="636"/>
        <w:gridCol w:w="4275"/>
        <w:gridCol w:w="4179"/>
      </w:tblGrid>
      <w:tr w:rsidR="00975A33" w:rsidRPr="00E31267" w14:paraId="55EBC370" w14:textId="77777777" w:rsidTr="00403D33">
        <w:tc>
          <w:tcPr>
            <w:tcW w:w="636" w:type="dxa"/>
          </w:tcPr>
          <w:p w14:paraId="6A02C071" w14:textId="77777777" w:rsidR="00975A33" w:rsidRPr="00E31267" w:rsidRDefault="00975A33" w:rsidP="00403D33">
            <w:pPr>
              <w:pStyle w:val="naisc"/>
              <w:spacing w:before="0" w:after="0"/>
              <w:rPr>
                <w:sz w:val="28"/>
                <w:szCs w:val="28"/>
              </w:rPr>
            </w:pPr>
            <w:r w:rsidRPr="00E31267">
              <w:rPr>
                <w:sz w:val="28"/>
                <w:szCs w:val="28"/>
              </w:rPr>
              <w:t>Nr.</w:t>
            </w:r>
            <w:r w:rsidRPr="00E31267">
              <w:rPr>
                <w:sz w:val="28"/>
                <w:szCs w:val="28"/>
              </w:rPr>
              <w:br/>
              <w:t>p.k.</w:t>
            </w:r>
          </w:p>
        </w:tc>
        <w:tc>
          <w:tcPr>
            <w:tcW w:w="4275" w:type="dxa"/>
            <w:vAlign w:val="center"/>
          </w:tcPr>
          <w:p w14:paraId="069D8D50" w14:textId="77777777" w:rsidR="00975A33" w:rsidRPr="00E31267" w:rsidRDefault="00975A33" w:rsidP="00403D33">
            <w:pPr>
              <w:pStyle w:val="naisc"/>
              <w:spacing w:before="0" w:after="0"/>
              <w:rPr>
                <w:sz w:val="28"/>
                <w:szCs w:val="28"/>
              </w:rPr>
            </w:pPr>
            <w:r w:rsidRPr="00E31267">
              <w:rPr>
                <w:sz w:val="28"/>
                <w:szCs w:val="28"/>
              </w:rPr>
              <w:t> Agroķīmiskie rādītāji</w:t>
            </w:r>
            <w:r w:rsidR="00CE3AAC" w:rsidRPr="00E31267">
              <w:rPr>
                <w:sz w:val="28"/>
                <w:szCs w:val="28"/>
              </w:rPr>
              <w:t>*</w:t>
            </w:r>
          </w:p>
        </w:tc>
        <w:tc>
          <w:tcPr>
            <w:tcW w:w="4179" w:type="dxa"/>
            <w:vAlign w:val="center"/>
          </w:tcPr>
          <w:p w14:paraId="6542FCDE" w14:textId="77777777" w:rsidR="00975A33" w:rsidRPr="00E31267" w:rsidRDefault="00975A33" w:rsidP="00403D33">
            <w:pPr>
              <w:pStyle w:val="naisc"/>
              <w:spacing w:before="0" w:after="0"/>
              <w:rPr>
                <w:sz w:val="28"/>
                <w:szCs w:val="28"/>
              </w:rPr>
            </w:pPr>
            <w:r w:rsidRPr="00E31267">
              <w:rPr>
                <w:sz w:val="28"/>
                <w:szCs w:val="28"/>
              </w:rPr>
              <w:t>Testēšanas rezultāti</w:t>
            </w:r>
          </w:p>
        </w:tc>
      </w:tr>
      <w:tr w:rsidR="00975A33" w:rsidRPr="00E31267" w14:paraId="7CAAEF9F" w14:textId="77777777" w:rsidTr="00403D33">
        <w:tc>
          <w:tcPr>
            <w:tcW w:w="636" w:type="dxa"/>
            <w:vAlign w:val="center"/>
          </w:tcPr>
          <w:p w14:paraId="50B58404" w14:textId="77777777" w:rsidR="00975A33" w:rsidRPr="00E31267" w:rsidRDefault="00975A33" w:rsidP="00403D33">
            <w:pPr>
              <w:pStyle w:val="naiskr"/>
              <w:spacing w:before="0" w:after="0"/>
              <w:rPr>
                <w:sz w:val="28"/>
                <w:szCs w:val="28"/>
              </w:rPr>
            </w:pPr>
            <w:r w:rsidRPr="00E31267">
              <w:rPr>
                <w:sz w:val="28"/>
                <w:szCs w:val="28"/>
              </w:rPr>
              <w:t> 1.</w:t>
            </w:r>
          </w:p>
        </w:tc>
        <w:tc>
          <w:tcPr>
            <w:tcW w:w="4275" w:type="dxa"/>
            <w:vAlign w:val="center"/>
          </w:tcPr>
          <w:p w14:paraId="5E966F9C" w14:textId="77777777" w:rsidR="00975A33" w:rsidRPr="00E31267" w:rsidRDefault="00975A33" w:rsidP="00403D33">
            <w:pPr>
              <w:pStyle w:val="naiskr"/>
              <w:spacing w:before="0" w:after="0"/>
              <w:rPr>
                <w:sz w:val="28"/>
                <w:szCs w:val="28"/>
              </w:rPr>
            </w:pPr>
            <w:r w:rsidRPr="00E31267">
              <w:rPr>
                <w:sz w:val="28"/>
                <w:szCs w:val="28"/>
              </w:rPr>
              <w:t>Vides reakcija (</w:t>
            </w:r>
            <w:proofErr w:type="spellStart"/>
            <w:r w:rsidRPr="00E31267">
              <w:rPr>
                <w:sz w:val="28"/>
                <w:szCs w:val="28"/>
              </w:rPr>
              <w:t>pH</w:t>
            </w:r>
            <w:proofErr w:type="spellEnd"/>
            <w:r w:rsidRPr="00E31267">
              <w:rPr>
                <w:sz w:val="28"/>
                <w:szCs w:val="28"/>
              </w:rPr>
              <w:t xml:space="preserve"> </w:t>
            </w:r>
            <w:proofErr w:type="spellStart"/>
            <w:r w:rsidRPr="00E31267">
              <w:rPr>
                <w:sz w:val="28"/>
                <w:szCs w:val="28"/>
              </w:rPr>
              <w:t>KCl</w:t>
            </w:r>
            <w:proofErr w:type="spellEnd"/>
            <w:r w:rsidRPr="00E31267">
              <w:rPr>
                <w:sz w:val="28"/>
                <w:szCs w:val="28"/>
              </w:rPr>
              <w:t>)</w:t>
            </w:r>
          </w:p>
        </w:tc>
        <w:tc>
          <w:tcPr>
            <w:tcW w:w="4179" w:type="dxa"/>
          </w:tcPr>
          <w:p w14:paraId="4C448B90" w14:textId="77777777" w:rsidR="00975A33" w:rsidRPr="00E31267" w:rsidRDefault="00975A33" w:rsidP="00403D33">
            <w:pPr>
              <w:pStyle w:val="naisvisr"/>
              <w:spacing w:before="0" w:after="0" w:line="233" w:lineRule="atLeast"/>
              <w:jc w:val="left"/>
            </w:pPr>
          </w:p>
        </w:tc>
      </w:tr>
      <w:tr w:rsidR="00975A33" w:rsidRPr="00E31267" w14:paraId="56ACC99B" w14:textId="77777777" w:rsidTr="00403D33">
        <w:tc>
          <w:tcPr>
            <w:tcW w:w="636" w:type="dxa"/>
            <w:vAlign w:val="center"/>
          </w:tcPr>
          <w:p w14:paraId="44B79E92" w14:textId="77777777" w:rsidR="00975A33" w:rsidRPr="00E31267" w:rsidRDefault="00975A33" w:rsidP="00403D33">
            <w:pPr>
              <w:pStyle w:val="naiskr"/>
              <w:spacing w:before="0" w:after="0"/>
              <w:rPr>
                <w:sz w:val="28"/>
                <w:szCs w:val="28"/>
              </w:rPr>
            </w:pPr>
            <w:r w:rsidRPr="00E31267">
              <w:rPr>
                <w:sz w:val="28"/>
                <w:szCs w:val="28"/>
              </w:rPr>
              <w:t> 2.</w:t>
            </w:r>
          </w:p>
        </w:tc>
        <w:tc>
          <w:tcPr>
            <w:tcW w:w="4275" w:type="dxa"/>
            <w:vAlign w:val="center"/>
          </w:tcPr>
          <w:p w14:paraId="534B31F6" w14:textId="77777777" w:rsidR="00975A33" w:rsidRPr="00E31267" w:rsidRDefault="00975A33" w:rsidP="00403D33">
            <w:pPr>
              <w:pStyle w:val="naiskr"/>
              <w:spacing w:before="0" w:after="0"/>
              <w:rPr>
                <w:sz w:val="28"/>
                <w:szCs w:val="28"/>
              </w:rPr>
            </w:pPr>
            <w:r w:rsidRPr="00E31267">
              <w:rPr>
                <w:sz w:val="28"/>
                <w:szCs w:val="28"/>
              </w:rPr>
              <w:t>Organiskās vielas sausnā (%)</w:t>
            </w:r>
          </w:p>
        </w:tc>
        <w:tc>
          <w:tcPr>
            <w:tcW w:w="4179" w:type="dxa"/>
          </w:tcPr>
          <w:p w14:paraId="06C88BED" w14:textId="77777777" w:rsidR="00975A33" w:rsidRPr="00E31267" w:rsidRDefault="00975A33" w:rsidP="00403D33">
            <w:pPr>
              <w:pStyle w:val="naiskr"/>
              <w:spacing w:before="0" w:after="0"/>
              <w:rPr>
                <w:sz w:val="28"/>
                <w:szCs w:val="28"/>
              </w:rPr>
            </w:pPr>
            <w:r w:rsidRPr="00E31267">
              <w:rPr>
                <w:sz w:val="28"/>
                <w:szCs w:val="28"/>
              </w:rPr>
              <w:t>  </w:t>
            </w:r>
          </w:p>
        </w:tc>
      </w:tr>
      <w:tr w:rsidR="00975A33" w:rsidRPr="00E31267" w14:paraId="5840316F" w14:textId="77777777" w:rsidTr="00403D33">
        <w:tc>
          <w:tcPr>
            <w:tcW w:w="636" w:type="dxa"/>
            <w:vAlign w:val="center"/>
          </w:tcPr>
          <w:p w14:paraId="3DBF163A" w14:textId="77777777" w:rsidR="00975A33" w:rsidRPr="00E31267" w:rsidRDefault="00975A33" w:rsidP="00403D33">
            <w:pPr>
              <w:pStyle w:val="naiskr"/>
              <w:spacing w:before="0" w:after="0"/>
              <w:rPr>
                <w:sz w:val="28"/>
                <w:szCs w:val="28"/>
              </w:rPr>
            </w:pPr>
            <w:r w:rsidRPr="00E31267">
              <w:rPr>
                <w:sz w:val="28"/>
                <w:szCs w:val="28"/>
              </w:rPr>
              <w:t> 3.</w:t>
            </w:r>
          </w:p>
        </w:tc>
        <w:tc>
          <w:tcPr>
            <w:tcW w:w="4275" w:type="dxa"/>
            <w:vAlign w:val="center"/>
          </w:tcPr>
          <w:p w14:paraId="66C47D85" w14:textId="77777777" w:rsidR="00975A33" w:rsidRPr="00E31267" w:rsidRDefault="00975A33" w:rsidP="00403D33">
            <w:pPr>
              <w:pStyle w:val="naiskr"/>
              <w:spacing w:before="0" w:after="0"/>
              <w:rPr>
                <w:sz w:val="28"/>
                <w:szCs w:val="28"/>
              </w:rPr>
            </w:pPr>
            <w:r w:rsidRPr="00E31267">
              <w:rPr>
                <w:sz w:val="28"/>
                <w:szCs w:val="28"/>
              </w:rPr>
              <w:t>Kopējais slāpeklis (N) sausnā (g/kg)</w:t>
            </w:r>
          </w:p>
        </w:tc>
        <w:tc>
          <w:tcPr>
            <w:tcW w:w="4179" w:type="dxa"/>
          </w:tcPr>
          <w:p w14:paraId="1B1037FA" w14:textId="77777777" w:rsidR="00975A33" w:rsidRPr="00E31267" w:rsidRDefault="00975A33" w:rsidP="00403D33">
            <w:pPr>
              <w:pStyle w:val="naiskr"/>
              <w:spacing w:before="0" w:after="0"/>
              <w:rPr>
                <w:sz w:val="28"/>
                <w:szCs w:val="28"/>
              </w:rPr>
            </w:pPr>
            <w:r w:rsidRPr="00E31267">
              <w:rPr>
                <w:sz w:val="28"/>
                <w:szCs w:val="28"/>
              </w:rPr>
              <w:t>  </w:t>
            </w:r>
          </w:p>
        </w:tc>
      </w:tr>
      <w:tr w:rsidR="00975A33" w:rsidRPr="00E31267" w14:paraId="1CFC9F86" w14:textId="77777777" w:rsidTr="00403D33">
        <w:tc>
          <w:tcPr>
            <w:tcW w:w="636" w:type="dxa"/>
            <w:vAlign w:val="center"/>
          </w:tcPr>
          <w:p w14:paraId="31B55155" w14:textId="77777777" w:rsidR="00975A33" w:rsidRPr="00E31267" w:rsidRDefault="00975A33" w:rsidP="00CE3AAC">
            <w:pPr>
              <w:pStyle w:val="naiskr"/>
              <w:spacing w:before="0" w:after="0"/>
              <w:rPr>
                <w:sz w:val="28"/>
                <w:szCs w:val="28"/>
              </w:rPr>
            </w:pPr>
            <w:r w:rsidRPr="00E31267">
              <w:rPr>
                <w:sz w:val="28"/>
                <w:szCs w:val="28"/>
              </w:rPr>
              <w:t> 4.</w:t>
            </w:r>
          </w:p>
        </w:tc>
        <w:tc>
          <w:tcPr>
            <w:tcW w:w="4275" w:type="dxa"/>
            <w:vAlign w:val="center"/>
          </w:tcPr>
          <w:p w14:paraId="13FDF3D6" w14:textId="77777777" w:rsidR="00975A33" w:rsidRPr="00E31267" w:rsidRDefault="00975A33" w:rsidP="00403D33">
            <w:pPr>
              <w:pStyle w:val="naiskr"/>
              <w:spacing w:before="0" w:after="0"/>
              <w:rPr>
                <w:sz w:val="28"/>
                <w:szCs w:val="28"/>
              </w:rPr>
            </w:pPr>
            <w:r w:rsidRPr="00E31267">
              <w:rPr>
                <w:sz w:val="28"/>
                <w:szCs w:val="28"/>
              </w:rPr>
              <w:t> Amonija slāpeklis (N-NH</w:t>
            </w:r>
            <w:r w:rsidRPr="00E31267">
              <w:rPr>
                <w:sz w:val="28"/>
                <w:szCs w:val="28"/>
                <w:vertAlign w:val="subscript"/>
              </w:rPr>
              <w:t>4</w:t>
            </w:r>
            <w:r w:rsidRPr="00E31267">
              <w:rPr>
                <w:sz w:val="28"/>
                <w:szCs w:val="28"/>
              </w:rPr>
              <w:t>) sausnā (g/kg)</w:t>
            </w:r>
          </w:p>
        </w:tc>
        <w:tc>
          <w:tcPr>
            <w:tcW w:w="4179" w:type="dxa"/>
          </w:tcPr>
          <w:p w14:paraId="108016F0" w14:textId="77777777" w:rsidR="00975A33" w:rsidRPr="00E31267" w:rsidRDefault="00975A33" w:rsidP="00403D33">
            <w:pPr>
              <w:pStyle w:val="naiskr"/>
              <w:spacing w:before="0" w:after="0"/>
              <w:rPr>
                <w:sz w:val="28"/>
                <w:szCs w:val="28"/>
              </w:rPr>
            </w:pPr>
            <w:r w:rsidRPr="00E31267">
              <w:rPr>
                <w:sz w:val="28"/>
                <w:szCs w:val="28"/>
              </w:rPr>
              <w:t>  </w:t>
            </w:r>
          </w:p>
        </w:tc>
      </w:tr>
      <w:tr w:rsidR="00975A33" w:rsidRPr="00E31267" w14:paraId="240FC479" w14:textId="77777777" w:rsidTr="00403D33">
        <w:tc>
          <w:tcPr>
            <w:tcW w:w="636" w:type="dxa"/>
            <w:vAlign w:val="center"/>
          </w:tcPr>
          <w:p w14:paraId="2280A336" w14:textId="77777777" w:rsidR="00975A33" w:rsidRPr="00E31267" w:rsidRDefault="00975A33" w:rsidP="00403D33">
            <w:pPr>
              <w:pStyle w:val="naiskr"/>
              <w:spacing w:before="0" w:after="0"/>
              <w:rPr>
                <w:sz w:val="28"/>
                <w:szCs w:val="28"/>
              </w:rPr>
            </w:pPr>
            <w:r w:rsidRPr="00E31267">
              <w:rPr>
                <w:sz w:val="28"/>
                <w:szCs w:val="28"/>
              </w:rPr>
              <w:t> 5.</w:t>
            </w:r>
          </w:p>
        </w:tc>
        <w:tc>
          <w:tcPr>
            <w:tcW w:w="4275" w:type="dxa"/>
            <w:vAlign w:val="center"/>
          </w:tcPr>
          <w:p w14:paraId="3C0205B1" w14:textId="77777777" w:rsidR="00975A33" w:rsidRPr="00E31267" w:rsidRDefault="00975A33" w:rsidP="00403D33">
            <w:pPr>
              <w:pStyle w:val="naiskr"/>
              <w:spacing w:before="0" w:after="0"/>
              <w:rPr>
                <w:sz w:val="28"/>
                <w:szCs w:val="28"/>
              </w:rPr>
            </w:pPr>
            <w:r w:rsidRPr="00E31267">
              <w:rPr>
                <w:sz w:val="28"/>
                <w:szCs w:val="28"/>
              </w:rPr>
              <w:t> Fosfors (P) sausnā (g/kg)</w:t>
            </w:r>
          </w:p>
        </w:tc>
        <w:tc>
          <w:tcPr>
            <w:tcW w:w="4179" w:type="dxa"/>
          </w:tcPr>
          <w:p w14:paraId="34A11E2F" w14:textId="77777777" w:rsidR="00975A33" w:rsidRPr="00E31267" w:rsidRDefault="00975A33" w:rsidP="00403D33">
            <w:pPr>
              <w:pStyle w:val="naiskr"/>
              <w:spacing w:before="0" w:after="0"/>
              <w:rPr>
                <w:sz w:val="28"/>
                <w:szCs w:val="28"/>
              </w:rPr>
            </w:pPr>
            <w:r w:rsidRPr="00E31267">
              <w:rPr>
                <w:sz w:val="28"/>
                <w:szCs w:val="28"/>
              </w:rPr>
              <w:t>  </w:t>
            </w:r>
          </w:p>
        </w:tc>
      </w:tr>
      <w:tr w:rsidR="00975A33" w:rsidRPr="00E31267" w14:paraId="7414C400" w14:textId="77777777" w:rsidTr="00403D33">
        <w:tc>
          <w:tcPr>
            <w:tcW w:w="636" w:type="dxa"/>
            <w:vAlign w:val="center"/>
          </w:tcPr>
          <w:p w14:paraId="0BF10FCE" w14:textId="77777777" w:rsidR="00975A33" w:rsidRPr="00E31267" w:rsidRDefault="00975A33" w:rsidP="00403D33">
            <w:pPr>
              <w:pStyle w:val="naiskr"/>
              <w:spacing w:before="0" w:after="0"/>
              <w:rPr>
                <w:sz w:val="28"/>
                <w:szCs w:val="28"/>
              </w:rPr>
            </w:pPr>
            <w:r w:rsidRPr="00E31267">
              <w:rPr>
                <w:sz w:val="28"/>
                <w:szCs w:val="28"/>
              </w:rPr>
              <w:t> 6.</w:t>
            </w:r>
          </w:p>
        </w:tc>
        <w:tc>
          <w:tcPr>
            <w:tcW w:w="4275" w:type="dxa"/>
            <w:vAlign w:val="center"/>
          </w:tcPr>
          <w:p w14:paraId="39F80E01" w14:textId="77777777" w:rsidR="00975A33" w:rsidRPr="00E31267" w:rsidRDefault="00975A33" w:rsidP="00403D33">
            <w:pPr>
              <w:pStyle w:val="naiskr"/>
              <w:spacing w:before="0" w:after="0"/>
              <w:rPr>
                <w:sz w:val="28"/>
                <w:szCs w:val="28"/>
              </w:rPr>
            </w:pPr>
            <w:r w:rsidRPr="00E31267">
              <w:rPr>
                <w:sz w:val="28"/>
                <w:szCs w:val="28"/>
              </w:rPr>
              <w:t> Sausna (%)</w:t>
            </w:r>
          </w:p>
        </w:tc>
        <w:tc>
          <w:tcPr>
            <w:tcW w:w="4179" w:type="dxa"/>
          </w:tcPr>
          <w:p w14:paraId="7C3E10BB" w14:textId="77777777" w:rsidR="00975A33" w:rsidRPr="00E31267" w:rsidRDefault="00975A33" w:rsidP="00403D33">
            <w:pPr>
              <w:pStyle w:val="naiskr"/>
              <w:spacing w:before="0" w:after="0"/>
              <w:rPr>
                <w:sz w:val="28"/>
                <w:szCs w:val="28"/>
              </w:rPr>
            </w:pPr>
            <w:r w:rsidRPr="00E31267">
              <w:rPr>
                <w:sz w:val="28"/>
                <w:szCs w:val="28"/>
              </w:rPr>
              <w:t>  </w:t>
            </w:r>
          </w:p>
        </w:tc>
      </w:tr>
    </w:tbl>
    <w:p w14:paraId="5BB02DC2" w14:textId="77777777" w:rsidR="00975A33" w:rsidRPr="00E31267" w:rsidRDefault="00975A33" w:rsidP="00975A33">
      <w:pPr>
        <w:pStyle w:val="naisf"/>
        <w:spacing w:before="0" w:after="0"/>
        <w:rPr>
          <w:sz w:val="28"/>
          <w:szCs w:val="28"/>
        </w:rPr>
      </w:pPr>
    </w:p>
    <w:p w14:paraId="10D84BC3" w14:textId="77777777" w:rsidR="00975A33" w:rsidRPr="00E31267" w:rsidRDefault="00975A33" w:rsidP="00975A33">
      <w:pPr>
        <w:pStyle w:val="naiskr"/>
        <w:spacing w:before="0" w:after="120"/>
        <w:rPr>
          <w:sz w:val="28"/>
          <w:szCs w:val="28"/>
        </w:rPr>
      </w:pPr>
      <w:r w:rsidRPr="00E31267">
        <w:rPr>
          <w:sz w:val="28"/>
          <w:szCs w:val="28"/>
        </w:rPr>
        <w:t>Piezīme.</w:t>
      </w:r>
    </w:p>
    <w:p w14:paraId="54DF3AFA" w14:textId="33EE05FD" w:rsidR="00975A33" w:rsidRPr="00E31267" w:rsidRDefault="00975A33" w:rsidP="006936DC">
      <w:pPr>
        <w:pStyle w:val="naiskr"/>
        <w:spacing w:before="0" w:after="120"/>
        <w:jc w:val="both"/>
        <w:rPr>
          <w:strike/>
          <w:sz w:val="28"/>
          <w:szCs w:val="28"/>
        </w:rPr>
      </w:pPr>
      <w:r w:rsidRPr="00E31267">
        <w:rPr>
          <w:sz w:val="28"/>
          <w:szCs w:val="28"/>
        </w:rPr>
        <w:t xml:space="preserve">*Nosaka tikai tad, ja </w:t>
      </w:r>
      <w:r w:rsidR="00386358" w:rsidRPr="00E31267">
        <w:rPr>
          <w:sz w:val="28"/>
          <w:szCs w:val="28"/>
        </w:rPr>
        <w:t>dūņas</w:t>
      </w:r>
      <w:r w:rsidRPr="00E31267">
        <w:rPr>
          <w:sz w:val="28"/>
          <w:szCs w:val="28"/>
        </w:rPr>
        <w:t xml:space="preserve"> </w:t>
      </w:r>
      <w:r w:rsidR="00E204E7" w:rsidRPr="00FB323C">
        <w:rPr>
          <w:sz w:val="28"/>
          <w:szCs w:val="28"/>
        </w:rPr>
        <w:t xml:space="preserve">paredzēts </w:t>
      </w:r>
      <w:r w:rsidRPr="00FB323C">
        <w:rPr>
          <w:sz w:val="28"/>
          <w:szCs w:val="28"/>
        </w:rPr>
        <w:t>izmanto</w:t>
      </w:r>
      <w:r w:rsidR="00E204E7" w:rsidRPr="00FB323C">
        <w:rPr>
          <w:sz w:val="28"/>
          <w:szCs w:val="28"/>
        </w:rPr>
        <w:t>t</w:t>
      </w:r>
      <w:r w:rsidRPr="00E31267">
        <w:rPr>
          <w:sz w:val="28"/>
          <w:szCs w:val="28"/>
        </w:rPr>
        <w:t xml:space="preserve"> </w:t>
      </w:r>
      <w:r w:rsidR="006936DC" w:rsidRPr="00E31267">
        <w:rPr>
          <w:sz w:val="28"/>
          <w:szCs w:val="28"/>
        </w:rPr>
        <w:t>augsnes mēslošanai lauksaimniecības zemēs, augšņu ielabošanai mežsaimniecībā, teritoriju apzaļumošanai.</w:t>
      </w:r>
    </w:p>
    <w:p w14:paraId="12E65912" w14:textId="77777777" w:rsidR="00975A33" w:rsidRPr="00E31267" w:rsidRDefault="00975A33" w:rsidP="00975A33">
      <w:pPr>
        <w:pStyle w:val="naisf"/>
        <w:spacing w:before="0" w:after="0"/>
        <w:rPr>
          <w:sz w:val="28"/>
          <w:szCs w:val="28"/>
        </w:rPr>
      </w:pPr>
      <w:r w:rsidRPr="00E31267">
        <w:rPr>
          <w:sz w:val="28"/>
          <w:szCs w:val="28"/>
        </w:rPr>
        <w:t> </w:t>
      </w:r>
    </w:p>
    <w:tbl>
      <w:tblPr>
        <w:tblW w:w="0" w:type="auto"/>
        <w:tblCellSpacing w:w="0" w:type="dxa"/>
        <w:tblCellMar>
          <w:left w:w="0" w:type="dxa"/>
          <w:right w:w="0" w:type="dxa"/>
        </w:tblCellMar>
        <w:tblLook w:val="0000" w:firstRow="0" w:lastRow="0" w:firstColumn="0" w:lastColumn="0" w:noHBand="0" w:noVBand="0"/>
      </w:tblPr>
      <w:tblGrid>
        <w:gridCol w:w="1080"/>
        <w:gridCol w:w="6165"/>
        <w:gridCol w:w="1500"/>
      </w:tblGrid>
      <w:tr w:rsidR="00975A33" w:rsidRPr="00E31267" w14:paraId="71512A70" w14:textId="77777777" w:rsidTr="00403D33">
        <w:trPr>
          <w:tblCellSpacing w:w="0" w:type="dxa"/>
        </w:trPr>
        <w:tc>
          <w:tcPr>
            <w:tcW w:w="1080" w:type="dxa"/>
          </w:tcPr>
          <w:p w14:paraId="29F3CF9F" w14:textId="77777777" w:rsidR="00975A33" w:rsidRPr="00E31267" w:rsidRDefault="00975A33" w:rsidP="00403D33">
            <w:pPr>
              <w:pStyle w:val="naiskr"/>
              <w:spacing w:before="0" w:after="0"/>
              <w:rPr>
                <w:sz w:val="28"/>
                <w:szCs w:val="28"/>
              </w:rPr>
            </w:pPr>
            <w:r w:rsidRPr="00E31267">
              <w:rPr>
                <w:sz w:val="28"/>
                <w:szCs w:val="28"/>
              </w:rPr>
              <w:t>Testēts</w:t>
            </w:r>
          </w:p>
        </w:tc>
        <w:tc>
          <w:tcPr>
            <w:tcW w:w="6165" w:type="dxa"/>
          </w:tcPr>
          <w:p w14:paraId="0970D690" w14:textId="77777777" w:rsidR="00975A33" w:rsidRPr="00E31267" w:rsidRDefault="00975A33" w:rsidP="00403D33">
            <w:pPr>
              <w:pStyle w:val="naispant"/>
              <w:pBdr>
                <w:bottom w:val="single" w:sz="6" w:space="0" w:color="000000"/>
              </w:pBdr>
              <w:spacing w:before="0" w:after="0"/>
              <w:ind w:left="0" w:firstLine="0"/>
              <w:rPr>
                <w:sz w:val="28"/>
                <w:szCs w:val="28"/>
              </w:rPr>
            </w:pPr>
            <w:r w:rsidRPr="00E31267">
              <w:rPr>
                <w:sz w:val="28"/>
                <w:szCs w:val="28"/>
              </w:rPr>
              <w:t>  </w:t>
            </w:r>
          </w:p>
        </w:tc>
        <w:tc>
          <w:tcPr>
            <w:tcW w:w="1500" w:type="dxa"/>
          </w:tcPr>
          <w:p w14:paraId="48E416F2" w14:textId="77777777" w:rsidR="00975A33" w:rsidRPr="00E31267" w:rsidRDefault="00975A33" w:rsidP="00403D33">
            <w:pPr>
              <w:pStyle w:val="naiskr"/>
              <w:spacing w:before="0" w:after="0"/>
              <w:rPr>
                <w:sz w:val="28"/>
                <w:szCs w:val="28"/>
              </w:rPr>
            </w:pPr>
            <w:r w:rsidRPr="00E31267">
              <w:rPr>
                <w:sz w:val="28"/>
                <w:szCs w:val="28"/>
              </w:rPr>
              <w:t> laboratorijā.</w:t>
            </w:r>
          </w:p>
        </w:tc>
      </w:tr>
    </w:tbl>
    <w:p w14:paraId="51D5F370" w14:textId="77777777" w:rsidR="00975A33" w:rsidRPr="00E31267" w:rsidRDefault="00975A33" w:rsidP="00975A33">
      <w:pPr>
        <w:pStyle w:val="naispant"/>
        <w:spacing w:before="0" w:after="0"/>
        <w:rPr>
          <w:sz w:val="28"/>
          <w:szCs w:val="28"/>
        </w:rPr>
      </w:pPr>
      <w:r w:rsidRPr="00E31267">
        <w:rPr>
          <w:sz w:val="28"/>
          <w:szCs w:val="28"/>
        </w:rPr>
        <w:t> </w:t>
      </w:r>
    </w:p>
    <w:p w14:paraId="17E8E722" w14:textId="77777777" w:rsidR="00975A33" w:rsidRPr="00E31267" w:rsidRDefault="00975A33" w:rsidP="00975A33">
      <w:pPr>
        <w:pStyle w:val="naiskr"/>
        <w:spacing w:before="0" w:after="0"/>
        <w:rPr>
          <w:sz w:val="28"/>
          <w:szCs w:val="28"/>
        </w:rPr>
      </w:pPr>
      <w:r w:rsidRPr="00E31267">
        <w:rPr>
          <w:sz w:val="28"/>
          <w:szCs w:val="28"/>
        </w:rPr>
        <w:t>201__. gada ____. _____________               Testēšanas pārskats Nr. _________</w:t>
      </w:r>
    </w:p>
    <w:p w14:paraId="5CF7B5DA" w14:textId="77777777" w:rsidR="00D918A4" w:rsidRPr="00E31267" w:rsidRDefault="00D918A4" w:rsidP="00BC3710">
      <w:pPr>
        <w:pStyle w:val="naislab"/>
        <w:spacing w:before="0" w:after="0"/>
        <w:jc w:val="left"/>
        <w:rPr>
          <w:sz w:val="28"/>
          <w:szCs w:val="28"/>
        </w:rPr>
      </w:pPr>
    </w:p>
    <w:p w14:paraId="2608565F" w14:textId="77777777" w:rsidR="00975A33" w:rsidRPr="00E31267" w:rsidRDefault="00975A33" w:rsidP="00975A33">
      <w:pPr>
        <w:pStyle w:val="naislab"/>
        <w:spacing w:before="0" w:after="0"/>
        <w:rPr>
          <w:sz w:val="28"/>
          <w:szCs w:val="28"/>
        </w:rPr>
      </w:pPr>
      <w:r w:rsidRPr="00E31267">
        <w:rPr>
          <w:sz w:val="28"/>
          <w:szCs w:val="28"/>
        </w:rPr>
        <w:t>  </w:t>
      </w:r>
    </w:p>
    <w:p w14:paraId="28E63CC0" w14:textId="77777777" w:rsidR="00975A33" w:rsidRPr="00E31267" w:rsidRDefault="00975A33" w:rsidP="00975A33">
      <w:pPr>
        <w:pStyle w:val="naislab"/>
        <w:spacing w:before="0" w:after="120"/>
        <w:rPr>
          <w:sz w:val="28"/>
          <w:szCs w:val="28"/>
        </w:rPr>
      </w:pPr>
      <w:r w:rsidRPr="00E31267">
        <w:rPr>
          <w:sz w:val="28"/>
          <w:szCs w:val="28"/>
        </w:rPr>
        <w:t>2. tabula</w:t>
      </w:r>
    </w:p>
    <w:tbl>
      <w:tblPr>
        <w:tblStyle w:val="TableGrid"/>
        <w:tblW w:w="9214" w:type="dxa"/>
        <w:tblInd w:w="-5" w:type="dxa"/>
        <w:tblLayout w:type="fixed"/>
        <w:tblLook w:val="04A0" w:firstRow="1" w:lastRow="0" w:firstColumn="1" w:lastColumn="0" w:noHBand="0" w:noVBand="1"/>
      </w:tblPr>
      <w:tblGrid>
        <w:gridCol w:w="636"/>
        <w:gridCol w:w="2341"/>
        <w:gridCol w:w="709"/>
        <w:gridCol w:w="709"/>
        <w:gridCol w:w="1701"/>
        <w:gridCol w:w="1701"/>
        <w:gridCol w:w="1417"/>
      </w:tblGrid>
      <w:tr w:rsidR="005506CA" w:rsidRPr="00E31267" w14:paraId="544E6C27" w14:textId="77777777" w:rsidTr="00BC3710">
        <w:trPr>
          <w:trHeight w:val="740"/>
        </w:trPr>
        <w:tc>
          <w:tcPr>
            <w:tcW w:w="636" w:type="dxa"/>
            <w:vMerge w:val="restart"/>
          </w:tcPr>
          <w:p w14:paraId="23B55B1B" w14:textId="77777777" w:rsidR="005506CA" w:rsidRPr="00E31267" w:rsidRDefault="005506CA" w:rsidP="005506CA">
            <w:pPr>
              <w:pStyle w:val="naislab"/>
              <w:spacing w:before="0" w:after="0"/>
              <w:rPr>
                <w:sz w:val="28"/>
                <w:szCs w:val="28"/>
              </w:rPr>
            </w:pPr>
          </w:p>
          <w:p w14:paraId="7F74EDFA" w14:textId="77777777" w:rsidR="005506CA" w:rsidRPr="00E31267" w:rsidRDefault="005506CA" w:rsidP="005506CA">
            <w:pPr>
              <w:pStyle w:val="naislab"/>
              <w:spacing w:before="0" w:after="0"/>
              <w:jc w:val="left"/>
              <w:rPr>
                <w:sz w:val="28"/>
                <w:szCs w:val="28"/>
              </w:rPr>
            </w:pPr>
          </w:p>
          <w:p w14:paraId="43DA817D" w14:textId="77777777" w:rsidR="005506CA" w:rsidRPr="00E31267" w:rsidRDefault="005506CA" w:rsidP="005506CA">
            <w:pPr>
              <w:pStyle w:val="naislab"/>
              <w:spacing w:before="0" w:after="0"/>
              <w:rPr>
                <w:sz w:val="28"/>
                <w:szCs w:val="28"/>
              </w:rPr>
            </w:pPr>
            <w:r w:rsidRPr="00E31267">
              <w:rPr>
                <w:sz w:val="28"/>
                <w:szCs w:val="28"/>
              </w:rPr>
              <w:t>Nr.</w:t>
            </w:r>
          </w:p>
          <w:p w14:paraId="30A66104" w14:textId="77777777" w:rsidR="005506CA" w:rsidRPr="00E31267" w:rsidRDefault="005506CA" w:rsidP="005506CA">
            <w:pPr>
              <w:pStyle w:val="naislab"/>
              <w:spacing w:before="0" w:after="0"/>
              <w:rPr>
                <w:sz w:val="28"/>
                <w:szCs w:val="28"/>
              </w:rPr>
            </w:pPr>
            <w:r w:rsidRPr="00E31267">
              <w:rPr>
                <w:sz w:val="28"/>
                <w:szCs w:val="28"/>
              </w:rPr>
              <w:t>p.k.</w:t>
            </w:r>
          </w:p>
        </w:tc>
        <w:tc>
          <w:tcPr>
            <w:tcW w:w="2341" w:type="dxa"/>
            <w:vMerge w:val="restart"/>
            <w:vAlign w:val="center"/>
          </w:tcPr>
          <w:p w14:paraId="79E4B0AA" w14:textId="77777777" w:rsidR="005506CA" w:rsidRPr="00E31267" w:rsidRDefault="005506CA" w:rsidP="005506CA">
            <w:pPr>
              <w:pStyle w:val="naisc"/>
              <w:spacing w:before="0" w:after="0"/>
              <w:rPr>
                <w:sz w:val="28"/>
                <w:szCs w:val="28"/>
              </w:rPr>
            </w:pPr>
            <w:r w:rsidRPr="00E31267">
              <w:rPr>
                <w:sz w:val="28"/>
                <w:szCs w:val="28"/>
              </w:rPr>
              <w:t> Mikrobioloģiskie rādītāji*</w:t>
            </w:r>
          </w:p>
        </w:tc>
        <w:tc>
          <w:tcPr>
            <w:tcW w:w="1418" w:type="dxa"/>
            <w:gridSpan w:val="2"/>
          </w:tcPr>
          <w:p w14:paraId="555A5E45" w14:textId="77777777" w:rsidR="005506CA" w:rsidRPr="00E31267" w:rsidRDefault="005506CA" w:rsidP="00BC3710">
            <w:pPr>
              <w:pStyle w:val="naisc"/>
              <w:spacing w:before="0" w:after="0"/>
              <w:rPr>
                <w:sz w:val="28"/>
                <w:szCs w:val="28"/>
              </w:rPr>
            </w:pPr>
            <w:r w:rsidRPr="00E31267">
              <w:rPr>
                <w:sz w:val="28"/>
                <w:szCs w:val="28"/>
              </w:rPr>
              <w:t>Paraugu ņemšanas plāns**</w:t>
            </w:r>
          </w:p>
        </w:tc>
        <w:tc>
          <w:tcPr>
            <w:tcW w:w="3402" w:type="dxa"/>
            <w:gridSpan w:val="2"/>
          </w:tcPr>
          <w:p w14:paraId="06DF684B" w14:textId="77777777" w:rsidR="005506CA" w:rsidRPr="00E31267" w:rsidRDefault="005506CA" w:rsidP="005506CA">
            <w:pPr>
              <w:pStyle w:val="naisc"/>
              <w:spacing w:before="0" w:after="0"/>
              <w:rPr>
                <w:i/>
                <w:sz w:val="28"/>
                <w:szCs w:val="28"/>
              </w:rPr>
            </w:pPr>
          </w:p>
          <w:p w14:paraId="43B0B5F3" w14:textId="77777777" w:rsidR="005506CA" w:rsidRPr="00E31267" w:rsidRDefault="005506CA" w:rsidP="005506CA">
            <w:pPr>
              <w:pStyle w:val="naisc"/>
              <w:spacing w:before="0" w:after="0"/>
              <w:rPr>
                <w:sz w:val="28"/>
                <w:szCs w:val="28"/>
              </w:rPr>
            </w:pPr>
            <w:r w:rsidRPr="00E31267">
              <w:rPr>
                <w:sz w:val="28"/>
                <w:szCs w:val="28"/>
              </w:rPr>
              <w:t>Robežvērtības***</w:t>
            </w:r>
          </w:p>
          <w:p w14:paraId="6D4107A9" w14:textId="77777777" w:rsidR="005506CA" w:rsidRPr="00E31267" w:rsidRDefault="005506CA" w:rsidP="005506CA">
            <w:pPr>
              <w:pStyle w:val="naisc"/>
              <w:spacing w:before="0" w:after="0"/>
              <w:rPr>
                <w:sz w:val="28"/>
                <w:szCs w:val="28"/>
              </w:rPr>
            </w:pPr>
          </w:p>
        </w:tc>
        <w:tc>
          <w:tcPr>
            <w:tcW w:w="1417" w:type="dxa"/>
            <w:vMerge w:val="restart"/>
          </w:tcPr>
          <w:p w14:paraId="72CFDD2C" w14:textId="77777777" w:rsidR="005506CA" w:rsidRPr="00E31267" w:rsidRDefault="005506CA" w:rsidP="005506CA">
            <w:pPr>
              <w:pStyle w:val="naisc"/>
              <w:spacing w:before="0" w:after="0"/>
              <w:rPr>
                <w:sz w:val="28"/>
                <w:szCs w:val="28"/>
              </w:rPr>
            </w:pPr>
          </w:p>
          <w:p w14:paraId="2B64C7B6" w14:textId="77777777" w:rsidR="005506CA" w:rsidRPr="00E31267" w:rsidRDefault="00C40AEC" w:rsidP="005506CA">
            <w:pPr>
              <w:jc w:val="center"/>
            </w:pPr>
            <w:r w:rsidRPr="00E31267">
              <w:rPr>
                <w:sz w:val="28"/>
              </w:rPr>
              <w:t xml:space="preserve">Rezultātu </w:t>
            </w:r>
            <w:proofErr w:type="spellStart"/>
            <w:r w:rsidRPr="00E31267">
              <w:rPr>
                <w:sz w:val="28"/>
              </w:rPr>
              <w:t>izvēr</w:t>
            </w:r>
            <w:r w:rsidR="00BC3710" w:rsidRPr="00E31267">
              <w:rPr>
                <w:sz w:val="28"/>
              </w:rPr>
              <w:t>-</w:t>
            </w:r>
            <w:r w:rsidRPr="00E31267">
              <w:rPr>
                <w:sz w:val="28"/>
              </w:rPr>
              <w:t>tējums</w:t>
            </w:r>
            <w:proofErr w:type="spellEnd"/>
          </w:p>
        </w:tc>
      </w:tr>
      <w:tr w:rsidR="005506CA" w:rsidRPr="00E31267" w14:paraId="5F8E5003" w14:textId="77777777" w:rsidTr="00BC3710">
        <w:trPr>
          <w:trHeight w:val="511"/>
        </w:trPr>
        <w:tc>
          <w:tcPr>
            <w:tcW w:w="636" w:type="dxa"/>
            <w:vMerge/>
          </w:tcPr>
          <w:p w14:paraId="5F98089B" w14:textId="77777777" w:rsidR="005506CA" w:rsidRPr="00E31267" w:rsidRDefault="005506CA" w:rsidP="005506CA">
            <w:pPr>
              <w:pStyle w:val="naislab"/>
              <w:spacing w:before="0" w:after="0"/>
              <w:rPr>
                <w:sz w:val="28"/>
                <w:szCs w:val="28"/>
              </w:rPr>
            </w:pPr>
          </w:p>
        </w:tc>
        <w:tc>
          <w:tcPr>
            <w:tcW w:w="2341" w:type="dxa"/>
            <w:vMerge/>
            <w:vAlign w:val="center"/>
          </w:tcPr>
          <w:p w14:paraId="668F067C" w14:textId="77777777" w:rsidR="005506CA" w:rsidRPr="00E31267" w:rsidRDefault="005506CA" w:rsidP="005506CA">
            <w:pPr>
              <w:pStyle w:val="naisc"/>
              <w:spacing w:before="0" w:after="0"/>
              <w:rPr>
                <w:sz w:val="28"/>
                <w:szCs w:val="28"/>
              </w:rPr>
            </w:pPr>
          </w:p>
        </w:tc>
        <w:tc>
          <w:tcPr>
            <w:tcW w:w="709" w:type="dxa"/>
          </w:tcPr>
          <w:p w14:paraId="17F8BDA2" w14:textId="77777777" w:rsidR="005506CA" w:rsidRPr="00E31267" w:rsidRDefault="005506CA" w:rsidP="005506CA">
            <w:pPr>
              <w:pStyle w:val="naisc"/>
              <w:spacing w:before="0" w:after="0"/>
              <w:jc w:val="left"/>
              <w:rPr>
                <w:sz w:val="28"/>
                <w:szCs w:val="28"/>
              </w:rPr>
            </w:pPr>
          </w:p>
          <w:p w14:paraId="3C8FA99F" w14:textId="77777777" w:rsidR="005506CA" w:rsidRPr="00E31267" w:rsidRDefault="005506CA" w:rsidP="00D918A4">
            <w:pPr>
              <w:pStyle w:val="naisc"/>
              <w:spacing w:before="0" w:after="0"/>
              <w:rPr>
                <w:sz w:val="28"/>
                <w:szCs w:val="28"/>
              </w:rPr>
            </w:pPr>
            <w:r w:rsidRPr="00E31267">
              <w:rPr>
                <w:sz w:val="28"/>
                <w:szCs w:val="28"/>
              </w:rPr>
              <w:t>n</w:t>
            </w:r>
          </w:p>
        </w:tc>
        <w:tc>
          <w:tcPr>
            <w:tcW w:w="709" w:type="dxa"/>
            <w:vAlign w:val="center"/>
          </w:tcPr>
          <w:p w14:paraId="6E6B1452" w14:textId="77777777" w:rsidR="005506CA" w:rsidRPr="00E31267" w:rsidRDefault="005506CA" w:rsidP="005506CA">
            <w:pPr>
              <w:pStyle w:val="naisc"/>
              <w:spacing w:before="0" w:after="0"/>
              <w:jc w:val="left"/>
              <w:rPr>
                <w:sz w:val="28"/>
                <w:szCs w:val="28"/>
              </w:rPr>
            </w:pPr>
          </w:p>
          <w:p w14:paraId="1CF78CA5" w14:textId="77777777" w:rsidR="005506CA" w:rsidRPr="00E31267" w:rsidRDefault="005506CA" w:rsidP="005506CA">
            <w:pPr>
              <w:pStyle w:val="naisc"/>
              <w:spacing w:before="0" w:after="0"/>
              <w:rPr>
                <w:sz w:val="28"/>
                <w:szCs w:val="28"/>
              </w:rPr>
            </w:pPr>
            <w:r w:rsidRPr="00E31267">
              <w:rPr>
                <w:sz w:val="28"/>
                <w:szCs w:val="28"/>
              </w:rPr>
              <w:t>c</w:t>
            </w:r>
          </w:p>
        </w:tc>
        <w:tc>
          <w:tcPr>
            <w:tcW w:w="1701" w:type="dxa"/>
          </w:tcPr>
          <w:p w14:paraId="5FDB5D59" w14:textId="77777777" w:rsidR="005506CA" w:rsidRPr="00E31267" w:rsidRDefault="005506CA" w:rsidP="005506CA">
            <w:pPr>
              <w:pStyle w:val="naisc"/>
              <w:spacing w:before="0" w:after="0"/>
              <w:jc w:val="left"/>
              <w:rPr>
                <w:sz w:val="28"/>
                <w:szCs w:val="28"/>
              </w:rPr>
            </w:pPr>
          </w:p>
          <w:p w14:paraId="7D98FD24" w14:textId="77777777" w:rsidR="005506CA" w:rsidRPr="00E31267" w:rsidRDefault="005506CA" w:rsidP="005506CA">
            <w:pPr>
              <w:pStyle w:val="naisc"/>
              <w:spacing w:before="0" w:after="0"/>
              <w:rPr>
                <w:sz w:val="28"/>
                <w:szCs w:val="28"/>
              </w:rPr>
            </w:pPr>
            <w:r w:rsidRPr="00E31267">
              <w:rPr>
                <w:sz w:val="28"/>
                <w:szCs w:val="28"/>
              </w:rPr>
              <w:t>m</w:t>
            </w:r>
          </w:p>
        </w:tc>
        <w:tc>
          <w:tcPr>
            <w:tcW w:w="1701" w:type="dxa"/>
            <w:vAlign w:val="center"/>
          </w:tcPr>
          <w:p w14:paraId="713437CD" w14:textId="77777777" w:rsidR="005506CA" w:rsidRPr="00E31267" w:rsidRDefault="005506CA" w:rsidP="005506CA">
            <w:pPr>
              <w:pStyle w:val="naisc"/>
              <w:spacing w:before="0" w:after="0"/>
              <w:jc w:val="left"/>
              <w:rPr>
                <w:sz w:val="28"/>
                <w:szCs w:val="28"/>
              </w:rPr>
            </w:pPr>
          </w:p>
          <w:p w14:paraId="7B4D98B3" w14:textId="77777777" w:rsidR="005506CA" w:rsidRPr="00E31267" w:rsidRDefault="005506CA" w:rsidP="005506CA">
            <w:pPr>
              <w:pStyle w:val="naisc"/>
              <w:spacing w:before="0" w:after="0"/>
              <w:rPr>
                <w:sz w:val="28"/>
                <w:szCs w:val="28"/>
              </w:rPr>
            </w:pPr>
            <w:r w:rsidRPr="00E31267">
              <w:rPr>
                <w:sz w:val="28"/>
                <w:szCs w:val="28"/>
              </w:rPr>
              <w:t>M</w:t>
            </w:r>
          </w:p>
        </w:tc>
        <w:tc>
          <w:tcPr>
            <w:tcW w:w="1417" w:type="dxa"/>
            <w:vMerge/>
          </w:tcPr>
          <w:p w14:paraId="6AE7F426" w14:textId="77777777" w:rsidR="005506CA" w:rsidRPr="00E31267" w:rsidRDefault="005506CA" w:rsidP="005506CA">
            <w:pPr>
              <w:pStyle w:val="naisc"/>
              <w:spacing w:before="0" w:after="0"/>
              <w:rPr>
                <w:sz w:val="28"/>
                <w:szCs w:val="28"/>
              </w:rPr>
            </w:pPr>
          </w:p>
        </w:tc>
      </w:tr>
      <w:tr w:rsidR="005506CA" w:rsidRPr="00E31267" w14:paraId="0F421A2E" w14:textId="77777777" w:rsidTr="00BC3710">
        <w:trPr>
          <w:trHeight w:val="248"/>
        </w:trPr>
        <w:tc>
          <w:tcPr>
            <w:tcW w:w="636" w:type="dxa"/>
            <w:vAlign w:val="center"/>
          </w:tcPr>
          <w:p w14:paraId="71A066D1" w14:textId="77777777" w:rsidR="005506CA" w:rsidRPr="00E31267" w:rsidRDefault="005506CA" w:rsidP="005506CA">
            <w:pPr>
              <w:pStyle w:val="naiskr"/>
              <w:spacing w:before="0" w:after="0"/>
              <w:rPr>
                <w:sz w:val="28"/>
                <w:szCs w:val="28"/>
              </w:rPr>
            </w:pPr>
            <w:r w:rsidRPr="00E31267">
              <w:rPr>
                <w:sz w:val="28"/>
                <w:szCs w:val="28"/>
              </w:rPr>
              <w:t> 1.</w:t>
            </w:r>
          </w:p>
        </w:tc>
        <w:tc>
          <w:tcPr>
            <w:tcW w:w="2341" w:type="dxa"/>
            <w:vAlign w:val="center"/>
          </w:tcPr>
          <w:p w14:paraId="31955710" w14:textId="77777777" w:rsidR="005506CA" w:rsidRPr="00E31267" w:rsidRDefault="005506CA" w:rsidP="005506CA">
            <w:pPr>
              <w:pStyle w:val="naiskr"/>
              <w:spacing w:before="0" w:after="0"/>
              <w:rPr>
                <w:sz w:val="28"/>
                <w:szCs w:val="28"/>
              </w:rPr>
            </w:pPr>
            <w:proofErr w:type="spellStart"/>
            <w:r w:rsidRPr="00E31267">
              <w:rPr>
                <w:bCs/>
                <w:i/>
                <w:iCs/>
                <w:sz w:val="28"/>
                <w:szCs w:val="28"/>
              </w:rPr>
              <w:t>Escherichia</w:t>
            </w:r>
            <w:proofErr w:type="spellEnd"/>
            <w:r w:rsidRPr="00E31267">
              <w:rPr>
                <w:bCs/>
                <w:i/>
                <w:iCs/>
                <w:sz w:val="28"/>
                <w:szCs w:val="28"/>
              </w:rPr>
              <w:t xml:space="preserve"> </w:t>
            </w:r>
            <w:proofErr w:type="spellStart"/>
            <w:r w:rsidRPr="00E31267">
              <w:rPr>
                <w:bCs/>
                <w:i/>
                <w:iCs/>
                <w:sz w:val="28"/>
                <w:szCs w:val="28"/>
              </w:rPr>
              <w:t>coli</w:t>
            </w:r>
            <w:proofErr w:type="spellEnd"/>
            <w:r w:rsidRPr="00E31267">
              <w:rPr>
                <w:bCs/>
                <w:i/>
                <w:iCs/>
                <w:sz w:val="28"/>
                <w:szCs w:val="28"/>
              </w:rPr>
              <w:t xml:space="preserve"> vai </w:t>
            </w:r>
            <w:proofErr w:type="spellStart"/>
            <w:r w:rsidRPr="00E31267">
              <w:rPr>
                <w:bCs/>
                <w:i/>
                <w:iCs/>
                <w:sz w:val="28"/>
                <w:szCs w:val="28"/>
              </w:rPr>
              <w:t>Enterococcaceae</w:t>
            </w:r>
            <w:proofErr w:type="spellEnd"/>
          </w:p>
        </w:tc>
        <w:tc>
          <w:tcPr>
            <w:tcW w:w="709" w:type="dxa"/>
          </w:tcPr>
          <w:p w14:paraId="4939D375" w14:textId="77777777" w:rsidR="00C40AEC" w:rsidRPr="00E31267" w:rsidRDefault="00C40AEC" w:rsidP="00C40AEC">
            <w:pPr>
              <w:pStyle w:val="naisvisr"/>
              <w:spacing w:before="0" w:after="0" w:line="233" w:lineRule="atLeast"/>
              <w:jc w:val="left"/>
              <w:rPr>
                <w:b w:val="0"/>
              </w:rPr>
            </w:pPr>
          </w:p>
          <w:p w14:paraId="4A7216C1" w14:textId="77777777" w:rsidR="005506CA" w:rsidRPr="00E31267" w:rsidRDefault="005506CA" w:rsidP="00C40AEC">
            <w:pPr>
              <w:pStyle w:val="naisvisr"/>
              <w:spacing w:before="0" w:after="0" w:line="233" w:lineRule="atLeast"/>
              <w:rPr>
                <w:b w:val="0"/>
              </w:rPr>
            </w:pPr>
            <w:r w:rsidRPr="00E31267">
              <w:rPr>
                <w:b w:val="0"/>
              </w:rPr>
              <w:t>5</w:t>
            </w:r>
          </w:p>
        </w:tc>
        <w:tc>
          <w:tcPr>
            <w:tcW w:w="709" w:type="dxa"/>
            <w:vAlign w:val="center"/>
          </w:tcPr>
          <w:p w14:paraId="15DFCF7F" w14:textId="77777777" w:rsidR="00BC3710" w:rsidRPr="00E31267" w:rsidRDefault="00BC3710" w:rsidP="00C40AEC">
            <w:pPr>
              <w:pStyle w:val="naiskr"/>
              <w:spacing w:before="0" w:after="0"/>
              <w:jc w:val="center"/>
              <w:rPr>
                <w:sz w:val="28"/>
                <w:szCs w:val="28"/>
              </w:rPr>
            </w:pPr>
          </w:p>
          <w:p w14:paraId="4627E565" w14:textId="77777777" w:rsidR="005506CA" w:rsidRPr="00E31267" w:rsidRDefault="005506CA" w:rsidP="00C40AEC">
            <w:pPr>
              <w:pStyle w:val="naiskr"/>
              <w:spacing w:before="0" w:after="0"/>
              <w:jc w:val="center"/>
              <w:rPr>
                <w:sz w:val="28"/>
                <w:szCs w:val="28"/>
              </w:rPr>
            </w:pPr>
            <w:r w:rsidRPr="00E31267">
              <w:rPr>
                <w:sz w:val="28"/>
                <w:szCs w:val="28"/>
              </w:rPr>
              <w:t>1</w:t>
            </w:r>
          </w:p>
          <w:p w14:paraId="03983E9E" w14:textId="77777777" w:rsidR="005506CA" w:rsidRPr="00E31267" w:rsidRDefault="005506CA" w:rsidP="005506CA">
            <w:pPr>
              <w:rPr>
                <w:sz w:val="28"/>
                <w:szCs w:val="28"/>
              </w:rPr>
            </w:pPr>
          </w:p>
        </w:tc>
        <w:tc>
          <w:tcPr>
            <w:tcW w:w="1701" w:type="dxa"/>
          </w:tcPr>
          <w:p w14:paraId="02A6EE99" w14:textId="77777777" w:rsidR="00BC3710" w:rsidRPr="00E31267" w:rsidRDefault="00BC3710" w:rsidP="005506CA">
            <w:pPr>
              <w:pStyle w:val="naisvisr"/>
              <w:spacing w:before="0" w:after="0" w:line="233" w:lineRule="atLeast"/>
              <w:jc w:val="left"/>
              <w:rPr>
                <w:b w:val="0"/>
              </w:rPr>
            </w:pPr>
          </w:p>
          <w:p w14:paraId="591C03BA" w14:textId="77777777" w:rsidR="005506CA" w:rsidRPr="00E31267" w:rsidRDefault="005506CA" w:rsidP="005506CA">
            <w:pPr>
              <w:pStyle w:val="naisvisr"/>
              <w:spacing w:before="0" w:after="0" w:line="233" w:lineRule="atLeast"/>
              <w:jc w:val="left"/>
              <w:rPr>
                <w:b w:val="0"/>
              </w:rPr>
            </w:pPr>
            <w:r w:rsidRPr="00E31267">
              <w:rPr>
                <w:b w:val="0"/>
              </w:rPr>
              <w:t>1000</w:t>
            </w:r>
            <w:r w:rsidR="00BC3710" w:rsidRPr="00E31267">
              <w:rPr>
                <w:b w:val="0"/>
              </w:rPr>
              <w:t xml:space="preserve"> </w:t>
            </w:r>
            <w:r w:rsidR="00C40AEC" w:rsidRPr="00E31267">
              <w:rPr>
                <w:b w:val="0"/>
              </w:rPr>
              <w:t>KVV</w:t>
            </w:r>
            <w:r w:rsidRPr="00E31267">
              <w:t>/</w:t>
            </w:r>
            <w:r w:rsidRPr="00E31267">
              <w:rPr>
                <w:b w:val="0"/>
              </w:rPr>
              <w:t>g</w:t>
            </w:r>
          </w:p>
        </w:tc>
        <w:tc>
          <w:tcPr>
            <w:tcW w:w="1701" w:type="dxa"/>
          </w:tcPr>
          <w:p w14:paraId="22C7CD7E" w14:textId="77777777" w:rsidR="00BC3710" w:rsidRPr="00E31267" w:rsidRDefault="00BC3710" w:rsidP="005506CA">
            <w:pPr>
              <w:pStyle w:val="naisvisr"/>
              <w:spacing w:before="0" w:after="0" w:line="233" w:lineRule="atLeast"/>
              <w:rPr>
                <w:b w:val="0"/>
              </w:rPr>
            </w:pPr>
          </w:p>
          <w:p w14:paraId="662319DC" w14:textId="77777777" w:rsidR="005506CA" w:rsidRPr="00E31267" w:rsidRDefault="00BC3710" w:rsidP="00BC3710">
            <w:pPr>
              <w:pStyle w:val="naisvisr"/>
              <w:tabs>
                <w:tab w:val="center" w:pos="742"/>
              </w:tabs>
              <w:spacing w:before="0" w:after="0" w:line="233" w:lineRule="atLeast"/>
              <w:jc w:val="left"/>
              <w:rPr>
                <w:b w:val="0"/>
              </w:rPr>
            </w:pPr>
            <w:r w:rsidRPr="00E31267">
              <w:rPr>
                <w:b w:val="0"/>
              </w:rPr>
              <w:t xml:space="preserve">5000 </w:t>
            </w:r>
            <w:r w:rsidR="00C40AEC" w:rsidRPr="00E31267">
              <w:rPr>
                <w:b w:val="0"/>
              </w:rPr>
              <w:t>KVV</w:t>
            </w:r>
            <w:r w:rsidR="00C40AEC" w:rsidRPr="00E31267">
              <w:t>/</w:t>
            </w:r>
            <w:r w:rsidR="00C40AEC" w:rsidRPr="00E31267">
              <w:rPr>
                <w:b w:val="0"/>
              </w:rPr>
              <w:t>g</w:t>
            </w:r>
          </w:p>
        </w:tc>
        <w:tc>
          <w:tcPr>
            <w:tcW w:w="1417" w:type="dxa"/>
          </w:tcPr>
          <w:p w14:paraId="6BA40AE0" w14:textId="77777777" w:rsidR="005506CA" w:rsidRPr="00E31267" w:rsidRDefault="005506CA" w:rsidP="005506CA">
            <w:pPr>
              <w:pStyle w:val="naisvisr"/>
              <w:spacing w:before="0" w:after="0" w:line="233" w:lineRule="atLeast"/>
              <w:jc w:val="left"/>
              <w:rPr>
                <w:b w:val="0"/>
              </w:rPr>
            </w:pPr>
          </w:p>
        </w:tc>
      </w:tr>
      <w:tr w:rsidR="005506CA" w:rsidRPr="00E31267" w14:paraId="4BD4C045" w14:textId="77777777" w:rsidTr="00BC3710">
        <w:trPr>
          <w:trHeight w:val="240"/>
        </w:trPr>
        <w:tc>
          <w:tcPr>
            <w:tcW w:w="636" w:type="dxa"/>
            <w:vAlign w:val="center"/>
          </w:tcPr>
          <w:p w14:paraId="75F31247" w14:textId="77777777" w:rsidR="005506CA" w:rsidRPr="00E31267" w:rsidRDefault="005506CA" w:rsidP="005506CA">
            <w:pPr>
              <w:pStyle w:val="naiskr"/>
              <w:spacing w:before="0" w:after="0"/>
              <w:rPr>
                <w:sz w:val="28"/>
                <w:szCs w:val="28"/>
              </w:rPr>
            </w:pPr>
            <w:r w:rsidRPr="00E31267">
              <w:rPr>
                <w:sz w:val="28"/>
                <w:szCs w:val="28"/>
              </w:rPr>
              <w:t> 2.</w:t>
            </w:r>
          </w:p>
        </w:tc>
        <w:tc>
          <w:tcPr>
            <w:tcW w:w="2341" w:type="dxa"/>
            <w:vAlign w:val="center"/>
          </w:tcPr>
          <w:p w14:paraId="09111725" w14:textId="77777777" w:rsidR="005506CA" w:rsidRPr="00E31267" w:rsidRDefault="005506CA" w:rsidP="005506CA">
            <w:pPr>
              <w:pStyle w:val="naislab"/>
              <w:spacing w:before="0" w:after="0"/>
              <w:jc w:val="left"/>
              <w:rPr>
                <w:bCs/>
                <w:i/>
                <w:iCs/>
                <w:sz w:val="28"/>
                <w:szCs w:val="28"/>
              </w:rPr>
            </w:pPr>
            <w:r w:rsidRPr="00E31267">
              <w:rPr>
                <w:bCs/>
                <w:i/>
                <w:iCs/>
                <w:sz w:val="28"/>
                <w:szCs w:val="28"/>
              </w:rPr>
              <w:t xml:space="preserve">Salmonella: </w:t>
            </w:r>
          </w:p>
          <w:p w14:paraId="6FB1A8E6" w14:textId="77777777" w:rsidR="005506CA" w:rsidRPr="00E31267" w:rsidRDefault="00BC3710" w:rsidP="005506CA">
            <w:pPr>
              <w:pStyle w:val="naislab"/>
              <w:spacing w:before="0" w:after="0"/>
              <w:jc w:val="left"/>
              <w:rPr>
                <w:sz w:val="28"/>
                <w:szCs w:val="28"/>
              </w:rPr>
            </w:pPr>
            <w:r w:rsidRPr="00E31267">
              <w:rPr>
                <w:sz w:val="28"/>
                <w:szCs w:val="28"/>
              </w:rPr>
              <w:t>nav konstatēta 25</w:t>
            </w:r>
            <w:r w:rsidR="005506CA" w:rsidRPr="00E31267">
              <w:rPr>
                <w:sz w:val="28"/>
                <w:szCs w:val="28"/>
              </w:rPr>
              <w:t xml:space="preserve">g </w:t>
            </w:r>
          </w:p>
        </w:tc>
        <w:tc>
          <w:tcPr>
            <w:tcW w:w="709" w:type="dxa"/>
          </w:tcPr>
          <w:p w14:paraId="0DA9842E" w14:textId="77777777" w:rsidR="005506CA" w:rsidRPr="00E31267" w:rsidRDefault="005506CA" w:rsidP="005506CA">
            <w:pPr>
              <w:pStyle w:val="naislab"/>
              <w:spacing w:before="0" w:after="0"/>
              <w:jc w:val="left"/>
              <w:rPr>
                <w:sz w:val="28"/>
                <w:szCs w:val="28"/>
              </w:rPr>
            </w:pPr>
          </w:p>
          <w:p w14:paraId="3B409FAB" w14:textId="77777777" w:rsidR="005506CA" w:rsidRPr="00E31267" w:rsidRDefault="005506CA" w:rsidP="005506CA">
            <w:pPr>
              <w:pStyle w:val="naislab"/>
              <w:spacing w:before="0" w:after="0"/>
              <w:jc w:val="center"/>
              <w:rPr>
                <w:sz w:val="28"/>
                <w:szCs w:val="28"/>
              </w:rPr>
            </w:pPr>
            <w:r w:rsidRPr="00E31267">
              <w:rPr>
                <w:sz w:val="28"/>
                <w:szCs w:val="28"/>
              </w:rPr>
              <w:t>5</w:t>
            </w:r>
          </w:p>
          <w:p w14:paraId="393A3D7C" w14:textId="77777777" w:rsidR="00BC3710" w:rsidRPr="00E31267" w:rsidRDefault="00BC3710" w:rsidP="005506CA">
            <w:pPr>
              <w:pStyle w:val="naislab"/>
              <w:spacing w:before="0" w:after="0"/>
              <w:jc w:val="center"/>
              <w:rPr>
                <w:sz w:val="28"/>
                <w:szCs w:val="28"/>
              </w:rPr>
            </w:pPr>
          </w:p>
        </w:tc>
        <w:tc>
          <w:tcPr>
            <w:tcW w:w="709" w:type="dxa"/>
          </w:tcPr>
          <w:p w14:paraId="0A559A23" w14:textId="77777777" w:rsidR="005506CA" w:rsidRPr="00E31267" w:rsidRDefault="005506CA" w:rsidP="005506CA">
            <w:pPr>
              <w:pStyle w:val="naislab"/>
              <w:spacing w:before="0" w:after="0"/>
              <w:jc w:val="left"/>
              <w:rPr>
                <w:sz w:val="28"/>
                <w:szCs w:val="28"/>
              </w:rPr>
            </w:pPr>
          </w:p>
          <w:p w14:paraId="1106ED43" w14:textId="77777777" w:rsidR="005506CA" w:rsidRPr="00E31267" w:rsidRDefault="005506CA" w:rsidP="005506CA">
            <w:pPr>
              <w:jc w:val="center"/>
              <w:rPr>
                <w:sz w:val="28"/>
                <w:szCs w:val="28"/>
              </w:rPr>
            </w:pPr>
            <w:r w:rsidRPr="00E31267">
              <w:rPr>
                <w:sz w:val="28"/>
                <w:szCs w:val="28"/>
              </w:rPr>
              <w:t>0</w:t>
            </w:r>
          </w:p>
          <w:p w14:paraId="51C8CDD3" w14:textId="77777777" w:rsidR="00BC3710" w:rsidRPr="00E31267" w:rsidRDefault="00BC3710" w:rsidP="005506CA">
            <w:pPr>
              <w:jc w:val="center"/>
              <w:rPr>
                <w:sz w:val="28"/>
                <w:szCs w:val="28"/>
              </w:rPr>
            </w:pPr>
          </w:p>
        </w:tc>
        <w:tc>
          <w:tcPr>
            <w:tcW w:w="1701" w:type="dxa"/>
          </w:tcPr>
          <w:p w14:paraId="1F8CF11E" w14:textId="77777777" w:rsidR="005506CA" w:rsidRPr="00E31267" w:rsidRDefault="005506CA" w:rsidP="005506CA">
            <w:pPr>
              <w:pStyle w:val="naislab"/>
              <w:spacing w:before="0" w:after="0"/>
              <w:jc w:val="left"/>
              <w:rPr>
                <w:sz w:val="28"/>
                <w:szCs w:val="28"/>
              </w:rPr>
            </w:pPr>
          </w:p>
          <w:p w14:paraId="7D0AE117" w14:textId="77777777" w:rsidR="005506CA" w:rsidRPr="00E31267" w:rsidRDefault="005506CA" w:rsidP="005506CA">
            <w:pPr>
              <w:jc w:val="center"/>
              <w:rPr>
                <w:sz w:val="28"/>
                <w:szCs w:val="28"/>
              </w:rPr>
            </w:pPr>
            <w:r w:rsidRPr="00E31267">
              <w:rPr>
                <w:sz w:val="28"/>
                <w:szCs w:val="28"/>
              </w:rPr>
              <w:t>0</w:t>
            </w:r>
          </w:p>
        </w:tc>
        <w:tc>
          <w:tcPr>
            <w:tcW w:w="1701" w:type="dxa"/>
          </w:tcPr>
          <w:p w14:paraId="256A1D5A" w14:textId="77777777" w:rsidR="005506CA" w:rsidRPr="00E31267" w:rsidRDefault="005506CA" w:rsidP="005506CA">
            <w:pPr>
              <w:pStyle w:val="naislab"/>
              <w:spacing w:before="0" w:after="0"/>
              <w:jc w:val="center"/>
              <w:rPr>
                <w:sz w:val="28"/>
                <w:szCs w:val="28"/>
              </w:rPr>
            </w:pPr>
          </w:p>
          <w:p w14:paraId="72F4D20B" w14:textId="77777777" w:rsidR="005506CA" w:rsidRPr="00E31267" w:rsidRDefault="005506CA" w:rsidP="005506CA">
            <w:pPr>
              <w:pStyle w:val="naislab"/>
              <w:spacing w:before="0" w:after="0"/>
              <w:jc w:val="center"/>
              <w:rPr>
                <w:sz w:val="28"/>
                <w:szCs w:val="28"/>
              </w:rPr>
            </w:pPr>
            <w:r w:rsidRPr="00E31267">
              <w:rPr>
                <w:sz w:val="28"/>
                <w:szCs w:val="28"/>
              </w:rPr>
              <w:t>0</w:t>
            </w:r>
          </w:p>
        </w:tc>
        <w:tc>
          <w:tcPr>
            <w:tcW w:w="1417" w:type="dxa"/>
          </w:tcPr>
          <w:p w14:paraId="352AF3B9" w14:textId="77777777" w:rsidR="005506CA" w:rsidRPr="00E31267" w:rsidRDefault="005506CA" w:rsidP="005506CA">
            <w:pPr>
              <w:pStyle w:val="naislab"/>
              <w:spacing w:before="0" w:after="0"/>
              <w:jc w:val="left"/>
              <w:rPr>
                <w:sz w:val="28"/>
                <w:szCs w:val="28"/>
              </w:rPr>
            </w:pPr>
          </w:p>
        </w:tc>
      </w:tr>
    </w:tbl>
    <w:p w14:paraId="3BE0FC85" w14:textId="77777777" w:rsidR="005506CA" w:rsidRPr="00E31267" w:rsidRDefault="005506CA" w:rsidP="005506CA">
      <w:pPr>
        <w:pStyle w:val="naisf"/>
        <w:spacing w:before="0" w:after="0"/>
        <w:ind w:firstLine="0"/>
        <w:rPr>
          <w:sz w:val="28"/>
          <w:szCs w:val="28"/>
        </w:rPr>
      </w:pPr>
    </w:p>
    <w:p w14:paraId="414451E8" w14:textId="77777777" w:rsidR="005506CA" w:rsidRPr="00E31267" w:rsidRDefault="005506CA" w:rsidP="005506CA">
      <w:pPr>
        <w:pStyle w:val="naiskr"/>
        <w:spacing w:before="0" w:after="120"/>
        <w:rPr>
          <w:sz w:val="28"/>
          <w:szCs w:val="28"/>
        </w:rPr>
      </w:pPr>
      <w:r w:rsidRPr="00E31267">
        <w:rPr>
          <w:sz w:val="28"/>
          <w:szCs w:val="28"/>
        </w:rPr>
        <w:t>Piezīmes.</w:t>
      </w:r>
    </w:p>
    <w:p w14:paraId="75071814" w14:textId="4D6887DC" w:rsidR="005506CA" w:rsidRDefault="005506CA" w:rsidP="005506CA">
      <w:pPr>
        <w:pStyle w:val="naiskr"/>
        <w:spacing w:before="0" w:after="120"/>
        <w:jc w:val="both"/>
        <w:rPr>
          <w:sz w:val="28"/>
          <w:szCs w:val="28"/>
        </w:rPr>
      </w:pPr>
      <w:r w:rsidRPr="00E31267">
        <w:rPr>
          <w:sz w:val="28"/>
          <w:szCs w:val="28"/>
        </w:rPr>
        <w:t xml:space="preserve">1.* Nosaka tikai tad, ja dūņas </w:t>
      </w:r>
      <w:r w:rsidR="00E204E7" w:rsidRPr="00FB323C">
        <w:rPr>
          <w:sz w:val="28"/>
          <w:szCs w:val="28"/>
        </w:rPr>
        <w:t>paredzēts izmantot</w:t>
      </w:r>
      <w:r w:rsidR="00E204E7" w:rsidRPr="00E31267">
        <w:rPr>
          <w:sz w:val="28"/>
          <w:szCs w:val="28"/>
        </w:rPr>
        <w:t xml:space="preserve"> </w:t>
      </w:r>
      <w:r w:rsidRPr="00E31267">
        <w:rPr>
          <w:sz w:val="28"/>
          <w:szCs w:val="28"/>
        </w:rPr>
        <w:t>augsnes mēslošanai lauksaimniecības zemēs, augšņu ielabošanai mežsaimniecībā, teritoriju apzaļumošanai.</w:t>
      </w:r>
    </w:p>
    <w:p w14:paraId="2C33BF90" w14:textId="77777777" w:rsidR="005506CA" w:rsidRPr="00E31267" w:rsidRDefault="005506CA" w:rsidP="005506CA">
      <w:pPr>
        <w:pStyle w:val="NormalWeb"/>
        <w:spacing w:before="0" w:beforeAutospacing="0" w:after="120" w:afterAutospacing="0"/>
        <w:jc w:val="both"/>
        <w:rPr>
          <w:color w:val="000000" w:themeColor="text1"/>
          <w:sz w:val="28"/>
          <w:szCs w:val="28"/>
          <w:lang w:val="lv-LV"/>
        </w:rPr>
      </w:pPr>
      <w:r w:rsidRPr="00D85903">
        <w:rPr>
          <w:sz w:val="28"/>
          <w:szCs w:val="28"/>
          <w:lang w:val="lv-LV"/>
        </w:rPr>
        <w:lastRenderedPageBreak/>
        <w:t>2.**</w:t>
      </w:r>
      <w:r w:rsidRPr="00E31267">
        <w:rPr>
          <w:color w:val="000000" w:themeColor="text1"/>
          <w:sz w:val="28"/>
          <w:szCs w:val="28"/>
          <w:lang w:val="lv-LV"/>
        </w:rPr>
        <w:t xml:space="preserve"> n = testējamo paraugu skaits; </w:t>
      </w:r>
      <w:r w:rsidRPr="00D85903">
        <w:rPr>
          <w:color w:val="000000" w:themeColor="text1"/>
          <w:sz w:val="28"/>
          <w:szCs w:val="28"/>
          <w:lang w:val="lv-LV"/>
        </w:rPr>
        <w:t xml:space="preserve">c = paraugu skaits, kuru </w:t>
      </w:r>
      <w:r w:rsidR="004B2DB4" w:rsidRPr="004B2DB4">
        <w:rPr>
          <w:color w:val="000000" w:themeColor="text1"/>
          <w:sz w:val="28"/>
          <w:szCs w:val="28"/>
          <w:lang w:val="lv-LV"/>
        </w:rPr>
        <w:t>baktēriju koloniju veidojošo vienību skaits</w:t>
      </w:r>
      <w:r w:rsidR="004B2DB4" w:rsidRPr="00E31267">
        <w:rPr>
          <w:b/>
          <w:color w:val="000000" w:themeColor="text1"/>
          <w:sz w:val="28"/>
          <w:szCs w:val="28"/>
          <w:lang w:val="lv-LV"/>
        </w:rPr>
        <w:t xml:space="preserve"> </w:t>
      </w:r>
      <w:r w:rsidRPr="00D85903">
        <w:rPr>
          <w:color w:val="000000" w:themeColor="text1"/>
          <w:sz w:val="28"/>
          <w:szCs w:val="28"/>
          <w:lang w:val="lv-LV"/>
        </w:rPr>
        <w:t xml:space="preserve">var būt starp m un M, paraugu joprojām uzskatot par pieņemamu, ja </w:t>
      </w:r>
      <w:r w:rsidR="004B2DB4" w:rsidRPr="004B2DB4">
        <w:rPr>
          <w:color w:val="000000" w:themeColor="text1"/>
          <w:sz w:val="28"/>
          <w:szCs w:val="28"/>
          <w:lang w:val="lv-LV"/>
        </w:rPr>
        <w:t>baktēriju koloniju veidojošo vienību skaits</w:t>
      </w:r>
      <w:r w:rsidRPr="00D85903">
        <w:rPr>
          <w:color w:val="000000" w:themeColor="text1"/>
          <w:sz w:val="28"/>
          <w:szCs w:val="28"/>
          <w:lang w:val="lv-LV"/>
        </w:rPr>
        <w:t xml:space="preserve"> citos paraugos ir m vai mazāk.</w:t>
      </w:r>
    </w:p>
    <w:p w14:paraId="5848BA5F" w14:textId="77777777" w:rsidR="005506CA" w:rsidRPr="00E31267" w:rsidRDefault="005506CA" w:rsidP="005506CA">
      <w:pPr>
        <w:pStyle w:val="naisf"/>
        <w:spacing w:before="0" w:after="120"/>
        <w:ind w:firstLine="0"/>
        <w:rPr>
          <w:color w:val="000000" w:themeColor="text1"/>
          <w:sz w:val="28"/>
          <w:szCs w:val="28"/>
        </w:rPr>
      </w:pPr>
      <w:r w:rsidRPr="00E31267">
        <w:rPr>
          <w:sz w:val="28"/>
          <w:szCs w:val="28"/>
        </w:rPr>
        <w:t>3.***</w:t>
      </w:r>
      <w:r w:rsidRPr="00E31267">
        <w:rPr>
          <w:color w:val="000000" w:themeColor="text1"/>
          <w:sz w:val="28"/>
          <w:szCs w:val="28"/>
        </w:rPr>
        <w:t xml:space="preserve"> m = </w:t>
      </w:r>
      <w:r w:rsidR="004B2DB4" w:rsidRPr="004B2DB4">
        <w:rPr>
          <w:color w:val="000000" w:themeColor="text1"/>
          <w:sz w:val="28"/>
          <w:szCs w:val="28"/>
        </w:rPr>
        <w:t>baktēriju koloniju veidojošo vienību skaita robežvērtība; rezultātu uzskata par apmierinošu, ja baktēriju koloniju veidojošo vienību skaits visos paraugos nepārsniedz m;</w:t>
      </w:r>
      <w:r w:rsidR="004B2DB4" w:rsidRPr="00E31267">
        <w:rPr>
          <w:b/>
          <w:color w:val="000000" w:themeColor="text1"/>
          <w:sz w:val="28"/>
          <w:szCs w:val="28"/>
        </w:rPr>
        <w:t xml:space="preserve"> </w:t>
      </w:r>
      <w:r w:rsidRPr="00E31267">
        <w:rPr>
          <w:color w:val="000000" w:themeColor="text1"/>
          <w:sz w:val="28"/>
          <w:szCs w:val="28"/>
        </w:rPr>
        <w:t xml:space="preserve">M = </w:t>
      </w:r>
      <w:r w:rsidR="004B2DB4" w:rsidRPr="004B2DB4">
        <w:rPr>
          <w:color w:val="000000" w:themeColor="text1"/>
          <w:sz w:val="28"/>
          <w:szCs w:val="28"/>
        </w:rPr>
        <w:t xml:space="preserve">baktēriju koloniju veidojošo vienību skaita maksimālā vērtība; rezultāts uzskatāms par neapmierinošu, ja baktēriju koloniju veidojošo vienību skaits vienā vai vairākos paraugos ir vienāds ar M vai lielāks; </w:t>
      </w:r>
      <w:r w:rsidRPr="00E31267">
        <w:rPr>
          <w:sz w:val="28"/>
          <w:szCs w:val="28"/>
        </w:rPr>
        <w:t>KVV – koloniju veidojošās vienības. </w:t>
      </w:r>
    </w:p>
    <w:p w14:paraId="7922BE27" w14:textId="77777777" w:rsidR="00975A33" w:rsidRPr="00E31267" w:rsidRDefault="00975A33" w:rsidP="00975A33">
      <w:pPr>
        <w:pStyle w:val="naisf"/>
        <w:spacing w:before="0" w:after="0"/>
        <w:ind w:firstLine="0"/>
        <w:rPr>
          <w:sz w:val="28"/>
          <w:szCs w:val="28"/>
        </w:rPr>
      </w:pPr>
    </w:p>
    <w:tbl>
      <w:tblPr>
        <w:tblW w:w="0" w:type="auto"/>
        <w:tblCellSpacing w:w="0" w:type="dxa"/>
        <w:tblCellMar>
          <w:left w:w="0" w:type="dxa"/>
          <w:right w:w="0" w:type="dxa"/>
        </w:tblCellMar>
        <w:tblLook w:val="0000" w:firstRow="0" w:lastRow="0" w:firstColumn="0" w:lastColumn="0" w:noHBand="0" w:noVBand="0"/>
      </w:tblPr>
      <w:tblGrid>
        <w:gridCol w:w="1080"/>
        <w:gridCol w:w="6165"/>
        <w:gridCol w:w="1500"/>
      </w:tblGrid>
      <w:tr w:rsidR="00975A33" w:rsidRPr="00E31267" w14:paraId="16B73072" w14:textId="77777777" w:rsidTr="00403D33">
        <w:trPr>
          <w:tblCellSpacing w:w="0" w:type="dxa"/>
        </w:trPr>
        <w:tc>
          <w:tcPr>
            <w:tcW w:w="1080" w:type="dxa"/>
          </w:tcPr>
          <w:p w14:paraId="44E5D0BC" w14:textId="77777777" w:rsidR="00975A33" w:rsidRPr="00E31267" w:rsidRDefault="00975A33" w:rsidP="00403D33">
            <w:pPr>
              <w:pStyle w:val="naiskr"/>
              <w:spacing w:before="0" w:after="0"/>
              <w:rPr>
                <w:sz w:val="28"/>
                <w:szCs w:val="28"/>
              </w:rPr>
            </w:pPr>
            <w:r w:rsidRPr="00E31267">
              <w:rPr>
                <w:sz w:val="28"/>
                <w:szCs w:val="28"/>
              </w:rPr>
              <w:t>Testēts</w:t>
            </w:r>
          </w:p>
        </w:tc>
        <w:tc>
          <w:tcPr>
            <w:tcW w:w="6165" w:type="dxa"/>
          </w:tcPr>
          <w:p w14:paraId="3F858BCC" w14:textId="77777777" w:rsidR="00975A33" w:rsidRPr="00E31267" w:rsidRDefault="00975A33" w:rsidP="00403D33">
            <w:pPr>
              <w:pStyle w:val="naispant"/>
              <w:pBdr>
                <w:bottom w:val="single" w:sz="6" w:space="0" w:color="000000"/>
              </w:pBdr>
              <w:spacing w:before="0" w:after="0"/>
              <w:ind w:left="0" w:firstLine="0"/>
              <w:rPr>
                <w:sz w:val="28"/>
                <w:szCs w:val="28"/>
              </w:rPr>
            </w:pPr>
            <w:r w:rsidRPr="00E31267">
              <w:rPr>
                <w:sz w:val="28"/>
                <w:szCs w:val="28"/>
              </w:rPr>
              <w:t>  </w:t>
            </w:r>
          </w:p>
        </w:tc>
        <w:tc>
          <w:tcPr>
            <w:tcW w:w="1500" w:type="dxa"/>
          </w:tcPr>
          <w:p w14:paraId="0150E03D" w14:textId="77777777" w:rsidR="00975A33" w:rsidRPr="00E31267" w:rsidRDefault="00975A33" w:rsidP="00403D33">
            <w:pPr>
              <w:pStyle w:val="naiskr"/>
              <w:spacing w:before="0" w:after="0"/>
              <w:rPr>
                <w:sz w:val="28"/>
                <w:szCs w:val="28"/>
              </w:rPr>
            </w:pPr>
            <w:r w:rsidRPr="00E31267">
              <w:rPr>
                <w:sz w:val="28"/>
                <w:szCs w:val="28"/>
              </w:rPr>
              <w:t> laboratorijā.</w:t>
            </w:r>
          </w:p>
        </w:tc>
      </w:tr>
    </w:tbl>
    <w:p w14:paraId="0CCA464E" w14:textId="77777777" w:rsidR="00975A33" w:rsidRPr="00E31267" w:rsidRDefault="00975A33" w:rsidP="00975A33">
      <w:pPr>
        <w:pStyle w:val="naispant"/>
        <w:spacing w:before="0" w:after="0"/>
        <w:rPr>
          <w:sz w:val="28"/>
          <w:szCs w:val="28"/>
        </w:rPr>
      </w:pPr>
      <w:r w:rsidRPr="00E31267">
        <w:rPr>
          <w:sz w:val="28"/>
          <w:szCs w:val="28"/>
        </w:rPr>
        <w:t> </w:t>
      </w:r>
    </w:p>
    <w:p w14:paraId="46F7E8DA" w14:textId="77777777" w:rsidR="00975A33" w:rsidRPr="00E31267" w:rsidRDefault="00975A33" w:rsidP="00975A33">
      <w:pPr>
        <w:pStyle w:val="naiskr"/>
        <w:spacing w:before="0" w:after="0"/>
        <w:rPr>
          <w:sz w:val="28"/>
          <w:szCs w:val="28"/>
        </w:rPr>
      </w:pPr>
      <w:r w:rsidRPr="00E31267">
        <w:rPr>
          <w:sz w:val="28"/>
          <w:szCs w:val="28"/>
        </w:rPr>
        <w:t>201__. gada ____. _____________               Testēšanas pārskats Nr. _________</w:t>
      </w:r>
    </w:p>
    <w:p w14:paraId="2FACD278" w14:textId="77777777" w:rsidR="00975A33" w:rsidRPr="00E31267" w:rsidRDefault="00975A33" w:rsidP="00975A33">
      <w:pPr>
        <w:pStyle w:val="naiskr"/>
        <w:spacing w:before="0" w:after="0"/>
        <w:rPr>
          <w:sz w:val="28"/>
          <w:szCs w:val="28"/>
        </w:rPr>
      </w:pPr>
    </w:p>
    <w:p w14:paraId="14130A88" w14:textId="77777777" w:rsidR="00975A33" w:rsidRPr="00E31267" w:rsidRDefault="00975A33" w:rsidP="00975A33">
      <w:pPr>
        <w:pStyle w:val="naispant"/>
        <w:spacing w:before="0" w:after="0"/>
        <w:rPr>
          <w:sz w:val="28"/>
          <w:szCs w:val="28"/>
        </w:rPr>
      </w:pPr>
      <w:r w:rsidRPr="00E31267">
        <w:rPr>
          <w:sz w:val="28"/>
          <w:szCs w:val="28"/>
        </w:rPr>
        <w:t> </w:t>
      </w:r>
    </w:p>
    <w:p w14:paraId="3987BB14" w14:textId="77777777" w:rsidR="00975A33" w:rsidRPr="00E31267" w:rsidRDefault="00975A33" w:rsidP="00975A33">
      <w:pPr>
        <w:pStyle w:val="naislab"/>
        <w:spacing w:before="0" w:after="120"/>
        <w:rPr>
          <w:sz w:val="28"/>
          <w:szCs w:val="28"/>
        </w:rPr>
      </w:pPr>
      <w:r w:rsidRPr="00E31267">
        <w:rPr>
          <w:sz w:val="28"/>
          <w:szCs w:val="28"/>
        </w:rPr>
        <w:t xml:space="preserve">3. tabula </w:t>
      </w:r>
    </w:p>
    <w:tbl>
      <w:tblPr>
        <w:tblStyle w:val="TableGrid"/>
        <w:tblW w:w="9090" w:type="dxa"/>
        <w:tblInd w:w="108" w:type="dxa"/>
        <w:tblLook w:val="04A0" w:firstRow="1" w:lastRow="0" w:firstColumn="1" w:lastColumn="0" w:noHBand="0" w:noVBand="1"/>
      </w:tblPr>
      <w:tblGrid>
        <w:gridCol w:w="652"/>
        <w:gridCol w:w="4263"/>
        <w:gridCol w:w="4175"/>
      </w:tblGrid>
      <w:tr w:rsidR="00975A33" w:rsidRPr="00E31267" w14:paraId="5048DEFE" w14:textId="77777777" w:rsidTr="00403D33">
        <w:tc>
          <w:tcPr>
            <w:tcW w:w="576" w:type="dxa"/>
            <w:vAlign w:val="center"/>
          </w:tcPr>
          <w:p w14:paraId="2720C688" w14:textId="77777777" w:rsidR="00975A33" w:rsidRPr="00E31267" w:rsidRDefault="00975A33" w:rsidP="00403D33">
            <w:pPr>
              <w:pStyle w:val="naisc"/>
              <w:spacing w:before="0" w:after="0"/>
              <w:rPr>
                <w:sz w:val="28"/>
                <w:szCs w:val="28"/>
              </w:rPr>
            </w:pPr>
            <w:r w:rsidRPr="00E31267">
              <w:rPr>
                <w:sz w:val="28"/>
                <w:szCs w:val="28"/>
              </w:rPr>
              <w:t> Nr.</w:t>
            </w:r>
            <w:r w:rsidRPr="00E31267">
              <w:rPr>
                <w:sz w:val="28"/>
                <w:szCs w:val="28"/>
              </w:rPr>
              <w:br/>
              <w:t>p.k.</w:t>
            </w:r>
          </w:p>
        </w:tc>
        <w:tc>
          <w:tcPr>
            <w:tcW w:w="4303" w:type="dxa"/>
            <w:vAlign w:val="center"/>
          </w:tcPr>
          <w:p w14:paraId="2F6D2833" w14:textId="77777777" w:rsidR="00975A33" w:rsidRPr="00E31267" w:rsidRDefault="00975A33" w:rsidP="00403D33">
            <w:pPr>
              <w:pStyle w:val="naisc"/>
              <w:spacing w:before="0" w:after="0"/>
              <w:rPr>
                <w:sz w:val="28"/>
                <w:szCs w:val="28"/>
              </w:rPr>
            </w:pPr>
            <w:r w:rsidRPr="00E31267">
              <w:rPr>
                <w:sz w:val="28"/>
                <w:szCs w:val="28"/>
              </w:rPr>
              <w:t> Smagie metāli</w:t>
            </w:r>
          </w:p>
        </w:tc>
        <w:tc>
          <w:tcPr>
            <w:tcW w:w="4211" w:type="dxa"/>
            <w:vAlign w:val="center"/>
          </w:tcPr>
          <w:p w14:paraId="09ABE95F" w14:textId="77777777" w:rsidR="00975A33" w:rsidRPr="00E31267" w:rsidRDefault="00975A33" w:rsidP="00403D33">
            <w:pPr>
              <w:pStyle w:val="naisc"/>
              <w:rPr>
                <w:sz w:val="28"/>
                <w:szCs w:val="28"/>
              </w:rPr>
            </w:pPr>
            <w:r w:rsidRPr="00E31267">
              <w:rPr>
                <w:sz w:val="28"/>
                <w:szCs w:val="28"/>
              </w:rPr>
              <w:t> Koncentrācija sausnā</w:t>
            </w:r>
          </w:p>
          <w:p w14:paraId="2324A7DF" w14:textId="77777777" w:rsidR="00975A33" w:rsidRPr="00E31267" w:rsidRDefault="00975A33" w:rsidP="00403D33">
            <w:pPr>
              <w:pStyle w:val="naisc"/>
              <w:spacing w:before="0" w:after="0"/>
              <w:rPr>
                <w:sz w:val="28"/>
                <w:szCs w:val="28"/>
              </w:rPr>
            </w:pPr>
            <w:r w:rsidRPr="00E31267">
              <w:rPr>
                <w:sz w:val="28"/>
                <w:szCs w:val="28"/>
              </w:rPr>
              <w:t>(mg/kg)</w:t>
            </w:r>
          </w:p>
        </w:tc>
      </w:tr>
      <w:tr w:rsidR="00975A33" w:rsidRPr="00E31267" w14:paraId="09438BA8" w14:textId="77777777" w:rsidTr="00403D33">
        <w:tc>
          <w:tcPr>
            <w:tcW w:w="576" w:type="dxa"/>
          </w:tcPr>
          <w:p w14:paraId="169F8CF8" w14:textId="77777777" w:rsidR="00975A33" w:rsidRPr="00E31267" w:rsidRDefault="00975A33" w:rsidP="00403D33">
            <w:pPr>
              <w:pStyle w:val="naiskr"/>
              <w:spacing w:before="0" w:after="0"/>
              <w:rPr>
                <w:sz w:val="28"/>
                <w:szCs w:val="28"/>
              </w:rPr>
            </w:pPr>
            <w:r w:rsidRPr="00E31267">
              <w:rPr>
                <w:sz w:val="28"/>
                <w:szCs w:val="28"/>
              </w:rPr>
              <w:t> 1.</w:t>
            </w:r>
          </w:p>
        </w:tc>
        <w:tc>
          <w:tcPr>
            <w:tcW w:w="4303" w:type="dxa"/>
          </w:tcPr>
          <w:p w14:paraId="01EFBFA5" w14:textId="77777777" w:rsidR="00975A33" w:rsidRPr="00E31267" w:rsidRDefault="00975A33" w:rsidP="00403D33">
            <w:pPr>
              <w:pStyle w:val="naiskr"/>
              <w:spacing w:before="0" w:after="0"/>
              <w:rPr>
                <w:sz w:val="28"/>
                <w:szCs w:val="28"/>
              </w:rPr>
            </w:pPr>
            <w:r w:rsidRPr="00E31267">
              <w:rPr>
                <w:sz w:val="28"/>
                <w:szCs w:val="28"/>
              </w:rPr>
              <w:t> Kadmijs (</w:t>
            </w:r>
            <w:proofErr w:type="spellStart"/>
            <w:r w:rsidRPr="00E31267">
              <w:rPr>
                <w:sz w:val="28"/>
                <w:szCs w:val="28"/>
              </w:rPr>
              <w:t>Cd</w:t>
            </w:r>
            <w:proofErr w:type="spellEnd"/>
            <w:r w:rsidRPr="00E31267">
              <w:rPr>
                <w:sz w:val="28"/>
                <w:szCs w:val="28"/>
              </w:rPr>
              <w:t>)</w:t>
            </w:r>
          </w:p>
        </w:tc>
        <w:tc>
          <w:tcPr>
            <w:tcW w:w="4211" w:type="dxa"/>
          </w:tcPr>
          <w:p w14:paraId="6597BD3C" w14:textId="77777777" w:rsidR="00975A33" w:rsidRPr="00E31267" w:rsidRDefault="00975A33" w:rsidP="00403D33">
            <w:pPr>
              <w:pStyle w:val="naisvisr"/>
              <w:spacing w:before="0" w:after="0" w:line="233" w:lineRule="atLeast"/>
              <w:jc w:val="left"/>
            </w:pPr>
            <w:r w:rsidRPr="00E31267">
              <w:t>  </w:t>
            </w:r>
          </w:p>
        </w:tc>
      </w:tr>
      <w:tr w:rsidR="00975A33" w:rsidRPr="00E31267" w14:paraId="49F4A236" w14:textId="77777777" w:rsidTr="00403D33">
        <w:tc>
          <w:tcPr>
            <w:tcW w:w="576" w:type="dxa"/>
          </w:tcPr>
          <w:p w14:paraId="7F5162E0" w14:textId="77777777" w:rsidR="00975A33" w:rsidRPr="00E31267" w:rsidRDefault="00975A33" w:rsidP="00403D33">
            <w:pPr>
              <w:pStyle w:val="naiskr"/>
              <w:spacing w:before="0" w:after="0"/>
              <w:rPr>
                <w:sz w:val="28"/>
                <w:szCs w:val="28"/>
              </w:rPr>
            </w:pPr>
            <w:r w:rsidRPr="00E31267">
              <w:rPr>
                <w:sz w:val="28"/>
                <w:szCs w:val="28"/>
              </w:rPr>
              <w:t> 2.</w:t>
            </w:r>
          </w:p>
        </w:tc>
        <w:tc>
          <w:tcPr>
            <w:tcW w:w="4303" w:type="dxa"/>
          </w:tcPr>
          <w:p w14:paraId="704B2A13" w14:textId="77777777" w:rsidR="00975A33" w:rsidRPr="00E31267" w:rsidRDefault="00975A33" w:rsidP="00403D33">
            <w:pPr>
              <w:pStyle w:val="naiskr"/>
              <w:spacing w:before="0" w:after="0"/>
              <w:rPr>
                <w:sz w:val="28"/>
                <w:szCs w:val="28"/>
              </w:rPr>
            </w:pPr>
            <w:r w:rsidRPr="00E31267">
              <w:rPr>
                <w:sz w:val="28"/>
                <w:szCs w:val="28"/>
              </w:rPr>
              <w:t> Hroms (</w:t>
            </w:r>
            <w:proofErr w:type="spellStart"/>
            <w:r w:rsidRPr="00E31267">
              <w:rPr>
                <w:sz w:val="28"/>
                <w:szCs w:val="28"/>
              </w:rPr>
              <w:t>Cr</w:t>
            </w:r>
            <w:proofErr w:type="spellEnd"/>
            <w:r w:rsidRPr="00E31267">
              <w:rPr>
                <w:sz w:val="28"/>
                <w:szCs w:val="28"/>
              </w:rPr>
              <w:t>)</w:t>
            </w:r>
          </w:p>
        </w:tc>
        <w:tc>
          <w:tcPr>
            <w:tcW w:w="4211" w:type="dxa"/>
          </w:tcPr>
          <w:p w14:paraId="0E9A211A" w14:textId="77777777" w:rsidR="00975A33" w:rsidRPr="00E31267" w:rsidRDefault="00975A33" w:rsidP="00403D33">
            <w:pPr>
              <w:pStyle w:val="naiskr"/>
              <w:spacing w:before="0" w:after="0"/>
              <w:rPr>
                <w:sz w:val="28"/>
                <w:szCs w:val="28"/>
              </w:rPr>
            </w:pPr>
            <w:r w:rsidRPr="00E31267">
              <w:rPr>
                <w:sz w:val="28"/>
                <w:szCs w:val="28"/>
              </w:rPr>
              <w:t>  </w:t>
            </w:r>
          </w:p>
        </w:tc>
      </w:tr>
      <w:tr w:rsidR="00975A33" w:rsidRPr="00E31267" w14:paraId="7BDEA0E2" w14:textId="77777777" w:rsidTr="00403D33">
        <w:tc>
          <w:tcPr>
            <w:tcW w:w="576" w:type="dxa"/>
          </w:tcPr>
          <w:p w14:paraId="48FFBB32" w14:textId="77777777" w:rsidR="00975A33" w:rsidRPr="00E31267" w:rsidRDefault="00975A33" w:rsidP="00403D33">
            <w:pPr>
              <w:pStyle w:val="naiskr"/>
              <w:spacing w:before="0" w:after="0"/>
              <w:rPr>
                <w:sz w:val="28"/>
                <w:szCs w:val="28"/>
              </w:rPr>
            </w:pPr>
            <w:r w:rsidRPr="00E31267">
              <w:rPr>
                <w:sz w:val="28"/>
                <w:szCs w:val="28"/>
              </w:rPr>
              <w:t> 3.</w:t>
            </w:r>
          </w:p>
        </w:tc>
        <w:tc>
          <w:tcPr>
            <w:tcW w:w="4303" w:type="dxa"/>
          </w:tcPr>
          <w:p w14:paraId="15BD553E" w14:textId="77777777" w:rsidR="00975A33" w:rsidRPr="00E31267" w:rsidRDefault="00975A33" w:rsidP="00403D33">
            <w:pPr>
              <w:pStyle w:val="naiskr"/>
              <w:spacing w:before="0" w:after="0"/>
              <w:rPr>
                <w:sz w:val="28"/>
                <w:szCs w:val="28"/>
              </w:rPr>
            </w:pPr>
            <w:r w:rsidRPr="00E31267">
              <w:rPr>
                <w:sz w:val="28"/>
                <w:szCs w:val="28"/>
              </w:rPr>
              <w:t> Varš (</w:t>
            </w:r>
            <w:proofErr w:type="spellStart"/>
            <w:r w:rsidRPr="00E31267">
              <w:rPr>
                <w:sz w:val="28"/>
                <w:szCs w:val="28"/>
              </w:rPr>
              <w:t>Cu</w:t>
            </w:r>
            <w:proofErr w:type="spellEnd"/>
            <w:r w:rsidRPr="00E31267">
              <w:rPr>
                <w:sz w:val="28"/>
                <w:szCs w:val="28"/>
              </w:rPr>
              <w:t>)</w:t>
            </w:r>
          </w:p>
        </w:tc>
        <w:tc>
          <w:tcPr>
            <w:tcW w:w="4211" w:type="dxa"/>
          </w:tcPr>
          <w:p w14:paraId="1B7BEA77" w14:textId="77777777" w:rsidR="00975A33" w:rsidRPr="00E31267" w:rsidRDefault="00975A33" w:rsidP="00403D33">
            <w:pPr>
              <w:pStyle w:val="naiskr"/>
              <w:spacing w:before="0" w:after="0"/>
              <w:rPr>
                <w:sz w:val="28"/>
                <w:szCs w:val="28"/>
              </w:rPr>
            </w:pPr>
            <w:r w:rsidRPr="00E31267">
              <w:rPr>
                <w:sz w:val="28"/>
                <w:szCs w:val="28"/>
              </w:rPr>
              <w:t>  </w:t>
            </w:r>
          </w:p>
        </w:tc>
      </w:tr>
      <w:tr w:rsidR="00975A33" w:rsidRPr="00E31267" w14:paraId="7A78389E" w14:textId="77777777" w:rsidTr="00403D33">
        <w:tc>
          <w:tcPr>
            <w:tcW w:w="576" w:type="dxa"/>
          </w:tcPr>
          <w:p w14:paraId="26CEED26" w14:textId="77777777" w:rsidR="00975A33" w:rsidRPr="00E31267" w:rsidRDefault="00975A33" w:rsidP="00403D33">
            <w:pPr>
              <w:pStyle w:val="naiskr"/>
              <w:spacing w:before="0" w:after="0"/>
              <w:rPr>
                <w:sz w:val="28"/>
                <w:szCs w:val="28"/>
              </w:rPr>
            </w:pPr>
            <w:r w:rsidRPr="00E31267">
              <w:rPr>
                <w:sz w:val="28"/>
                <w:szCs w:val="28"/>
              </w:rPr>
              <w:t> 4.</w:t>
            </w:r>
          </w:p>
        </w:tc>
        <w:tc>
          <w:tcPr>
            <w:tcW w:w="4303" w:type="dxa"/>
          </w:tcPr>
          <w:p w14:paraId="6B6C85C5" w14:textId="77777777" w:rsidR="00975A33" w:rsidRPr="00E31267" w:rsidRDefault="00975A33" w:rsidP="00403D33">
            <w:pPr>
              <w:pStyle w:val="naiskr"/>
              <w:spacing w:before="0" w:after="0"/>
              <w:rPr>
                <w:sz w:val="28"/>
                <w:szCs w:val="28"/>
              </w:rPr>
            </w:pPr>
            <w:r w:rsidRPr="00E31267">
              <w:rPr>
                <w:sz w:val="28"/>
                <w:szCs w:val="28"/>
              </w:rPr>
              <w:t> Dzīvsudrabs (</w:t>
            </w:r>
            <w:proofErr w:type="spellStart"/>
            <w:r w:rsidRPr="00E31267">
              <w:rPr>
                <w:sz w:val="28"/>
                <w:szCs w:val="28"/>
              </w:rPr>
              <w:t>Hg</w:t>
            </w:r>
            <w:proofErr w:type="spellEnd"/>
            <w:r w:rsidRPr="00E31267">
              <w:rPr>
                <w:sz w:val="28"/>
                <w:szCs w:val="28"/>
              </w:rPr>
              <w:t>)</w:t>
            </w:r>
          </w:p>
        </w:tc>
        <w:tc>
          <w:tcPr>
            <w:tcW w:w="4211" w:type="dxa"/>
          </w:tcPr>
          <w:p w14:paraId="3D54D4E5" w14:textId="77777777" w:rsidR="00975A33" w:rsidRPr="00E31267" w:rsidRDefault="00975A33" w:rsidP="00403D33">
            <w:pPr>
              <w:pStyle w:val="naiskr"/>
              <w:spacing w:before="0" w:after="0"/>
              <w:rPr>
                <w:sz w:val="28"/>
                <w:szCs w:val="28"/>
              </w:rPr>
            </w:pPr>
            <w:r w:rsidRPr="00E31267">
              <w:rPr>
                <w:sz w:val="28"/>
                <w:szCs w:val="28"/>
              </w:rPr>
              <w:t>  </w:t>
            </w:r>
          </w:p>
        </w:tc>
      </w:tr>
      <w:tr w:rsidR="00975A33" w:rsidRPr="00E31267" w14:paraId="495A4F1D" w14:textId="77777777" w:rsidTr="00403D33">
        <w:tc>
          <w:tcPr>
            <w:tcW w:w="576" w:type="dxa"/>
          </w:tcPr>
          <w:p w14:paraId="71210706" w14:textId="77777777" w:rsidR="00975A33" w:rsidRPr="00E31267" w:rsidRDefault="00975A33" w:rsidP="00403D33">
            <w:pPr>
              <w:pStyle w:val="naiskr"/>
              <w:spacing w:before="0" w:after="0"/>
              <w:rPr>
                <w:sz w:val="28"/>
                <w:szCs w:val="28"/>
              </w:rPr>
            </w:pPr>
            <w:r w:rsidRPr="00E31267">
              <w:rPr>
                <w:sz w:val="28"/>
                <w:szCs w:val="28"/>
              </w:rPr>
              <w:t> 5.</w:t>
            </w:r>
          </w:p>
        </w:tc>
        <w:tc>
          <w:tcPr>
            <w:tcW w:w="4303" w:type="dxa"/>
          </w:tcPr>
          <w:p w14:paraId="1B175450" w14:textId="77777777" w:rsidR="00975A33" w:rsidRPr="00E31267" w:rsidRDefault="00975A33" w:rsidP="00403D33">
            <w:pPr>
              <w:pStyle w:val="naiskr"/>
              <w:spacing w:before="0" w:after="0"/>
              <w:rPr>
                <w:sz w:val="28"/>
                <w:szCs w:val="28"/>
              </w:rPr>
            </w:pPr>
            <w:r w:rsidRPr="00E31267">
              <w:rPr>
                <w:sz w:val="28"/>
                <w:szCs w:val="28"/>
              </w:rPr>
              <w:t> Niķelis (</w:t>
            </w:r>
            <w:proofErr w:type="spellStart"/>
            <w:r w:rsidRPr="00E31267">
              <w:rPr>
                <w:sz w:val="28"/>
                <w:szCs w:val="28"/>
              </w:rPr>
              <w:t>Ni</w:t>
            </w:r>
            <w:proofErr w:type="spellEnd"/>
            <w:r w:rsidRPr="00E31267">
              <w:rPr>
                <w:sz w:val="28"/>
                <w:szCs w:val="28"/>
              </w:rPr>
              <w:t>)</w:t>
            </w:r>
          </w:p>
        </w:tc>
        <w:tc>
          <w:tcPr>
            <w:tcW w:w="4211" w:type="dxa"/>
          </w:tcPr>
          <w:p w14:paraId="690A4086" w14:textId="77777777" w:rsidR="00975A33" w:rsidRPr="00E31267" w:rsidRDefault="00975A33" w:rsidP="00403D33">
            <w:pPr>
              <w:pStyle w:val="naiskr"/>
              <w:spacing w:before="0" w:after="0"/>
              <w:rPr>
                <w:sz w:val="28"/>
                <w:szCs w:val="28"/>
              </w:rPr>
            </w:pPr>
            <w:r w:rsidRPr="00E31267">
              <w:rPr>
                <w:sz w:val="28"/>
                <w:szCs w:val="28"/>
              </w:rPr>
              <w:t>  </w:t>
            </w:r>
          </w:p>
        </w:tc>
      </w:tr>
      <w:tr w:rsidR="00975A33" w:rsidRPr="00E31267" w14:paraId="1A19C1CC" w14:textId="77777777" w:rsidTr="00403D33">
        <w:tc>
          <w:tcPr>
            <w:tcW w:w="576" w:type="dxa"/>
          </w:tcPr>
          <w:p w14:paraId="2899DDBC" w14:textId="77777777" w:rsidR="00975A33" w:rsidRPr="00E31267" w:rsidRDefault="00975A33" w:rsidP="00403D33">
            <w:pPr>
              <w:pStyle w:val="naiskr"/>
              <w:spacing w:before="0" w:after="0"/>
              <w:rPr>
                <w:sz w:val="28"/>
                <w:szCs w:val="28"/>
              </w:rPr>
            </w:pPr>
            <w:r w:rsidRPr="00E31267">
              <w:rPr>
                <w:sz w:val="28"/>
                <w:szCs w:val="28"/>
              </w:rPr>
              <w:t> 6.</w:t>
            </w:r>
          </w:p>
        </w:tc>
        <w:tc>
          <w:tcPr>
            <w:tcW w:w="4303" w:type="dxa"/>
          </w:tcPr>
          <w:p w14:paraId="31DC32BD" w14:textId="77777777" w:rsidR="00975A33" w:rsidRPr="00E31267" w:rsidRDefault="00975A33" w:rsidP="00403D33">
            <w:pPr>
              <w:pStyle w:val="naiskr"/>
              <w:spacing w:before="0" w:after="0"/>
              <w:rPr>
                <w:sz w:val="28"/>
                <w:szCs w:val="28"/>
              </w:rPr>
            </w:pPr>
            <w:r w:rsidRPr="00E31267">
              <w:rPr>
                <w:sz w:val="28"/>
                <w:szCs w:val="28"/>
              </w:rPr>
              <w:t> Svins (</w:t>
            </w:r>
            <w:proofErr w:type="spellStart"/>
            <w:r w:rsidRPr="00E31267">
              <w:rPr>
                <w:sz w:val="28"/>
                <w:szCs w:val="28"/>
              </w:rPr>
              <w:t>Pb</w:t>
            </w:r>
            <w:proofErr w:type="spellEnd"/>
            <w:r w:rsidRPr="00E31267">
              <w:rPr>
                <w:sz w:val="28"/>
                <w:szCs w:val="28"/>
              </w:rPr>
              <w:t>)</w:t>
            </w:r>
          </w:p>
        </w:tc>
        <w:tc>
          <w:tcPr>
            <w:tcW w:w="4211" w:type="dxa"/>
          </w:tcPr>
          <w:p w14:paraId="67935466" w14:textId="77777777" w:rsidR="00975A33" w:rsidRPr="00E31267" w:rsidRDefault="00975A33" w:rsidP="00403D33">
            <w:pPr>
              <w:pStyle w:val="naiskr"/>
              <w:spacing w:before="0" w:after="0"/>
              <w:rPr>
                <w:sz w:val="28"/>
                <w:szCs w:val="28"/>
              </w:rPr>
            </w:pPr>
            <w:r w:rsidRPr="00E31267">
              <w:rPr>
                <w:sz w:val="28"/>
                <w:szCs w:val="28"/>
              </w:rPr>
              <w:t>  </w:t>
            </w:r>
          </w:p>
        </w:tc>
      </w:tr>
      <w:tr w:rsidR="00975A33" w:rsidRPr="00E31267" w14:paraId="5419B820" w14:textId="77777777" w:rsidTr="00403D33">
        <w:tc>
          <w:tcPr>
            <w:tcW w:w="576" w:type="dxa"/>
          </w:tcPr>
          <w:p w14:paraId="692C626F" w14:textId="77777777" w:rsidR="00975A33" w:rsidRPr="00E31267" w:rsidRDefault="00975A33" w:rsidP="00403D33">
            <w:pPr>
              <w:pStyle w:val="naiskr"/>
              <w:spacing w:before="0" w:after="0"/>
              <w:rPr>
                <w:sz w:val="28"/>
                <w:szCs w:val="28"/>
              </w:rPr>
            </w:pPr>
            <w:r w:rsidRPr="00E31267">
              <w:rPr>
                <w:sz w:val="28"/>
                <w:szCs w:val="28"/>
              </w:rPr>
              <w:t> 7.</w:t>
            </w:r>
          </w:p>
        </w:tc>
        <w:tc>
          <w:tcPr>
            <w:tcW w:w="4303" w:type="dxa"/>
          </w:tcPr>
          <w:p w14:paraId="66C9266C" w14:textId="77777777" w:rsidR="00975A33" w:rsidRPr="00E31267" w:rsidRDefault="00975A33" w:rsidP="00403D33">
            <w:pPr>
              <w:pStyle w:val="naiskr"/>
              <w:spacing w:before="0" w:after="0"/>
              <w:rPr>
                <w:sz w:val="28"/>
                <w:szCs w:val="28"/>
              </w:rPr>
            </w:pPr>
            <w:r w:rsidRPr="00E31267">
              <w:rPr>
                <w:sz w:val="28"/>
                <w:szCs w:val="28"/>
              </w:rPr>
              <w:t> Cinks (</w:t>
            </w:r>
            <w:proofErr w:type="spellStart"/>
            <w:r w:rsidRPr="00E31267">
              <w:rPr>
                <w:sz w:val="28"/>
                <w:szCs w:val="28"/>
              </w:rPr>
              <w:t>Zn</w:t>
            </w:r>
            <w:proofErr w:type="spellEnd"/>
            <w:r w:rsidRPr="00E31267">
              <w:rPr>
                <w:sz w:val="28"/>
                <w:szCs w:val="28"/>
              </w:rPr>
              <w:t>)</w:t>
            </w:r>
          </w:p>
        </w:tc>
        <w:tc>
          <w:tcPr>
            <w:tcW w:w="4211" w:type="dxa"/>
          </w:tcPr>
          <w:p w14:paraId="4DD3DEDE" w14:textId="77777777" w:rsidR="00975A33" w:rsidRPr="00E31267" w:rsidRDefault="00975A33" w:rsidP="00403D33">
            <w:pPr>
              <w:pStyle w:val="naiskr"/>
              <w:spacing w:before="0" w:after="0"/>
              <w:rPr>
                <w:sz w:val="28"/>
                <w:szCs w:val="28"/>
              </w:rPr>
            </w:pPr>
            <w:r w:rsidRPr="00E31267">
              <w:rPr>
                <w:sz w:val="28"/>
                <w:szCs w:val="28"/>
              </w:rPr>
              <w:t>  </w:t>
            </w:r>
          </w:p>
        </w:tc>
      </w:tr>
    </w:tbl>
    <w:p w14:paraId="79B9766B" w14:textId="77777777" w:rsidR="00975A33" w:rsidRPr="00E31267" w:rsidRDefault="00975A33" w:rsidP="00975A33">
      <w:pPr>
        <w:pStyle w:val="naislab"/>
        <w:rPr>
          <w:sz w:val="28"/>
          <w:szCs w:val="28"/>
        </w:rPr>
      </w:pPr>
    </w:p>
    <w:tbl>
      <w:tblPr>
        <w:tblW w:w="0" w:type="auto"/>
        <w:tblCellSpacing w:w="0" w:type="dxa"/>
        <w:tblCellMar>
          <w:left w:w="0" w:type="dxa"/>
          <w:right w:w="0" w:type="dxa"/>
        </w:tblCellMar>
        <w:tblLook w:val="0000" w:firstRow="0" w:lastRow="0" w:firstColumn="0" w:lastColumn="0" w:noHBand="0" w:noVBand="0"/>
      </w:tblPr>
      <w:tblGrid>
        <w:gridCol w:w="1080"/>
        <w:gridCol w:w="6165"/>
        <w:gridCol w:w="1500"/>
      </w:tblGrid>
      <w:tr w:rsidR="00975A33" w:rsidRPr="00E31267" w14:paraId="458F892A" w14:textId="77777777" w:rsidTr="00403D33">
        <w:trPr>
          <w:tblCellSpacing w:w="0" w:type="dxa"/>
        </w:trPr>
        <w:tc>
          <w:tcPr>
            <w:tcW w:w="1080" w:type="dxa"/>
          </w:tcPr>
          <w:p w14:paraId="5B00DC0F" w14:textId="77777777" w:rsidR="00975A33" w:rsidRPr="00E31267" w:rsidRDefault="00975A33" w:rsidP="00403D33">
            <w:pPr>
              <w:pStyle w:val="naiskr"/>
              <w:spacing w:before="0" w:after="0"/>
              <w:rPr>
                <w:sz w:val="28"/>
                <w:szCs w:val="28"/>
              </w:rPr>
            </w:pPr>
            <w:r w:rsidRPr="00E31267">
              <w:rPr>
                <w:sz w:val="28"/>
                <w:szCs w:val="28"/>
              </w:rPr>
              <w:t>Testēts</w:t>
            </w:r>
          </w:p>
        </w:tc>
        <w:tc>
          <w:tcPr>
            <w:tcW w:w="6165" w:type="dxa"/>
          </w:tcPr>
          <w:p w14:paraId="4B070896" w14:textId="77777777" w:rsidR="00975A33" w:rsidRPr="00E31267" w:rsidRDefault="00975A33" w:rsidP="00403D33">
            <w:pPr>
              <w:pStyle w:val="naispant"/>
              <w:pBdr>
                <w:bottom w:val="single" w:sz="6" w:space="0" w:color="000000"/>
              </w:pBdr>
              <w:spacing w:before="0" w:after="0"/>
              <w:ind w:left="0" w:firstLine="0"/>
              <w:rPr>
                <w:sz w:val="28"/>
                <w:szCs w:val="28"/>
              </w:rPr>
            </w:pPr>
            <w:r w:rsidRPr="00E31267">
              <w:rPr>
                <w:sz w:val="28"/>
                <w:szCs w:val="28"/>
              </w:rPr>
              <w:t>  </w:t>
            </w:r>
          </w:p>
        </w:tc>
        <w:tc>
          <w:tcPr>
            <w:tcW w:w="1500" w:type="dxa"/>
          </w:tcPr>
          <w:p w14:paraId="67E133DD" w14:textId="77777777" w:rsidR="00975A33" w:rsidRPr="00E31267" w:rsidRDefault="00975A33" w:rsidP="00403D33">
            <w:pPr>
              <w:pStyle w:val="naiskr"/>
              <w:spacing w:before="0" w:after="0"/>
              <w:rPr>
                <w:sz w:val="28"/>
                <w:szCs w:val="28"/>
              </w:rPr>
            </w:pPr>
            <w:r w:rsidRPr="00E31267">
              <w:rPr>
                <w:sz w:val="28"/>
                <w:szCs w:val="28"/>
              </w:rPr>
              <w:t> laboratorijā.</w:t>
            </w:r>
          </w:p>
        </w:tc>
      </w:tr>
    </w:tbl>
    <w:p w14:paraId="2E8DEEF8" w14:textId="77777777" w:rsidR="00975A33" w:rsidRPr="00E31267" w:rsidRDefault="00975A33" w:rsidP="00975A33">
      <w:pPr>
        <w:pStyle w:val="naispant"/>
        <w:spacing w:before="0" w:after="0"/>
        <w:rPr>
          <w:sz w:val="28"/>
          <w:szCs w:val="28"/>
        </w:rPr>
      </w:pPr>
      <w:r w:rsidRPr="00E31267">
        <w:rPr>
          <w:sz w:val="28"/>
          <w:szCs w:val="28"/>
        </w:rPr>
        <w:t> </w:t>
      </w:r>
    </w:p>
    <w:p w14:paraId="16156A5A" w14:textId="77777777" w:rsidR="00975A33" w:rsidRPr="00E31267" w:rsidRDefault="00975A33" w:rsidP="00975A33">
      <w:pPr>
        <w:pStyle w:val="naiskr"/>
        <w:spacing w:before="0" w:after="0"/>
        <w:rPr>
          <w:sz w:val="28"/>
          <w:szCs w:val="28"/>
        </w:rPr>
      </w:pPr>
      <w:r w:rsidRPr="00E31267">
        <w:rPr>
          <w:sz w:val="28"/>
          <w:szCs w:val="28"/>
        </w:rPr>
        <w:t>201__. gada ____. _____________               Testēšanas pārskats Nr. _________</w:t>
      </w:r>
    </w:p>
    <w:p w14:paraId="4E9DB265" w14:textId="77777777" w:rsidR="00975A33" w:rsidRPr="00E31267" w:rsidRDefault="00975A33" w:rsidP="00975A33">
      <w:pPr>
        <w:pStyle w:val="naislab"/>
        <w:rPr>
          <w:sz w:val="28"/>
          <w:szCs w:val="28"/>
        </w:rPr>
      </w:pPr>
    </w:p>
    <w:p w14:paraId="12D1B345" w14:textId="77777777" w:rsidR="00975A33" w:rsidRPr="00E31267" w:rsidRDefault="00975A33" w:rsidP="00975A33">
      <w:pPr>
        <w:pStyle w:val="naislab"/>
        <w:rPr>
          <w:sz w:val="28"/>
          <w:szCs w:val="28"/>
        </w:rPr>
      </w:pPr>
    </w:p>
    <w:tbl>
      <w:tblPr>
        <w:tblW w:w="0" w:type="auto"/>
        <w:tblCellSpacing w:w="0" w:type="dxa"/>
        <w:tblCellMar>
          <w:left w:w="0" w:type="dxa"/>
          <w:right w:w="0" w:type="dxa"/>
        </w:tblCellMar>
        <w:tblLook w:val="0000" w:firstRow="0" w:lastRow="0" w:firstColumn="0" w:lastColumn="0" w:noHBand="0" w:noVBand="0"/>
      </w:tblPr>
      <w:tblGrid>
        <w:gridCol w:w="3165"/>
        <w:gridCol w:w="5906"/>
      </w:tblGrid>
      <w:tr w:rsidR="00975A33" w:rsidRPr="00E31267" w14:paraId="5124FEBA" w14:textId="77777777" w:rsidTr="000E7374">
        <w:trPr>
          <w:trHeight w:val="507"/>
          <w:tblCellSpacing w:w="0" w:type="dxa"/>
        </w:trPr>
        <w:tc>
          <w:tcPr>
            <w:tcW w:w="3166" w:type="dxa"/>
          </w:tcPr>
          <w:p w14:paraId="11D72B19" w14:textId="77777777" w:rsidR="00975A33" w:rsidRPr="00E31267" w:rsidRDefault="000E7374" w:rsidP="00403D33">
            <w:pPr>
              <w:pStyle w:val="naiskr"/>
              <w:spacing w:before="0" w:after="0"/>
              <w:rPr>
                <w:sz w:val="28"/>
                <w:szCs w:val="28"/>
              </w:rPr>
            </w:pPr>
            <w:r w:rsidRPr="00E31267">
              <w:rPr>
                <w:sz w:val="28"/>
                <w:szCs w:val="28"/>
              </w:rPr>
              <w:t>Notekūdeņu dūņu</w:t>
            </w:r>
            <w:r w:rsidR="00975A33" w:rsidRPr="00E31267">
              <w:rPr>
                <w:sz w:val="28"/>
                <w:szCs w:val="28"/>
              </w:rPr>
              <w:t xml:space="preserve"> klase</w:t>
            </w:r>
          </w:p>
        </w:tc>
        <w:tc>
          <w:tcPr>
            <w:tcW w:w="5905" w:type="dxa"/>
          </w:tcPr>
          <w:p w14:paraId="069D0712" w14:textId="77777777" w:rsidR="00975A33" w:rsidRPr="00E31267" w:rsidRDefault="00975A33" w:rsidP="00403D33">
            <w:pPr>
              <w:pStyle w:val="naiskr"/>
              <w:pBdr>
                <w:bottom w:val="single" w:sz="6" w:space="0" w:color="000000"/>
              </w:pBdr>
              <w:spacing w:before="0" w:after="0"/>
              <w:rPr>
                <w:sz w:val="28"/>
                <w:szCs w:val="28"/>
              </w:rPr>
            </w:pPr>
          </w:p>
        </w:tc>
      </w:tr>
      <w:tr w:rsidR="00975A33" w:rsidRPr="00E31267" w14:paraId="7A0A65C8" w14:textId="77777777" w:rsidTr="000E7374">
        <w:trPr>
          <w:tblCellSpacing w:w="0" w:type="dxa"/>
        </w:trPr>
        <w:tc>
          <w:tcPr>
            <w:tcW w:w="3166" w:type="dxa"/>
          </w:tcPr>
          <w:p w14:paraId="134D0076" w14:textId="77777777" w:rsidR="00975A33" w:rsidRPr="00E31267" w:rsidRDefault="00975A33" w:rsidP="00403D33">
            <w:pPr>
              <w:pStyle w:val="naisf"/>
              <w:spacing w:before="0" w:after="0"/>
              <w:rPr>
                <w:sz w:val="28"/>
                <w:szCs w:val="28"/>
              </w:rPr>
            </w:pPr>
            <w:r w:rsidRPr="00E31267">
              <w:rPr>
                <w:sz w:val="28"/>
                <w:szCs w:val="28"/>
              </w:rPr>
              <w:t>  </w:t>
            </w:r>
          </w:p>
        </w:tc>
        <w:tc>
          <w:tcPr>
            <w:tcW w:w="5905" w:type="dxa"/>
          </w:tcPr>
          <w:p w14:paraId="0C176F02" w14:textId="77777777" w:rsidR="00975A33" w:rsidRPr="00E31267" w:rsidRDefault="00975A33" w:rsidP="00403D33">
            <w:pPr>
              <w:pStyle w:val="naisc"/>
              <w:spacing w:before="0" w:after="0"/>
              <w:rPr>
                <w:sz w:val="28"/>
                <w:szCs w:val="28"/>
              </w:rPr>
            </w:pPr>
            <w:r w:rsidRPr="00E31267">
              <w:rPr>
                <w:sz w:val="28"/>
                <w:szCs w:val="28"/>
              </w:rPr>
              <w:t> (vārdiem)</w:t>
            </w:r>
          </w:p>
        </w:tc>
      </w:tr>
      <w:tr w:rsidR="00975A33" w:rsidRPr="00E31267" w14:paraId="474D0763" w14:textId="77777777" w:rsidTr="000E7374">
        <w:trPr>
          <w:tblCellSpacing w:w="0" w:type="dxa"/>
        </w:trPr>
        <w:tc>
          <w:tcPr>
            <w:tcW w:w="3163" w:type="dxa"/>
          </w:tcPr>
          <w:p w14:paraId="7BEFA37D" w14:textId="77777777" w:rsidR="000E7374" w:rsidRPr="00E31267" w:rsidRDefault="000E7374" w:rsidP="000E7374">
            <w:pPr>
              <w:pStyle w:val="naiskr"/>
              <w:spacing w:before="0" w:after="0"/>
              <w:rPr>
                <w:sz w:val="28"/>
                <w:szCs w:val="28"/>
              </w:rPr>
            </w:pPr>
          </w:p>
          <w:p w14:paraId="335FD9BD" w14:textId="77777777" w:rsidR="00975A33" w:rsidRPr="00E31267" w:rsidRDefault="000E7374" w:rsidP="000E7374">
            <w:pPr>
              <w:pStyle w:val="naiskr"/>
              <w:spacing w:before="0" w:after="0"/>
              <w:rPr>
                <w:sz w:val="28"/>
                <w:szCs w:val="28"/>
              </w:rPr>
            </w:pPr>
            <w:r w:rsidRPr="00E31267">
              <w:rPr>
                <w:sz w:val="28"/>
                <w:szCs w:val="28"/>
              </w:rPr>
              <w:t xml:space="preserve">Notekūdeņu dūņu </w:t>
            </w:r>
            <w:r w:rsidR="00975A33" w:rsidRPr="00E31267">
              <w:rPr>
                <w:sz w:val="28"/>
                <w:szCs w:val="28"/>
              </w:rPr>
              <w:t>ražotājs</w:t>
            </w:r>
          </w:p>
        </w:tc>
        <w:tc>
          <w:tcPr>
            <w:tcW w:w="5908" w:type="dxa"/>
          </w:tcPr>
          <w:p w14:paraId="7F30EDB7" w14:textId="77777777" w:rsidR="00975A33" w:rsidRPr="00E31267" w:rsidRDefault="00975A33" w:rsidP="00403D33">
            <w:pPr>
              <w:pStyle w:val="naiskr"/>
              <w:pBdr>
                <w:bottom w:val="single" w:sz="6" w:space="0" w:color="000000"/>
              </w:pBdr>
              <w:spacing w:before="0" w:after="0"/>
              <w:rPr>
                <w:sz w:val="28"/>
                <w:szCs w:val="28"/>
              </w:rPr>
            </w:pPr>
          </w:p>
          <w:p w14:paraId="131C7F51" w14:textId="77777777" w:rsidR="00975A33" w:rsidRPr="00E31267" w:rsidRDefault="00975A33" w:rsidP="00403D33">
            <w:pPr>
              <w:pStyle w:val="naiskr"/>
              <w:pBdr>
                <w:bottom w:val="single" w:sz="6" w:space="0" w:color="000000"/>
              </w:pBdr>
              <w:spacing w:before="0" w:after="0"/>
              <w:rPr>
                <w:sz w:val="28"/>
                <w:szCs w:val="28"/>
              </w:rPr>
            </w:pPr>
          </w:p>
        </w:tc>
      </w:tr>
      <w:tr w:rsidR="00975A33" w:rsidRPr="00E31267" w14:paraId="7CF7F9AE" w14:textId="77777777" w:rsidTr="000E7374">
        <w:trPr>
          <w:tblCellSpacing w:w="0" w:type="dxa"/>
        </w:trPr>
        <w:tc>
          <w:tcPr>
            <w:tcW w:w="3163" w:type="dxa"/>
          </w:tcPr>
          <w:p w14:paraId="71214D4F" w14:textId="77777777" w:rsidR="00975A33" w:rsidRPr="00E31267" w:rsidRDefault="00975A33" w:rsidP="00403D33">
            <w:pPr>
              <w:pStyle w:val="naisf"/>
              <w:spacing w:before="0" w:after="0"/>
              <w:rPr>
                <w:sz w:val="28"/>
                <w:szCs w:val="28"/>
              </w:rPr>
            </w:pPr>
            <w:r w:rsidRPr="00E31267">
              <w:rPr>
                <w:sz w:val="28"/>
                <w:szCs w:val="28"/>
              </w:rPr>
              <w:t>  </w:t>
            </w:r>
          </w:p>
        </w:tc>
        <w:tc>
          <w:tcPr>
            <w:tcW w:w="5908" w:type="dxa"/>
          </w:tcPr>
          <w:p w14:paraId="259FC291" w14:textId="77777777" w:rsidR="00975A33" w:rsidRPr="00E31267" w:rsidRDefault="00975A33" w:rsidP="00403D33">
            <w:pPr>
              <w:pStyle w:val="naisc"/>
              <w:spacing w:before="0" w:after="0"/>
              <w:rPr>
                <w:sz w:val="28"/>
                <w:szCs w:val="28"/>
              </w:rPr>
            </w:pPr>
            <w:r w:rsidRPr="00E31267">
              <w:rPr>
                <w:sz w:val="28"/>
                <w:szCs w:val="28"/>
              </w:rPr>
              <w:t> (paraksts un tā atšifrējums)”</w:t>
            </w:r>
          </w:p>
        </w:tc>
      </w:tr>
    </w:tbl>
    <w:p w14:paraId="50329394" w14:textId="77777777" w:rsidR="00975A33" w:rsidRPr="00E31267" w:rsidRDefault="00975A33" w:rsidP="0099272D">
      <w:pPr>
        <w:ind w:left="360" w:firstLine="349"/>
        <w:rPr>
          <w:color w:val="000000" w:themeColor="text1"/>
          <w:sz w:val="28"/>
          <w:lang w:eastAsia="en-US"/>
        </w:rPr>
      </w:pPr>
    </w:p>
    <w:p w14:paraId="3F5468E9" w14:textId="585374D1" w:rsidR="00770692" w:rsidRPr="00FB323C" w:rsidRDefault="00046243" w:rsidP="00770692">
      <w:pPr>
        <w:ind w:left="360" w:firstLine="349"/>
        <w:rPr>
          <w:color w:val="000000" w:themeColor="text1"/>
          <w:sz w:val="28"/>
          <w:lang w:eastAsia="en-US"/>
        </w:rPr>
      </w:pPr>
      <w:r>
        <w:rPr>
          <w:color w:val="000000" w:themeColor="text1"/>
          <w:sz w:val="28"/>
          <w:lang w:eastAsia="en-US"/>
        </w:rPr>
        <w:t>28</w:t>
      </w:r>
      <w:r w:rsidR="00770692" w:rsidRPr="00FB323C">
        <w:rPr>
          <w:color w:val="000000" w:themeColor="text1"/>
          <w:sz w:val="28"/>
          <w:lang w:eastAsia="en-US"/>
        </w:rPr>
        <w:t xml:space="preserve">. Izteikt noteikumu 4. pielikuma 6. punktu šādā redakcijā: </w:t>
      </w:r>
    </w:p>
    <w:p w14:paraId="24498BD0" w14:textId="77777777" w:rsidR="00770692" w:rsidRPr="00E31267" w:rsidRDefault="00770692" w:rsidP="0099272D">
      <w:pPr>
        <w:ind w:left="360" w:firstLine="349"/>
        <w:rPr>
          <w:color w:val="000000" w:themeColor="text1"/>
          <w:sz w:val="28"/>
          <w:lang w:eastAsia="en-US"/>
        </w:rPr>
      </w:pPr>
    </w:p>
    <w:p w14:paraId="348563E2" w14:textId="77777777" w:rsidR="000E7374" w:rsidRPr="00E31267" w:rsidRDefault="000E7374" w:rsidP="000E7374">
      <w:pPr>
        <w:pStyle w:val="naiskr"/>
        <w:spacing w:before="0" w:after="0"/>
        <w:rPr>
          <w:sz w:val="28"/>
          <w:szCs w:val="28"/>
        </w:rPr>
      </w:pPr>
      <w:r w:rsidRPr="00E31267">
        <w:rPr>
          <w:sz w:val="28"/>
          <w:szCs w:val="28"/>
        </w:rPr>
        <w:lastRenderedPageBreak/>
        <w:t>„6. Notekūdeņu dūņu komposta kvalitātes rādītāji.</w:t>
      </w:r>
    </w:p>
    <w:p w14:paraId="7C55AD37" w14:textId="77777777" w:rsidR="000E7374" w:rsidRPr="00E31267" w:rsidRDefault="000E7374" w:rsidP="000E7374">
      <w:pPr>
        <w:pStyle w:val="naislab"/>
        <w:spacing w:before="0" w:after="120"/>
        <w:ind w:left="720" w:firstLine="720"/>
        <w:rPr>
          <w:sz w:val="28"/>
          <w:szCs w:val="28"/>
        </w:rPr>
      </w:pPr>
      <w:r w:rsidRPr="00E31267">
        <w:rPr>
          <w:sz w:val="28"/>
          <w:szCs w:val="28"/>
        </w:rPr>
        <w:t>1. tabula</w:t>
      </w:r>
    </w:p>
    <w:tbl>
      <w:tblPr>
        <w:tblStyle w:val="TableGrid"/>
        <w:tblW w:w="9090" w:type="dxa"/>
        <w:tblInd w:w="-5" w:type="dxa"/>
        <w:tblLook w:val="04A0" w:firstRow="1" w:lastRow="0" w:firstColumn="1" w:lastColumn="0" w:noHBand="0" w:noVBand="1"/>
      </w:tblPr>
      <w:tblGrid>
        <w:gridCol w:w="636"/>
        <w:gridCol w:w="4275"/>
        <w:gridCol w:w="4179"/>
      </w:tblGrid>
      <w:tr w:rsidR="000E7374" w:rsidRPr="00E31267" w14:paraId="602108B9" w14:textId="77777777" w:rsidTr="00403D33">
        <w:tc>
          <w:tcPr>
            <w:tcW w:w="636" w:type="dxa"/>
          </w:tcPr>
          <w:p w14:paraId="7DE30832" w14:textId="77777777" w:rsidR="000E7374" w:rsidRPr="00E31267" w:rsidRDefault="000E7374" w:rsidP="00403D33">
            <w:pPr>
              <w:pStyle w:val="naisc"/>
              <w:spacing w:before="0" w:after="0"/>
              <w:rPr>
                <w:sz w:val="28"/>
                <w:szCs w:val="28"/>
              </w:rPr>
            </w:pPr>
            <w:r w:rsidRPr="00E31267">
              <w:rPr>
                <w:sz w:val="28"/>
                <w:szCs w:val="28"/>
              </w:rPr>
              <w:t>Nr.</w:t>
            </w:r>
            <w:r w:rsidRPr="00E31267">
              <w:rPr>
                <w:sz w:val="28"/>
                <w:szCs w:val="28"/>
              </w:rPr>
              <w:br/>
              <w:t>p.k.</w:t>
            </w:r>
          </w:p>
        </w:tc>
        <w:tc>
          <w:tcPr>
            <w:tcW w:w="4275" w:type="dxa"/>
            <w:vAlign w:val="center"/>
          </w:tcPr>
          <w:p w14:paraId="09BE51B1" w14:textId="77777777" w:rsidR="000E7374" w:rsidRPr="00E31267" w:rsidRDefault="000E7374" w:rsidP="00403D33">
            <w:pPr>
              <w:pStyle w:val="naisc"/>
              <w:spacing w:before="0" w:after="0"/>
              <w:rPr>
                <w:sz w:val="28"/>
                <w:szCs w:val="28"/>
              </w:rPr>
            </w:pPr>
            <w:r w:rsidRPr="00E31267">
              <w:rPr>
                <w:sz w:val="28"/>
                <w:szCs w:val="28"/>
              </w:rPr>
              <w:t> Agroķīmiskie rādītāji</w:t>
            </w:r>
            <w:r w:rsidR="00CE3AAC" w:rsidRPr="00E31267">
              <w:rPr>
                <w:sz w:val="28"/>
                <w:szCs w:val="28"/>
              </w:rPr>
              <w:t>*</w:t>
            </w:r>
          </w:p>
        </w:tc>
        <w:tc>
          <w:tcPr>
            <w:tcW w:w="4179" w:type="dxa"/>
            <w:vAlign w:val="center"/>
          </w:tcPr>
          <w:p w14:paraId="65509996" w14:textId="77777777" w:rsidR="000E7374" w:rsidRPr="00E31267" w:rsidRDefault="000E7374" w:rsidP="00403D33">
            <w:pPr>
              <w:pStyle w:val="naisc"/>
              <w:spacing w:before="0" w:after="0"/>
              <w:rPr>
                <w:sz w:val="28"/>
                <w:szCs w:val="28"/>
              </w:rPr>
            </w:pPr>
            <w:r w:rsidRPr="00E31267">
              <w:rPr>
                <w:sz w:val="28"/>
                <w:szCs w:val="28"/>
              </w:rPr>
              <w:t>Testēšanas rezultāti</w:t>
            </w:r>
          </w:p>
        </w:tc>
      </w:tr>
      <w:tr w:rsidR="000E7374" w:rsidRPr="00E31267" w14:paraId="7F747FB3" w14:textId="77777777" w:rsidTr="00403D33">
        <w:tc>
          <w:tcPr>
            <w:tcW w:w="636" w:type="dxa"/>
            <w:vAlign w:val="center"/>
          </w:tcPr>
          <w:p w14:paraId="6E589D5C" w14:textId="77777777" w:rsidR="000E7374" w:rsidRPr="00E31267" w:rsidRDefault="000E7374" w:rsidP="00403D33">
            <w:pPr>
              <w:pStyle w:val="naiskr"/>
              <w:spacing w:before="0" w:after="0"/>
              <w:rPr>
                <w:sz w:val="28"/>
                <w:szCs w:val="28"/>
              </w:rPr>
            </w:pPr>
            <w:r w:rsidRPr="00E31267">
              <w:rPr>
                <w:sz w:val="28"/>
                <w:szCs w:val="28"/>
              </w:rPr>
              <w:t> 1.</w:t>
            </w:r>
          </w:p>
        </w:tc>
        <w:tc>
          <w:tcPr>
            <w:tcW w:w="4275" w:type="dxa"/>
            <w:vAlign w:val="center"/>
          </w:tcPr>
          <w:p w14:paraId="5899D1CC" w14:textId="77777777" w:rsidR="000E7374" w:rsidRPr="00E31267" w:rsidRDefault="000E7374" w:rsidP="00403D33">
            <w:pPr>
              <w:pStyle w:val="naiskr"/>
              <w:spacing w:before="0" w:after="0"/>
              <w:rPr>
                <w:sz w:val="28"/>
                <w:szCs w:val="28"/>
              </w:rPr>
            </w:pPr>
            <w:r w:rsidRPr="00E31267">
              <w:rPr>
                <w:sz w:val="28"/>
                <w:szCs w:val="28"/>
              </w:rPr>
              <w:t>Vides reakcija (</w:t>
            </w:r>
            <w:proofErr w:type="spellStart"/>
            <w:r w:rsidRPr="00E31267">
              <w:rPr>
                <w:sz w:val="28"/>
                <w:szCs w:val="28"/>
              </w:rPr>
              <w:t>pH</w:t>
            </w:r>
            <w:proofErr w:type="spellEnd"/>
            <w:r w:rsidRPr="00E31267">
              <w:rPr>
                <w:sz w:val="28"/>
                <w:szCs w:val="28"/>
              </w:rPr>
              <w:t xml:space="preserve"> </w:t>
            </w:r>
            <w:proofErr w:type="spellStart"/>
            <w:r w:rsidRPr="00E31267">
              <w:rPr>
                <w:sz w:val="28"/>
                <w:szCs w:val="28"/>
              </w:rPr>
              <w:t>KCl</w:t>
            </w:r>
            <w:proofErr w:type="spellEnd"/>
            <w:r w:rsidRPr="00E31267">
              <w:rPr>
                <w:sz w:val="28"/>
                <w:szCs w:val="28"/>
              </w:rPr>
              <w:t>)</w:t>
            </w:r>
          </w:p>
        </w:tc>
        <w:tc>
          <w:tcPr>
            <w:tcW w:w="4179" w:type="dxa"/>
          </w:tcPr>
          <w:p w14:paraId="20127739" w14:textId="77777777" w:rsidR="000E7374" w:rsidRPr="00E31267" w:rsidRDefault="000E7374" w:rsidP="00403D33">
            <w:pPr>
              <w:pStyle w:val="naisvisr"/>
              <w:spacing w:before="0" w:after="0" w:line="233" w:lineRule="atLeast"/>
              <w:jc w:val="left"/>
            </w:pPr>
          </w:p>
        </w:tc>
      </w:tr>
      <w:tr w:rsidR="000E7374" w:rsidRPr="00E31267" w14:paraId="5F7CC210" w14:textId="77777777" w:rsidTr="00403D33">
        <w:tc>
          <w:tcPr>
            <w:tcW w:w="636" w:type="dxa"/>
            <w:vAlign w:val="center"/>
          </w:tcPr>
          <w:p w14:paraId="3353E67F" w14:textId="77777777" w:rsidR="000E7374" w:rsidRPr="00E31267" w:rsidRDefault="000E7374" w:rsidP="00403D33">
            <w:pPr>
              <w:pStyle w:val="naiskr"/>
              <w:spacing w:before="0" w:after="0"/>
              <w:rPr>
                <w:sz w:val="28"/>
                <w:szCs w:val="28"/>
              </w:rPr>
            </w:pPr>
            <w:r w:rsidRPr="00E31267">
              <w:rPr>
                <w:sz w:val="28"/>
                <w:szCs w:val="28"/>
              </w:rPr>
              <w:t> 2.</w:t>
            </w:r>
          </w:p>
        </w:tc>
        <w:tc>
          <w:tcPr>
            <w:tcW w:w="4275" w:type="dxa"/>
            <w:vAlign w:val="center"/>
          </w:tcPr>
          <w:p w14:paraId="34BE6257" w14:textId="77777777" w:rsidR="000E7374" w:rsidRPr="00E31267" w:rsidRDefault="000E7374" w:rsidP="00403D33">
            <w:pPr>
              <w:pStyle w:val="naiskr"/>
              <w:spacing w:before="0" w:after="0"/>
              <w:rPr>
                <w:sz w:val="28"/>
                <w:szCs w:val="28"/>
              </w:rPr>
            </w:pPr>
            <w:r w:rsidRPr="00E31267">
              <w:rPr>
                <w:sz w:val="28"/>
                <w:szCs w:val="28"/>
              </w:rPr>
              <w:t>Organiskās vielas sausnā (%)</w:t>
            </w:r>
          </w:p>
        </w:tc>
        <w:tc>
          <w:tcPr>
            <w:tcW w:w="4179" w:type="dxa"/>
          </w:tcPr>
          <w:p w14:paraId="06CF7309" w14:textId="77777777" w:rsidR="000E7374" w:rsidRPr="00E31267" w:rsidRDefault="000E7374" w:rsidP="00403D33">
            <w:pPr>
              <w:pStyle w:val="naiskr"/>
              <w:spacing w:before="0" w:after="0"/>
              <w:rPr>
                <w:sz w:val="28"/>
                <w:szCs w:val="28"/>
              </w:rPr>
            </w:pPr>
            <w:r w:rsidRPr="00E31267">
              <w:rPr>
                <w:sz w:val="28"/>
                <w:szCs w:val="28"/>
              </w:rPr>
              <w:t>  </w:t>
            </w:r>
          </w:p>
        </w:tc>
      </w:tr>
      <w:tr w:rsidR="000E7374" w:rsidRPr="00E31267" w14:paraId="71887B8C" w14:textId="77777777" w:rsidTr="00403D33">
        <w:tc>
          <w:tcPr>
            <w:tcW w:w="636" w:type="dxa"/>
            <w:vAlign w:val="center"/>
          </w:tcPr>
          <w:p w14:paraId="502DB694" w14:textId="77777777" w:rsidR="000E7374" w:rsidRPr="00E31267" w:rsidRDefault="000E7374" w:rsidP="00403D33">
            <w:pPr>
              <w:pStyle w:val="naiskr"/>
              <w:spacing w:before="0" w:after="0"/>
              <w:rPr>
                <w:sz w:val="28"/>
                <w:szCs w:val="28"/>
              </w:rPr>
            </w:pPr>
            <w:r w:rsidRPr="00E31267">
              <w:rPr>
                <w:sz w:val="28"/>
                <w:szCs w:val="28"/>
              </w:rPr>
              <w:t> 3.</w:t>
            </w:r>
          </w:p>
        </w:tc>
        <w:tc>
          <w:tcPr>
            <w:tcW w:w="4275" w:type="dxa"/>
            <w:vAlign w:val="center"/>
          </w:tcPr>
          <w:p w14:paraId="04C232A5" w14:textId="77777777" w:rsidR="000E7374" w:rsidRPr="00E31267" w:rsidRDefault="000E7374" w:rsidP="00403D33">
            <w:pPr>
              <w:pStyle w:val="naiskr"/>
              <w:spacing w:before="0" w:after="0"/>
              <w:rPr>
                <w:sz w:val="28"/>
                <w:szCs w:val="28"/>
              </w:rPr>
            </w:pPr>
            <w:r w:rsidRPr="00E31267">
              <w:rPr>
                <w:sz w:val="28"/>
                <w:szCs w:val="28"/>
              </w:rPr>
              <w:t>Kopējais slāpeklis (N) sausnā (g/kg)</w:t>
            </w:r>
          </w:p>
        </w:tc>
        <w:tc>
          <w:tcPr>
            <w:tcW w:w="4179" w:type="dxa"/>
          </w:tcPr>
          <w:p w14:paraId="291DA67B" w14:textId="77777777" w:rsidR="000E7374" w:rsidRPr="00E31267" w:rsidRDefault="000E7374" w:rsidP="00403D33">
            <w:pPr>
              <w:pStyle w:val="naiskr"/>
              <w:spacing w:before="0" w:after="0"/>
              <w:rPr>
                <w:sz w:val="28"/>
                <w:szCs w:val="28"/>
              </w:rPr>
            </w:pPr>
            <w:r w:rsidRPr="00E31267">
              <w:rPr>
                <w:sz w:val="28"/>
                <w:szCs w:val="28"/>
              </w:rPr>
              <w:t>  </w:t>
            </w:r>
          </w:p>
        </w:tc>
      </w:tr>
      <w:tr w:rsidR="000E7374" w:rsidRPr="00E31267" w14:paraId="73851309" w14:textId="77777777" w:rsidTr="00403D33">
        <w:tc>
          <w:tcPr>
            <w:tcW w:w="636" w:type="dxa"/>
            <w:vAlign w:val="center"/>
          </w:tcPr>
          <w:p w14:paraId="1BF892E9" w14:textId="77777777" w:rsidR="000E7374" w:rsidRPr="00E31267" w:rsidRDefault="000E7374" w:rsidP="00CE3AAC">
            <w:pPr>
              <w:pStyle w:val="naiskr"/>
              <w:spacing w:before="0" w:after="0"/>
              <w:rPr>
                <w:sz w:val="28"/>
                <w:szCs w:val="28"/>
              </w:rPr>
            </w:pPr>
            <w:r w:rsidRPr="00E31267">
              <w:rPr>
                <w:sz w:val="28"/>
                <w:szCs w:val="28"/>
              </w:rPr>
              <w:t> 4.</w:t>
            </w:r>
          </w:p>
        </w:tc>
        <w:tc>
          <w:tcPr>
            <w:tcW w:w="4275" w:type="dxa"/>
            <w:vAlign w:val="center"/>
          </w:tcPr>
          <w:p w14:paraId="2A28C199" w14:textId="77777777" w:rsidR="000E7374" w:rsidRPr="00E31267" w:rsidRDefault="000E7374" w:rsidP="00403D33">
            <w:pPr>
              <w:pStyle w:val="naiskr"/>
              <w:spacing w:before="0" w:after="0"/>
              <w:rPr>
                <w:sz w:val="28"/>
                <w:szCs w:val="28"/>
              </w:rPr>
            </w:pPr>
            <w:r w:rsidRPr="00E31267">
              <w:rPr>
                <w:sz w:val="28"/>
                <w:szCs w:val="28"/>
              </w:rPr>
              <w:t> Amonija slāpeklis (N-NH</w:t>
            </w:r>
            <w:r w:rsidRPr="00E31267">
              <w:rPr>
                <w:sz w:val="28"/>
                <w:szCs w:val="28"/>
                <w:vertAlign w:val="subscript"/>
              </w:rPr>
              <w:t>4</w:t>
            </w:r>
            <w:r w:rsidRPr="00E31267">
              <w:rPr>
                <w:sz w:val="28"/>
                <w:szCs w:val="28"/>
              </w:rPr>
              <w:t>) sausnā (g/kg)</w:t>
            </w:r>
          </w:p>
        </w:tc>
        <w:tc>
          <w:tcPr>
            <w:tcW w:w="4179" w:type="dxa"/>
          </w:tcPr>
          <w:p w14:paraId="7897D2F6" w14:textId="77777777" w:rsidR="000E7374" w:rsidRPr="00E31267" w:rsidRDefault="000E7374" w:rsidP="00403D33">
            <w:pPr>
              <w:pStyle w:val="naiskr"/>
              <w:spacing w:before="0" w:after="0"/>
              <w:rPr>
                <w:sz w:val="28"/>
                <w:szCs w:val="28"/>
              </w:rPr>
            </w:pPr>
            <w:r w:rsidRPr="00E31267">
              <w:rPr>
                <w:sz w:val="28"/>
                <w:szCs w:val="28"/>
              </w:rPr>
              <w:t>  </w:t>
            </w:r>
          </w:p>
        </w:tc>
      </w:tr>
      <w:tr w:rsidR="000E7374" w:rsidRPr="00E31267" w14:paraId="47A191E2" w14:textId="77777777" w:rsidTr="00403D33">
        <w:tc>
          <w:tcPr>
            <w:tcW w:w="636" w:type="dxa"/>
            <w:vAlign w:val="center"/>
          </w:tcPr>
          <w:p w14:paraId="53384138" w14:textId="77777777" w:rsidR="000E7374" w:rsidRPr="00E31267" w:rsidRDefault="000E7374" w:rsidP="00403D33">
            <w:pPr>
              <w:pStyle w:val="naiskr"/>
              <w:spacing w:before="0" w:after="0"/>
              <w:rPr>
                <w:sz w:val="28"/>
                <w:szCs w:val="28"/>
              </w:rPr>
            </w:pPr>
            <w:r w:rsidRPr="00E31267">
              <w:rPr>
                <w:sz w:val="28"/>
                <w:szCs w:val="28"/>
              </w:rPr>
              <w:t> 5.</w:t>
            </w:r>
          </w:p>
        </w:tc>
        <w:tc>
          <w:tcPr>
            <w:tcW w:w="4275" w:type="dxa"/>
            <w:vAlign w:val="center"/>
          </w:tcPr>
          <w:p w14:paraId="302AF269" w14:textId="77777777" w:rsidR="000E7374" w:rsidRPr="00E31267" w:rsidRDefault="000E7374" w:rsidP="00403D33">
            <w:pPr>
              <w:pStyle w:val="naiskr"/>
              <w:spacing w:before="0" w:after="0"/>
              <w:rPr>
                <w:sz w:val="28"/>
                <w:szCs w:val="28"/>
              </w:rPr>
            </w:pPr>
            <w:r w:rsidRPr="00E31267">
              <w:rPr>
                <w:sz w:val="28"/>
                <w:szCs w:val="28"/>
              </w:rPr>
              <w:t> Fosfors (P) sausnā (g/kg)</w:t>
            </w:r>
          </w:p>
        </w:tc>
        <w:tc>
          <w:tcPr>
            <w:tcW w:w="4179" w:type="dxa"/>
          </w:tcPr>
          <w:p w14:paraId="7AA283A7" w14:textId="77777777" w:rsidR="000E7374" w:rsidRPr="00E31267" w:rsidRDefault="000E7374" w:rsidP="00403D33">
            <w:pPr>
              <w:pStyle w:val="naiskr"/>
              <w:spacing w:before="0" w:after="0"/>
              <w:rPr>
                <w:sz w:val="28"/>
                <w:szCs w:val="28"/>
              </w:rPr>
            </w:pPr>
            <w:r w:rsidRPr="00E31267">
              <w:rPr>
                <w:sz w:val="28"/>
                <w:szCs w:val="28"/>
              </w:rPr>
              <w:t>  </w:t>
            </w:r>
          </w:p>
        </w:tc>
      </w:tr>
      <w:tr w:rsidR="000E7374" w:rsidRPr="00E31267" w14:paraId="13F09FEC" w14:textId="77777777" w:rsidTr="00403D33">
        <w:tc>
          <w:tcPr>
            <w:tcW w:w="636" w:type="dxa"/>
            <w:vAlign w:val="center"/>
          </w:tcPr>
          <w:p w14:paraId="1C665A74" w14:textId="77777777" w:rsidR="000E7374" w:rsidRPr="00E31267" w:rsidRDefault="000E7374" w:rsidP="00403D33">
            <w:pPr>
              <w:pStyle w:val="naiskr"/>
              <w:spacing w:before="0" w:after="0"/>
              <w:rPr>
                <w:sz w:val="28"/>
                <w:szCs w:val="28"/>
              </w:rPr>
            </w:pPr>
            <w:r w:rsidRPr="00E31267">
              <w:rPr>
                <w:sz w:val="28"/>
                <w:szCs w:val="28"/>
              </w:rPr>
              <w:t> 6.</w:t>
            </w:r>
          </w:p>
        </w:tc>
        <w:tc>
          <w:tcPr>
            <w:tcW w:w="4275" w:type="dxa"/>
            <w:vAlign w:val="center"/>
          </w:tcPr>
          <w:p w14:paraId="1DA8D555" w14:textId="77777777" w:rsidR="000E7374" w:rsidRPr="00E31267" w:rsidRDefault="000E7374" w:rsidP="00403D33">
            <w:pPr>
              <w:pStyle w:val="naiskr"/>
              <w:spacing w:before="0" w:after="0"/>
              <w:rPr>
                <w:sz w:val="28"/>
                <w:szCs w:val="28"/>
              </w:rPr>
            </w:pPr>
            <w:r w:rsidRPr="00E31267">
              <w:rPr>
                <w:sz w:val="28"/>
                <w:szCs w:val="28"/>
              </w:rPr>
              <w:t> Sausna (%)</w:t>
            </w:r>
          </w:p>
        </w:tc>
        <w:tc>
          <w:tcPr>
            <w:tcW w:w="4179" w:type="dxa"/>
          </w:tcPr>
          <w:p w14:paraId="710CD267" w14:textId="77777777" w:rsidR="000E7374" w:rsidRPr="00E31267" w:rsidRDefault="000E7374" w:rsidP="00403D33">
            <w:pPr>
              <w:pStyle w:val="naiskr"/>
              <w:spacing w:before="0" w:after="0"/>
              <w:rPr>
                <w:sz w:val="28"/>
                <w:szCs w:val="28"/>
              </w:rPr>
            </w:pPr>
            <w:r w:rsidRPr="00E31267">
              <w:rPr>
                <w:sz w:val="28"/>
                <w:szCs w:val="28"/>
              </w:rPr>
              <w:t>  </w:t>
            </w:r>
          </w:p>
        </w:tc>
      </w:tr>
    </w:tbl>
    <w:p w14:paraId="1133E6CC" w14:textId="77777777" w:rsidR="000E7374" w:rsidRPr="00E31267" w:rsidRDefault="000E7374" w:rsidP="000E7374">
      <w:pPr>
        <w:pStyle w:val="naisf"/>
        <w:spacing w:before="0" w:after="0"/>
        <w:rPr>
          <w:sz w:val="28"/>
          <w:szCs w:val="28"/>
        </w:rPr>
      </w:pPr>
    </w:p>
    <w:p w14:paraId="0F29CD38" w14:textId="77777777" w:rsidR="000E7374" w:rsidRPr="00E31267" w:rsidRDefault="000E7374" w:rsidP="000E7374">
      <w:pPr>
        <w:pStyle w:val="naiskr"/>
        <w:spacing w:before="0" w:after="120"/>
        <w:rPr>
          <w:sz w:val="28"/>
          <w:szCs w:val="28"/>
        </w:rPr>
      </w:pPr>
      <w:r w:rsidRPr="00E31267">
        <w:rPr>
          <w:sz w:val="28"/>
          <w:szCs w:val="28"/>
        </w:rPr>
        <w:t>Piezīme.</w:t>
      </w:r>
    </w:p>
    <w:p w14:paraId="51B29E28" w14:textId="3E30F1AB" w:rsidR="000E7374" w:rsidRPr="00E31267" w:rsidRDefault="000E7374" w:rsidP="00A41BE4">
      <w:pPr>
        <w:pStyle w:val="naiskr"/>
        <w:spacing w:before="0" w:after="120"/>
        <w:jc w:val="both"/>
        <w:rPr>
          <w:sz w:val="28"/>
          <w:szCs w:val="28"/>
        </w:rPr>
      </w:pPr>
      <w:r w:rsidRPr="00E31267">
        <w:rPr>
          <w:sz w:val="28"/>
          <w:szCs w:val="28"/>
        </w:rPr>
        <w:t xml:space="preserve">*Nosaka tikai tad, ja notekūdeņu dūņu kompostu </w:t>
      </w:r>
      <w:r w:rsidR="00E204E7" w:rsidRPr="00FB323C">
        <w:rPr>
          <w:sz w:val="28"/>
          <w:szCs w:val="28"/>
        </w:rPr>
        <w:t>paredzēts izmantot</w:t>
      </w:r>
      <w:r w:rsidR="00E204E7" w:rsidRPr="00E31267">
        <w:rPr>
          <w:sz w:val="28"/>
          <w:szCs w:val="28"/>
        </w:rPr>
        <w:t xml:space="preserve"> </w:t>
      </w:r>
      <w:r w:rsidR="00A41BE4" w:rsidRPr="00E31267">
        <w:rPr>
          <w:sz w:val="28"/>
          <w:szCs w:val="28"/>
        </w:rPr>
        <w:t>mēslošanai lauksaimniecības zemēs, augšņu ielabošanai mežsaimniecībā, teritoriju apzaļumošanai.</w:t>
      </w:r>
      <w:r w:rsidRPr="00E31267">
        <w:rPr>
          <w:sz w:val="28"/>
          <w:szCs w:val="28"/>
        </w:rPr>
        <w:t> </w:t>
      </w:r>
    </w:p>
    <w:tbl>
      <w:tblPr>
        <w:tblW w:w="0" w:type="auto"/>
        <w:tblCellSpacing w:w="0" w:type="dxa"/>
        <w:tblCellMar>
          <w:left w:w="0" w:type="dxa"/>
          <w:right w:w="0" w:type="dxa"/>
        </w:tblCellMar>
        <w:tblLook w:val="0000" w:firstRow="0" w:lastRow="0" w:firstColumn="0" w:lastColumn="0" w:noHBand="0" w:noVBand="0"/>
      </w:tblPr>
      <w:tblGrid>
        <w:gridCol w:w="1080"/>
        <w:gridCol w:w="6165"/>
        <w:gridCol w:w="1500"/>
      </w:tblGrid>
      <w:tr w:rsidR="000E7374" w:rsidRPr="00E31267" w14:paraId="7A76C7D2" w14:textId="77777777" w:rsidTr="00403D33">
        <w:trPr>
          <w:tblCellSpacing w:w="0" w:type="dxa"/>
        </w:trPr>
        <w:tc>
          <w:tcPr>
            <w:tcW w:w="1080" w:type="dxa"/>
          </w:tcPr>
          <w:p w14:paraId="4C6A42F1" w14:textId="77777777" w:rsidR="000E7374" w:rsidRPr="00E31267" w:rsidRDefault="000E7374" w:rsidP="00403D33">
            <w:pPr>
              <w:pStyle w:val="naiskr"/>
              <w:spacing w:before="0" w:after="0"/>
              <w:rPr>
                <w:sz w:val="28"/>
                <w:szCs w:val="28"/>
              </w:rPr>
            </w:pPr>
            <w:r w:rsidRPr="00E31267">
              <w:rPr>
                <w:sz w:val="28"/>
                <w:szCs w:val="28"/>
              </w:rPr>
              <w:t>Testēts</w:t>
            </w:r>
          </w:p>
        </w:tc>
        <w:tc>
          <w:tcPr>
            <w:tcW w:w="6165" w:type="dxa"/>
          </w:tcPr>
          <w:p w14:paraId="2396EC4C" w14:textId="77777777" w:rsidR="000E7374" w:rsidRPr="00E31267" w:rsidRDefault="000E7374" w:rsidP="00403D33">
            <w:pPr>
              <w:pStyle w:val="naispant"/>
              <w:pBdr>
                <w:bottom w:val="single" w:sz="6" w:space="0" w:color="000000"/>
              </w:pBdr>
              <w:spacing w:before="0" w:after="0"/>
              <w:ind w:left="0" w:firstLine="0"/>
              <w:rPr>
                <w:sz w:val="28"/>
                <w:szCs w:val="28"/>
              </w:rPr>
            </w:pPr>
            <w:r w:rsidRPr="00E31267">
              <w:rPr>
                <w:sz w:val="28"/>
                <w:szCs w:val="28"/>
              </w:rPr>
              <w:t>  </w:t>
            </w:r>
          </w:p>
        </w:tc>
        <w:tc>
          <w:tcPr>
            <w:tcW w:w="1500" w:type="dxa"/>
          </w:tcPr>
          <w:p w14:paraId="6FF3E3CB" w14:textId="77777777" w:rsidR="000E7374" w:rsidRPr="00E31267" w:rsidRDefault="000E7374" w:rsidP="00403D33">
            <w:pPr>
              <w:pStyle w:val="naiskr"/>
              <w:spacing w:before="0" w:after="0"/>
              <w:rPr>
                <w:sz w:val="28"/>
                <w:szCs w:val="28"/>
              </w:rPr>
            </w:pPr>
            <w:r w:rsidRPr="00E31267">
              <w:rPr>
                <w:sz w:val="28"/>
                <w:szCs w:val="28"/>
              </w:rPr>
              <w:t> laboratorijā.</w:t>
            </w:r>
          </w:p>
        </w:tc>
      </w:tr>
    </w:tbl>
    <w:p w14:paraId="39DCC4D7" w14:textId="77777777" w:rsidR="000E7374" w:rsidRPr="00E31267" w:rsidRDefault="000E7374" w:rsidP="000E7374">
      <w:pPr>
        <w:pStyle w:val="naispant"/>
        <w:spacing w:before="0" w:after="0"/>
        <w:rPr>
          <w:sz w:val="28"/>
          <w:szCs w:val="28"/>
        </w:rPr>
      </w:pPr>
      <w:r w:rsidRPr="00E31267">
        <w:rPr>
          <w:sz w:val="28"/>
          <w:szCs w:val="28"/>
        </w:rPr>
        <w:t> </w:t>
      </w:r>
    </w:p>
    <w:p w14:paraId="65784831" w14:textId="77777777" w:rsidR="000E7374" w:rsidRPr="00E31267" w:rsidRDefault="000E7374" w:rsidP="000E7374">
      <w:pPr>
        <w:pStyle w:val="naiskr"/>
        <w:spacing w:before="0" w:after="0"/>
        <w:rPr>
          <w:sz w:val="28"/>
          <w:szCs w:val="28"/>
        </w:rPr>
      </w:pPr>
      <w:r w:rsidRPr="00E31267">
        <w:rPr>
          <w:sz w:val="28"/>
          <w:szCs w:val="28"/>
        </w:rPr>
        <w:t>201__. gada ____. _____________               Testēšanas pārskats Nr. _________</w:t>
      </w:r>
    </w:p>
    <w:p w14:paraId="527662B5" w14:textId="77777777" w:rsidR="000E7374" w:rsidRPr="00E31267" w:rsidRDefault="000E7374" w:rsidP="000E7374">
      <w:pPr>
        <w:pStyle w:val="naiskr"/>
        <w:spacing w:before="0" w:after="0"/>
        <w:rPr>
          <w:sz w:val="28"/>
          <w:szCs w:val="28"/>
        </w:rPr>
      </w:pPr>
    </w:p>
    <w:p w14:paraId="22B58A9B" w14:textId="77777777" w:rsidR="000E7374" w:rsidRPr="00E31267" w:rsidRDefault="000E7374" w:rsidP="000E7374">
      <w:pPr>
        <w:pStyle w:val="naislab"/>
        <w:spacing w:before="0" w:after="0"/>
        <w:rPr>
          <w:sz w:val="28"/>
          <w:szCs w:val="28"/>
        </w:rPr>
      </w:pPr>
      <w:r w:rsidRPr="00E31267">
        <w:rPr>
          <w:sz w:val="28"/>
          <w:szCs w:val="28"/>
        </w:rPr>
        <w:t>  </w:t>
      </w:r>
    </w:p>
    <w:p w14:paraId="29930F69" w14:textId="77777777" w:rsidR="00BC3710" w:rsidRPr="00E31267" w:rsidRDefault="001D0DA6" w:rsidP="00BC3710">
      <w:pPr>
        <w:pStyle w:val="naislab"/>
        <w:spacing w:before="0" w:after="120"/>
        <w:rPr>
          <w:sz w:val="28"/>
          <w:szCs w:val="28"/>
        </w:rPr>
      </w:pPr>
      <w:r w:rsidRPr="00E31267">
        <w:rPr>
          <w:sz w:val="28"/>
          <w:szCs w:val="28"/>
        </w:rPr>
        <w:t>2. tabula</w:t>
      </w:r>
    </w:p>
    <w:tbl>
      <w:tblPr>
        <w:tblStyle w:val="TableGrid"/>
        <w:tblW w:w="9214" w:type="dxa"/>
        <w:tblInd w:w="-5" w:type="dxa"/>
        <w:tblLayout w:type="fixed"/>
        <w:tblLook w:val="04A0" w:firstRow="1" w:lastRow="0" w:firstColumn="1" w:lastColumn="0" w:noHBand="0" w:noVBand="1"/>
      </w:tblPr>
      <w:tblGrid>
        <w:gridCol w:w="636"/>
        <w:gridCol w:w="2341"/>
        <w:gridCol w:w="709"/>
        <w:gridCol w:w="709"/>
        <w:gridCol w:w="1701"/>
        <w:gridCol w:w="1701"/>
        <w:gridCol w:w="1417"/>
      </w:tblGrid>
      <w:tr w:rsidR="00BC3710" w:rsidRPr="00E31267" w14:paraId="5EC75A66" w14:textId="77777777" w:rsidTr="00FA505B">
        <w:trPr>
          <w:trHeight w:val="740"/>
        </w:trPr>
        <w:tc>
          <w:tcPr>
            <w:tcW w:w="636" w:type="dxa"/>
            <w:vMerge w:val="restart"/>
          </w:tcPr>
          <w:p w14:paraId="09C30457" w14:textId="77777777" w:rsidR="00BC3710" w:rsidRPr="00E31267" w:rsidRDefault="00BC3710" w:rsidP="00FA505B">
            <w:pPr>
              <w:pStyle w:val="naislab"/>
              <w:spacing w:before="0" w:after="0"/>
              <w:rPr>
                <w:sz w:val="28"/>
                <w:szCs w:val="28"/>
              </w:rPr>
            </w:pPr>
          </w:p>
          <w:p w14:paraId="198A453D" w14:textId="77777777" w:rsidR="00BC3710" w:rsidRPr="00E31267" w:rsidRDefault="00BC3710" w:rsidP="00FA505B">
            <w:pPr>
              <w:pStyle w:val="naislab"/>
              <w:spacing w:before="0" w:after="0"/>
              <w:jc w:val="left"/>
              <w:rPr>
                <w:sz w:val="28"/>
                <w:szCs w:val="28"/>
              </w:rPr>
            </w:pPr>
          </w:p>
          <w:p w14:paraId="688F0183" w14:textId="77777777" w:rsidR="00BC3710" w:rsidRPr="00E31267" w:rsidRDefault="00BC3710" w:rsidP="00FA505B">
            <w:pPr>
              <w:pStyle w:val="naislab"/>
              <w:spacing w:before="0" w:after="0"/>
              <w:rPr>
                <w:sz w:val="28"/>
                <w:szCs w:val="28"/>
              </w:rPr>
            </w:pPr>
            <w:r w:rsidRPr="00E31267">
              <w:rPr>
                <w:sz w:val="28"/>
                <w:szCs w:val="28"/>
              </w:rPr>
              <w:t>Nr.</w:t>
            </w:r>
          </w:p>
          <w:p w14:paraId="5139DBF3" w14:textId="77777777" w:rsidR="00BC3710" w:rsidRPr="00E31267" w:rsidRDefault="00BC3710" w:rsidP="00FA505B">
            <w:pPr>
              <w:pStyle w:val="naislab"/>
              <w:spacing w:before="0" w:after="0"/>
              <w:rPr>
                <w:sz w:val="28"/>
                <w:szCs w:val="28"/>
              </w:rPr>
            </w:pPr>
            <w:r w:rsidRPr="00E31267">
              <w:rPr>
                <w:sz w:val="28"/>
                <w:szCs w:val="28"/>
              </w:rPr>
              <w:t>p.k.</w:t>
            </w:r>
          </w:p>
        </w:tc>
        <w:tc>
          <w:tcPr>
            <w:tcW w:w="2341" w:type="dxa"/>
            <w:vMerge w:val="restart"/>
            <w:vAlign w:val="center"/>
          </w:tcPr>
          <w:p w14:paraId="33B7DF8E" w14:textId="77777777" w:rsidR="00BC3710" w:rsidRPr="00E31267" w:rsidRDefault="00BC3710" w:rsidP="00FA505B">
            <w:pPr>
              <w:pStyle w:val="naisc"/>
              <w:spacing w:before="0" w:after="0"/>
              <w:rPr>
                <w:sz w:val="28"/>
                <w:szCs w:val="28"/>
              </w:rPr>
            </w:pPr>
            <w:r w:rsidRPr="00E31267">
              <w:rPr>
                <w:sz w:val="28"/>
                <w:szCs w:val="28"/>
              </w:rPr>
              <w:t> Mikrobioloģiskie rādītāji*</w:t>
            </w:r>
          </w:p>
        </w:tc>
        <w:tc>
          <w:tcPr>
            <w:tcW w:w="1418" w:type="dxa"/>
            <w:gridSpan w:val="2"/>
          </w:tcPr>
          <w:p w14:paraId="3008221A" w14:textId="77777777" w:rsidR="00BC3710" w:rsidRPr="00E31267" w:rsidRDefault="00BC3710" w:rsidP="00BC3710">
            <w:pPr>
              <w:pStyle w:val="naisc"/>
              <w:spacing w:before="0" w:after="0"/>
              <w:rPr>
                <w:sz w:val="28"/>
                <w:szCs w:val="28"/>
              </w:rPr>
            </w:pPr>
            <w:r w:rsidRPr="00E31267">
              <w:rPr>
                <w:sz w:val="28"/>
                <w:szCs w:val="28"/>
              </w:rPr>
              <w:t>Paraugu ņemšanas plāns**</w:t>
            </w:r>
          </w:p>
        </w:tc>
        <w:tc>
          <w:tcPr>
            <w:tcW w:w="3402" w:type="dxa"/>
            <w:gridSpan w:val="2"/>
          </w:tcPr>
          <w:p w14:paraId="43111F47" w14:textId="77777777" w:rsidR="00BC3710" w:rsidRPr="00E31267" w:rsidRDefault="00BC3710" w:rsidP="00FA505B">
            <w:pPr>
              <w:pStyle w:val="naisc"/>
              <w:spacing w:before="0" w:after="0"/>
              <w:rPr>
                <w:i/>
                <w:sz w:val="28"/>
                <w:szCs w:val="28"/>
              </w:rPr>
            </w:pPr>
          </w:p>
          <w:p w14:paraId="02E9CCD9" w14:textId="77777777" w:rsidR="00BC3710" w:rsidRPr="00E31267" w:rsidRDefault="00BC3710" w:rsidP="00FA505B">
            <w:pPr>
              <w:pStyle w:val="naisc"/>
              <w:spacing w:before="0" w:after="0"/>
              <w:rPr>
                <w:sz w:val="28"/>
                <w:szCs w:val="28"/>
              </w:rPr>
            </w:pPr>
            <w:r w:rsidRPr="00E31267">
              <w:rPr>
                <w:sz w:val="28"/>
                <w:szCs w:val="28"/>
              </w:rPr>
              <w:t>Robežvērtības***</w:t>
            </w:r>
          </w:p>
          <w:p w14:paraId="5E646371" w14:textId="77777777" w:rsidR="00BC3710" w:rsidRPr="00E31267" w:rsidRDefault="00BC3710" w:rsidP="00FA505B">
            <w:pPr>
              <w:pStyle w:val="naisc"/>
              <w:spacing w:before="0" w:after="0"/>
              <w:rPr>
                <w:sz w:val="28"/>
                <w:szCs w:val="28"/>
              </w:rPr>
            </w:pPr>
          </w:p>
        </w:tc>
        <w:tc>
          <w:tcPr>
            <w:tcW w:w="1417" w:type="dxa"/>
            <w:vMerge w:val="restart"/>
          </w:tcPr>
          <w:p w14:paraId="4C47D240" w14:textId="77777777" w:rsidR="00BC3710" w:rsidRPr="00E31267" w:rsidRDefault="00BC3710" w:rsidP="00FA505B">
            <w:pPr>
              <w:pStyle w:val="naisc"/>
              <w:spacing w:before="0" w:after="0"/>
              <w:rPr>
                <w:sz w:val="28"/>
                <w:szCs w:val="28"/>
              </w:rPr>
            </w:pPr>
          </w:p>
          <w:p w14:paraId="7A59B6D1" w14:textId="77777777" w:rsidR="00BC3710" w:rsidRPr="00E31267" w:rsidRDefault="00BC3710" w:rsidP="00FA505B">
            <w:pPr>
              <w:jc w:val="center"/>
            </w:pPr>
            <w:r w:rsidRPr="00E31267">
              <w:rPr>
                <w:sz w:val="28"/>
              </w:rPr>
              <w:t xml:space="preserve">Rezultātu </w:t>
            </w:r>
            <w:proofErr w:type="spellStart"/>
            <w:r w:rsidRPr="00E31267">
              <w:rPr>
                <w:sz w:val="28"/>
              </w:rPr>
              <w:t>izvēr-tējums</w:t>
            </w:r>
            <w:proofErr w:type="spellEnd"/>
          </w:p>
        </w:tc>
      </w:tr>
      <w:tr w:rsidR="00BC3710" w:rsidRPr="00E31267" w14:paraId="39B54448" w14:textId="77777777" w:rsidTr="00FA505B">
        <w:trPr>
          <w:trHeight w:val="511"/>
        </w:trPr>
        <w:tc>
          <w:tcPr>
            <w:tcW w:w="636" w:type="dxa"/>
            <w:vMerge/>
          </w:tcPr>
          <w:p w14:paraId="20E3D93E" w14:textId="77777777" w:rsidR="00BC3710" w:rsidRPr="00E31267" w:rsidRDefault="00BC3710" w:rsidP="00FA505B">
            <w:pPr>
              <w:pStyle w:val="naislab"/>
              <w:spacing w:before="0" w:after="0"/>
              <w:rPr>
                <w:sz w:val="28"/>
                <w:szCs w:val="28"/>
              </w:rPr>
            </w:pPr>
          </w:p>
        </w:tc>
        <w:tc>
          <w:tcPr>
            <w:tcW w:w="2341" w:type="dxa"/>
            <w:vMerge/>
            <w:vAlign w:val="center"/>
          </w:tcPr>
          <w:p w14:paraId="6011DF5C" w14:textId="77777777" w:rsidR="00BC3710" w:rsidRPr="00E31267" w:rsidRDefault="00BC3710" w:rsidP="00FA505B">
            <w:pPr>
              <w:pStyle w:val="naisc"/>
              <w:spacing w:before="0" w:after="0"/>
              <w:rPr>
                <w:sz w:val="28"/>
                <w:szCs w:val="28"/>
              </w:rPr>
            </w:pPr>
          </w:p>
        </w:tc>
        <w:tc>
          <w:tcPr>
            <w:tcW w:w="709" w:type="dxa"/>
          </w:tcPr>
          <w:p w14:paraId="28B2C356" w14:textId="77777777" w:rsidR="00BC3710" w:rsidRPr="00E31267" w:rsidRDefault="00BC3710" w:rsidP="00FA505B">
            <w:pPr>
              <w:pStyle w:val="naisc"/>
              <w:spacing w:before="0" w:after="0"/>
              <w:jc w:val="left"/>
              <w:rPr>
                <w:sz w:val="28"/>
                <w:szCs w:val="28"/>
              </w:rPr>
            </w:pPr>
          </w:p>
          <w:p w14:paraId="6CFC77D5" w14:textId="77777777" w:rsidR="00BC3710" w:rsidRPr="00E31267" w:rsidRDefault="00BC3710" w:rsidP="00FA505B">
            <w:pPr>
              <w:pStyle w:val="naisc"/>
              <w:spacing w:before="0" w:after="0"/>
              <w:rPr>
                <w:sz w:val="28"/>
                <w:szCs w:val="28"/>
              </w:rPr>
            </w:pPr>
            <w:r w:rsidRPr="00E31267">
              <w:rPr>
                <w:sz w:val="28"/>
                <w:szCs w:val="28"/>
              </w:rPr>
              <w:t>n</w:t>
            </w:r>
          </w:p>
        </w:tc>
        <w:tc>
          <w:tcPr>
            <w:tcW w:w="709" w:type="dxa"/>
            <w:vAlign w:val="center"/>
          </w:tcPr>
          <w:p w14:paraId="2C8E0C0F" w14:textId="77777777" w:rsidR="00BC3710" w:rsidRPr="00E31267" w:rsidRDefault="00BC3710" w:rsidP="00FA505B">
            <w:pPr>
              <w:pStyle w:val="naisc"/>
              <w:spacing w:before="0" w:after="0"/>
              <w:jc w:val="left"/>
              <w:rPr>
                <w:sz w:val="28"/>
                <w:szCs w:val="28"/>
              </w:rPr>
            </w:pPr>
          </w:p>
          <w:p w14:paraId="607161A8" w14:textId="77777777" w:rsidR="00BC3710" w:rsidRPr="00E31267" w:rsidRDefault="00BC3710" w:rsidP="00FA505B">
            <w:pPr>
              <w:pStyle w:val="naisc"/>
              <w:spacing w:before="0" w:after="0"/>
              <w:rPr>
                <w:sz w:val="28"/>
                <w:szCs w:val="28"/>
              </w:rPr>
            </w:pPr>
            <w:r w:rsidRPr="00E31267">
              <w:rPr>
                <w:sz w:val="28"/>
                <w:szCs w:val="28"/>
              </w:rPr>
              <w:t>c</w:t>
            </w:r>
          </w:p>
        </w:tc>
        <w:tc>
          <w:tcPr>
            <w:tcW w:w="1701" w:type="dxa"/>
          </w:tcPr>
          <w:p w14:paraId="78BC4B6F" w14:textId="77777777" w:rsidR="00BC3710" w:rsidRPr="00E31267" w:rsidRDefault="00BC3710" w:rsidP="00FA505B">
            <w:pPr>
              <w:pStyle w:val="naisc"/>
              <w:spacing w:before="0" w:after="0"/>
              <w:jc w:val="left"/>
              <w:rPr>
                <w:sz w:val="28"/>
                <w:szCs w:val="28"/>
              </w:rPr>
            </w:pPr>
          </w:p>
          <w:p w14:paraId="6AA6E69F" w14:textId="77777777" w:rsidR="00BC3710" w:rsidRPr="00E31267" w:rsidRDefault="00BC3710" w:rsidP="00FA505B">
            <w:pPr>
              <w:pStyle w:val="naisc"/>
              <w:spacing w:before="0" w:after="0"/>
              <w:rPr>
                <w:sz w:val="28"/>
                <w:szCs w:val="28"/>
              </w:rPr>
            </w:pPr>
            <w:r w:rsidRPr="00E31267">
              <w:rPr>
                <w:sz w:val="28"/>
                <w:szCs w:val="28"/>
              </w:rPr>
              <w:t>m</w:t>
            </w:r>
          </w:p>
        </w:tc>
        <w:tc>
          <w:tcPr>
            <w:tcW w:w="1701" w:type="dxa"/>
            <w:vAlign w:val="center"/>
          </w:tcPr>
          <w:p w14:paraId="1FEA40FF" w14:textId="77777777" w:rsidR="00BC3710" w:rsidRPr="00E31267" w:rsidRDefault="00BC3710" w:rsidP="00FA505B">
            <w:pPr>
              <w:pStyle w:val="naisc"/>
              <w:spacing w:before="0" w:after="0"/>
              <w:jc w:val="left"/>
              <w:rPr>
                <w:sz w:val="28"/>
                <w:szCs w:val="28"/>
              </w:rPr>
            </w:pPr>
          </w:p>
          <w:p w14:paraId="78CC4B4D" w14:textId="77777777" w:rsidR="00BC3710" w:rsidRPr="00E31267" w:rsidRDefault="00BC3710" w:rsidP="00FA505B">
            <w:pPr>
              <w:pStyle w:val="naisc"/>
              <w:spacing w:before="0" w:after="0"/>
              <w:rPr>
                <w:sz w:val="28"/>
                <w:szCs w:val="28"/>
              </w:rPr>
            </w:pPr>
            <w:r w:rsidRPr="00E31267">
              <w:rPr>
                <w:sz w:val="28"/>
                <w:szCs w:val="28"/>
              </w:rPr>
              <w:t>M</w:t>
            </w:r>
          </w:p>
        </w:tc>
        <w:tc>
          <w:tcPr>
            <w:tcW w:w="1417" w:type="dxa"/>
            <w:vMerge/>
          </w:tcPr>
          <w:p w14:paraId="5071D2EA" w14:textId="77777777" w:rsidR="00BC3710" w:rsidRPr="00E31267" w:rsidRDefault="00BC3710" w:rsidP="00FA505B">
            <w:pPr>
              <w:pStyle w:val="naisc"/>
              <w:spacing w:before="0" w:after="0"/>
              <w:rPr>
                <w:sz w:val="28"/>
                <w:szCs w:val="28"/>
              </w:rPr>
            </w:pPr>
          </w:p>
        </w:tc>
      </w:tr>
      <w:tr w:rsidR="00BC3710" w:rsidRPr="00E31267" w14:paraId="7C443457" w14:textId="77777777" w:rsidTr="00FA505B">
        <w:trPr>
          <w:trHeight w:val="248"/>
        </w:trPr>
        <w:tc>
          <w:tcPr>
            <w:tcW w:w="636" w:type="dxa"/>
            <w:vAlign w:val="center"/>
          </w:tcPr>
          <w:p w14:paraId="7A095FDC" w14:textId="77777777" w:rsidR="00BC3710" w:rsidRPr="00E31267" w:rsidRDefault="00BC3710" w:rsidP="00FA505B">
            <w:pPr>
              <w:pStyle w:val="naiskr"/>
              <w:spacing w:before="0" w:after="0"/>
              <w:rPr>
                <w:sz w:val="28"/>
                <w:szCs w:val="28"/>
              </w:rPr>
            </w:pPr>
            <w:r w:rsidRPr="00E31267">
              <w:rPr>
                <w:sz w:val="28"/>
                <w:szCs w:val="28"/>
              </w:rPr>
              <w:t> 1.</w:t>
            </w:r>
          </w:p>
        </w:tc>
        <w:tc>
          <w:tcPr>
            <w:tcW w:w="2341" w:type="dxa"/>
            <w:vAlign w:val="center"/>
          </w:tcPr>
          <w:p w14:paraId="54AF75BA" w14:textId="77777777" w:rsidR="00BC3710" w:rsidRPr="00E31267" w:rsidRDefault="00BC3710" w:rsidP="00FA505B">
            <w:pPr>
              <w:pStyle w:val="naiskr"/>
              <w:spacing w:before="0" w:after="0"/>
              <w:rPr>
                <w:sz w:val="28"/>
                <w:szCs w:val="28"/>
              </w:rPr>
            </w:pPr>
            <w:proofErr w:type="spellStart"/>
            <w:r w:rsidRPr="00E31267">
              <w:rPr>
                <w:bCs/>
                <w:i/>
                <w:iCs/>
                <w:sz w:val="28"/>
                <w:szCs w:val="28"/>
              </w:rPr>
              <w:t>Escherichia</w:t>
            </w:r>
            <w:proofErr w:type="spellEnd"/>
            <w:r w:rsidRPr="00E31267">
              <w:rPr>
                <w:bCs/>
                <w:i/>
                <w:iCs/>
                <w:sz w:val="28"/>
                <w:szCs w:val="28"/>
              </w:rPr>
              <w:t xml:space="preserve"> </w:t>
            </w:r>
            <w:proofErr w:type="spellStart"/>
            <w:r w:rsidRPr="00E31267">
              <w:rPr>
                <w:bCs/>
                <w:i/>
                <w:iCs/>
                <w:sz w:val="28"/>
                <w:szCs w:val="28"/>
              </w:rPr>
              <w:t>coli</w:t>
            </w:r>
            <w:proofErr w:type="spellEnd"/>
            <w:r w:rsidRPr="00E31267">
              <w:rPr>
                <w:bCs/>
                <w:i/>
                <w:iCs/>
                <w:sz w:val="28"/>
                <w:szCs w:val="28"/>
              </w:rPr>
              <w:t xml:space="preserve"> vai </w:t>
            </w:r>
            <w:proofErr w:type="spellStart"/>
            <w:r w:rsidRPr="00E31267">
              <w:rPr>
                <w:bCs/>
                <w:i/>
                <w:iCs/>
                <w:sz w:val="28"/>
                <w:szCs w:val="28"/>
              </w:rPr>
              <w:t>Enterococcaceae</w:t>
            </w:r>
            <w:proofErr w:type="spellEnd"/>
          </w:p>
        </w:tc>
        <w:tc>
          <w:tcPr>
            <w:tcW w:w="709" w:type="dxa"/>
          </w:tcPr>
          <w:p w14:paraId="6A4455AE" w14:textId="77777777" w:rsidR="00BC3710" w:rsidRPr="00E31267" w:rsidRDefault="00BC3710" w:rsidP="00FA505B">
            <w:pPr>
              <w:pStyle w:val="naisvisr"/>
              <w:spacing w:before="0" w:after="0" w:line="233" w:lineRule="atLeast"/>
              <w:jc w:val="left"/>
              <w:rPr>
                <w:b w:val="0"/>
              </w:rPr>
            </w:pPr>
          </w:p>
          <w:p w14:paraId="5A97F0BE" w14:textId="77777777" w:rsidR="00BC3710" w:rsidRPr="00E31267" w:rsidRDefault="00BC3710" w:rsidP="00FA505B">
            <w:pPr>
              <w:pStyle w:val="naisvisr"/>
              <w:spacing w:before="0" w:after="0" w:line="233" w:lineRule="atLeast"/>
              <w:rPr>
                <w:b w:val="0"/>
              </w:rPr>
            </w:pPr>
            <w:r w:rsidRPr="00E31267">
              <w:rPr>
                <w:b w:val="0"/>
              </w:rPr>
              <w:t>5</w:t>
            </w:r>
          </w:p>
        </w:tc>
        <w:tc>
          <w:tcPr>
            <w:tcW w:w="709" w:type="dxa"/>
            <w:vAlign w:val="center"/>
          </w:tcPr>
          <w:p w14:paraId="11FB7E85" w14:textId="77777777" w:rsidR="00BC3710" w:rsidRPr="00E31267" w:rsidRDefault="00BC3710" w:rsidP="00FA505B">
            <w:pPr>
              <w:pStyle w:val="naiskr"/>
              <w:spacing w:before="0" w:after="0"/>
              <w:jc w:val="center"/>
              <w:rPr>
                <w:sz w:val="28"/>
                <w:szCs w:val="28"/>
              </w:rPr>
            </w:pPr>
          </w:p>
          <w:p w14:paraId="78317174" w14:textId="77777777" w:rsidR="00BC3710" w:rsidRPr="00E31267" w:rsidRDefault="00BC3710" w:rsidP="00FA505B">
            <w:pPr>
              <w:pStyle w:val="naiskr"/>
              <w:spacing w:before="0" w:after="0"/>
              <w:jc w:val="center"/>
              <w:rPr>
                <w:sz w:val="28"/>
                <w:szCs w:val="28"/>
              </w:rPr>
            </w:pPr>
            <w:r w:rsidRPr="00E31267">
              <w:rPr>
                <w:sz w:val="28"/>
                <w:szCs w:val="28"/>
              </w:rPr>
              <w:t>1</w:t>
            </w:r>
          </w:p>
          <w:p w14:paraId="1BDA77BD" w14:textId="77777777" w:rsidR="00BC3710" w:rsidRPr="00E31267" w:rsidRDefault="00BC3710" w:rsidP="00FA505B">
            <w:pPr>
              <w:rPr>
                <w:sz w:val="28"/>
                <w:szCs w:val="28"/>
              </w:rPr>
            </w:pPr>
          </w:p>
        </w:tc>
        <w:tc>
          <w:tcPr>
            <w:tcW w:w="1701" w:type="dxa"/>
          </w:tcPr>
          <w:p w14:paraId="2730463C" w14:textId="77777777" w:rsidR="00BC3710" w:rsidRPr="00E31267" w:rsidRDefault="00BC3710" w:rsidP="00FA505B">
            <w:pPr>
              <w:pStyle w:val="naisvisr"/>
              <w:spacing w:before="0" w:after="0" w:line="233" w:lineRule="atLeast"/>
              <w:jc w:val="left"/>
              <w:rPr>
                <w:b w:val="0"/>
              </w:rPr>
            </w:pPr>
          </w:p>
          <w:p w14:paraId="02032499" w14:textId="77777777" w:rsidR="00BC3710" w:rsidRPr="00E31267" w:rsidRDefault="00BC3710" w:rsidP="00FA505B">
            <w:pPr>
              <w:pStyle w:val="naisvisr"/>
              <w:spacing w:before="0" w:after="0" w:line="233" w:lineRule="atLeast"/>
              <w:jc w:val="left"/>
              <w:rPr>
                <w:b w:val="0"/>
              </w:rPr>
            </w:pPr>
            <w:r w:rsidRPr="00E31267">
              <w:rPr>
                <w:b w:val="0"/>
              </w:rPr>
              <w:t>1000 KVV</w:t>
            </w:r>
            <w:r w:rsidRPr="00E31267">
              <w:t>/</w:t>
            </w:r>
            <w:r w:rsidRPr="00E31267">
              <w:rPr>
                <w:b w:val="0"/>
              </w:rPr>
              <w:t>g</w:t>
            </w:r>
          </w:p>
        </w:tc>
        <w:tc>
          <w:tcPr>
            <w:tcW w:w="1701" w:type="dxa"/>
          </w:tcPr>
          <w:p w14:paraId="4D9FA8EB" w14:textId="77777777" w:rsidR="00BC3710" w:rsidRPr="00E31267" w:rsidRDefault="00BC3710" w:rsidP="00FA505B">
            <w:pPr>
              <w:pStyle w:val="naisvisr"/>
              <w:spacing w:before="0" w:after="0" w:line="233" w:lineRule="atLeast"/>
              <w:rPr>
                <w:b w:val="0"/>
              </w:rPr>
            </w:pPr>
          </w:p>
          <w:p w14:paraId="01202714" w14:textId="77777777" w:rsidR="00BC3710" w:rsidRPr="00E31267" w:rsidRDefault="00BC3710" w:rsidP="00FA505B">
            <w:pPr>
              <w:pStyle w:val="naisvisr"/>
              <w:tabs>
                <w:tab w:val="center" w:pos="742"/>
              </w:tabs>
              <w:spacing w:before="0" w:after="0" w:line="233" w:lineRule="atLeast"/>
              <w:jc w:val="left"/>
              <w:rPr>
                <w:b w:val="0"/>
              </w:rPr>
            </w:pPr>
            <w:r w:rsidRPr="00E31267">
              <w:rPr>
                <w:b w:val="0"/>
              </w:rPr>
              <w:t>5000 KVV</w:t>
            </w:r>
            <w:r w:rsidRPr="00E31267">
              <w:t>/</w:t>
            </w:r>
            <w:r w:rsidRPr="00E31267">
              <w:rPr>
                <w:b w:val="0"/>
              </w:rPr>
              <w:t>g</w:t>
            </w:r>
          </w:p>
        </w:tc>
        <w:tc>
          <w:tcPr>
            <w:tcW w:w="1417" w:type="dxa"/>
          </w:tcPr>
          <w:p w14:paraId="4987DD5E" w14:textId="77777777" w:rsidR="00BC3710" w:rsidRPr="00E31267" w:rsidRDefault="00BC3710" w:rsidP="00FA505B">
            <w:pPr>
              <w:pStyle w:val="naisvisr"/>
              <w:spacing w:before="0" w:after="0" w:line="233" w:lineRule="atLeast"/>
              <w:jc w:val="left"/>
              <w:rPr>
                <w:b w:val="0"/>
              </w:rPr>
            </w:pPr>
          </w:p>
        </w:tc>
      </w:tr>
      <w:tr w:rsidR="00BC3710" w:rsidRPr="00E31267" w14:paraId="5D056AA3" w14:textId="77777777" w:rsidTr="00FA505B">
        <w:trPr>
          <w:trHeight w:val="240"/>
        </w:trPr>
        <w:tc>
          <w:tcPr>
            <w:tcW w:w="636" w:type="dxa"/>
            <w:vAlign w:val="center"/>
          </w:tcPr>
          <w:p w14:paraId="5F98E710" w14:textId="77777777" w:rsidR="00BC3710" w:rsidRPr="00E31267" w:rsidRDefault="00BC3710" w:rsidP="00FA505B">
            <w:pPr>
              <w:pStyle w:val="naiskr"/>
              <w:spacing w:before="0" w:after="0"/>
              <w:rPr>
                <w:sz w:val="28"/>
                <w:szCs w:val="28"/>
              </w:rPr>
            </w:pPr>
            <w:r w:rsidRPr="00E31267">
              <w:rPr>
                <w:sz w:val="28"/>
                <w:szCs w:val="28"/>
              </w:rPr>
              <w:t> 2.</w:t>
            </w:r>
          </w:p>
        </w:tc>
        <w:tc>
          <w:tcPr>
            <w:tcW w:w="2341" w:type="dxa"/>
            <w:vAlign w:val="center"/>
          </w:tcPr>
          <w:p w14:paraId="07E53B97" w14:textId="77777777" w:rsidR="00BC3710" w:rsidRPr="00E31267" w:rsidRDefault="00BC3710" w:rsidP="00FA505B">
            <w:pPr>
              <w:pStyle w:val="naislab"/>
              <w:spacing w:before="0" w:after="0"/>
              <w:jc w:val="left"/>
              <w:rPr>
                <w:bCs/>
                <w:i/>
                <w:iCs/>
                <w:sz w:val="28"/>
                <w:szCs w:val="28"/>
              </w:rPr>
            </w:pPr>
            <w:r w:rsidRPr="00E31267">
              <w:rPr>
                <w:bCs/>
                <w:i/>
                <w:iCs/>
                <w:sz w:val="28"/>
                <w:szCs w:val="28"/>
              </w:rPr>
              <w:t xml:space="preserve">Salmonella: </w:t>
            </w:r>
          </w:p>
          <w:p w14:paraId="002BBD1E" w14:textId="77777777" w:rsidR="00BC3710" w:rsidRPr="00E31267" w:rsidRDefault="00BC3710" w:rsidP="00FA505B">
            <w:pPr>
              <w:pStyle w:val="naislab"/>
              <w:spacing w:before="0" w:after="0"/>
              <w:jc w:val="left"/>
              <w:rPr>
                <w:sz w:val="28"/>
                <w:szCs w:val="28"/>
              </w:rPr>
            </w:pPr>
            <w:r w:rsidRPr="00E31267">
              <w:rPr>
                <w:sz w:val="28"/>
                <w:szCs w:val="28"/>
              </w:rPr>
              <w:t xml:space="preserve">nav konstatēta 25g </w:t>
            </w:r>
          </w:p>
        </w:tc>
        <w:tc>
          <w:tcPr>
            <w:tcW w:w="709" w:type="dxa"/>
          </w:tcPr>
          <w:p w14:paraId="2902D049" w14:textId="77777777" w:rsidR="00BC3710" w:rsidRPr="00E31267" w:rsidRDefault="00BC3710" w:rsidP="00FA505B">
            <w:pPr>
              <w:pStyle w:val="naislab"/>
              <w:spacing w:before="0" w:after="0"/>
              <w:jc w:val="left"/>
              <w:rPr>
                <w:sz w:val="28"/>
                <w:szCs w:val="28"/>
              </w:rPr>
            </w:pPr>
          </w:p>
          <w:p w14:paraId="6BFD56B0" w14:textId="77777777" w:rsidR="00BC3710" w:rsidRPr="00E31267" w:rsidRDefault="00BC3710" w:rsidP="00FA505B">
            <w:pPr>
              <w:pStyle w:val="naislab"/>
              <w:spacing w:before="0" w:after="0"/>
              <w:jc w:val="center"/>
              <w:rPr>
                <w:sz w:val="28"/>
                <w:szCs w:val="28"/>
              </w:rPr>
            </w:pPr>
            <w:r w:rsidRPr="00E31267">
              <w:rPr>
                <w:sz w:val="28"/>
                <w:szCs w:val="28"/>
              </w:rPr>
              <w:t>5</w:t>
            </w:r>
          </w:p>
          <w:p w14:paraId="70F381D0" w14:textId="77777777" w:rsidR="00BC3710" w:rsidRPr="00E31267" w:rsidRDefault="00BC3710" w:rsidP="00FA505B">
            <w:pPr>
              <w:pStyle w:val="naislab"/>
              <w:spacing w:before="0" w:after="0"/>
              <w:jc w:val="center"/>
              <w:rPr>
                <w:sz w:val="28"/>
                <w:szCs w:val="28"/>
              </w:rPr>
            </w:pPr>
          </w:p>
        </w:tc>
        <w:tc>
          <w:tcPr>
            <w:tcW w:w="709" w:type="dxa"/>
          </w:tcPr>
          <w:p w14:paraId="48C80DB6" w14:textId="77777777" w:rsidR="00BC3710" w:rsidRPr="00E31267" w:rsidRDefault="00BC3710" w:rsidP="00FA505B">
            <w:pPr>
              <w:pStyle w:val="naislab"/>
              <w:spacing w:before="0" w:after="0"/>
              <w:jc w:val="left"/>
              <w:rPr>
                <w:sz w:val="28"/>
                <w:szCs w:val="28"/>
              </w:rPr>
            </w:pPr>
          </w:p>
          <w:p w14:paraId="3DC2D06A" w14:textId="77777777" w:rsidR="00BC3710" w:rsidRPr="00E31267" w:rsidRDefault="00BC3710" w:rsidP="00FA505B">
            <w:pPr>
              <w:jc w:val="center"/>
              <w:rPr>
                <w:sz w:val="28"/>
                <w:szCs w:val="28"/>
              </w:rPr>
            </w:pPr>
            <w:r w:rsidRPr="00E31267">
              <w:rPr>
                <w:sz w:val="28"/>
                <w:szCs w:val="28"/>
              </w:rPr>
              <w:t>0</w:t>
            </w:r>
          </w:p>
          <w:p w14:paraId="75C24F6A" w14:textId="77777777" w:rsidR="00BC3710" w:rsidRPr="00E31267" w:rsidRDefault="00BC3710" w:rsidP="00FA505B">
            <w:pPr>
              <w:jc w:val="center"/>
              <w:rPr>
                <w:sz w:val="28"/>
                <w:szCs w:val="28"/>
              </w:rPr>
            </w:pPr>
          </w:p>
        </w:tc>
        <w:tc>
          <w:tcPr>
            <w:tcW w:w="1701" w:type="dxa"/>
          </w:tcPr>
          <w:p w14:paraId="3A6D9EB4" w14:textId="77777777" w:rsidR="00BC3710" w:rsidRPr="00E31267" w:rsidRDefault="00BC3710" w:rsidP="00FA505B">
            <w:pPr>
              <w:pStyle w:val="naislab"/>
              <w:spacing w:before="0" w:after="0"/>
              <w:jc w:val="left"/>
              <w:rPr>
                <w:sz w:val="28"/>
                <w:szCs w:val="28"/>
              </w:rPr>
            </w:pPr>
          </w:p>
          <w:p w14:paraId="1A6E2959" w14:textId="77777777" w:rsidR="00BC3710" w:rsidRPr="00E31267" w:rsidRDefault="00BC3710" w:rsidP="00FA505B">
            <w:pPr>
              <w:jc w:val="center"/>
              <w:rPr>
                <w:sz w:val="28"/>
                <w:szCs w:val="28"/>
              </w:rPr>
            </w:pPr>
            <w:r w:rsidRPr="00E31267">
              <w:rPr>
                <w:sz w:val="28"/>
                <w:szCs w:val="28"/>
              </w:rPr>
              <w:t>0</w:t>
            </w:r>
          </w:p>
        </w:tc>
        <w:tc>
          <w:tcPr>
            <w:tcW w:w="1701" w:type="dxa"/>
          </w:tcPr>
          <w:p w14:paraId="0F34F987" w14:textId="77777777" w:rsidR="00BC3710" w:rsidRPr="00E31267" w:rsidRDefault="00BC3710" w:rsidP="00FA505B">
            <w:pPr>
              <w:pStyle w:val="naislab"/>
              <w:spacing w:before="0" w:after="0"/>
              <w:jc w:val="center"/>
              <w:rPr>
                <w:sz w:val="28"/>
                <w:szCs w:val="28"/>
              </w:rPr>
            </w:pPr>
          </w:p>
          <w:p w14:paraId="7E555A60" w14:textId="77777777" w:rsidR="00BC3710" w:rsidRPr="00E31267" w:rsidRDefault="00BC3710" w:rsidP="00FA505B">
            <w:pPr>
              <w:pStyle w:val="naislab"/>
              <w:spacing w:before="0" w:after="0"/>
              <w:jc w:val="center"/>
              <w:rPr>
                <w:sz w:val="28"/>
                <w:szCs w:val="28"/>
              </w:rPr>
            </w:pPr>
            <w:r w:rsidRPr="00E31267">
              <w:rPr>
                <w:sz w:val="28"/>
                <w:szCs w:val="28"/>
              </w:rPr>
              <w:t>0</w:t>
            </w:r>
          </w:p>
        </w:tc>
        <w:tc>
          <w:tcPr>
            <w:tcW w:w="1417" w:type="dxa"/>
          </w:tcPr>
          <w:p w14:paraId="2B7906C5" w14:textId="77777777" w:rsidR="00BC3710" w:rsidRPr="00E31267" w:rsidRDefault="00BC3710" w:rsidP="00FA505B">
            <w:pPr>
              <w:pStyle w:val="naislab"/>
              <w:spacing w:before="0" w:after="0"/>
              <w:jc w:val="left"/>
              <w:rPr>
                <w:sz w:val="28"/>
                <w:szCs w:val="28"/>
              </w:rPr>
            </w:pPr>
          </w:p>
        </w:tc>
      </w:tr>
    </w:tbl>
    <w:p w14:paraId="33D8DC76" w14:textId="77777777" w:rsidR="00BC3710" w:rsidRPr="00E31267" w:rsidRDefault="00BC3710" w:rsidP="001D0DA6">
      <w:pPr>
        <w:pStyle w:val="naiskr"/>
        <w:spacing w:before="0" w:after="120"/>
        <w:rPr>
          <w:sz w:val="28"/>
          <w:szCs w:val="28"/>
        </w:rPr>
      </w:pPr>
    </w:p>
    <w:p w14:paraId="218E6E44" w14:textId="77777777" w:rsidR="001D0DA6" w:rsidRPr="00E31267" w:rsidRDefault="001D0DA6" w:rsidP="001D0DA6">
      <w:pPr>
        <w:pStyle w:val="naiskr"/>
        <w:spacing w:before="0" w:after="120"/>
        <w:rPr>
          <w:sz w:val="28"/>
          <w:szCs w:val="28"/>
        </w:rPr>
      </w:pPr>
      <w:r w:rsidRPr="00E31267">
        <w:rPr>
          <w:sz w:val="28"/>
          <w:szCs w:val="28"/>
        </w:rPr>
        <w:t>Piezīmes.</w:t>
      </w:r>
    </w:p>
    <w:p w14:paraId="7028E08C" w14:textId="76B3F26D" w:rsidR="001D0DA6" w:rsidRPr="00E31267" w:rsidRDefault="001D0DA6" w:rsidP="001D0DA6">
      <w:pPr>
        <w:pStyle w:val="naiskr"/>
        <w:spacing w:before="0" w:after="120"/>
        <w:jc w:val="both"/>
        <w:rPr>
          <w:sz w:val="28"/>
          <w:szCs w:val="28"/>
        </w:rPr>
      </w:pPr>
      <w:r w:rsidRPr="00E31267">
        <w:rPr>
          <w:sz w:val="28"/>
          <w:szCs w:val="28"/>
        </w:rPr>
        <w:t xml:space="preserve">1.* Nosaka tikai tad, ja notekūdeņu dūņu kompostu </w:t>
      </w:r>
      <w:r w:rsidR="00E204E7" w:rsidRPr="00FB323C">
        <w:rPr>
          <w:sz w:val="28"/>
          <w:szCs w:val="28"/>
        </w:rPr>
        <w:t>paredzēts izmantot</w:t>
      </w:r>
      <w:r w:rsidR="00E204E7" w:rsidRPr="00E31267">
        <w:rPr>
          <w:sz w:val="28"/>
          <w:szCs w:val="28"/>
        </w:rPr>
        <w:t xml:space="preserve"> </w:t>
      </w:r>
      <w:r w:rsidRPr="00E31267">
        <w:rPr>
          <w:sz w:val="28"/>
          <w:szCs w:val="28"/>
        </w:rPr>
        <w:t>mēslošanai lauksaimniecības zemēs, augšņu ielabošanai mežsaimniecībā, teritoriju apzaļumošanai.</w:t>
      </w:r>
    </w:p>
    <w:p w14:paraId="6B3B3D63" w14:textId="77777777" w:rsidR="004B2DB4" w:rsidRPr="00E31267" w:rsidRDefault="004B2DB4" w:rsidP="004B2DB4">
      <w:pPr>
        <w:pStyle w:val="NormalWeb"/>
        <w:spacing w:before="0" w:beforeAutospacing="0" w:after="120" w:afterAutospacing="0"/>
        <w:jc w:val="both"/>
        <w:rPr>
          <w:color w:val="000000" w:themeColor="text1"/>
          <w:sz w:val="28"/>
          <w:szCs w:val="28"/>
          <w:lang w:val="lv-LV"/>
        </w:rPr>
      </w:pPr>
      <w:r w:rsidRPr="00D85903">
        <w:rPr>
          <w:sz w:val="28"/>
          <w:szCs w:val="28"/>
          <w:lang w:val="lv-LV"/>
        </w:rPr>
        <w:t>2.**</w:t>
      </w:r>
      <w:r w:rsidRPr="00E31267">
        <w:rPr>
          <w:color w:val="000000" w:themeColor="text1"/>
          <w:sz w:val="28"/>
          <w:szCs w:val="28"/>
          <w:lang w:val="lv-LV"/>
        </w:rPr>
        <w:t xml:space="preserve"> n = testējamo paraugu skaits; </w:t>
      </w:r>
      <w:r w:rsidRPr="00D85903">
        <w:rPr>
          <w:color w:val="000000" w:themeColor="text1"/>
          <w:sz w:val="28"/>
          <w:szCs w:val="28"/>
          <w:lang w:val="lv-LV"/>
        </w:rPr>
        <w:t xml:space="preserve">c = paraugu skaits, kuru </w:t>
      </w:r>
      <w:r w:rsidRPr="004B2DB4">
        <w:rPr>
          <w:color w:val="000000" w:themeColor="text1"/>
          <w:sz w:val="28"/>
          <w:szCs w:val="28"/>
          <w:lang w:val="lv-LV"/>
        </w:rPr>
        <w:t>baktēriju koloniju veidojošo vienību skaits</w:t>
      </w:r>
      <w:r w:rsidRPr="00E31267">
        <w:rPr>
          <w:b/>
          <w:color w:val="000000" w:themeColor="text1"/>
          <w:sz w:val="28"/>
          <w:szCs w:val="28"/>
          <w:lang w:val="lv-LV"/>
        </w:rPr>
        <w:t xml:space="preserve"> </w:t>
      </w:r>
      <w:r w:rsidRPr="00D85903">
        <w:rPr>
          <w:color w:val="000000" w:themeColor="text1"/>
          <w:sz w:val="28"/>
          <w:szCs w:val="28"/>
          <w:lang w:val="lv-LV"/>
        </w:rPr>
        <w:t xml:space="preserve">var būt starp m un M, paraugu joprojām uzskatot par </w:t>
      </w:r>
      <w:r w:rsidRPr="00D85903">
        <w:rPr>
          <w:color w:val="000000" w:themeColor="text1"/>
          <w:sz w:val="28"/>
          <w:szCs w:val="28"/>
          <w:lang w:val="lv-LV"/>
        </w:rPr>
        <w:lastRenderedPageBreak/>
        <w:t xml:space="preserve">pieņemamu, ja </w:t>
      </w:r>
      <w:r w:rsidRPr="004B2DB4">
        <w:rPr>
          <w:color w:val="000000" w:themeColor="text1"/>
          <w:sz w:val="28"/>
          <w:szCs w:val="28"/>
          <w:lang w:val="lv-LV"/>
        </w:rPr>
        <w:t>baktēriju koloniju veidojošo vienību skaits</w:t>
      </w:r>
      <w:r w:rsidRPr="00D85903">
        <w:rPr>
          <w:color w:val="000000" w:themeColor="text1"/>
          <w:sz w:val="28"/>
          <w:szCs w:val="28"/>
          <w:lang w:val="lv-LV"/>
        </w:rPr>
        <w:t xml:space="preserve"> citos paraugos ir m vai mazāk.</w:t>
      </w:r>
    </w:p>
    <w:p w14:paraId="5AAEF9C5" w14:textId="77777777" w:rsidR="004B2DB4" w:rsidRPr="00E31267" w:rsidRDefault="004B2DB4" w:rsidP="004B2DB4">
      <w:pPr>
        <w:pStyle w:val="naisf"/>
        <w:spacing w:before="0" w:after="120"/>
        <w:ind w:firstLine="0"/>
        <w:rPr>
          <w:color w:val="000000" w:themeColor="text1"/>
          <w:sz w:val="28"/>
          <w:szCs w:val="28"/>
        </w:rPr>
      </w:pPr>
      <w:r w:rsidRPr="00E31267">
        <w:rPr>
          <w:sz w:val="28"/>
          <w:szCs w:val="28"/>
        </w:rPr>
        <w:t>3.***</w:t>
      </w:r>
      <w:r w:rsidRPr="00E31267">
        <w:rPr>
          <w:color w:val="000000" w:themeColor="text1"/>
          <w:sz w:val="28"/>
          <w:szCs w:val="28"/>
        </w:rPr>
        <w:t xml:space="preserve"> m = </w:t>
      </w:r>
      <w:r w:rsidRPr="004B2DB4">
        <w:rPr>
          <w:color w:val="000000" w:themeColor="text1"/>
          <w:sz w:val="28"/>
          <w:szCs w:val="28"/>
        </w:rPr>
        <w:t>baktēriju koloniju veidojošo vienību skaita robežvērtība; rezultātu uzskata par apmierinošu, ja baktēriju koloniju veidojošo vienību skaits visos paraugos nepārsniedz m;</w:t>
      </w:r>
      <w:r w:rsidRPr="00E31267">
        <w:rPr>
          <w:b/>
          <w:color w:val="000000" w:themeColor="text1"/>
          <w:sz w:val="28"/>
          <w:szCs w:val="28"/>
        </w:rPr>
        <w:t xml:space="preserve"> </w:t>
      </w:r>
      <w:r w:rsidRPr="00E31267">
        <w:rPr>
          <w:color w:val="000000" w:themeColor="text1"/>
          <w:sz w:val="28"/>
          <w:szCs w:val="28"/>
        </w:rPr>
        <w:t xml:space="preserve">M = </w:t>
      </w:r>
      <w:r w:rsidRPr="004B2DB4">
        <w:rPr>
          <w:color w:val="000000" w:themeColor="text1"/>
          <w:sz w:val="28"/>
          <w:szCs w:val="28"/>
        </w:rPr>
        <w:t xml:space="preserve">baktēriju koloniju veidojošo vienību skaita maksimālā vērtība; rezultāts uzskatāms par neapmierinošu, ja baktēriju koloniju veidojošo vienību skaits vienā vai vairākos paraugos ir vienāds ar M vai lielāks; </w:t>
      </w:r>
      <w:r w:rsidRPr="00E31267">
        <w:rPr>
          <w:sz w:val="28"/>
          <w:szCs w:val="28"/>
        </w:rPr>
        <w:t>KVV – koloniju veidojošās vienības. </w:t>
      </w:r>
    </w:p>
    <w:p w14:paraId="05B0EFAF" w14:textId="77777777" w:rsidR="000E7374" w:rsidRPr="00E31267" w:rsidRDefault="000E7374" w:rsidP="000E7374">
      <w:pPr>
        <w:pStyle w:val="naisf"/>
        <w:spacing w:before="0" w:after="0"/>
        <w:ind w:firstLine="0"/>
        <w:rPr>
          <w:sz w:val="28"/>
          <w:szCs w:val="28"/>
        </w:rPr>
      </w:pPr>
    </w:p>
    <w:tbl>
      <w:tblPr>
        <w:tblW w:w="0" w:type="auto"/>
        <w:tblCellSpacing w:w="0" w:type="dxa"/>
        <w:tblCellMar>
          <w:left w:w="0" w:type="dxa"/>
          <w:right w:w="0" w:type="dxa"/>
        </w:tblCellMar>
        <w:tblLook w:val="0000" w:firstRow="0" w:lastRow="0" w:firstColumn="0" w:lastColumn="0" w:noHBand="0" w:noVBand="0"/>
      </w:tblPr>
      <w:tblGrid>
        <w:gridCol w:w="1080"/>
        <w:gridCol w:w="6165"/>
        <w:gridCol w:w="1500"/>
      </w:tblGrid>
      <w:tr w:rsidR="000E7374" w:rsidRPr="00E31267" w14:paraId="58DCA9CA" w14:textId="77777777" w:rsidTr="00403D33">
        <w:trPr>
          <w:tblCellSpacing w:w="0" w:type="dxa"/>
        </w:trPr>
        <w:tc>
          <w:tcPr>
            <w:tcW w:w="1080" w:type="dxa"/>
          </w:tcPr>
          <w:p w14:paraId="6FE7BC60" w14:textId="77777777" w:rsidR="000E7374" w:rsidRPr="00E31267" w:rsidRDefault="000E7374" w:rsidP="00403D33">
            <w:pPr>
              <w:pStyle w:val="naiskr"/>
              <w:spacing w:before="0" w:after="0"/>
              <w:rPr>
                <w:sz w:val="28"/>
                <w:szCs w:val="28"/>
              </w:rPr>
            </w:pPr>
            <w:r w:rsidRPr="00E31267">
              <w:rPr>
                <w:sz w:val="28"/>
                <w:szCs w:val="28"/>
              </w:rPr>
              <w:t>Testēts</w:t>
            </w:r>
          </w:p>
        </w:tc>
        <w:tc>
          <w:tcPr>
            <w:tcW w:w="6165" w:type="dxa"/>
          </w:tcPr>
          <w:p w14:paraId="2832AABC" w14:textId="77777777" w:rsidR="000E7374" w:rsidRPr="00E31267" w:rsidRDefault="000E7374" w:rsidP="00403D33">
            <w:pPr>
              <w:pStyle w:val="naispant"/>
              <w:pBdr>
                <w:bottom w:val="single" w:sz="6" w:space="0" w:color="000000"/>
              </w:pBdr>
              <w:spacing w:before="0" w:after="0"/>
              <w:ind w:left="0" w:firstLine="0"/>
              <w:rPr>
                <w:sz w:val="28"/>
                <w:szCs w:val="28"/>
              </w:rPr>
            </w:pPr>
            <w:r w:rsidRPr="00E31267">
              <w:rPr>
                <w:sz w:val="28"/>
                <w:szCs w:val="28"/>
              </w:rPr>
              <w:t>  </w:t>
            </w:r>
          </w:p>
        </w:tc>
        <w:tc>
          <w:tcPr>
            <w:tcW w:w="1500" w:type="dxa"/>
          </w:tcPr>
          <w:p w14:paraId="3ACCAB84" w14:textId="77777777" w:rsidR="000E7374" w:rsidRPr="00E31267" w:rsidRDefault="000E7374" w:rsidP="00403D33">
            <w:pPr>
              <w:pStyle w:val="naiskr"/>
              <w:spacing w:before="0" w:after="0"/>
              <w:rPr>
                <w:sz w:val="28"/>
                <w:szCs w:val="28"/>
              </w:rPr>
            </w:pPr>
            <w:r w:rsidRPr="00E31267">
              <w:rPr>
                <w:sz w:val="28"/>
                <w:szCs w:val="28"/>
              </w:rPr>
              <w:t> laboratorijā.</w:t>
            </w:r>
          </w:p>
        </w:tc>
      </w:tr>
    </w:tbl>
    <w:p w14:paraId="246A851F" w14:textId="77777777" w:rsidR="000E7374" w:rsidRPr="00E31267" w:rsidRDefault="000E7374" w:rsidP="000E7374">
      <w:pPr>
        <w:pStyle w:val="naispant"/>
        <w:spacing w:before="0" w:after="0"/>
        <w:rPr>
          <w:sz w:val="28"/>
          <w:szCs w:val="28"/>
        </w:rPr>
      </w:pPr>
      <w:r w:rsidRPr="00E31267">
        <w:rPr>
          <w:sz w:val="28"/>
          <w:szCs w:val="28"/>
        </w:rPr>
        <w:t> </w:t>
      </w:r>
    </w:p>
    <w:p w14:paraId="2581CED4" w14:textId="77777777" w:rsidR="000E7374" w:rsidRPr="00E31267" w:rsidRDefault="000E7374" w:rsidP="000E7374">
      <w:pPr>
        <w:pStyle w:val="naiskr"/>
        <w:spacing w:before="0" w:after="0"/>
        <w:rPr>
          <w:sz w:val="28"/>
          <w:szCs w:val="28"/>
        </w:rPr>
      </w:pPr>
      <w:r w:rsidRPr="00E31267">
        <w:rPr>
          <w:sz w:val="28"/>
          <w:szCs w:val="28"/>
        </w:rPr>
        <w:t>201__. gada ____. _____________               Testēšanas pārskats Nr. _________</w:t>
      </w:r>
    </w:p>
    <w:p w14:paraId="7FE86950" w14:textId="77777777" w:rsidR="000E7374" w:rsidRPr="00E31267" w:rsidRDefault="000E7374" w:rsidP="000E7374">
      <w:pPr>
        <w:pStyle w:val="naiskr"/>
        <w:spacing w:before="0" w:after="0"/>
        <w:rPr>
          <w:sz w:val="28"/>
          <w:szCs w:val="28"/>
        </w:rPr>
      </w:pPr>
    </w:p>
    <w:p w14:paraId="121D1B26" w14:textId="77777777" w:rsidR="000E7374" w:rsidRPr="00E31267" w:rsidRDefault="000E7374" w:rsidP="000E7374">
      <w:pPr>
        <w:pStyle w:val="naispant"/>
        <w:spacing w:before="0" w:after="0"/>
        <w:rPr>
          <w:sz w:val="28"/>
          <w:szCs w:val="28"/>
        </w:rPr>
      </w:pPr>
      <w:r w:rsidRPr="00E31267">
        <w:rPr>
          <w:sz w:val="28"/>
          <w:szCs w:val="28"/>
        </w:rPr>
        <w:t> </w:t>
      </w:r>
    </w:p>
    <w:p w14:paraId="01A748AA" w14:textId="77777777" w:rsidR="000E7374" w:rsidRPr="00E31267" w:rsidRDefault="000E7374" w:rsidP="000E7374">
      <w:pPr>
        <w:pStyle w:val="naislab"/>
        <w:spacing w:before="0" w:after="120"/>
        <w:rPr>
          <w:sz w:val="28"/>
          <w:szCs w:val="28"/>
        </w:rPr>
      </w:pPr>
      <w:r w:rsidRPr="00E31267">
        <w:rPr>
          <w:sz w:val="28"/>
          <w:szCs w:val="28"/>
        </w:rPr>
        <w:t xml:space="preserve">3. tabula </w:t>
      </w:r>
    </w:p>
    <w:tbl>
      <w:tblPr>
        <w:tblStyle w:val="TableGrid"/>
        <w:tblW w:w="9090" w:type="dxa"/>
        <w:tblInd w:w="108" w:type="dxa"/>
        <w:tblLook w:val="04A0" w:firstRow="1" w:lastRow="0" w:firstColumn="1" w:lastColumn="0" w:noHBand="0" w:noVBand="1"/>
      </w:tblPr>
      <w:tblGrid>
        <w:gridCol w:w="652"/>
        <w:gridCol w:w="4263"/>
        <w:gridCol w:w="4175"/>
      </w:tblGrid>
      <w:tr w:rsidR="000E7374" w:rsidRPr="00E31267" w14:paraId="0C5BD08C" w14:textId="77777777" w:rsidTr="00403D33">
        <w:tc>
          <w:tcPr>
            <w:tcW w:w="576" w:type="dxa"/>
            <w:vAlign w:val="center"/>
          </w:tcPr>
          <w:p w14:paraId="099B5CA8" w14:textId="77777777" w:rsidR="000E7374" w:rsidRPr="00E31267" w:rsidRDefault="000E7374" w:rsidP="00403D33">
            <w:pPr>
              <w:pStyle w:val="naisc"/>
              <w:spacing w:before="0" w:after="0"/>
              <w:rPr>
                <w:sz w:val="28"/>
                <w:szCs w:val="28"/>
              </w:rPr>
            </w:pPr>
            <w:r w:rsidRPr="00E31267">
              <w:rPr>
                <w:sz w:val="28"/>
                <w:szCs w:val="28"/>
              </w:rPr>
              <w:t> Nr.</w:t>
            </w:r>
            <w:r w:rsidRPr="00E31267">
              <w:rPr>
                <w:sz w:val="28"/>
                <w:szCs w:val="28"/>
              </w:rPr>
              <w:br/>
              <w:t>p.k.</w:t>
            </w:r>
          </w:p>
        </w:tc>
        <w:tc>
          <w:tcPr>
            <w:tcW w:w="4303" w:type="dxa"/>
            <w:vAlign w:val="center"/>
          </w:tcPr>
          <w:p w14:paraId="283E43AB" w14:textId="77777777" w:rsidR="000E7374" w:rsidRPr="00E31267" w:rsidRDefault="000E7374" w:rsidP="00403D33">
            <w:pPr>
              <w:pStyle w:val="naisc"/>
              <w:spacing w:before="0" w:after="0"/>
              <w:rPr>
                <w:sz w:val="28"/>
                <w:szCs w:val="28"/>
              </w:rPr>
            </w:pPr>
            <w:r w:rsidRPr="00E31267">
              <w:rPr>
                <w:sz w:val="28"/>
                <w:szCs w:val="28"/>
              </w:rPr>
              <w:t> Smagie metāli</w:t>
            </w:r>
          </w:p>
        </w:tc>
        <w:tc>
          <w:tcPr>
            <w:tcW w:w="4211" w:type="dxa"/>
            <w:vAlign w:val="center"/>
          </w:tcPr>
          <w:p w14:paraId="77B6C3A8" w14:textId="77777777" w:rsidR="000E7374" w:rsidRPr="00E31267" w:rsidRDefault="000E7374" w:rsidP="00403D33">
            <w:pPr>
              <w:pStyle w:val="naisc"/>
              <w:rPr>
                <w:sz w:val="28"/>
                <w:szCs w:val="28"/>
              </w:rPr>
            </w:pPr>
            <w:r w:rsidRPr="00E31267">
              <w:rPr>
                <w:sz w:val="28"/>
                <w:szCs w:val="28"/>
              </w:rPr>
              <w:t> Koncentrācija sausnā</w:t>
            </w:r>
          </w:p>
          <w:p w14:paraId="397D05FF" w14:textId="77777777" w:rsidR="000E7374" w:rsidRPr="00E31267" w:rsidRDefault="000E7374" w:rsidP="00403D33">
            <w:pPr>
              <w:pStyle w:val="naisc"/>
              <w:spacing w:before="0" w:after="0"/>
              <w:rPr>
                <w:sz w:val="28"/>
                <w:szCs w:val="28"/>
              </w:rPr>
            </w:pPr>
            <w:r w:rsidRPr="00E31267">
              <w:rPr>
                <w:sz w:val="28"/>
                <w:szCs w:val="28"/>
              </w:rPr>
              <w:t>(mg/kg)</w:t>
            </w:r>
          </w:p>
        </w:tc>
      </w:tr>
      <w:tr w:rsidR="000E7374" w:rsidRPr="00E31267" w14:paraId="315157E8" w14:textId="77777777" w:rsidTr="00403D33">
        <w:tc>
          <w:tcPr>
            <w:tcW w:w="576" w:type="dxa"/>
          </w:tcPr>
          <w:p w14:paraId="395C3438" w14:textId="77777777" w:rsidR="000E7374" w:rsidRPr="00E31267" w:rsidRDefault="000E7374" w:rsidP="00403D33">
            <w:pPr>
              <w:pStyle w:val="naiskr"/>
              <w:spacing w:before="0" w:after="0"/>
              <w:rPr>
                <w:sz w:val="28"/>
                <w:szCs w:val="28"/>
              </w:rPr>
            </w:pPr>
            <w:r w:rsidRPr="00E31267">
              <w:rPr>
                <w:sz w:val="28"/>
                <w:szCs w:val="28"/>
              </w:rPr>
              <w:t> 1.</w:t>
            </w:r>
          </w:p>
        </w:tc>
        <w:tc>
          <w:tcPr>
            <w:tcW w:w="4303" w:type="dxa"/>
          </w:tcPr>
          <w:p w14:paraId="214C2C60" w14:textId="77777777" w:rsidR="000E7374" w:rsidRPr="00E31267" w:rsidRDefault="000E7374" w:rsidP="00403D33">
            <w:pPr>
              <w:pStyle w:val="naiskr"/>
              <w:spacing w:before="0" w:after="0"/>
              <w:rPr>
                <w:sz w:val="28"/>
                <w:szCs w:val="28"/>
              </w:rPr>
            </w:pPr>
            <w:r w:rsidRPr="00E31267">
              <w:rPr>
                <w:sz w:val="28"/>
                <w:szCs w:val="28"/>
              </w:rPr>
              <w:t> Kadmijs (</w:t>
            </w:r>
            <w:proofErr w:type="spellStart"/>
            <w:r w:rsidRPr="00E31267">
              <w:rPr>
                <w:sz w:val="28"/>
                <w:szCs w:val="28"/>
              </w:rPr>
              <w:t>Cd</w:t>
            </w:r>
            <w:proofErr w:type="spellEnd"/>
            <w:r w:rsidRPr="00E31267">
              <w:rPr>
                <w:sz w:val="28"/>
                <w:szCs w:val="28"/>
              </w:rPr>
              <w:t>)</w:t>
            </w:r>
          </w:p>
        </w:tc>
        <w:tc>
          <w:tcPr>
            <w:tcW w:w="4211" w:type="dxa"/>
          </w:tcPr>
          <w:p w14:paraId="024F2529" w14:textId="77777777" w:rsidR="000E7374" w:rsidRPr="00E31267" w:rsidRDefault="000E7374" w:rsidP="00403D33">
            <w:pPr>
              <w:pStyle w:val="naisvisr"/>
              <w:spacing w:before="0" w:after="0" w:line="233" w:lineRule="atLeast"/>
              <w:jc w:val="left"/>
            </w:pPr>
            <w:r w:rsidRPr="00E31267">
              <w:t>  </w:t>
            </w:r>
          </w:p>
        </w:tc>
      </w:tr>
      <w:tr w:rsidR="000E7374" w:rsidRPr="00E31267" w14:paraId="1FEAA047" w14:textId="77777777" w:rsidTr="00403D33">
        <w:tc>
          <w:tcPr>
            <w:tcW w:w="576" w:type="dxa"/>
          </w:tcPr>
          <w:p w14:paraId="18A63A19" w14:textId="77777777" w:rsidR="000E7374" w:rsidRPr="00E31267" w:rsidRDefault="000E7374" w:rsidP="00403D33">
            <w:pPr>
              <w:pStyle w:val="naiskr"/>
              <w:spacing w:before="0" w:after="0"/>
              <w:rPr>
                <w:sz w:val="28"/>
                <w:szCs w:val="28"/>
              </w:rPr>
            </w:pPr>
            <w:r w:rsidRPr="00E31267">
              <w:rPr>
                <w:sz w:val="28"/>
                <w:szCs w:val="28"/>
              </w:rPr>
              <w:t> 2.</w:t>
            </w:r>
          </w:p>
        </w:tc>
        <w:tc>
          <w:tcPr>
            <w:tcW w:w="4303" w:type="dxa"/>
          </w:tcPr>
          <w:p w14:paraId="3C0FA142" w14:textId="77777777" w:rsidR="000E7374" w:rsidRPr="00E31267" w:rsidRDefault="000E7374" w:rsidP="00403D33">
            <w:pPr>
              <w:pStyle w:val="naiskr"/>
              <w:spacing w:before="0" w:after="0"/>
              <w:rPr>
                <w:sz w:val="28"/>
                <w:szCs w:val="28"/>
              </w:rPr>
            </w:pPr>
            <w:r w:rsidRPr="00E31267">
              <w:rPr>
                <w:sz w:val="28"/>
                <w:szCs w:val="28"/>
              </w:rPr>
              <w:t> Hroms (</w:t>
            </w:r>
            <w:proofErr w:type="spellStart"/>
            <w:r w:rsidRPr="00E31267">
              <w:rPr>
                <w:sz w:val="28"/>
                <w:szCs w:val="28"/>
              </w:rPr>
              <w:t>Cr</w:t>
            </w:r>
            <w:proofErr w:type="spellEnd"/>
            <w:r w:rsidRPr="00E31267">
              <w:rPr>
                <w:sz w:val="28"/>
                <w:szCs w:val="28"/>
              </w:rPr>
              <w:t>)</w:t>
            </w:r>
          </w:p>
        </w:tc>
        <w:tc>
          <w:tcPr>
            <w:tcW w:w="4211" w:type="dxa"/>
          </w:tcPr>
          <w:p w14:paraId="3EAA2217" w14:textId="77777777" w:rsidR="000E7374" w:rsidRPr="00E31267" w:rsidRDefault="000E7374" w:rsidP="00403D33">
            <w:pPr>
              <w:pStyle w:val="naiskr"/>
              <w:spacing w:before="0" w:after="0"/>
              <w:rPr>
                <w:sz w:val="28"/>
                <w:szCs w:val="28"/>
              </w:rPr>
            </w:pPr>
            <w:r w:rsidRPr="00E31267">
              <w:rPr>
                <w:sz w:val="28"/>
                <w:szCs w:val="28"/>
              </w:rPr>
              <w:t>  </w:t>
            </w:r>
          </w:p>
        </w:tc>
      </w:tr>
      <w:tr w:rsidR="000E7374" w:rsidRPr="00E31267" w14:paraId="1B61A55F" w14:textId="77777777" w:rsidTr="00403D33">
        <w:tc>
          <w:tcPr>
            <w:tcW w:w="576" w:type="dxa"/>
          </w:tcPr>
          <w:p w14:paraId="0713880E" w14:textId="77777777" w:rsidR="000E7374" w:rsidRPr="00E31267" w:rsidRDefault="000E7374" w:rsidP="00403D33">
            <w:pPr>
              <w:pStyle w:val="naiskr"/>
              <w:spacing w:before="0" w:after="0"/>
              <w:rPr>
                <w:sz w:val="28"/>
                <w:szCs w:val="28"/>
              </w:rPr>
            </w:pPr>
            <w:r w:rsidRPr="00E31267">
              <w:rPr>
                <w:sz w:val="28"/>
                <w:szCs w:val="28"/>
              </w:rPr>
              <w:t> 3.</w:t>
            </w:r>
          </w:p>
        </w:tc>
        <w:tc>
          <w:tcPr>
            <w:tcW w:w="4303" w:type="dxa"/>
          </w:tcPr>
          <w:p w14:paraId="135746C6" w14:textId="77777777" w:rsidR="000E7374" w:rsidRPr="00E31267" w:rsidRDefault="000E7374" w:rsidP="00403D33">
            <w:pPr>
              <w:pStyle w:val="naiskr"/>
              <w:spacing w:before="0" w:after="0"/>
              <w:rPr>
                <w:sz w:val="28"/>
                <w:szCs w:val="28"/>
              </w:rPr>
            </w:pPr>
            <w:r w:rsidRPr="00E31267">
              <w:rPr>
                <w:sz w:val="28"/>
                <w:szCs w:val="28"/>
              </w:rPr>
              <w:t> Varš (</w:t>
            </w:r>
            <w:proofErr w:type="spellStart"/>
            <w:r w:rsidRPr="00E31267">
              <w:rPr>
                <w:sz w:val="28"/>
                <w:szCs w:val="28"/>
              </w:rPr>
              <w:t>Cu</w:t>
            </w:r>
            <w:proofErr w:type="spellEnd"/>
            <w:r w:rsidRPr="00E31267">
              <w:rPr>
                <w:sz w:val="28"/>
                <w:szCs w:val="28"/>
              </w:rPr>
              <w:t>)</w:t>
            </w:r>
          </w:p>
        </w:tc>
        <w:tc>
          <w:tcPr>
            <w:tcW w:w="4211" w:type="dxa"/>
          </w:tcPr>
          <w:p w14:paraId="1642CA90" w14:textId="77777777" w:rsidR="000E7374" w:rsidRPr="00E31267" w:rsidRDefault="000E7374" w:rsidP="00403D33">
            <w:pPr>
              <w:pStyle w:val="naiskr"/>
              <w:spacing w:before="0" w:after="0"/>
              <w:rPr>
                <w:sz w:val="28"/>
                <w:szCs w:val="28"/>
              </w:rPr>
            </w:pPr>
            <w:r w:rsidRPr="00E31267">
              <w:rPr>
                <w:sz w:val="28"/>
                <w:szCs w:val="28"/>
              </w:rPr>
              <w:t>  </w:t>
            </w:r>
          </w:p>
        </w:tc>
      </w:tr>
      <w:tr w:rsidR="000E7374" w:rsidRPr="00E31267" w14:paraId="4D8E8FD7" w14:textId="77777777" w:rsidTr="00403D33">
        <w:tc>
          <w:tcPr>
            <w:tcW w:w="576" w:type="dxa"/>
          </w:tcPr>
          <w:p w14:paraId="0C11E3B0" w14:textId="77777777" w:rsidR="000E7374" w:rsidRPr="00E31267" w:rsidRDefault="000E7374" w:rsidP="00403D33">
            <w:pPr>
              <w:pStyle w:val="naiskr"/>
              <w:spacing w:before="0" w:after="0"/>
              <w:rPr>
                <w:sz w:val="28"/>
                <w:szCs w:val="28"/>
              </w:rPr>
            </w:pPr>
            <w:r w:rsidRPr="00E31267">
              <w:rPr>
                <w:sz w:val="28"/>
                <w:szCs w:val="28"/>
              </w:rPr>
              <w:t> 4.</w:t>
            </w:r>
          </w:p>
        </w:tc>
        <w:tc>
          <w:tcPr>
            <w:tcW w:w="4303" w:type="dxa"/>
          </w:tcPr>
          <w:p w14:paraId="255896EE" w14:textId="77777777" w:rsidR="000E7374" w:rsidRPr="00E31267" w:rsidRDefault="000E7374" w:rsidP="00403D33">
            <w:pPr>
              <w:pStyle w:val="naiskr"/>
              <w:spacing w:before="0" w:after="0"/>
              <w:rPr>
                <w:sz w:val="28"/>
                <w:szCs w:val="28"/>
              </w:rPr>
            </w:pPr>
            <w:r w:rsidRPr="00E31267">
              <w:rPr>
                <w:sz w:val="28"/>
                <w:szCs w:val="28"/>
              </w:rPr>
              <w:t> Dzīvsudrabs (</w:t>
            </w:r>
            <w:proofErr w:type="spellStart"/>
            <w:r w:rsidRPr="00E31267">
              <w:rPr>
                <w:sz w:val="28"/>
                <w:szCs w:val="28"/>
              </w:rPr>
              <w:t>Hg</w:t>
            </w:r>
            <w:proofErr w:type="spellEnd"/>
            <w:r w:rsidRPr="00E31267">
              <w:rPr>
                <w:sz w:val="28"/>
                <w:szCs w:val="28"/>
              </w:rPr>
              <w:t>)</w:t>
            </w:r>
          </w:p>
        </w:tc>
        <w:tc>
          <w:tcPr>
            <w:tcW w:w="4211" w:type="dxa"/>
          </w:tcPr>
          <w:p w14:paraId="52A2E095" w14:textId="77777777" w:rsidR="000E7374" w:rsidRPr="00E31267" w:rsidRDefault="000E7374" w:rsidP="00403D33">
            <w:pPr>
              <w:pStyle w:val="naiskr"/>
              <w:spacing w:before="0" w:after="0"/>
              <w:rPr>
                <w:sz w:val="28"/>
                <w:szCs w:val="28"/>
              </w:rPr>
            </w:pPr>
            <w:r w:rsidRPr="00E31267">
              <w:rPr>
                <w:sz w:val="28"/>
                <w:szCs w:val="28"/>
              </w:rPr>
              <w:t>  </w:t>
            </w:r>
          </w:p>
        </w:tc>
      </w:tr>
      <w:tr w:rsidR="000E7374" w:rsidRPr="00E31267" w14:paraId="6D8FC622" w14:textId="77777777" w:rsidTr="00403D33">
        <w:tc>
          <w:tcPr>
            <w:tcW w:w="576" w:type="dxa"/>
          </w:tcPr>
          <w:p w14:paraId="71311188" w14:textId="77777777" w:rsidR="000E7374" w:rsidRPr="00E31267" w:rsidRDefault="000E7374" w:rsidP="00403D33">
            <w:pPr>
              <w:pStyle w:val="naiskr"/>
              <w:spacing w:before="0" w:after="0"/>
              <w:rPr>
                <w:sz w:val="28"/>
                <w:szCs w:val="28"/>
              </w:rPr>
            </w:pPr>
            <w:r w:rsidRPr="00E31267">
              <w:rPr>
                <w:sz w:val="28"/>
                <w:szCs w:val="28"/>
              </w:rPr>
              <w:t> 5.</w:t>
            </w:r>
          </w:p>
        </w:tc>
        <w:tc>
          <w:tcPr>
            <w:tcW w:w="4303" w:type="dxa"/>
          </w:tcPr>
          <w:p w14:paraId="027A73DD" w14:textId="77777777" w:rsidR="000E7374" w:rsidRPr="00E31267" w:rsidRDefault="000E7374" w:rsidP="00403D33">
            <w:pPr>
              <w:pStyle w:val="naiskr"/>
              <w:spacing w:before="0" w:after="0"/>
              <w:rPr>
                <w:sz w:val="28"/>
                <w:szCs w:val="28"/>
              </w:rPr>
            </w:pPr>
            <w:r w:rsidRPr="00E31267">
              <w:rPr>
                <w:sz w:val="28"/>
                <w:szCs w:val="28"/>
              </w:rPr>
              <w:t> Niķelis (</w:t>
            </w:r>
            <w:proofErr w:type="spellStart"/>
            <w:r w:rsidRPr="00E31267">
              <w:rPr>
                <w:sz w:val="28"/>
                <w:szCs w:val="28"/>
              </w:rPr>
              <w:t>Ni</w:t>
            </w:r>
            <w:proofErr w:type="spellEnd"/>
            <w:r w:rsidRPr="00E31267">
              <w:rPr>
                <w:sz w:val="28"/>
                <w:szCs w:val="28"/>
              </w:rPr>
              <w:t>)</w:t>
            </w:r>
          </w:p>
        </w:tc>
        <w:tc>
          <w:tcPr>
            <w:tcW w:w="4211" w:type="dxa"/>
          </w:tcPr>
          <w:p w14:paraId="2EBB96AA" w14:textId="77777777" w:rsidR="000E7374" w:rsidRPr="00E31267" w:rsidRDefault="000E7374" w:rsidP="00403D33">
            <w:pPr>
              <w:pStyle w:val="naiskr"/>
              <w:spacing w:before="0" w:after="0"/>
              <w:rPr>
                <w:sz w:val="28"/>
                <w:szCs w:val="28"/>
              </w:rPr>
            </w:pPr>
            <w:r w:rsidRPr="00E31267">
              <w:rPr>
                <w:sz w:val="28"/>
                <w:szCs w:val="28"/>
              </w:rPr>
              <w:t>  </w:t>
            </w:r>
          </w:p>
        </w:tc>
      </w:tr>
      <w:tr w:rsidR="000E7374" w:rsidRPr="00E31267" w14:paraId="46167267" w14:textId="77777777" w:rsidTr="00403D33">
        <w:tc>
          <w:tcPr>
            <w:tcW w:w="576" w:type="dxa"/>
          </w:tcPr>
          <w:p w14:paraId="3FB0F70B" w14:textId="77777777" w:rsidR="000E7374" w:rsidRPr="00E31267" w:rsidRDefault="000E7374" w:rsidP="00403D33">
            <w:pPr>
              <w:pStyle w:val="naiskr"/>
              <w:spacing w:before="0" w:after="0"/>
              <w:rPr>
                <w:sz w:val="28"/>
                <w:szCs w:val="28"/>
              </w:rPr>
            </w:pPr>
            <w:r w:rsidRPr="00E31267">
              <w:rPr>
                <w:sz w:val="28"/>
                <w:szCs w:val="28"/>
              </w:rPr>
              <w:t> 6.</w:t>
            </w:r>
          </w:p>
        </w:tc>
        <w:tc>
          <w:tcPr>
            <w:tcW w:w="4303" w:type="dxa"/>
          </w:tcPr>
          <w:p w14:paraId="03024208" w14:textId="77777777" w:rsidR="000E7374" w:rsidRPr="00E31267" w:rsidRDefault="000E7374" w:rsidP="00403D33">
            <w:pPr>
              <w:pStyle w:val="naiskr"/>
              <w:spacing w:before="0" w:after="0"/>
              <w:rPr>
                <w:sz w:val="28"/>
                <w:szCs w:val="28"/>
              </w:rPr>
            </w:pPr>
            <w:r w:rsidRPr="00E31267">
              <w:rPr>
                <w:sz w:val="28"/>
                <w:szCs w:val="28"/>
              </w:rPr>
              <w:t> Svins (</w:t>
            </w:r>
            <w:proofErr w:type="spellStart"/>
            <w:r w:rsidRPr="00E31267">
              <w:rPr>
                <w:sz w:val="28"/>
                <w:szCs w:val="28"/>
              </w:rPr>
              <w:t>Pb</w:t>
            </w:r>
            <w:proofErr w:type="spellEnd"/>
            <w:r w:rsidRPr="00E31267">
              <w:rPr>
                <w:sz w:val="28"/>
                <w:szCs w:val="28"/>
              </w:rPr>
              <w:t>)</w:t>
            </w:r>
          </w:p>
        </w:tc>
        <w:tc>
          <w:tcPr>
            <w:tcW w:w="4211" w:type="dxa"/>
          </w:tcPr>
          <w:p w14:paraId="08ABE901" w14:textId="77777777" w:rsidR="000E7374" w:rsidRPr="00E31267" w:rsidRDefault="000E7374" w:rsidP="00403D33">
            <w:pPr>
              <w:pStyle w:val="naiskr"/>
              <w:spacing w:before="0" w:after="0"/>
              <w:rPr>
                <w:sz w:val="28"/>
                <w:szCs w:val="28"/>
              </w:rPr>
            </w:pPr>
            <w:r w:rsidRPr="00E31267">
              <w:rPr>
                <w:sz w:val="28"/>
                <w:szCs w:val="28"/>
              </w:rPr>
              <w:t>  </w:t>
            </w:r>
          </w:p>
        </w:tc>
      </w:tr>
      <w:tr w:rsidR="000E7374" w:rsidRPr="00E31267" w14:paraId="028EF27E" w14:textId="77777777" w:rsidTr="00403D33">
        <w:tc>
          <w:tcPr>
            <w:tcW w:w="576" w:type="dxa"/>
          </w:tcPr>
          <w:p w14:paraId="662FBC3D" w14:textId="77777777" w:rsidR="000E7374" w:rsidRPr="00E31267" w:rsidRDefault="000E7374" w:rsidP="00403D33">
            <w:pPr>
              <w:pStyle w:val="naiskr"/>
              <w:spacing w:before="0" w:after="0"/>
              <w:rPr>
                <w:sz w:val="28"/>
                <w:szCs w:val="28"/>
              </w:rPr>
            </w:pPr>
            <w:r w:rsidRPr="00E31267">
              <w:rPr>
                <w:sz w:val="28"/>
                <w:szCs w:val="28"/>
              </w:rPr>
              <w:t> 7.</w:t>
            </w:r>
          </w:p>
        </w:tc>
        <w:tc>
          <w:tcPr>
            <w:tcW w:w="4303" w:type="dxa"/>
          </w:tcPr>
          <w:p w14:paraId="5055511E" w14:textId="77777777" w:rsidR="000E7374" w:rsidRPr="00E31267" w:rsidRDefault="000E7374" w:rsidP="00403D33">
            <w:pPr>
              <w:pStyle w:val="naiskr"/>
              <w:spacing w:before="0" w:after="0"/>
              <w:rPr>
                <w:sz w:val="28"/>
                <w:szCs w:val="28"/>
              </w:rPr>
            </w:pPr>
            <w:r w:rsidRPr="00E31267">
              <w:rPr>
                <w:sz w:val="28"/>
                <w:szCs w:val="28"/>
              </w:rPr>
              <w:t> Cinks (</w:t>
            </w:r>
            <w:proofErr w:type="spellStart"/>
            <w:r w:rsidRPr="00E31267">
              <w:rPr>
                <w:sz w:val="28"/>
                <w:szCs w:val="28"/>
              </w:rPr>
              <w:t>Zn</w:t>
            </w:r>
            <w:proofErr w:type="spellEnd"/>
            <w:r w:rsidRPr="00E31267">
              <w:rPr>
                <w:sz w:val="28"/>
                <w:szCs w:val="28"/>
              </w:rPr>
              <w:t>)</w:t>
            </w:r>
          </w:p>
        </w:tc>
        <w:tc>
          <w:tcPr>
            <w:tcW w:w="4211" w:type="dxa"/>
          </w:tcPr>
          <w:p w14:paraId="7415C762" w14:textId="77777777" w:rsidR="000E7374" w:rsidRPr="00E31267" w:rsidRDefault="000E7374" w:rsidP="00403D33">
            <w:pPr>
              <w:pStyle w:val="naiskr"/>
              <w:spacing w:before="0" w:after="0"/>
              <w:rPr>
                <w:sz w:val="28"/>
                <w:szCs w:val="28"/>
              </w:rPr>
            </w:pPr>
            <w:r w:rsidRPr="00E31267">
              <w:rPr>
                <w:sz w:val="28"/>
                <w:szCs w:val="28"/>
              </w:rPr>
              <w:t>  </w:t>
            </w:r>
          </w:p>
        </w:tc>
      </w:tr>
    </w:tbl>
    <w:p w14:paraId="40F970DD" w14:textId="77777777" w:rsidR="000E7374" w:rsidRPr="00E31267" w:rsidRDefault="000E7374" w:rsidP="000E7374">
      <w:pPr>
        <w:pStyle w:val="naislab"/>
        <w:rPr>
          <w:sz w:val="28"/>
          <w:szCs w:val="28"/>
        </w:rPr>
      </w:pPr>
    </w:p>
    <w:tbl>
      <w:tblPr>
        <w:tblW w:w="0" w:type="auto"/>
        <w:tblCellSpacing w:w="0" w:type="dxa"/>
        <w:tblCellMar>
          <w:left w:w="0" w:type="dxa"/>
          <w:right w:w="0" w:type="dxa"/>
        </w:tblCellMar>
        <w:tblLook w:val="0000" w:firstRow="0" w:lastRow="0" w:firstColumn="0" w:lastColumn="0" w:noHBand="0" w:noVBand="0"/>
      </w:tblPr>
      <w:tblGrid>
        <w:gridCol w:w="1080"/>
        <w:gridCol w:w="6165"/>
        <w:gridCol w:w="1500"/>
      </w:tblGrid>
      <w:tr w:rsidR="000E7374" w:rsidRPr="00E31267" w14:paraId="5C076788" w14:textId="77777777" w:rsidTr="00403D33">
        <w:trPr>
          <w:tblCellSpacing w:w="0" w:type="dxa"/>
        </w:trPr>
        <w:tc>
          <w:tcPr>
            <w:tcW w:w="1080" w:type="dxa"/>
          </w:tcPr>
          <w:p w14:paraId="3C6BA4C1" w14:textId="77777777" w:rsidR="000E7374" w:rsidRPr="00E31267" w:rsidRDefault="000E7374" w:rsidP="00403D33">
            <w:pPr>
              <w:pStyle w:val="naiskr"/>
              <w:spacing w:before="0" w:after="0"/>
              <w:rPr>
                <w:sz w:val="28"/>
                <w:szCs w:val="28"/>
              </w:rPr>
            </w:pPr>
            <w:r w:rsidRPr="00E31267">
              <w:rPr>
                <w:sz w:val="28"/>
                <w:szCs w:val="28"/>
              </w:rPr>
              <w:t>Testēts</w:t>
            </w:r>
          </w:p>
        </w:tc>
        <w:tc>
          <w:tcPr>
            <w:tcW w:w="6165" w:type="dxa"/>
          </w:tcPr>
          <w:p w14:paraId="089C6220" w14:textId="77777777" w:rsidR="000E7374" w:rsidRPr="00E31267" w:rsidRDefault="000E7374" w:rsidP="00403D33">
            <w:pPr>
              <w:pStyle w:val="naispant"/>
              <w:pBdr>
                <w:bottom w:val="single" w:sz="6" w:space="0" w:color="000000"/>
              </w:pBdr>
              <w:spacing w:before="0" w:after="0"/>
              <w:ind w:left="0" w:firstLine="0"/>
              <w:rPr>
                <w:sz w:val="28"/>
                <w:szCs w:val="28"/>
              </w:rPr>
            </w:pPr>
            <w:r w:rsidRPr="00E31267">
              <w:rPr>
                <w:sz w:val="28"/>
                <w:szCs w:val="28"/>
              </w:rPr>
              <w:t>  </w:t>
            </w:r>
          </w:p>
        </w:tc>
        <w:tc>
          <w:tcPr>
            <w:tcW w:w="1500" w:type="dxa"/>
          </w:tcPr>
          <w:p w14:paraId="726D0937" w14:textId="77777777" w:rsidR="000E7374" w:rsidRPr="00E31267" w:rsidRDefault="000E7374" w:rsidP="00403D33">
            <w:pPr>
              <w:pStyle w:val="naiskr"/>
              <w:spacing w:before="0" w:after="0"/>
              <w:rPr>
                <w:sz w:val="28"/>
                <w:szCs w:val="28"/>
              </w:rPr>
            </w:pPr>
            <w:r w:rsidRPr="00E31267">
              <w:rPr>
                <w:sz w:val="28"/>
                <w:szCs w:val="28"/>
              </w:rPr>
              <w:t> laboratorijā.</w:t>
            </w:r>
          </w:p>
        </w:tc>
      </w:tr>
    </w:tbl>
    <w:p w14:paraId="231BC39F" w14:textId="77777777" w:rsidR="000E7374" w:rsidRPr="00E31267" w:rsidRDefault="000E7374" w:rsidP="000E7374">
      <w:pPr>
        <w:pStyle w:val="naispant"/>
        <w:spacing w:before="0" w:after="0"/>
        <w:rPr>
          <w:sz w:val="28"/>
          <w:szCs w:val="28"/>
        </w:rPr>
      </w:pPr>
      <w:r w:rsidRPr="00E31267">
        <w:rPr>
          <w:sz w:val="28"/>
          <w:szCs w:val="28"/>
        </w:rPr>
        <w:t> </w:t>
      </w:r>
    </w:p>
    <w:p w14:paraId="7B2C5DDC" w14:textId="77777777" w:rsidR="000E7374" w:rsidRPr="00E31267" w:rsidRDefault="000E7374" w:rsidP="000E7374">
      <w:pPr>
        <w:pStyle w:val="naiskr"/>
        <w:spacing w:before="0" w:after="0"/>
        <w:rPr>
          <w:sz w:val="28"/>
          <w:szCs w:val="28"/>
        </w:rPr>
      </w:pPr>
      <w:r w:rsidRPr="00E31267">
        <w:rPr>
          <w:sz w:val="28"/>
          <w:szCs w:val="28"/>
        </w:rPr>
        <w:t>201__. gada ____. _____________               Testēšanas pārskats Nr. _________</w:t>
      </w:r>
    </w:p>
    <w:p w14:paraId="7019BC7A" w14:textId="77777777" w:rsidR="000E7374" w:rsidRPr="00E31267" w:rsidRDefault="000E7374" w:rsidP="000E7374">
      <w:pPr>
        <w:pStyle w:val="naislab"/>
        <w:rPr>
          <w:sz w:val="28"/>
          <w:szCs w:val="28"/>
        </w:rPr>
      </w:pPr>
    </w:p>
    <w:p w14:paraId="26608264" w14:textId="77777777" w:rsidR="000E7374" w:rsidRPr="00E31267" w:rsidRDefault="000E7374" w:rsidP="000E7374">
      <w:pPr>
        <w:pStyle w:val="naislab"/>
        <w:rPr>
          <w:sz w:val="28"/>
          <w:szCs w:val="28"/>
        </w:rPr>
      </w:pPr>
    </w:p>
    <w:tbl>
      <w:tblPr>
        <w:tblW w:w="9072" w:type="dxa"/>
        <w:tblCellSpacing w:w="0" w:type="dxa"/>
        <w:tblCellMar>
          <w:left w:w="0" w:type="dxa"/>
          <w:right w:w="0" w:type="dxa"/>
        </w:tblCellMar>
        <w:tblLook w:val="0000" w:firstRow="0" w:lastRow="0" w:firstColumn="0" w:lastColumn="0" w:noHBand="0" w:noVBand="0"/>
      </w:tblPr>
      <w:tblGrid>
        <w:gridCol w:w="4253"/>
        <w:gridCol w:w="4819"/>
      </w:tblGrid>
      <w:tr w:rsidR="000E7374" w:rsidRPr="00E31267" w14:paraId="0CAD6B0B" w14:textId="77777777" w:rsidTr="009E3BD9">
        <w:trPr>
          <w:trHeight w:val="507"/>
          <w:tblCellSpacing w:w="0" w:type="dxa"/>
        </w:trPr>
        <w:tc>
          <w:tcPr>
            <w:tcW w:w="4253" w:type="dxa"/>
          </w:tcPr>
          <w:p w14:paraId="5F7709B9" w14:textId="77777777" w:rsidR="000E7374" w:rsidRPr="00E31267" w:rsidRDefault="000E7374" w:rsidP="00403D33">
            <w:pPr>
              <w:pStyle w:val="naiskr"/>
              <w:spacing w:before="0" w:after="0"/>
              <w:rPr>
                <w:sz w:val="28"/>
                <w:szCs w:val="28"/>
              </w:rPr>
            </w:pPr>
            <w:r w:rsidRPr="00E31267">
              <w:rPr>
                <w:sz w:val="28"/>
                <w:szCs w:val="28"/>
              </w:rPr>
              <w:t>Notekūdeņu dūņu komposta klase</w:t>
            </w:r>
          </w:p>
        </w:tc>
        <w:tc>
          <w:tcPr>
            <w:tcW w:w="4819" w:type="dxa"/>
          </w:tcPr>
          <w:p w14:paraId="74BCDE69" w14:textId="77777777" w:rsidR="000E7374" w:rsidRPr="00E31267" w:rsidRDefault="000E7374" w:rsidP="00403D33">
            <w:pPr>
              <w:pStyle w:val="naiskr"/>
              <w:pBdr>
                <w:bottom w:val="single" w:sz="6" w:space="0" w:color="000000"/>
              </w:pBdr>
              <w:spacing w:before="0" w:after="0"/>
              <w:rPr>
                <w:sz w:val="28"/>
                <w:szCs w:val="28"/>
              </w:rPr>
            </w:pPr>
          </w:p>
        </w:tc>
      </w:tr>
      <w:tr w:rsidR="000E7374" w:rsidRPr="00E31267" w14:paraId="329B70E7" w14:textId="77777777" w:rsidTr="009E3BD9">
        <w:trPr>
          <w:tblCellSpacing w:w="0" w:type="dxa"/>
        </w:trPr>
        <w:tc>
          <w:tcPr>
            <w:tcW w:w="4253" w:type="dxa"/>
          </w:tcPr>
          <w:p w14:paraId="73F03313" w14:textId="77777777" w:rsidR="000E7374" w:rsidRPr="00E31267" w:rsidRDefault="000E7374" w:rsidP="00403D33">
            <w:pPr>
              <w:pStyle w:val="naisf"/>
              <w:spacing w:before="0" w:after="0"/>
              <w:rPr>
                <w:sz w:val="28"/>
                <w:szCs w:val="28"/>
              </w:rPr>
            </w:pPr>
            <w:r w:rsidRPr="00E31267">
              <w:rPr>
                <w:sz w:val="28"/>
                <w:szCs w:val="28"/>
              </w:rPr>
              <w:t>  </w:t>
            </w:r>
          </w:p>
        </w:tc>
        <w:tc>
          <w:tcPr>
            <w:tcW w:w="4819" w:type="dxa"/>
          </w:tcPr>
          <w:p w14:paraId="60E454F0" w14:textId="77777777" w:rsidR="000E7374" w:rsidRPr="00E31267" w:rsidRDefault="000E7374" w:rsidP="00403D33">
            <w:pPr>
              <w:pStyle w:val="naisc"/>
              <w:spacing w:before="0" w:after="0"/>
              <w:rPr>
                <w:sz w:val="28"/>
                <w:szCs w:val="28"/>
              </w:rPr>
            </w:pPr>
            <w:r w:rsidRPr="00E31267">
              <w:rPr>
                <w:sz w:val="28"/>
                <w:szCs w:val="28"/>
              </w:rPr>
              <w:t> (vārdiem)</w:t>
            </w:r>
          </w:p>
        </w:tc>
      </w:tr>
      <w:tr w:rsidR="000E7374" w:rsidRPr="00E31267" w14:paraId="25329760" w14:textId="77777777" w:rsidTr="009E3BD9">
        <w:trPr>
          <w:tblCellSpacing w:w="0" w:type="dxa"/>
        </w:trPr>
        <w:tc>
          <w:tcPr>
            <w:tcW w:w="4253" w:type="dxa"/>
          </w:tcPr>
          <w:p w14:paraId="10470F1C" w14:textId="77777777" w:rsidR="009E3BD9" w:rsidRPr="00E31267" w:rsidRDefault="009E3BD9" w:rsidP="009E3BD9">
            <w:pPr>
              <w:pStyle w:val="naiskr"/>
              <w:spacing w:before="0" w:after="0"/>
              <w:rPr>
                <w:sz w:val="28"/>
                <w:szCs w:val="28"/>
              </w:rPr>
            </w:pPr>
          </w:p>
          <w:p w14:paraId="111B59B3" w14:textId="77777777" w:rsidR="009E3BD9" w:rsidRPr="00E31267" w:rsidRDefault="009E3BD9" w:rsidP="009E3BD9">
            <w:pPr>
              <w:pStyle w:val="naiskr"/>
              <w:spacing w:before="0" w:after="0"/>
              <w:rPr>
                <w:sz w:val="28"/>
                <w:szCs w:val="28"/>
              </w:rPr>
            </w:pPr>
          </w:p>
          <w:p w14:paraId="614CE82A" w14:textId="77777777" w:rsidR="000E7374" w:rsidRPr="00E31267" w:rsidRDefault="000E7374" w:rsidP="009E3BD9">
            <w:pPr>
              <w:pStyle w:val="naiskr"/>
              <w:spacing w:before="0" w:after="0"/>
              <w:rPr>
                <w:sz w:val="28"/>
                <w:szCs w:val="28"/>
              </w:rPr>
            </w:pPr>
            <w:r w:rsidRPr="00E31267">
              <w:rPr>
                <w:sz w:val="28"/>
                <w:szCs w:val="28"/>
              </w:rPr>
              <w:t xml:space="preserve">Notekūdeņu dūņu </w:t>
            </w:r>
            <w:r w:rsidR="009E3BD9" w:rsidRPr="00E31267">
              <w:rPr>
                <w:sz w:val="28"/>
                <w:szCs w:val="28"/>
              </w:rPr>
              <w:t xml:space="preserve">komposta </w:t>
            </w:r>
            <w:r w:rsidRPr="00E31267">
              <w:rPr>
                <w:sz w:val="28"/>
                <w:szCs w:val="28"/>
              </w:rPr>
              <w:t>ražotājs</w:t>
            </w:r>
          </w:p>
        </w:tc>
        <w:tc>
          <w:tcPr>
            <w:tcW w:w="4819" w:type="dxa"/>
          </w:tcPr>
          <w:p w14:paraId="5E737FAD" w14:textId="77777777" w:rsidR="000E7374" w:rsidRPr="00E31267" w:rsidRDefault="000E7374" w:rsidP="00403D33">
            <w:pPr>
              <w:pStyle w:val="naiskr"/>
              <w:pBdr>
                <w:bottom w:val="single" w:sz="6" w:space="0" w:color="000000"/>
              </w:pBdr>
              <w:spacing w:before="0" w:after="0"/>
              <w:rPr>
                <w:sz w:val="28"/>
                <w:szCs w:val="28"/>
              </w:rPr>
            </w:pPr>
          </w:p>
          <w:p w14:paraId="0FF609AF" w14:textId="77777777" w:rsidR="000E7374" w:rsidRPr="00E31267" w:rsidRDefault="000E7374" w:rsidP="00403D33">
            <w:pPr>
              <w:pStyle w:val="naiskr"/>
              <w:pBdr>
                <w:bottom w:val="single" w:sz="6" w:space="0" w:color="000000"/>
              </w:pBdr>
              <w:spacing w:before="0" w:after="0"/>
              <w:rPr>
                <w:sz w:val="28"/>
                <w:szCs w:val="28"/>
              </w:rPr>
            </w:pPr>
          </w:p>
          <w:p w14:paraId="6CDE3F63" w14:textId="77777777" w:rsidR="009E3BD9" w:rsidRPr="00E31267" w:rsidRDefault="009E3BD9" w:rsidP="00403D33">
            <w:pPr>
              <w:pStyle w:val="naiskr"/>
              <w:pBdr>
                <w:bottom w:val="single" w:sz="6" w:space="0" w:color="000000"/>
              </w:pBdr>
              <w:spacing w:before="0" w:after="0"/>
              <w:rPr>
                <w:sz w:val="28"/>
                <w:szCs w:val="28"/>
              </w:rPr>
            </w:pPr>
          </w:p>
        </w:tc>
      </w:tr>
      <w:tr w:rsidR="000E7374" w:rsidRPr="00E31267" w14:paraId="03D425FF" w14:textId="77777777" w:rsidTr="009E3BD9">
        <w:trPr>
          <w:tblCellSpacing w:w="0" w:type="dxa"/>
        </w:trPr>
        <w:tc>
          <w:tcPr>
            <w:tcW w:w="4253" w:type="dxa"/>
          </w:tcPr>
          <w:p w14:paraId="20E6129F" w14:textId="77777777" w:rsidR="000E7374" w:rsidRPr="00E31267" w:rsidRDefault="000E7374" w:rsidP="00403D33">
            <w:pPr>
              <w:pStyle w:val="naisf"/>
              <w:spacing w:before="0" w:after="0"/>
              <w:rPr>
                <w:sz w:val="28"/>
                <w:szCs w:val="28"/>
              </w:rPr>
            </w:pPr>
            <w:r w:rsidRPr="00E31267">
              <w:rPr>
                <w:sz w:val="28"/>
                <w:szCs w:val="28"/>
              </w:rPr>
              <w:t>  </w:t>
            </w:r>
          </w:p>
        </w:tc>
        <w:tc>
          <w:tcPr>
            <w:tcW w:w="4819" w:type="dxa"/>
          </w:tcPr>
          <w:p w14:paraId="356521F3" w14:textId="77777777" w:rsidR="000E7374" w:rsidRPr="00E31267" w:rsidRDefault="000E7374" w:rsidP="00403D33">
            <w:pPr>
              <w:pStyle w:val="naisc"/>
              <w:spacing w:before="0" w:after="0"/>
              <w:rPr>
                <w:sz w:val="28"/>
                <w:szCs w:val="28"/>
              </w:rPr>
            </w:pPr>
            <w:r w:rsidRPr="00E31267">
              <w:rPr>
                <w:sz w:val="28"/>
                <w:szCs w:val="28"/>
              </w:rPr>
              <w:t> (paraksts un tā atšifrējums)”</w:t>
            </w:r>
          </w:p>
        </w:tc>
      </w:tr>
    </w:tbl>
    <w:p w14:paraId="7CC25C62" w14:textId="77777777" w:rsidR="00254390" w:rsidRPr="00E31267" w:rsidRDefault="00254390" w:rsidP="0040220D">
      <w:pPr>
        <w:pStyle w:val="naisf"/>
        <w:spacing w:before="0" w:after="0"/>
        <w:ind w:firstLine="0"/>
        <w:rPr>
          <w:sz w:val="28"/>
          <w:szCs w:val="28"/>
        </w:rPr>
      </w:pPr>
    </w:p>
    <w:p w14:paraId="475F1702" w14:textId="77777777" w:rsidR="0077478F" w:rsidRPr="00E31267" w:rsidRDefault="0077478F" w:rsidP="0040220D">
      <w:pPr>
        <w:pStyle w:val="naisf"/>
        <w:spacing w:before="0" w:after="0"/>
        <w:ind w:firstLine="720"/>
        <w:rPr>
          <w:sz w:val="28"/>
          <w:szCs w:val="28"/>
        </w:rPr>
      </w:pPr>
    </w:p>
    <w:p w14:paraId="260287DD" w14:textId="0A156BA3" w:rsidR="006035A9" w:rsidRPr="00E31267" w:rsidRDefault="00046243" w:rsidP="00721991">
      <w:pPr>
        <w:pStyle w:val="naisf"/>
        <w:ind w:firstLine="720"/>
        <w:rPr>
          <w:sz w:val="28"/>
          <w:szCs w:val="28"/>
        </w:rPr>
      </w:pPr>
      <w:r>
        <w:rPr>
          <w:sz w:val="28"/>
          <w:szCs w:val="28"/>
        </w:rPr>
        <w:t>29</w:t>
      </w:r>
      <w:r w:rsidR="0077478F" w:rsidRPr="00E31267">
        <w:rPr>
          <w:sz w:val="28"/>
          <w:szCs w:val="28"/>
        </w:rPr>
        <w:t xml:space="preserve">. </w:t>
      </w:r>
      <w:r w:rsidR="006035A9" w:rsidRPr="00E31267">
        <w:rPr>
          <w:sz w:val="28"/>
          <w:szCs w:val="28"/>
        </w:rPr>
        <w:t>Papildināt noteikumus ar 4.</w:t>
      </w:r>
      <w:r w:rsidR="006035A9" w:rsidRPr="00E31267">
        <w:rPr>
          <w:sz w:val="28"/>
          <w:szCs w:val="28"/>
          <w:vertAlign w:val="superscript"/>
        </w:rPr>
        <w:t>1</w:t>
      </w:r>
      <w:r w:rsidR="006035A9" w:rsidRPr="00E31267">
        <w:rPr>
          <w:sz w:val="28"/>
          <w:szCs w:val="28"/>
        </w:rPr>
        <w:t xml:space="preserve"> pielikumu šādā redakcijā:</w:t>
      </w:r>
    </w:p>
    <w:p w14:paraId="4A22DE7C" w14:textId="77777777" w:rsidR="006035A9" w:rsidRPr="00E31267" w:rsidRDefault="006035A9" w:rsidP="006035A9">
      <w:pPr>
        <w:pStyle w:val="naislab"/>
        <w:spacing w:before="0" w:after="0"/>
        <w:rPr>
          <w:sz w:val="28"/>
          <w:szCs w:val="28"/>
        </w:rPr>
      </w:pPr>
      <w:r w:rsidRPr="00E31267">
        <w:rPr>
          <w:sz w:val="28"/>
          <w:szCs w:val="28"/>
        </w:rPr>
        <w:t>„4.</w:t>
      </w:r>
      <w:r w:rsidRPr="00E31267">
        <w:rPr>
          <w:sz w:val="28"/>
          <w:szCs w:val="28"/>
          <w:vertAlign w:val="superscript"/>
        </w:rPr>
        <w:t>1</w:t>
      </w:r>
      <w:r w:rsidRPr="00E31267">
        <w:rPr>
          <w:sz w:val="28"/>
          <w:szCs w:val="28"/>
        </w:rPr>
        <w:t xml:space="preserve"> pielikums</w:t>
      </w:r>
    </w:p>
    <w:p w14:paraId="36BE138A" w14:textId="77777777" w:rsidR="006035A9" w:rsidRPr="00E31267" w:rsidRDefault="006035A9" w:rsidP="006035A9">
      <w:pPr>
        <w:pStyle w:val="naislab"/>
        <w:spacing w:before="0" w:after="0"/>
        <w:rPr>
          <w:sz w:val="28"/>
          <w:szCs w:val="28"/>
        </w:rPr>
      </w:pPr>
      <w:r w:rsidRPr="00E31267">
        <w:rPr>
          <w:sz w:val="28"/>
          <w:szCs w:val="28"/>
        </w:rPr>
        <w:lastRenderedPageBreak/>
        <w:t xml:space="preserve">Ministru kabineta </w:t>
      </w:r>
    </w:p>
    <w:p w14:paraId="35005C77" w14:textId="77777777" w:rsidR="006035A9" w:rsidRPr="00E31267" w:rsidRDefault="007E734F" w:rsidP="006035A9">
      <w:pPr>
        <w:pStyle w:val="naislab"/>
        <w:spacing w:before="0" w:after="0"/>
        <w:rPr>
          <w:sz w:val="28"/>
          <w:szCs w:val="28"/>
        </w:rPr>
      </w:pPr>
      <w:r w:rsidRPr="00E31267">
        <w:rPr>
          <w:sz w:val="28"/>
          <w:szCs w:val="28"/>
        </w:rPr>
        <w:t>20</w:t>
      </w:r>
      <w:r w:rsidR="000B0813" w:rsidRPr="00E31267">
        <w:rPr>
          <w:sz w:val="28"/>
          <w:szCs w:val="28"/>
        </w:rPr>
        <w:t>0</w:t>
      </w:r>
      <w:r w:rsidRPr="00E31267">
        <w:rPr>
          <w:sz w:val="28"/>
          <w:szCs w:val="28"/>
        </w:rPr>
        <w:t>6</w:t>
      </w:r>
      <w:r w:rsidR="006035A9" w:rsidRPr="00E31267">
        <w:rPr>
          <w:sz w:val="28"/>
          <w:szCs w:val="28"/>
        </w:rPr>
        <w:t xml:space="preserve">. gada </w:t>
      </w:r>
      <w:r w:rsidR="000B0813" w:rsidRPr="00E31267">
        <w:rPr>
          <w:sz w:val="28"/>
          <w:szCs w:val="28"/>
        </w:rPr>
        <w:t>2.</w:t>
      </w:r>
      <w:r w:rsidR="00E3717D" w:rsidRPr="00E31267">
        <w:rPr>
          <w:sz w:val="28"/>
          <w:szCs w:val="28"/>
        </w:rPr>
        <w:t xml:space="preserve"> </w:t>
      </w:r>
      <w:r w:rsidR="000B0813" w:rsidRPr="00E31267">
        <w:rPr>
          <w:sz w:val="28"/>
          <w:szCs w:val="28"/>
        </w:rPr>
        <w:t>maija</w:t>
      </w:r>
    </w:p>
    <w:p w14:paraId="69E81812" w14:textId="77777777" w:rsidR="006035A9" w:rsidRPr="00E31267" w:rsidRDefault="006035A9" w:rsidP="006035A9">
      <w:pPr>
        <w:pStyle w:val="naislab"/>
        <w:spacing w:before="0" w:after="0"/>
        <w:rPr>
          <w:sz w:val="28"/>
          <w:szCs w:val="28"/>
        </w:rPr>
      </w:pPr>
      <w:r w:rsidRPr="00E31267">
        <w:rPr>
          <w:sz w:val="28"/>
          <w:szCs w:val="28"/>
        </w:rPr>
        <w:t>noteikumiem Nr</w:t>
      </w:r>
      <w:r w:rsidR="000B0813" w:rsidRPr="00E31267">
        <w:rPr>
          <w:sz w:val="28"/>
          <w:szCs w:val="28"/>
        </w:rPr>
        <w:t>.</w:t>
      </w:r>
      <w:r w:rsidR="00E3717D" w:rsidRPr="00E31267">
        <w:rPr>
          <w:sz w:val="28"/>
          <w:szCs w:val="28"/>
        </w:rPr>
        <w:t xml:space="preserve"> </w:t>
      </w:r>
      <w:r w:rsidR="000B0813" w:rsidRPr="00E31267">
        <w:rPr>
          <w:sz w:val="28"/>
          <w:szCs w:val="28"/>
        </w:rPr>
        <w:t>362</w:t>
      </w:r>
    </w:p>
    <w:p w14:paraId="07F05863" w14:textId="77777777" w:rsidR="006035A9" w:rsidRPr="00E31267" w:rsidRDefault="006035A9" w:rsidP="006035A9">
      <w:pPr>
        <w:ind w:left="5760"/>
        <w:jc w:val="both"/>
        <w:rPr>
          <w:sz w:val="28"/>
          <w:szCs w:val="28"/>
        </w:rPr>
      </w:pPr>
    </w:p>
    <w:p w14:paraId="2A7B8C62" w14:textId="77777777" w:rsidR="006035A9" w:rsidRPr="00E31267" w:rsidRDefault="006035A9" w:rsidP="006035A9">
      <w:pPr>
        <w:ind w:left="5760"/>
        <w:jc w:val="both"/>
        <w:rPr>
          <w:sz w:val="28"/>
          <w:szCs w:val="28"/>
        </w:rPr>
      </w:pPr>
    </w:p>
    <w:p w14:paraId="60C54AD7" w14:textId="77777777" w:rsidR="006035A9" w:rsidRPr="00E31267" w:rsidRDefault="006035A9" w:rsidP="006035A9">
      <w:pPr>
        <w:pStyle w:val="naisnod"/>
        <w:spacing w:before="0" w:after="0"/>
        <w:rPr>
          <w:sz w:val="28"/>
          <w:szCs w:val="28"/>
        </w:rPr>
      </w:pPr>
      <w:r w:rsidRPr="00E31267">
        <w:rPr>
          <w:sz w:val="28"/>
          <w:szCs w:val="28"/>
        </w:rPr>
        <w:t>Notekūdeņu dūņu fermentācijas atlieku kvalitātes apliecība</w:t>
      </w:r>
    </w:p>
    <w:p w14:paraId="0BD4FFA3" w14:textId="77777777" w:rsidR="003D19BB" w:rsidRPr="00E31267" w:rsidRDefault="003D19BB" w:rsidP="003D19BB">
      <w:pPr>
        <w:pStyle w:val="naisc"/>
        <w:spacing w:before="0" w:after="0"/>
        <w:jc w:val="left"/>
        <w:rPr>
          <w:b/>
          <w:bCs/>
          <w:sz w:val="28"/>
          <w:szCs w:val="28"/>
        </w:rPr>
      </w:pPr>
    </w:p>
    <w:p w14:paraId="055FC86A" w14:textId="77777777" w:rsidR="006035A9" w:rsidRPr="00E31267" w:rsidRDefault="006035A9" w:rsidP="003D19BB">
      <w:pPr>
        <w:pStyle w:val="naisc"/>
        <w:spacing w:before="0" w:after="0"/>
        <w:jc w:val="left"/>
        <w:rPr>
          <w:sz w:val="28"/>
          <w:szCs w:val="28"/>
        </w:rPr>
      </w:pPr>
      <w:r w:rsidRPr="00E31267">
        <w:rPr>
          <w:sz w:val="28"/>
          <w:szCs w:val="28"/>
        </w:rPr>
        <w:t> </w:t>
      </w:r>
    </w:p>
    <w:p w14:paraId="469846D3" w14:textId="77777777" w:rsidR="006035A9" w:rsidRPr="00E31267" w:rsidRDefault="006035A9" w:rsidP="006035A9">
      <w:pPr>
        <w:pStyle w:val="naiskr"/>
        <w:spacing w:before="0" w:after="0"/>
        <w:rPr>
          <w:sz w:val="28"/>
          <w:szCs w:val="28"/>
        </w:rPr>
      </w:pPr>
      <w:r w:rsidRPr="00E31267">
        <w:rPr>
          <w:bCs/>
          <w:sz w:val="28"/>
          <w:szCs w:val="28"/>
        </w:rPr>
        <w:t>Sērija Nr.</w:t>
      </w:r>
      <w:r w:rsidRPr="00E31267">
        <w:rPr>
          <w:b/>
          <w:bCs/>
          <w:sz w:val="28"/>
          <w:szCs w:val="28"/>
        </w:rPr>
        <w:t xml:space="preserve"> __________</w:t>
      </w:r>
    </w:p>
    <w:p w14:paraId="5AE1EEF5" w14:textId="77777777" w:rsidR="006035A9" w:rsidRPr="00E31267" w:rsidRDefault="006035A9" w:rsidP="006035A9">
      <w:pPr>
        <w:pStyle w:val="naisc"/>
        <w:spacing w:before="0" w:after="0"/>
        <w:rPr>
          <w:sz w:val="28"/>
          <w:szCs w:val="28"/>
        </w:rPr>
      </w:pPr>
      <w:r w:rsidRPr="00E31267">
        <w:rPr>
          <w:sz w:val="28"/>
          <w:szCs w:val="28"/>
        </w:rPr>
        <w:t> </w:t>
      </w:r>
    </w:p>
    <w:tbl>
      <w:tblPr>
        <w:tblW w:w="9091" w:type="dxa"/>
        <w:tblCellSpacing w:w="0" w:type="dxa"/>
        <w:tblCellMar>
          <w:left w:w="0" w:type="dxa"/>
          <w:right w:w="0" w:type="dxa"/>
        </w:tblCellMar>
        <w:tblLook w:val="0000" w:firstRow="0" w:lastRow="0" w:firstColumn="0" w:lastColumn="0" w:noHBand="0" w:noVBand="0"/>
      </w:tblPr>
      <w:tblGrid>
        <w:gridCol w:w="4140"/>
        <w:gridCol w:w="942"/>
        <w:gridCol w:w="408"/>
        <w:gridCol w:w="54"/>
        <w:gridCol w:w="3096"/>
        <w:gridCol w:w="431"/>
        <w:gridCol w:w="20"/>
      </w:tblGrid>
      <w:tr w:rsidR="006035A9" w:rsidRPr="00E31267" w14:paraId="023D3E44" w14:textId="77777777" w:rsidTr="006035A9">
        <w:trPr>
          <w:tblCellSpacing w:w="0" w:type="dxa"/>
        </w:trPr>
        <w:tc>
          <w:tcPr>
            <w:tcW w:w="4140" w:type="dxa"/>
          </w:tcPr>
          <w:p w14:paraId="289912D5" w14:textId="77777777" w:rsidR="006035A9" w:rsidRPr="00E31267" w:rsidRDefault="006035A9" w:rsidP="006035A9">
            <w:pPr>
              <w:pStyle w:val="naisc"/>
              <w:pBdr>
                <w:bottom w:val="single" w:sz="6" w:space="0" w:color="000000"/>
              </w:pBdr>
              <w:spacing w:before="0" w:after="0"/>
              <w:rPr>
                <w:sz w:val="28"/>
                <w:szCs w:val="28"/>
              </w:rPr>
            </w:pPr>
            <w:r w:rsidRPr="00E31267">
              <w:rPr>
                <w:sz w:val="28"/>
                <w:szCs w:val="28"/>
              </w:rPr>
              <w:t>  </w:t>
            </w:r>
          </w:p>
        </w:tc>
        <w:tc>
          <w:tcPr>
            <w:tcW w:w="1404" w:type="dxa"/>
            <w:gridSpan w:val="3"/>
          </w:tcPr>
          <w:p w14:paraId="13744974" w14:textId="77777777" w:rsidR="006035A9" w:rsidRPr="00E31267" w:rsidRDefault="006035A9" w:rsidP="006035A9">
            <w:pPr>
              <w:pStyle w:val="naisc"/>
              <w:spacing w:before="0" w:after="0"/>
              <w:rPr>
                <w:sz w:val="28"/>
                <w:szCs w:val="28"/>
              </w:rPr>
            </w:pPr>
            <w:r w:rsidRPr="00E31267">
              <w:rPr>
                <w:sz w:val="28"/>
                <w:szCs w:val="28"/>
              </w:rPr>
              <w:t>  </w:t>
            </w:r>
          </w:p>
        </w:tc>
        <w:tc>
          <w:tcPr>
            <w:tcW w:w="3547" w:type="dxa"/>
            <w:gridSpan w:val="3"/>
          </w:tcPr>
          <w:p w14:paraId="6F3292F9" w14:textId="77777777" w:rsidR="006035A9" w:rsidRPr="00E31267" w:rsidRDefault="006035A9" w:rsidP="006035A9">
            <w:pPr>
              <w:pStyle w:val="naisc"/>
              <w:pBdr>
                <w:bottom w:val="single" w:sz="6" w:space="0" w:color="000000"/>
              </w:pBdr>
              <w:spacing w:before="0" w:after="0"/>
              <w:rPr>
                <w:sz w:val="28"/>
                <w:szCs w:val="28"/>
              </w:rPr>
            </w:pPr>
            <w:r w:rsidRPr="00E31267">
              <w:rPr>
                <w:sz w:val="28"/>
                <w:szCs w:val="28"/>
              </w:rPr>
              <w:t>  </w:t>
            </w:r>
          </w:p>
        </w:tc>
      </w:tr>
      <w:tr w:rsidR="006035A9" w:rsidRPr="00E31267" w14:paraId="58D8C321" w14:textId="77777777" w:rsidTr="006035A9">
        <w:trPr>
          <w:tblCellSpacing w:w="0" w:type="dxa"/>
        </w:trPr>
        <w:tc>
          <w:tcPr>
            <w:tcW w:w="4140" w:type="dxa"/>
          </w:tcPr>
          <w:p w14:paraId="028A6816" w14:textId="77777777" w:rsidR="006035A9" w:rsidRPr="00E31267" w:rsidRDefault="006035A9" w:rsidP="006035A9">
            <w:pPr>
              <w:pStyle w:val="naisc"/>
              <w:spacing w:before="0" w:after="0"/>
              <w:rPr>
                <w:sz w:val="28"/>
                <w:szCs w:val="28"/>
              </w:rPr>
            </w:pPr>
            <w:r w:rsidRPr="00E31267">
              <w:rPr>
                <w:sz w:val="28"/>
                <w:szCs w:val="28"/>
              </w:rPr>
              <w:t> (vieta)</w:t>
            </w:r>
          </w:p>
        </w:tc>
        <w:tc>
          <w:tcPr>
            <w:tcW w:w="1404" w:type="dxa"/>
            <w:gridSpan w:val="3"/>
          </w:tcPr>
          <w:p w14:paraId="12C7BC02" w14:textId="77777777" w:rsidR="006035A9" w:rsidRPr="00E31267" w:rsidRDefault="006035A9" w:rsidP="006035A9">
            <w:pPr>
              <w:pStyle w:val="naisc"/>
              <w:spacing w:before="0" w:after="0"/>
              <w:rPr>
                <w:sz w:val="28"/>
                <w:szCs w:val="28"/>
              </w:rPr>
            </w:pPr>
            <w:r w:rsidRPr="00E31267">
              <w:rPr>
                <w:sz w:val="28"/>
                <w:szCs w:val="28"/>
              </w:rPr>
              <w:t>  </w:t>
            </w:r>
          </w:p>
        </w:tc>
        <w:tc>
          <w:tcPr>
            <w:tcW w:w="3547" w:type="dxa"/>
            <w:gridSpan w:val="3"/>
          </w:tcPr>
          <w:p w14:paraId="1384630E" w14:textId="77777777" w:rsidR="006035A9" w:rsidRPr="00E31267" w:rsidRDefault="006035A9" w:rsidP="006035A9">
            <w:pPr>
              <w:pStyle w:val="naisc"/>
              <w:spacing w:before="0" w:after="0"/>
              <w:rPr>
                <w:sz w:val="28"/>
                <w:szCs w:val="28"/>
              </w:rPr>
            </w:pPr>
            <w:r w:rsidRPr="00E31267">
              <w:rPr>
                <w:sz w:val="28"/>
                <w:szCs w:val="28"/>
              </w:rPr>
              <w:t> (datums)</w:t>
            </w:r>
          </w:p>
        </w:tc>
      </w:tr>
      <w:tr w:rsidR="006035A9" w:rsidRPr="00E31267" w14:paraId="184C766B" w14:textId="77777777" w:rsidTr="006035A9">
        <w:trPr>
          <w:tblCellSpacing w:w="0" w:type="dxa"/>
        </w:trPr>
        <w:tc>
          <w:tcPr>
            <w:tcW w:w="4140" w:type="dxa"/>
          </w:tcPr>
          <w:p w14:paraId="0EC2B5BB" w14:textId="77777777" w:rsidR="006035A9" w:rsidRPr="00E31267" w:rsidRDefault="006035A9" w:rsidP="006035A9">
            <w:pPr>
              <w:pStyle w:val="naisc"/>
              <w:spacing w:before="0" w:after="0"/>
              <w:rPr>
                <w:sz w:val="28"/>
                <w:szCs w:val="28"/>
              </w:rPr>
            </w:pPr>
          </w:p>
        </w:tc>
        <w:tc>
          <w:tcPr>
            <w:tcW w:w="1404" w:type="dxa"/>
            <w:gridSpan w:val="3"/>
          </w:tcPr>
          <w:p w14:paraId="5EC2880B" w14:textId="77777777" w:rsidR="006035A9" w:rsidRPr="00E31267" w:rsidRDefault="006035A9" w:rsidP="006035A9">
            <w:pPr>
              <w:pStyle w:val="naisc"/>
              <w:spacing w:before="0" w:after="0"/>
              <w:rPr>
                <w:sz w:val="28"/>
                <w:szCs w:val="28"/>
              </w:rPr>
            </w:pPr>
          </w:p>
        </w:tc>
        <w:tc>
          <w:tcPr>
            <w:tcW w:w="3547" w:type="dxa"/>
            <w:gridSpan w:val="3"/>
          </w:tcPr>
          <w:p w14:paraId="67EA0847" w14:textId="77777777" w:rsidR="006035A9" w:rsidRPr="00E31267" w:rsidRDefault="006035A9" w:rsidP="006035A9">
            <w:pPr>
              <w:pStyle w:val="naisc"/>
              <w:spacing w:before="0" w:after="0"/>
              <w:rPr>
                <w:sz w:val="28"/>
                <w:szCs w:val="28"/>
              </w:rPr>
            </w:pPr>
          </w:p>
        </w:tc>
      </w:tr>
      <w:tr w:rsidR="006035A9" w:rsidRPr="00E31267" w14:paraId="3E5DF52F" w14:textId="77777777" w:rsidTr="006035A9">
        <w:trPr>
          <w:gridAfter w:val="2"/>
          <w:wAfter w:w="451" w:type="dxa"/>
          <w:tblCellSpacing w:w="0" w:type="dxa"/>
        </w:trPr>
        <w:tc>
          <w:tcPr>
            <w:tcW w:w="5082" w:type="dxa"/>
            <w:gridSpan w:val="2"/>
          </w:tcPr>
          <w:p w14:paraId="4867AC8E" w14:textId="77777777" w:rsidR="006035A9" w:rsidRPr="00E31267" w:rsidRDefault="006035A9" w:rsidP="006035A9">
            <w:pPr>
              <w:pStyle w:val="naiskr"/>
              <w:spacing w:before="0" w:after="0"/>
              <w:rPr>
                <w:sz w:val="28"/>
                <w:szCs w:val="28"/>
              </w:rPr>
            </w:pPr>
            <w:r w:rsidRPr="00E31267">
              <w:rPr>
                <w:sz w:val="28"/>
                <w:szCs w:val="28"/>
              </w:rPr>
              <w:t>1. Notekūdeņu dūņu fermentācijas atlieku ražotājs</w:t>
            </w:r>
          </w:p>
        </w:tc>
        <w:tc>
          <w:tcPr>
            <w:tcW w:w="3558" w:type="dxa"/>
            <w:gridSpan w:val="3"/>
          </w:tcPr>
          <w:p w14:paraId="4C539A94" w14:textId="77777777" w:rsidR="006035A9" w:rsidRPr="00E31267" w:rsidRDefault="006035A9" w:rsidP="006035A9">
            <w:pPr>
              <w:pStyle w:val="naisc"/>
              <w:pBdr>
                <w:bottom w:val="single" w:sz="6" w:space="0" w:color="000000"/>
              </w:pBdr>
              <w:spacing w:before="0" w:after="0"/>
              <w:rPr>
                <w:sz w:val="28"/>
                <w:szCs w:val="28"/>
              </w:rPr>
            </w:pPr>
            <w:r w:rsidRPr="00E31267">
              <w:rPr>
                <w:sz w:val="28"/>
                <w:szCs w:val="28"/>
              </w:rPr>
              <w:t>  </w:t>
            </w:r>
          </w:p>
        </w:tc>
      </w:tr>
      <w:tr w:rsidR="006035A9" w:rsidRPr="00E31267" w14:paraId="70727205" w14:textId="77777777" w:rsidTr="006035A9">
        <w:trPr>
          <w:gridAfter w:val="2"/>
          <w:wAfter w:w="451" w:type="dxa"/>
          <w:tblCellSpacing w:w="0" w:type="dxa"/>
        </w:trPr>
        <w:tc>
          <w:tcPr>
            <w:tcW w:w="5082" w:type="dxa"/>
            <w:gridSpan w:val="2"/>
          </w:tcPr>
          <w:p w14:paraId="3593E89D" w14:textId="77777777" w:rsidR="006035A9" w:rsidRPr="00E31267" w:rsidRDefault="006035A9" w:rsidP="006035A9">
            <w:pPr>
              <w:pStyle w:val="naiskr"/>
              <w:spacing w:before="0" w:after="0"/>
              <w:rPr>
                <w:sz w:val="28"/>
                <w:szCs w:val="28"/>
              </w:rPr>
            </w:pPr>
            <w:r w:rsidRPr="00E31267">
              <w:rPr>
                <w:sz w:val="28"/>
                <w:szCs w:val="28"/>
              </w:rPr>
              <w:t>  </w:t>
            </w:r>
          </w:p>
        </w:tc>
        <w:tc>
          <w:tcPr>
            <w:tcW w:w="3558" w:type="dxa"/>
            <w:gridSpan w:val="3"/>
          </w:tcPr>
          <w:p w14:paraId="064F8F07" w14:textId="77777777" w:rsidR="006035A9" w:rsidRPr="00E31267" w:rsidRDefault="006035A9" w:rsidP="006035A9">
            <w:pPr>
              <w:pStyle w:val="naisc"/>
              <w:spacing w:before="0" w:after="0"/>
              <w:rPr>
                <w:sz w:val="28"/>
                <w:szCs w:val="28"/>
              </w:rPr>
            </w:pPr>
            <w:r w:rsidRPr="00E31267">
              <w:rPr>
                <w:sz w:val="28"/>
                <w:szCs w:val="28"/>
              </w:rPr>
              <w:t> (fiziskās personas vārds, uzvārds,</w:t>
            </w:r>
          </w:p>
          <w:p w14:paraId="352EB7AA" w14:textId="77777777" w:rsidR="006035A9" w:rsidRPr="00E31267" w:rsidRDefault="006035A9" w:rsidP="006035A9">
            <w:pPr>
              <w:pStyle w:val="naisc"/>
              <w:spacing w:before="0" w:after="0"/>
              <w:rPr>
                <w:sz w:val="28"/>
                <w:szCs w:val="28"/>
              </w:rPr>
            </w:pPr>
          </w:p>
          <w:p w14:paraId="5C48D078" w14:textId="77777777" w:rsidR="006035A9" w:rsidRPr="00E31267" w:rsidRDefault="006035A9" w:rsidP="006035A9">
            <w:pPr>
              <w:pStyle w:val="naisc"/>
              <w:spacing w:before="0" w:after="0"/>
              <w:rPr>
                <w:sz w:val="28"/>
                <w:szCs w:val="28"/>
              </w:rPr>
            </w:pPr>
            <w:r w:rsidRPr="00E31267">
              <w:rPr>
                <w:sz w:val="28"/>
                <w:szCs w:val="28"/>
              </w:rPr>
              <w:t> </w:t>
            </w:r>
          </w:p>
        </w:tc>
      </w:tr>
      <w:tr w:rsidR="006035A9" w:rsidRPr="00E31267" w14:paraId="603F50A6" w14:textId="77777777" w:rsidTr="006035A9">
        <w:trPr>
          <w:gridAfter w:val="2"/>
          <w:wAfter w:w="451" w:type="dxa"/>
          <w:trHeight w:val="261"/>
          <w:tblCellSpacing w:w="0" w:type="dxa"/>
        </w:trPr>
        <w:tc>
          <w:tcPr>
            <w:tcW w:w="8640" w:type="dxa"/>
            <w:gridSpan w:val="5"/>
            <w:tcBorders>
              <w:top w:val="single" w:sz="6" w:space="0" w:color="000000"/>
            </w:tcBorders>
          </w:tcPr>
          <w:p w14:paraId="718D0F44" w14:textId="77777777" w:rsidR="006035A9" w:rsidRPr="00E31267" w:rsidRDefault="006035A9" w:rsidP="006035A9">
            <w:pPr>
              <w:pStyle w:val="naisc"/>
              <w:spacing w:before="0" w:after="0"/>
              <w:rPr>
                <w:sz w:val="28"/>
                <w:szCs w:val="28"/>
              </w:rPr>
            </w:pPr>
            <w:r w:rsidRPr="00E31267">
              <w:rPr>
                <w:sz w:val="28"/>
                <w:szCs w:val="28"/>
              </w:rPr>
              <w:t> personas kods vai juridiskās personas firma, reģistrācijas numurs)</w:t>
            </w:r>
          </w:p>
          <w:p w14:paraId="4B8FA1CF" w14:textId="77777777" w:rsidR="00E3717D" w:rsidRPr="00E31267" w:rsidRDefault="00E3717D" w:rsidP="00E3717D">
            <w:pPr>
              <w:pStyle w:val="naisc"/>
              <w:spacing w:before="0" w:after="0"/>
              <w:jc w:val="left"/>
              <w:rPr>
                <w:sz w:val="28"/>
                <w:szCs w:val="28"/>
              </w:rPr>
            </w:pPr>
          </w:p>
        </w:tc>
      </w:tr>
      <w:tr w:rsidR="00E3717D" w:rsidRPr="00E31267" w14:paraId="122E5359" w14:textId="77777777" w:rsidTr="006035A9">
        <w:trPr>
          <w:gridAfter w:val="2"/>
          <w:wAfter w:w="451" w:type="dxa"/>
          <w:trHeight w:val="261"/>
          <w:tblCellSpacing w:w="0" w:type="dxa"/>
        </w:trPr>
        <w:tc>
          <w:tcPr>
            <w:tcW w:w="8640" w:type="dxa"/>
            <w:gridSpan w:val="5"/>
            <w:tcBorders>
              <w:top w:val="single" w:sz="6" w:space="0" w:color="000000"/>
            </w:tcBorders>
          </w:tcPr>
          <w:p w14:paraId="7805D0F6" w14:textId="77777777" w:rsidR="00E3717D" w:rsidRPr="00E31267" w:rsidRDefault="00E3717D" w:rsidP="00E3717D">
            <w:pPr>
              <w:pStyle w:val="naisc"/>
              <w:spacing w:before="0" w:after="0"/>
              <w:jc w:val="left"/>
              <w:rPr>
                <w:sz w:val="28"/>
                <w:szCs w:val="28"/>
              </w:rPr>
            </w:pPr>
          </w:p>
        </w:tc>
      </w:tr>
      <w:tr w:rsidR="006035A9" w:rsidRPr="00E31267" w14:paraId="44F75DF3" w14:textId="77777777" w:rsidTr="006035A9">
        <w:trPr>
          <w:gridAfter w:val="1"/>
          <w:wAfter w:w="20" w:type="dxa"/>
          <w:trHeight w:val="278"/>
          <w:tblCellSpacing w:w="0" w:type="dxa"/>
        </w:trPr>
        <w:tc>
          <w:tcPr>
            <w:tcW w:w="5490" w:type="dxa"/>
            <w:gridSpan w:val="3"/>
          </w:tcPr>
          <w:p w14:paraId="1640390E" w14:textId="77777777" w:rsidR="006035A9" w:rsidRPr="00E31267" w:rsidRDefault="006035A9" w:rsidP="006035A9">
            <w:pPr>
              <w:pStyle w:val="naiskr"/>
              <w:spacing w:before="0" w:after="0"/>
              <w:rPr>
                <w:sz w:val="28"/>
                <w:szCs w:val="28"/>
              </w:rPr>
            </w:pPr>
          </w:p>
          <w:p w14:paraId="38D978A5" w14:textId="77777777" w:rsidR="006035A9" w:rsidRPr="00E31267" w:rsidRDefault="006035A9" w:rsidP="006035A9">
            <w:pPr>
              <w:pStyle w:val="naiskr"/>
              <w:spacing w:before="0" w:after="0"/>
              <w:rPr>
                <w:sz w:val="28"/>
                <w:szCs w:val="28"/>
              </w:rPr>
            </w:pPr>
            <w:r w:rsidRPr="00E31267">
              <w:rPr>
                <w:sz w:val="28"/>
                <w:szCs w:val="28"/>
              </w:rPr>
              <w:t xml:space="preserve">2. A, B kategorijas piesārņojošas darbības atļaujas vai C kategorijas apliecinājuma, vai ūdens </w:t>
            </w:r>
            <w:r w:rsidR="00201E24" w:rsidRPr="00E31267">
              <w:rPr>
                <w:sz w:val="28"/>
                <w:szCs w:val="28"/>
              </w:rPr>
              <w:t xml:space="preserve">resursu </w:t>
            </w:r>
            <w:r w:rsidRPr="00E31267">
              <w:rPr>
                <w:sz w:val="28"/>
                <w:szCs w:val="28"/>
              </w:rPr>
              <w:t>lietošanas atļaujas numurs un izsniegšanas datums</w:t>
            </w:r>
          </w:p>
        </w:tc>
        <w:tc>
          <w:tcPr>
            <w:tcW w:w="3581" w:type="dxa"/>
            <w:gridSpan w:val="3"/>
            <w:vAlign w:val="bottom"/>
          </w:tcPr>
          <w:p w14:paraId="09F63261" w14:textId="77777777" w:rsidR="006035A9" w:rsidRPr="00E31267" w:rsidRDefault="006035A9" w:rsidP="006035A9">
            <w:pPr>
              <w:pStyle w:val="naisc"/>
              <w:pBdr>
                <w:bottom w:val="single" w:sz="6" w:space="0" w:color="000000"/>
              </w:pBdr>
              <w:spacing w:before="0" w:after="0"/>
              <w:jc w:val="left"/>
              <w:rPr>
                <w:sz w:val="28"/>
                <w:szCs w:val="28"/>
              </w:rPr>
            </w:pPr>
            <w:r w:rsidRPr="00E31267">
              <w:rPr>
                <w:sz w:val="28"/>
                <w:szCs w:val="28"/>
              </w:rPr>
              <w:t>  </w:t>
            </w:r>
          </w:p>
        </w:tc>
      </w:tr>
    </w:tbl>
    <w:p w14:paraId="60DBFB48" w14:textId="77777777" w:rsidR="006035A9" w:rsidRPr="00E31267" w:rsidRDefault="006035A9" w:rsidP="006035A9">
      <w:pPr>
        <w:pStyle w:val="naisf"/>
        <w:spacing w:before="0" w:after="0"/>
        <w:rPr>
          <w:sz w:val="28"/>
          <w:szCs w:val="28"/>
        </w:rPr>
      </w:pPr>
      <w:r w:rsidRPr="00E31267">
        <w:rPr>
          <w:sz w:val="28"/>
          <w:szCs w:val="28"/>
        </w:rPr>
        <w:t> </w:t>
      </w:r>
    </w:p>
    <w:tbl>
      <w:tblPr>
        <w:tblW w:w="0" w:type="auto"/>
        <w:tblCellSpacing w:w="0" w:type="dxa"/>
        <w:tblCellMar>
          <w:left w:w="0" w:type="dxa"/>
          <w:right w:w="0" w:type="dxa"/>
        </w:tblCellMar>
        <w:tblLook w:val="0000" w:firstRow="0" w:lastRow="0" w:firstColumn="0" w:lastColumn="0" w:noHBand="0" w:noVBand="0"/>
      </w:tblPr>
      <w:tblGrid>
        <w:gridCol w:w="9071"/>
      </w:tblGrid>
      <w:tr w:rsidR="006035A9" w:rsidRPr="00E31267" w14:paraId="32358D74" w14:textId="77777777" w:rsidTr="006035A9">
        <w:trPr>
          <w:tblCellSpacing w:w="0" w:type="dxa"/>
        </w:trPr>
        <w:tc>
          <w:tcPr>
            <w:tcW w:w="9285" w:type="dxa"/>
          </w:tcPr>
          <w:p w14:paraId="7243E859" w14:textId="77777777" w:rsidR="006035A9" w:rsidRPr="00E31267" w:rsidRDefault="006035A9" w:rsidP="006035A9">
            <w:pPr>
              <w:pStyle w:val="naisc"/>
              <w:pBdr>
                <w:bottom w:val="single" w:sz="6" w:space="0" w:color="000000"/>
              </w:pBdr>
              <w:spacing w:before="0" w:after="0"/>
              <w:rPr>
                <w:sz w:val="28"/>
                <w:szCs w:val="28"/>
              </w:rPr>
            </w:pPr>
            <w:r w:rsidRPr="00E31267">
              <w:rPr>
                <w:sz w:val="28"/>
                <w:szCs w:val="28"/>
              </w:rPr>
              <w:t>  </w:t>
            </w:r>
          </w:p>
        </w:tc>
      </w:tr>
      <w:tr w:rsidR="006035A9" w:rsidRPr="00E31267" w14:paraId="167CBC3E" w14:textId="77777777" w:rsidTr="006035A9">
        <w:trPr>
          <w:tblCellSpacing w:w="0" w:type="dxa"/>
        </w:trPr>
        <w:tc>
          <w:tcPr>
            <w:tcW w:w="9285" w:type="dxa"/>
          </w:tcPr>
          <w:p w14:paraId="4B805D01" w14:textId="77777777" w:rsidR="006035A9" w:rsidRPr="00E31267" w:rsidRDefault="006035A9" w:rsidP="006035A9">
            <w:pPr>
              <w:pStyle w:val="naisc"/>
              <w:spacing w:before="0" w:after="0"/>
              <w:rPr>
                <w:sz w:val="28"/>
                <w:szCs w:val="28"/>
              </w:rPr>
            </w:pPr>
            <w:r w:rsidRPr="00E31267">
              <w:rPr>
                <w:sz w:val="28"/>
                <w:szCs w:val="28"/>
              </w:rPr>
              <w:t> (reģionālā vides pārvalde, kas izdevusi atļauju vai apliecinājumu)</w:t>
            </w:r>
          </w:p>
        </w:tc>
      </w:tr>
    </w:tbl>
    <w:p w14:paraId="4A4E57EF" w14:textId="77777777" w:rsidR="006035A9" w:rsidRPr="00E31267" w:rsidRDefault="006035A9" w:rsidP="00A35658">
      <w:pPr>
        <w:pStyle w:val="naisf"/>
        <w:spacing w:before="0" w:after="0"/>
        <w:ind w:firstLine="0"/>
        <w:rPr>
          <w:sz w:val="28"/>
          <w:szCs w:val="28"/>
        </w:rPr>
      </w:pPr>
      <w:r w:rsidRPr="00E31267">
        <w:rPr>
          <w:sz w:val="28"/>
          <w:szCs w:val="28"/>
        </w:rPr>
        <w:t> </w:t>
      </w:r>
    </w:p>
    <w:tbl>
      <w:tblPr>
        <w:tblW w:w="0" w:type="auto"/>
        <w:tblCellSpacing w:w="0" w:type="dxa"/>
        <w:tblCellMar>
          <w:left w:w="0" w:type="dxa"/>
          <w:right w:w="0" w:type="dxa"/>
        </w:tblCellMar>
        <w:tblLook w:val="0000" w:firstRow="0" w:lastRow="0" w:firstColumn="0" w:lastColumn="0" w:noHBand="0" w:noVBand="0"/>
      </w:tblPr>
      <w:tblGrid>
        <w:gridCol w:w="5178"/>
        <w:gridCol w:w="1244"/>
        <w:gridCol w:w="2649"/>
      </w:tblGrid>
      <w:tr w:rsidR="0022327E" w:rsidRPr="00E31267" w14:paraId="7F911230" w14:textId="77777777" w:rsidTr="00046243">
        <w:trPr>
          <w:tblCellSpacing w:w="0" w:type="dxa"/>
        </w:trPr>
        <w:tc>
          <w:tcPr>
            <w:tcW w:w="5178" w:type="dxa"/>
          </w:tcPr>
          <w:p w14:paraId="418ACE19" w14:textId="29BC905D" w:rsidR="0022327E" w:rsidRPr="00E31267" w:rsidRDefault="00A35658" w:rsidP="0022327E">
            <w:pPr>
              <w:pStyle w:val="naiskr"/>
              <w:spacing w:before="0" w:after="0"/>
              <w:rPr>
                <w:sz w:val="28"/>
                <w:szCs w:val="28"/>
              </w:rPr>
            </w:pPr>
            <w:r>
              <w:rPr>
                <w:sz w:val="28"/>
                <w:szCs w:val="28"/>
              </w:rPr>
              <w:t>3</w:t>
            </w:r>
            <w:r w:rsidR="0022327E" w:rsidRPr="00E31267">
              <w:rPr>
                <w:sz w:val="28"/>
                <w:szCs w:val="28"/>
              </w:rPr>
              <w:t>. Dūņu fermentācijas atlieku sērijas uzkrāšanas periods</w:t>
            </w:r>
          </w:p>
          <w:p w14:paraId="05117465" w14:textId="57B150B4" w:rsidR="0022327E" w:rsidRPr="00E31267" w:rsidRDefault="00A35658" w:rsidP="0022327E">
            <w:pPr>
              <w:pStyle w:val="naiskr"/>
              <w:spacing w:before="0" w:after="0"/>
              <w:rPr>
                <w:sz w:val="28"/>
                <w:szCs w:val="28"/>
              </w:rPr>
            </w:pPr>
            <w:r>
              <w:rPr>
                <w:sz w:val="28"/>
                <w:szCs w:val="28"/>
              </w:rPr>
              <w:t>3</w:t>
            </w:r>
            <w:r w:rsidR="0022327E" w:rsidRPr="00E31267">
              <w:rPr>
                <w:sz w:val="28"/>
                <w:szCs w:val="28"/>
              </w:rPr>
              <w:t>.1. sākuma datums</w:t>
            </w:r>
          </w:p>
        </w:tc>
        <w:tc>
          <w:tcPr>
            <w:tcW w:w="3893" w:type="dxa"/>
            <w:gridSpan w:val="2"/>
            <w:vAlign w:val="bottom"/>
          </w:tcPr>
          <w:p w14:paraId="09AAFBF8" w14:textId="77777777" w:rsidR="0022327E" w:rsidRPr="00E31267" w:rsidRDefault="0022327E" w:rsidP="0022327E">
            <w:pPr>
              <w:pStyle w:val="naiskr"/>
              <w:pBdr>
                <w:bottom w:val="single" w:sz="6" w:space="0" w:color="000000"/>
              </w:pBdr>
              <w:spacing w:before="0" w:after="0"/>
              <w:rPr>
                <w:sz w:val="28"/>
                <w:szCs w:val="28"/>
              </w:rPr>
            </w:pPr>
            <w:r w:rsidRPr="00E31267">
              <w:rPr>
                <w:sz w:val="28"/>
                <w:szCs w:val="28"/>
              </w:rPr>
              <w:t>  </w:t>
            </w:r>
          </w:p>
        </w:tc>
      </w:tr>
      <w:tr w:rsidR="0022327E" w:rsidRPr="00E31267" w14:paraId="5188E99B" w14:textId="77777777" w:rsidTr="00046243">
        <w:trPr>
          <w:tblCellSpacing w:w="0" w:type="dxa"/>
        </w:trPr>
        <w:tc>
          <w:tcPr>
            <w:tcW w:w="5178" w:type="dxa"/>
          </w:tcPr>
          <w:p w14:paraId="7B73A502" w14:textId="554F32C9" w:rsidR="0022327E" w:rsidRPr="00E31267" w:rsidRDefault="00A35658" w:rsidP="0022327E">
            <w:pPr>
              <w:pStyle w:val="naiskr"/>
              <w:spacing w:before="0" w:after="0"/>
              <w:rPr>
                <w:sz w:val="28"/>
                <w:szCs w:val="28"/>
              </w:rPr>
            </w:pPr>
            <w:r>
              <w:rPr>
                <w:sz w:val="28"/>
                <w:szCs w:val="28"/>
              </w:rPr>
              <w:t>3</w:t>
            </w:r>
            <w:r w:rsidR="0022327E" w:rsidRPr="00E31267">
              <w:rPr>
                <w:sz w:val="28"/>
                <w:szCs w:val="28"/>
              </w:rPr>
              <w:t>.2. beigu datums</w:t>
            </w:r>
          </w:p>
        </w:tc>
        <w:tc>
          <w:tcPr>
            <w:tcW w:w="3893" w:type="dxa"/>
            <w:gridSpan w:val="2"/>
          </w:tcPr>
          <w:p w14:paraId="1E8E3B62" w14:textId="77777777" w:rsidR="0022327E" w:rsidRPr="00E31267" w:rsidRDefault="0022327E" w:rsidP="0022327E">
            <w:pPr>
              <w:pStyle w:val="naiskr"/>
              <w:pBdr>
                <w:bottom w:val="single" w:sz="6" w:space="0" w:color="000000"/>
              </w:pBdr>
              <w:spacing w:before="0" w:after="0"/>
              <w:rPr>
                <w:sz w:val="28"/>
                <w:szCs w:val="28"/>
              </w:rPr>
            </w:pPr>
            <w:r w:rsidRPr="00E31267">
              <w:rPr>
                <w:sz w:val="28"/>
                <w:szCs w:val="28"/>
              </w:rPr>
              <w:t>  </w:t>
            </w:r>
          </w:p>
        </w:tc>
      </w:tr>
      <w:tr w:rsidR="0022327E" w:rsidRPr="00E31267" w14:paraId="740F55A8" w14:textId="77777777" w:rsidTr="00046243">
        <w:trPr>
          <w:tblCellSpacing w:w="0" w:type="dxa"/>
        </w:trPr>
        <w:tc>
          <w:tcPr>
            <w:tcW w:w="5178" w:type="dxa"/>
          </w:tcPr>
          <w:p w14:paraId="0C76B255" w14:textId="77777777" w:rsidR="0022327E" w:rsidRPr="00E31267" w:rsidRDefault="0022327E" w:rsidP="0022327E">
            <w:pPr>
              <w:pStyle w:val="naiskr"/>
              <w:spacing w:before="0" w:after="0"/>
              <w:rPr>
                <w:sz w:val="28"/>
                <w:szCs w:val="28"/>
              </w:rPr>
            </w:pPr>
            <w:r w:rsidRPr="00E31267">
              <w:rPr>
                <w:sz w:val="28"/>
                <w:szCs w:val="28"/>
              </w:rPr>
              <w:t>  </w:t>
            </w:r>
          </w:p>
        </w:tc>
        <w:tc>
          <w:tcPr>
            <w:tcW w:w="3893" w:type="dxa"/>
            <w:gridSpan w:val="2"/>
          </w:tcPr>
          <w:p w14:paraId="40A4243F" w14:textId="77777777" w:rsidR="0022327E" w:rsidRPr="00E31267" w:rsidRDefault="0022327E" w:rsidP="0022327E">
            <w:pPr>
              <w:pStyle w:val="naisc"/>
              <w:spacing w:before="0" w:after="0"/>
              <w:rPr>
                <w:sz w:val="28"/>
                <w:szCs w:val="28"/>
              </w:rPr>
            </w:pPr>
            <w:r w:rsidRPr="00E31267">
              <w:rPr>
                <w:sz w:val="28"/>
                <w:szCs w:val="28"/>
              </w:rPr>
              <w:t>  </w:t>
            </w:r>
          </w:p>
        </w:tc>
      </w:tr>
      <w:tr w:rsidR="0022327E" w:rsidRPr="00E31267" w14:paraId="007E18CC" w14:textId="77777777" w:rsidTr="00046243">
        <w:trPr>
          <w:trHeight w:val="271"/>
          <w:tblCellSpacing w:w="0" w:type="dxa"/>
        </w:trPr>
        <w:tc>
          <w:tcPr>
            <w:tcW w:w="6422" w:type="dxa"/>
            <w:gridSpan w:val="2"/>
          </w:tcPr>
          <w:p w14:paraId="0B5606E5" w14:textId="1B4208A4" w:rsidR="0022327E" w:rsidRPr="00E31267" w:rsidRDefault="00A35658" w:rsidP="0022327E">
            <w:pPr>
              <w:pStyle w:val="naiskr"/>
              <w:spacing w:before="0" w:after="0"/>
              <w:rPr>
                <w:sz w:val="28"/>
                <w:szCs w:val="28"/>
              </w:rPr>
            </w:pPr>
            <w:r>
              <w:rPr>
                <w:sz w:val="28"/>
                <w:szCs w:val="28"/>
              </w:rPr>
              <w:t>4</w:t>
            </w:r>
            <w:r w:rsidR="0022327E" w:rsidRPr="00E31267">
              <w:rPr>
                <w:sz w:val="28"/>
                <w:szCs w:val="28"/>
              </w:rPr>
              <w:t>. Dūņu fermentācijas atlieku sērijas masa (tonnas):</w:t>
            </w:r>
          </w:p>
          <w:p w14:paraId="7E533237" w14:textId="1FE991FE" w:rsidR="0022327E" w:rsidRPr="00E31267" w:rsidRDefault="00A35658" w:rsidP="0022327E">
            <w:pPr>
              <w:pStyle w:val="naiskr"/>
              <w:spacing w:before="0" w:after="0"/>
              <w:rPr>
                <w:sz w:val="28"/>
                <w:szCs w:val="28"/>
              </w:rPr>
            </w:pPr>
            <w:r>
              <w:rPr>
                <w:sz w:val="28"/>
                <w:szCs w:val="28"/>
              </w:rPr>
              <w:t>4</w:t>
            </w:r>
            <w:r w:rsidR="0022327E" w:rsidRPr="00E31267">
              <w:rPr>
                <w:sz w:val="28"/>
                <w:szCs w:val="28"/>
              </w:rPr>
              <w:t>.1. dabiski mitra</w:t>
            </w:r>
          </w:p>
        </w:tc>
        <w:tc>
          <w:tcPr>
            <w:tcW w:w="2649" w:type="dxa"/>
            <w:vAlign w:val="bottom"/>
          </w:tcPr>
          <w:p w14:paraId="58BA5C91" w14:textId="77777777" w:rsidR="0022327E" w:rsidRPr="00E31267" w:rsidRDefault="0022327E" w:rsidP="0022327E">
            <w:pPr>
              <w:pStyle w:val="naiskr"/>
              <w:pBdr>
                <w:bottom w:val="single" w:sz="6" w:space="0" w:color="000000"/>
              </w:pBdr>
              <w:spacing w:before="0" w:after="0"/>
              <w:rPr>
                <w:sz w:val="28"/>
                <w:szCs w:val="28"/>
              </w:rPr>
            </w:pPr>
            <w:r w:rsidRPr="00E31267">
              <w:rPr>
                <w:sz w:val="28"/>
                <w:szCs w:val="28"/>
              </w:rPr>
              <w:t>  </w:t>
            </w:r>
          </w:p>
        </w:tc>
      </w:tr>
      <w:tr w:rsidR="0022327E" w:rsidRPr="00E31267" w14:paraId="126BEB60" w14:textId="77777777" w:rsidTr="00046243">
        <w:trPr>
          <w:tblCellSpacing w:w="0" w:type="dxa"/>
        </w:trPr>
        <w:tc>
          <w:tcPr>
            <w:tcW w:w="6422" w:type="dxa"/>
            <w:gridSpan w:val="2"/>
          </w:tcPr>
          <w:p w14:paraId="0089EFBA" w14:textId="34359954" w:rsidR="0022327E" w:rsidRPr="00E31267" w:rsidRDefault="00A35658" w:rsidP="0022327E">
            <w:pPr>
              <w:pStyle w:val="naiskr"/>
              <w:spacing w:before="0" w:after="0"/>
              <w:rPr>
                <w:sz w:val="28"/>
                <w:szCs w:val="28"/>
              </w:rPr>
            </w:pPr>
            <w:r>
              <w:rPr>
                <w:sz w:val="28"/>
                <w:szCs w:val="28"/>
              </w:rPr>
              <w:t>4</w:t>
            </w:r>
            <w:r w:rsidR="0022327E" w:rsidRPr="00E31267">
              <w:rPr>
                <w:sz w:val="28"/>
                <w:szCs w:val="28"/>
              </w:rPr>
              <w:t>.2. sausna</w:t>
            </w:r>
          </w:p>
        </w:tc>
        <w:tc>
          <w:tcPr>
            <w:tcW w:w="2649" w:type="dxa"/>
            <w:vAlign w:val="bottom"/>
          </w:tcPr>
          <w:p w14:paraId="46BE6D17" w14:textId="77777777" w:rsidR="0022327E" w:rsidRPr="00E31267" w:rsidRDefault="0022327E" w:rsidP="0022327E">
            <w:pPr>
              <w:pStyle w:val="naiskr"/>
              <w:pBdr>
                <w:bottom w:val="single" w:sz="6" w:space="0" w:color="000000"/>
              </w:pBdr>
              <w:spacing w:before="0" w:after="0"/>
              <w:rPr>
                <w:sz w:val="28"/>
                <w:szCs w:val="28"/>
              </w:rPr>
            </w:pPr>
            <w:r w:rsidRPr="00E31267">
              <w:rPr>
                <w:sz w:val="28"/>
                <w:szCs w:val="28"/>
              </w:rPr>
              <w:t>  </w:t>
            </w:r>
          </w:p>
        </w:tc>
      </w:tr>
      <w:tr w:rsidR="0022327E" w:rsidRPr="00E31267" w14:paraId="72D8EC76" w14:textId="77777777" w:rsidTr="00046243">
        <w:trPr>
          <w:tblCellSpacing w:w="0" w:type="dxa"/>
        </w:trPr>
        <w:tc>
          <w:tcPr>
            <w:tcW w:w="9071" w:type="dxa"/>
            <w:gridSpan w:val="3"/>
          </w:tcPr>
          <w:p w14:paraId="51318F33" w14:textId="77777777" w:rsidR="0022327E" w:rsidRPr="00E31267" w:rsidRDefault="0022327E" w:rsidP="0022327E">
            <w:pPr>
              <w:pStyle w:val="naiskr"/>
              <w:spacing w:before="0" w:after="0"/>
              <w:rPr>
                <w:sz w:val="28"/>
                <w:szCs w:val="28"/>
              </w:rPr>
            </w:pPr>
            <w:r w:rsidRPr="00E31267">
              <w:rPr>
                <w:sz w:val="28"/>
                <w:szCs w:val="28"/>
              </w:rPr>
              <w:t>  </w:t>
            </w:r>
          </w:p>
          <w:p w14:paraId="0657D6D2" w14:textId="0BBB4EAC" w:rsidR="0022327E" w:rsidRPr="00E31267" w:rsidRDefault="00A35658" w:rsidP="0022327E">
            <w:pPr>
              <w:pStyle w:val="naiskr"/>
              <w:spacing w:before="0" w:after="0"/>
              <w:rPr>
                <w:sz w:val="28"/>
                <w:szCs w:val="28"/>
              </w:rPr>
            </w:pPr>
            <w:r>
              <w:rPr>
                <w:sz w:val="28"/>
                <w:szCs w:val="28"/>
              </w:rPr>
              <w:t>5</w:t>
            </w:r>
            <w:r w:rsidR="0022327E" w:rsidRPr="00E31267">
              <w:rPr>
                <w:sz w:val="28"/>
                <w:szCs w:val="28"/>
              </w:rPr>
              <w:t>. Dūņu fermentācijas atlieku uzglabāšanas vieta kvalitātes apliecības noformēšanas brīdī</w:t>
            </w:r>
          </w:p>
        </w:tc>
      </w:tr>
      <w:tr w:rsidR="0022327E" w:rsidRPr="00E31267" w14:paraId="65DCAFFA" w14:textId="77777777" w:rsidTr="00046243">
        <w:trPr>
          <w:tblCellSpacing w:w="0" w:type="dxa"/>
        </w:trPr>
        <w:tc>
          <w:tcPr>
            <w:tcW w:w="9071" w:type="dxa"/>
            <w:gridSpan w:val="3"/>
          </w:tcPr>
          <w:p w14:paraId="06F45139" w14:textId="77777777" w:rsidR="0022327E" w:rsidRPr="00E31267" w:rsidRDefault="0022327E" w:rsidP="0022327E">
            <w:pPr>
              <w:pStyle w:val="naiskr"/>
              <w:pBdr>
                <w:bottom w:val="single" w:sz="6" w:space="0" w:color="000000"/>
              </w:pBdr>
              <w:spacing w:before="0" w:after="0"/>
              <w:rPr>
                <w:sz w:val="28"/>
                <w:szCs w:val="28"/>
              </w:rPr>
            </w:pPr>
            <w:r w:rsidRPr="00E31267">
              <w:rPr>
                <w:sz w:val="28"/>
                <w:szCs w:val="28"/>
              </w:rPr>
              <w:t>  </w:t>
            </w:r>
          </w:p>
        </w:tc>
      </w:tr>
      <w:tr w:rsidR="0022327E" w:rsidRPr="00E31267" w14:paraId="6F2420C7" w14:textId="77777777" w:rsidTr="00046243">
        <w:trPr>
          <w:tblCellSpacing w:w="0" w:type="dxa"/>
        </w:trPr>
        <w:tc>
          <w:tcPr>
            <w:tcW w:w="9071" w:type="dxa"/>
            <w:gridSpan w:val="3"/>
          </w:tcPr>
          <w:p w14:paraId="5E57F378" w14:textId="77777777" w:rsidR="0022327E" w:rsidRPr="00E31267" w:rsidRDefault="0022327E" w:rsidP="0022327E">
            <w:pPr>
              <w:pStyle w:val="naisc"/>
              <w:spacing w:before="0" w:after="0"/>
              <w:rPr>
                <w:sz w:val="28"/>
                <w:szCs w:val="28"/>
              </w:rPr>
            </w:pPr>
            <w:r w:rsidRPr="00E31267">
              <w:rPr>
                <w:sz w:val="28"/>
                <w:szCs w:val="28"/>
              </w:rPr>
              <w:t> (nosaukums)</w:t>
            </w:r>
          </w:p>
        </w:tc>
      </w:tr>
    </w:tbl>
    <w:p w14:paraId="1FF1D0B0" w14:textId="5F51DBD4" w:rsidR="006035A9" w:rsidRPr="00E31267" w:rsidRDefault="00A35658" w:rsidP="006035A9">
      <w:pPr>
        <w:pStyle w:val="naiskr"/>
        <w:spacing w:before="0" w:after="0"/>
        <w:rPr>
          <w:sz w:val="28"/>
          <w:szCs w:val="28"/>
        </w:rPr>
      </w:pPr>
      <w:r>
        <w:rPr>
          <w:sz w:val="28"/>
          <w:szCs w:val="28"/>
        </w:rPr>
        <w:lastRenderedPageBreak/>
        <w:t>6</w:t>
      </w:r>
      <w:r w:rsidR="006035A9" w:rsidRPr="00E31267">
        <w:rPr>
          <w:sz w:val="28"/>
          <w:szCs w:val="28"/>
        </w:rPr>
        <w:t xml:space="preserve">. </w:t>
      </w:r>
      <w:r w:rsidR="00201E24" w:rsidRPr="00E31267">
        <w:rPr>
          <w:sz w:val="28"/>
          <w:szCs w:val="28"/>
        </w:rPr>
        <w:t>Dūņu f</w:t>
      </w:r>
      <w:r w:rsidR="006035A9" w:rsidRPr="00E31267">
        <w:rPr>
          <w:sz w:val="28"/>
          <w:szCs w:val="28"/>
        </w:rPr>
        <w:t>ermentāci</w:t>
      </w:r>
      <w:r w:rsidR="000E7374" w:rsidRPr="00E31267">
        <w:rPr>
          <w:sz w:val="28"/>
          <w:szCs w:val="28"/>
        </w:rPr>
        <w:t>jas atlieku kvalitātes rādītāji.</w:t>
      </w:r>
    </w:p>
    <w:p w14:paraId="1ADFAD88" w14:textId="77777777" w:rsidR="006035A9" w:rsidRPr="00E31267" w:rsidRDefault="006035A9" w:rsidP="0077478F">
      <w:pPr>
        <w:pStyle w:val="naislab"/>
        <w:spacing w:before="0" w:after="120"/>
        <w:ind w:left="720" w:firstLine="720"/>
        <w:rPr>
          <w:sz w:val="28"/>
          <w:szCs w:val="28"/>
        </w:rPr>
      </w:pPr>
      <w:r w:rsidRPr="00E31267">
        <w:rPr>
          <w:sz w:val="28"/>
          <w:szCs w:val="28"/>
        </w:rPr>
        <w:t>1.</w:t>
      </w:r>
      <w:r w:rsidR="00E3717D" w:rsidRPr="00E31267">
        <w:rPr>
          <w:sz w:val="28"/>
          <w:szCs w:val="28"/>
        </w:rPr>
        <w:t xml:space="preserve"> </w:t>
      </w:r>
      <w:r w:rsidRPr="00E31267">
        <w:rPr>
          <w:sz w:val="28"/>
          <w:szCs w:val="28"/>
        </w:rPr>
        <w:t>tabula</w:t>
      </w:r>
    </w:p>
    <w:tbl>
      <w:tblPr>
        <w:tblStyle w:val="TableGrid"/>
        <w:tblW w:w="9090" w:type="dxa"/>
        <w:tblInd w:w="-5" w:type="dxa"/>
        <w:tblLook w:val="04A0" w:firstRow="1" w:lastRow="0" w:firstColumn="1" w:lastColumn="0" w:noHBand="0" w:noVBand="1"/>
      </w:tblPr>
      <w:tblGrid>
        <w:gridCol w:w="636"/>
        <w:gridCol w:w="4275"/>
        <w:gridCol w:w="4179"/>
      </w:tblGrid>
      <w:tr w:rsidR="006035A9" w:rsidRPr="00E31267" w14:paraId="1CB9F10E" w14:textId="77777777" w:rsidTr="009F5BC8">
        <w:tc>
          <w:tcPr>
            <w:tcW w:w="636" w:type="dxa"/>
          </w:tcPr>
          <w:p w14:paraId="1210F9B9" w14:textId="77777777" w:rsidR="006035A9" w:rsidRPr="00E31267" w:rsidRDefault="006035A9" w:rsidP="006035A9">
            <w:pPr>
              <w:pStyle w:val="naisc"/>
              <w:spacing w:before="0" w:after="0"/>
              <w:rPr>
                <w:sz w:val="28"/>
                <w:szCs w:val="28"/>
              </w:rPr>
            </w:pPr>
            <w:r w:rsidRPr="00E31267">
              <w:rPr>
                <w:sz w:val="28"/>
                <w:szCs w:val="28"/>
              </w:rPr>
              <w:t>Nr.</w:t>
            </w:r>
            <w:r w:rsidRPr="00E31267">
              <w:rPr>
                <w:sz w:val="28"/>
                <w:szCs w:val="28"/>
              </w:rPr>
              <w:br/>
              <w:t>p.k.</w:t>
            </w:r>
          </w:p>
        </w:tc>
        <w:tc>
          <w:tcPr>
            <w:tcW w:w="4275" w:type="dxa"/>
            <w:vAlign w:val="center"/>
          </w:tcPr>
          <w:p w14:paraId="3048F457" w14:textId="77777777" w:rsidR="006035A9" w:rsidRPr="00E31267" w:rsidRDefault="006035A9" w:rsidP="006035A9">
            <w:pPr>
              <w:pStyle w:val="naisc"/>
              <w:spacing w:before="0" w:after="0"/>
              <w:rPr>
                <w:sz w:val="28"/>
                <w:szCs w:val="28"/>
              </w:rPr>
            </w:pPr>
            <w:r w:rsidRPr="00E31267">
              <w:rPr>
                <w:sz w:val="28"/>
                <w:szCs w:val="28"/>
              </w:rPr>
              <w:t> Agroķīmiskie rādītāji</w:t>
            </w:r>
            <w:r w:rsidR="00CE3AAC" w:rsidRPr="00E31267">
              <w:rPr>
                <w:sz w:val="28"/>
                <w:szCs w:val="28"/>
              </w:rPr>
              <w:t>*</w:t>
            </w:r>
          </w:p>
        </w:tc>
        <w:tc>
          <w:tcPr>
            <w:tcW w:w="4179" w:type="dxa"/>
            <w:vAlign w:val="center"/>
          </w:tcPr>
          <w:p w14:paraId="79D2880A" w14:textId="77777777" w:rsidR="006035A9" w:rsidRPr="00E31267" w:rsidRDefault="006035A9" w:rsidP="006035A9">
            <w:pPr>
              <w:pStyle w:val="naisc"/>
              <w:spacing w:before="0" w:after="0"/>
              <w:rPr>
                <w:sz w:val="28"/>
                <w:szCs w:val="28"/>
              </w:rPr>
            </w:pPr>
            <w:r w:rsidRPr="00E31267">
              <w:rPr>
                <w:sz w:val="28"/>
                <w:szCs w:val="28"/>
              </w:rPr>
              <w:t>Testēšanas rezultāti</w:t>
            </w:r>
          </w:p>
        </w:tc>
      </w:tr>
      <w:tr w:rsidR="006035A9" w:rsidRPr="00E31267" w14:paraId="0C01C934" w14:textId="77777777" w:rsidTr="009F5BC8">
        <w:tc>
          <w:tcPr>
            <w:tcW w:w="636" w:type="dxa"/>
            <w:vAlign w:val="center"/>
          </w:tcPr>
          <w:p w14:paraId="24615EA9" w14:textId="77777777" w:rsidR="006035A9" w:rsidRPr="00E31267" w:rsidRDefault="006035A9" w:rsidP="006035A9">
            <w:pPr>
              <w:pStyle w:val="naiskr"/>
              <w:spacing w:before="0" w:after="0"/>
              <w:rPr>
                <w:sz w:val="28"/>
                <w:szCs w:val="28"/>
              </w:rPr>
            </w:pPr>
            <w:r w:rsidRPr="00E31267">
              <w:rPr>
                <w:sz w:val="28"/>
                <w:szCs w:val="28"/>
              </w:rPr>
              <w:t> 1.</w:t>
            </w:r>
          </w:p>
        </w:tc>
        <w:tc>
          <w:tcPr>
            <w:tcW w:w="4275" w:type="dxa"/>
            <w:vAlign w:val="center"/>
          </w:tcPr>
          <w:p w14:paraId="46793231" w14:textId="77777777" w:rsidR="006035A9" w:rsidRPr="00E31267" w:rsidRDefault="006035A9" w:rsidP="006035A9">
            <w:pPr>
              <w:pStyle w:val="naiskr"/>
              <w:spacing w:before="0" w:after="0"/>
              <w:rPr>
                <w:sz w:val="28"/>
                <w:szCs w:val="28"/>
              </w:rPr>
            </w:pPr>
            <w:r w:rsidRPr="00E31267">
              <w:rPr>
                <w:sz w:val="28"/>
                <w:szCs w:val="28"/>
              </w:rPr>
              <w:t>Vides reakcija (</w:t>
            </w:r>
            <w:proofErr w:type="spellStart"/>
            <w:r w:rsidRPr="00E31267">
              <w:rPr>
                <w:sz w:val="28"/>
                <w:szCs w:val="28"/>
              </w:rPr>
              <w:t>pH</w:t>
            </w:r>
            <w:proofErr w:type="spellEnd"/>
            <w:r w:rsidRPr="00E31267">
              <w:rPr>
                <w:sz w:val="28"/>
                <w:szCs w:val="28"/>
              </w:rPr>
              <w:t xml:space="preserve"> </w:t>
            </w:r>
            <w:proofErr w:type="spellStart"/>
            <w:r w:rsidRPr="00E31267">
              <w:rPr>
                <w:sz w:val="28"/>
                <w:szCs w:val="28"/>
              </w:rPr>
              <w:t>KCl</w:t>
            </w:r>
            <w:proofErr w:type="spellEnd"/>
            <w:r w:rsidRPr="00E31267">
              <w:rPr>
                <w:sz w:val="28"/>
                <w:szCs w:val="28"/>
              </w:rPr>
              <w:t>)</w:t>
            </w:r>
          </w:p>
        </w:tc>
        <w:tc>
          <w:tcPr>
            <w:tcW w:w="4179" w:type="dxa"/>
          </w:tcPr>
          <w:p w14:paraId="32874F81" w14:textId="77777777" w:rsidR="006035A9" w:rsidRPr="00E31267" w:rsidRDefault="006035A9" w:rsidP="006035A9">
            <w:pPr>
              <w:pStyle w:val="naisvisr"/>
              <w:spacing w:before="0" w:after="0" w:line="233" w:lineRule="atLeast"/>
              <w:jc w:val="left"/>
            </w:pPr>
          </w:p>
        </w:tc>
      </w:tr>
      <w:tr w:rsidR="006035A9" w:rsidRPr="00E31267" w14:paraId="28B9E4FE" w14:textId="77777777" w:rsidTr="009F5BC8">
        <w:tc>
          <w:tcPr>
            <w:tcW w:w="636" w:type="dxa"/>
            <w:vAlign w:val="center"/>
          </w:tcPr>
          <w:p w14:paraId="3B90925A" w14:textId="77777777" w:rsidR="006035A9" w:rsidRPr="00E31267" w:rsidRDefault="006035A9" w:rsidP="006035A9">
            <w:pPr>
              <w:pStyle w:val="naiskr"/>
              <w:spacing w:before="0" w:after="0"/>
              <w:rPr>
                <w:sz w:val="28"/>
                <w:szCs w:val="28"/>
              </w:rPr>
            </w:pPr>
            <w:r w:rsidRPr="00E31267">
              <w:rPr>
                <w:sz w:val="28"/>
                <w:szCs w:val="28"/>
              </w:rPr>
              <w:t> 2.</w:t>
            </w:r>
          </w:p>
        </w:tc>
        <w:tc>
          <w:tcPr>
            <w:tcW w:w="4275" w:type="dxa"/>
            <w:vAlign w:val="center"/>
          </w:tcPr>
          <w:p w14:paraId="344B64F5" w14:textId="77777777" w:rsidR="006035A9" w:rsidRPr="00E31267" w:rsidRDefault="006035A9" w:rsidP="006035A9">
            <w:pPr>
              <w:pStyle w:val="naiskr"/>
              <w:spacing w:before="0" w:after="0"/>
              <w:rPr>
                <w:sz w:val="28"/>
                <w:szCs w:val="28"/>
              </w:rPr>
            </w:pPr>
            <w:r w:rsidRPr="00E31267">
              <w:rPr>
                <w:sz w:val="28"/>
                <w:szCs w:val="28"/>
              </w:rPr>
              <w:t>Organiskās vielas sausnā (%)</w:t>
            </w:r>
          </w:p>
        </w:tc>
        <w:tc>
          <w:tcPr>
            <w:tcW w:w="4179" w:type="dxa"/>
          </w:tcPr>
          <w:p w14:paraId="4B6CD1D0" w14:textId="77777777" w:rsidR="006035A9" w:rsidRPr="00E31267" w:rsidRDefault="006035A9" w:rsidP="006035A9">
            <w:pPr>
              <w:pStyle w:val="naiskr"/>
              <w:spacing w:before="0" w:after="0"/>
              <w:rPr>
                <w:sz w:val="28"/>
                <w:szCs w:val="28"/>
              </w:rPr>
            </w:pPr>
            <w:r w:rsidRPr="00E31267">
              <w:rPr>
                <w:sz w:val="28"/>
                <w:szCs w:val="28"/>
              </w:rPr>
              <w:t>  </w:t>
            </w:r>
          </w:p>
        </w:tc>
      </w:tr>
      <w:tr w:rsidR="006035A9" w:rsidRPr="00E31267" w14:paraId="3699CE7B" w14:textId="77777777" w:rsidTr="009F5BC8">
        <w:tc>
          <w:tcPr>
            <w:tcW w:w="636" w:type="dxa"/>
            <w:vAlign w:val="center"/>
          </w:tcPr>
          <w:p w14:paraId="7E92A23C" w14:textId="77777777" w:rsidR="006035A9" w:rsidRPr="00E31267" w:rsidRDefault="006035A9" w:rsidP="006035A9">
            <w:pPr>
              <w:pStyle w:val="naiskr"/>
              <w:spacing w:before="0" w:after="0"/>
              <w:rPr>
                <w:sz w:val="28"/>
                <w:szCs w:val="28"/>
              </w:rPr>
            </w:pPr>
            <w:r w:rsidRPr="00E31267">
              <w:rPr>
                <w:sz w:val="28"/>
                <w:szCs w:val="28"/>
              </w:rPr>
              <w:t> 3.</w:t>
            </w:r>
          </w:p>
        </w:tc>
        <w:tc>
          <w:tcPr>
            <w:tcW w:w="4275" w:type="dxa"/>
            <w:vAlign w:val="center"/>
          </w:tcPr>
          <w:p w14:paraId="5A66E051" w14:textId="77777777" w:rsidR="006035A9" w:rsidRPr="00E31267" w:rsidRDefault="006035A9" w:rsidP="006035A9">
            <w:pPr>
              <w:pStyle w:val="naiskr"/>
              <w:spacing w:before="0" w:after="0"/>
              <w:rPr>
                <w:sz w:val="28"/>
                <w:szCs w:val="28"/>
              </w:rPr>
            </w:pPr>
            <w:r w:rsidRPr="00E31267">
              <w:rPr>
                <w:sz w:val="28"/>
                <w:szCs w:val="28"/>
              </w:rPr>
              <w:t>Kopējais slāpeklis (N) sausnā (g/kg)</w:t>
            </w:r>
          </w:p>
        </w:tc>
        <w:tc>
          <w:tcPr>
            <w:tcW w:w="4179" w:type="dxa"/>
          </w:tcPr>
          <w:p w14:paraId="37B85B78" w14:textId="77777777" w:rsidR="006035A9" w:rsidRPr="00E31267" w:rsidRDefault="006035A9" w:rsidP="006035A9">
            <w:pPr>
              <w:pStyle w:val="naiskr"/>
              <w:spacing w:before="0" w:after="0"/>
              <w:rPr>
                <w:sz w:val="28"/>
                <w:szCs w:val="28"/>
              </w:rPr>
            </w:pPr>
            <w:r w:rsidRPr="00E31267">
              <w:rPr>
                <w:sz w:val="28"/>
                <w:szCs w:val="28"/>
              </w:rPr>
              <w:t>  </w:t>
            </w:r>
          </w:p>
        </w:tc>
      </w:tr>
      <w:tr w:rsidR="006035A9" w:rsidRPr="00E31267" w14:paraId="3629F734" w14:textId="77777777" w:rsidTr="009F5BC8">
        <w:tc>
          <w:tcPr>
            <w:tcW w:w="636" w:type="dxa"/>
            <w:vAlign w:val="center"/>
          </w:tcPr>
          <w:p w14:paraId="45930DE3" w14:textId="77777777" w:rsidR="006035A9" w:rsidRPr="00E31267" w:rsidRDefault="006035A9" w:rsidP="00CE3AAC">
            <w:pPr>
              <w:pStyle w:val="naiskr"/>
              <w:spacing w:before="0" w:after="0"/>
              <w:rPr>
                <w:sz w:val="28"/>
                <w:szCs w:val="28"/>
              </w:rPr>
            </w:pPr>
            <w:r w:rsidRPr="00E31267">
              <w:rPr>
                <w:sz w:val="28"/>
                <w:szCs w:val="28"/>
              </w:rPr>
              <w:t> 4.</w:t>
            </w:r>
          </w:p>
        </w:tc>
        <w:tc>
          <w:tcPr>
            <w:tcW w:w="4275" w:type="dxa"/>
            <w:vAlign w:val="center"/>
          </w:tcPr>
          <w:p w14:paraId="3588A910" w14:textId="77777777" w:rsidR="006035A9" w:rsidRPr="00E31267" w:rsidRDefault="006035A9" w:rsidP="006035A9">
            <w:pPr>
              <w:pStyle w:val="naiskr"/>
              <w:spacing w:before="0" w:after="0"/>
              <w:rPr>
                <w:sz w:val="28"/>
                <w:szCs w:val="28"/>
              </w:rPr>
            </w:pPr>
            <w:r w:rsidRPr="00E31267">
              <w:rPr>
                <w:sz w:val="28"/>
                <w:szCs w:val="28"/>
              </w:rPr>
              <w:t> Amonija slāpeklis (N-NH</w:t>
            </w:r>
            <w:r w:rsidRPr="00E31267">
              <w:rPr>
                <w:sz w:val="28"/>
                <w:szCs w:val="28"/>
                <w:vertAlign w:val="subscript"/>
              </w:rPr>
              <w:t>4</w:t>
            </w:r>
            <w:r w:rsidRPr="00E31267">
              <w:rPr>
                <w:sz w:val="28"/>
                <w:szCs w:val="28"/>
              </w:rPr>
              <w:t>) sausnā (g/kg)</w:t>
            </w:r>
          </w:p>
        </w:tc>
        <w:tc>
          <w:tcPr>
            <w:tcW w:w="4179" w:type="dxa"/>
          </w:tcPr>
          <w:p w14:paraId="56CA9E5B" w14:textId="77777777" w:rsidR="006035A9" w:rsidRPr="00E31267" w:rsidRDefault="006035A9" w:rsidP="006035A9">
            <w:pPr>
              <w:pStyle w:val="naiskr"/>
              <w:spacing w:before="0" w:after="0"/>
              <w:rPr>
                <w:sz w:val="28"/>
                <w:szCs w:val="28"/>
              </w:rPr>
            </w:pPr>
            <w:r w:rsidRPr="00E31267">
              <w:rPr>
                <w:sz w:val="28"/>
                <w:szCs w:val="28"/>
              </w:rPr>
              <w:t>  </w:t>
            </w:r>
          </w:p>
        </w:tc>
      </w:tr>
      <w:tr w:rsidR="006035A9" w:rsidRPr="00E31267" w14:paraId="16D52A7A" w14:textId="77777777" w:rsidTr="009F5BC8">
        <w:tc>
          <w:tcPr>
            <w:tcW w:w="636" w:type="dxa"/>
            <w:vAlign w:val="center"/>
          </w:tcPr>
          <w:p w14:paraId="02FD602F" w14:textId="77777777" w:rsidR="006035A9" w:rsidRPr="00E31267" w:rsidRDefault="006035A9" w:rsidP="006035A9">
            <w:pPr>
              <w:pStyle w:val="naiskr"/>
              <w:spacing w:before="0" w:after="0"/>
              <w:rPr>
                <w:sz w:val="28"/>
                <w:szCs w:val="28"/>
              </w:rPr>
            </w:pPr>
            <w:r w:rsidRPr="00E31267">
              <w:rPr>
                <w:sz w:val="28"/>
                <w:szCs w:val="28"/>
              </w:rPr>
              <w:t> 5.</w:t>
            </w:r>
          </w:p>
        </w:tc>
        <w:tc>
          <w:tcPr>
            <w:tcW w:w="4275" w:type="dxa"/>
            <w:vAlign w:val="center"/>
          </w:tcPr>
          <w:p w14:paraId="4D5F99D4" w14:textId="77777777" w:rsidR="006035A9" w:rsidRPr="00E31267" w:rsidRDefault="006035A9" w:rsidP="006035A9">
            <w:pPr>
              <w:pStyle w:val="naiskr"/>
              <w:spacing w:before="0" w:after="0"/>
              <w:rPr>
                <w:sz w:val="28"/>
                <w:szCs w:val="28"/>
              </w:rPr>
            </w:pPr>
            <w:r w:rsidRPr="00E31267">
              <w:rPr>
                <w:sz w:val="28"/>
                <w:szCs w:val="28"/>
              </w:rPr>
              <w:t> Fosfors (P) sausnā (g/kg)</w:t>
            </w:r>
          </w:p>
        </w:tc>
        <w:tc>
          <w:tcPr>
            <w:tcW w:w="4179" w:type="dxa"/>
          </w:tcPr>
          <w:p w14:paraId="679D410B" w14:textId="77777777" w:rsidR="006035A9" w:rsidRPr="00E31267" w:rsidRDefault="006035A9" w:rsidP="006035A9">
            <w:pPr>
              <w:pStyle w:val="naiskr"/>
              <w:spacing w:before="0" w:after="0"/>
              <w:rPr>
                <w:sz w:val="28"/>
                <w:szCs w:val="28"/>
              </w:rPr>
            </w:pPr>
            <w:r w:rsidRPr="00E31267">
              <w:rPr>
                <w:sz w:val="28"/>
                <w:szCs w:val="28"/>
              </w:rPr>
              <w:t>  </w:t>
            </w:r>
          </w:p>
        </w:tc>
      </w:tr>
      <w:tr w:rsidR="006035A9" w:rsidRPr="00E31267" w14:paraId="4F041091" w14:textId="77777777" w:rsidTr="009F5BC8">
        <w:tc>
          <w:tcPr>
            <w:tcW w:w="636" w:type="dxa"/>
            <w:vAlign w:val="center"/>
          </w:tcPr>
          <w:p w14:paraId="0ACB37E1" w14:textId="77777777" w:rsidR="006035A9" w:rsidRPr="00E31267" w:rsidRDefault="006035A9" w:rsidP="006035A9">
            <w:pPr>
              <w:pStyle w:val="naiskr"/>
              <w:spacing w:before="0" w:after="0"/>
              <w:rPr>
                <w:sz w:val="28"/>
                <w:szCs w:val="28"/>
              </w:rPr>
            </w:pPr>
            <w:r w:rsidRPr="00E31267">
              <w:rPr>
                <w:sz w:val="28"/>
                <w:szCs w:val="28"/>
              </w:rPr>
              <w:t> 6.</w:t>
            </w:r>
          </w:p>
        </w:tc>
        <w:tc>
          <w:tcPr>
            <w:tcW w:w="4275" w:type="dxa"/>
            <w:vAlign w:val="center"/>
          </w:tcPr>
          <w:p w14:paraId="312B7700" w14:textId="77777777" w:rsidR="006035A9" w:rsidRPr="00E31267" w:rsidRDefault="006035A9" w:rsidP="006035A9">
            <w:pPr>
              <w:pStyle w:val="naiskr"/>
              <w:spacing w:before="0" w:after="0"/>
              <w:rPr>
                <w:sz w:val="28"/>
                <w:szCs w:val="28"/>
              </w:rPr>
            </w:pPr>
            <w:r w:rsidRPr="00E31267">
              <w:rPr>
                <w:sz w:val="28"/>
                <w:szCs w:val="28"/>
              </w:rPr>
              <w:t> Sausna (%)</w:t>
            </w:r>
          </w:p>
        </w:tc>
        <w:tc>
          <w:tcPr>
            <w:tcW w:w="4179" w:type="dxa"/>
          </w:tcPr>
          <w:p w14:paraId="6B8100AE" w14:textId="77777777" w:rsidR="006035A9" w:rsidRPr="00E31267" w:rsidRDefault="006035A9" w:rsidP="006035A9">
            <w:pPr>
              <w:pStyle w:val="naiskr"/>
              <w:spacing w:before="0" w:after="0"/>
              <w:rPr>
                <w:sz w:val="28"/>
                <w:szCs w:val="28"/>
              </w:rPr>
            </w:pPr>
            <w:r w:rsidRPr="00E31267">
              <w:rPr>
                <w:sz w:val="28"/>
                <w:szCs w:val="28"/>
              </w:rPr>
              <w:t>  </w:t>
            </w:r>
          </w:p>
        </w:tc>
      </w:tr>
    </w:tbl>
    <w:p w14:paraId="69FC602B" w14:textId="77777777" w:rsidR="00770692" w:rsidRPr="00E31267" w:rsidRDefault="00770692" w:rsidP="006035A9">
      <w:pPr>
        <w:pStyle w:val="naisf"/>
        <w:spacing w:before="0" w:after="0"/>
        <w:rPr>
          <w:sz w:val="28"/>
          <w:szCs w:val="28"/>
        </w:rPr>
      </w:pPr>
    </w:p>
    <w:p w14:paraId="12023521" w14:textId="77777777" w:rsidR="00770692" w:rsidRPr="00E31267" w:rsidRDefault="00770692" w:rsidP="00770692">
      <w:pPr>
        <w:pStyle w:val="naiskr"/>
        <w:spacing w:before="0" w:after="120"/>
        <w:rPr>
          <w:sz w:val="28"/>
          <w:szCs w:val="28"/>
        </w:rPr>
      </w:pPr>
      <w:r w:rsidRPr="00E31267">
        <w:rPr>
          <w:sz w:val="28"/>
          <w:szCs w:val="28"/>
        </w:rPr>
        <w:t>Piezīme.</w:t>
      </w:r>
    </w:p>
    <w:p w14:paraId="79BCEEDA" w14:textId="70684079" w:rsidR="00770692" w:rsidRPr="00E31267" w:rsidRDefault="00770692" w:rsidP="00D14768">
      <w:pPr>
        <w:pStyle w:val="naiskr"/>
        <w:spacing w:before="0" w:after="120"/>
        <w:jc w:val="both"/>
        <w:rPr>
          <w:sz w:val="28"/>
          <w:szCs w:val="28"/>
        </w:rPr>
      </w:pPr>
      <w:r w:rsidRPr="00E31267">
        <w:rPr>
          <w:sz w:val="28"/>
          <w:szCs w:val="28"/>
        </w:rPr>
        <w:t xml:space="preserve">*Nosaka tikai tad, ja dūņu fermentācijas atliekas </w:t>
      </w:r>
      <w:r w:rsidR="00E204E7" w:rsidRPr="00FB323C">
        <w:rPr>
          <w:sz w:val="28"/>
          <w:szCs w:val="28"/>
        </w:rPr>
        <w:t>paredzēts izmantot</w:t>
      </w:r>
      <w:r w:rsidR="00E204E7" w:rsidRPr="00E31267">
        <w:rPr>
          <w:sz w:val="28"/>
          <w:szCs w:val="28"/>
        </w:rPr>
        <w:t xml:space="preserve"> </w:t>
      </w:r>
      <w:r w:rsidR="00D14768" w:rsidRPr="00E31267">
        <w:rPr>
          <w:sz w:val="28"/>
          <w:szCs w:val="28"/>
        </w:rPr>
        <w:t>mēslošanai lauksaimniecības zemēs, augšņu ielabošanai mežsaimniecībā, teritoriju apzaļumošanai. </w:t>
      </w:r>
    </w:p>
    <w:p w14:paraId="6024266B" w14:textId="77777777" w:rsidR="006035A9" w:rsidRPr="00E31267" w:rsidRDefault="006035A9" w:rsidP="006035A9">
      <w:pPr>
        <w:pStyle w:val="naisf"/>
        <w:spacing w:before="0" w:after="0"/>
        <w:rPr>
          <w:sz w:val="28"/>
          <w:szCs w:val="28"/>
        </w:rPr>
      </w:pPr>
      <w:r w:rsidRPr="00E31267">
        <w:rPr>
          <w:sz w:val="28"/>
          <w:szCs w:val="28"/>
        </w:rPr>
        <w:t> </w:t>
      </w:r>
    </w:p>
    <w:tbl>
      <w:tblPr>
        <w:tblW w:w="0" w:type="auto"/>
        <w:tblCellSpacing w:w="0" w:type="dxa"/>
        <w:tblCellMar>
          <w:left w:w="0" w:type="dxa"/>
          <w:right w:w="0" w:type="dxa"/>
        </w:tblCellMar>
        <w:tblLook w:val="0000" w:firstRow="0" w:lastRow="0" w:firstColumn="0" w:lastColumn="0" w:noHBand="0" w:noVBand="0"/>
      </w:tblPr>
      <w:tblGrid>
        <w:gridCol w:w="1080"/>
        <w:gridCol w:w="6165"/>
        <w:gridCol w:w="1500"/>
      </w:tblGrid>
      <w:tr w:rsidR="00770692" w:rsidRPr="00E31267" w14:paraId="59B49B19" w14:textId="77777777" w:rsidTr="00403D33">
        <w:trPr>
          <w:tblCellSpacing w:w="0" w:type="dxa"/>
        </w:trPr>
        <w:tc>
          <w:tcPr>
            <w:tcW w:w="1080" w:type="dxa"/>
          </w:tcPr>
          <w:p w14:paraId="65E2AF36" w14:textId="77777777" w:rsidR="00770692" w:rsidRPr="00E31267" w:rsidRDefault="00770692" w:rsidP="00403D33">
            <w:pPr>
              <w:pStyle w:val="naiskr"/>
              <w:spacing w:before="0" w:after="0"/>
              <w:rPr>
                <w:sz w:val="28"/>
                <w:szCs w:val="28"/>
              </w:rPr>
            </w:pPr>
            <w:r w:rsidRPr="00E31267">
              <w:rPr>
                <w:sz w:val="28"/>
                <w:szCs w:val="28"/>
              </w:rPr>
              <w:t>Testēts</w:t>
            </w:r>
          </w:p>
        </w:tc>
        <w:tc>
          <w:tcPr>
            <w:tcW w:w="6165" w:type="dxa"/>
          </w:tcPr>
          <w:p w14:paraId="44688A60" w14:textId="77777777" w:rsidR="00770692" w:rsidRPr="00E31267" w:rsidRDefault="00770692" w:rsidP="00403D33">
            <w:pPr>
              <w:pStyle w:val="naispant"/>
              <w:pBdr>
                <w:bottom w:val="single" w:sz="6" w:space="0" w:color="000000"/>
              </w:pBdr>
              <w:spacing w:before="0" w:after="0"/>
              <w:ind w:left="0" w:firstLine="0"/>
              <w:rPr>
                <w:sz w:val="28"/>
                <w:szCs w:val="28"/>
              </w:rPr>
            </w:pPr>
            <w:r w:rsidRPr="00E31267">
              <w:rPr>
                <w:sz w:val="28"/>
                <w:szCs w:val="28"/>
              </w:rPr>
              <w:t>  </w:t>
            </w:r>
          </w:p>
        </w:tc>
        <w:tc>
          <w:tcPr>
            <w:tcW w:w="1500" w:type="dxa"/>
          </w:tcPr>
          <w:p w14:paraId="799163F5" w14:textId="77777777" w:rsidR="00770692" w:rsidRPr="00E31267" w:rsidRDefault="00770692" w:rsidP="00403D33">
            <w:pPr>
              <w:pStyle w:val="naiskr"/>
              <w:spacing w:before="0" w:after="0"/>
              <w:rPr>
                <w:sz w:val="28"/>
                <w:szCs w:val="28"/>
              </w:rPr>
            </w:pPr>
            <w:r w:rsidRPr="00E31267">
              <w:rPr>
                <w:sz w:val="28"/>
                <w:szCs w:val="28"/>
              </w:rPr>
              <w:t> laboratorijā.</w:t>
            </w:r>
          </w:p>
        </w:tc>
      </w:tr>
    </w:tbl>
    <w:p w14:paraId="00AEF9E8" w14:textId="77777777" w:rsidR="00770692" w:rsidRPr="00E31267" w:rsidRDefault="00770692" w:rsidP="00770692">
      <w:pPr>
        <w:pStyle w:val="naispant"/>
        <w:spacing w:before="0" w:after="0"/>
        <w:rPr>
          <w:sz w:val="28"/>
          <w:szCs w:val="28"/>
        </w:rPr>
      </w:pPr>
      <w:r w:rsidRPr="00E31267">
        <w:rPr>
          <w:sz w:val="28"/>
          <w:szCs w:val="28"/>
        </w:rPr>
        <w:t> </w:t>
      </w:r>
    </w:p>
    <w:p w14:paraId="53B5FB5E" w14:textId="77777777" w:rsidR="00770692" w:rsidRPr="00E31267" w:rsidRDefault="00770692" w:rsidP="00770692">
      <w:pPr>
        <w:pStyle w:val="naiskr"/>
        <w:spacing w:before="0" w:after="0"/>
        <w:rPr>
          <w:sz w:val="28"/>
          <w:szCs w:val="28"/>
        </w:rPr>
      </w:pPr>
      <w:r w:rsidRPr="00E31267">
        <w:rPr>
          <w:sz w:val="28"/>
          <w:szCs w:val="28"/>
        </w:rPr>
        <w:t>201__. gada ____. _____________               Testēšanas pārskats Nr. _________</w:t>
      </w:r>
    </w:p>
    <w:p w14:paraId="077926EF" w14:textId="77777777" w:rsidR="007D49D8" w:rsidRPr="00E31267" w:rsidRDefault="007D49D8" w:rsidP="006035A9">
      <w:pPr>
        <w:pStyle w:val="naiskr"/>
        <w:spacing w:before="0" w:after="0"/>
        <w:rPr>
          <w:sz w:val="28"/>
          <w:szCs w:val="28"/>
        </w:rPr>
      </w:pPr>
    </w:p>
    <w:p w14:paraId="4DD75F56" w14:textId="77777777" w:rsidR="00E3717D" w:rsidRPr="00E31267" w:rsidRDefault="006035A9" w:rsidP="009E3BD9">
      <w:pPr>
        <w:pStyle w:val="naislab"/>
        <w:spacing w:before="0" w:after="0"/>
        <w:jc w:val="left"/>
        <w:rPr>
          <w:sz w:val="28"/>
          <w:szCs w:val="28"/>
        </w:rPr>
      </w:pPr>
      <w:r w:rsidRPr="00E31267">
        <w:rPr>
          <w:sz w:val="28"/>
          <w:szCs w:val="28"/>
        </w:rPr>
        <w:t>  </w:t>
      </w:r>
    </w:p>
    <w:p w14:paraId="5A714F24" w14:textId="77777777" w:rsidR="001D0DA6" w:rsidRPr="00E31267" w:rsidRDefault="001D0DA6" w:rsidP="00BC3710">
      <w:pPr>
        <w:pStyle w:val="naislab"/>
        <w:spacing w:before="0" w:after="120"/>
        <w:rPr>
          <w:sz w:val="28"/>
          <w:szCs w:val="28"/>
        </w:rPr>
      </w:pPr>
      <w:r w:rsidRPr="00E31267">
        <w:rPr>
          <w:sz w:val="28"/>
          <w:szCs w:val="28"/>
        </w:rPr>
        <w:t>2. tabula</w:t>
      </w:r>
    </w:p>
    <w:tbl>
      <w:tblPr>
        <w:tblStyle w:val="TableGrid"/>
        <w:tblW w:w="9214" w:type="dxa"/>
        <w:tblInd w:w="-5" w:type="dxa"/>
        <w:tblLayout w:type="fixed"/>
        <w:tblLook w:val="04A0" w:firstRow="1" w:lastRow="0" w:firstColumn="1" w:lastColumn="0" w:noHBand="0" w:noVBand="1"/>
      </w:tblPr>
      <w:tblGrid>
        <w:gridCol w:w="636"/>
        <w:gridCol w:w="2341"/>
        <w:gridCol w:w="709"/>
        <w:gridCol w:w="709"/>
        <w:gridCol w:w="1701"/>
        <w:gridCol w:w="1701"/>
        <w:gridCol w:w="1417"/>
      </w:tblGrid>
      <w:tr w:rsidR="00BC3710" w:rsidRPr="00E31267" w14:paraId="539D595A" w14:textId="77777777" w:rsidTr="00FA505B">
        <w:trPr>
          <w:trHeight w:val="740"/>
        </w:trPr>
        <w:tc>
          <w:tcPr>
            <w:tcW w:w="636" w:type="dxa"/>
            <w:vMerge w:val="restart"/>
          </w:tcPr>
          <w:p w14:paraId="47F5FD4E" w14:textId="77777777" w:rsidR="00BC3710" w:rsidRPr="00E31267" w:rsidRDefault="00BC3710" w:rsidP="00FA505B">
            <w:pPr>
              <w:pStyle w:val="naislab"/>
              <w:spacing w:before="0" w:after="0"/>
              <w:rPr>
                <w:sz w:val="28"/>
                <w:szCs w:val="28"/>
              </w:rPr>
            </w:pPr>
          </w:p>
          <w:p w14:paraId="43038263" w14:textId="77777777" w:rsidR="00BC3710" w:rsidRPr="00E31267" w:rsidRDefault="00BC3710" w:rsidP="00FA505B">
            <w:pPr>
              <w:pStyle w:val="naislab"/>
              <w:spacing w:before="0" w:after="0"/>
              <w:jc w:val="left"/>
              <w:rPr>
                <w:sz w:val="28"/>
                <w:szCs w:val="28"/>
              </w:rPr>
            </w:pPr>
          </w:p>
          <w:p w14:paraId="78ADDCC3" w14:textId="77777777" w:rsidR="00BC3710" w:rsidRPr="00E31267" w:rsidRDefault="00BC3710" w:rsidP="00FA505B">
            <w:pPr>
              <w:pStyle w:val="naislab"/>
              <w:spacing w:before="0" w:after="0"/>
              <w:rPr>
                <w:sz w:val="28"/>
                <w:szCs w:val="28"/>
              </w:rPr>
            </w:pPr>
            <w:r w:rsidRPr="00E31267">
              <w:rPr>
                <w:sz w:val="28"/>
                <w:szCs w:val="28"/>
              </w:rPr>
              <w:t>Nr.</w:t>
            </w:r>
          </w:p>
          <w:p w14:paraId="40FB2C03" w14:textId="77777777" w:rsidR="00BC3710" w:rsidRPr="00E31267" w:rsidRDefault="00BC3710" w:rsidP="00BC3710">
            <w:pPr>
              <w:pStyle w:val="naislab"/>
              <w:spacing w:before="0" w:after="0"/>
              <w:rPr>
                <w:sz w:val="28"/>
                <w:szCs w:val="28"/>
              </w:rPr>
            </w:pPr>
            <w:r w:rsidRPr="00E31267">
              <w:rPr>
                <w:sz w:val="28"/>
                <w:szCs w:val="28"/>
              </w:rPr>
              <w:t>p.k.</w:t>
            </w:r>
          </w:p>
        </w:tc>
        <w:tc>
          <w:tcPr>
            <w:tcW w:w="2341" w:type="dxa"/>
            <w:vMerge w:val="restart"/>
            <w:vAlign w:val="center"/>
          </w:tcPr>
          <w:p w14:paraId="7ED43CA3" w14:textId="77777777" w:rsidR="00BC3710" w:rsidRPr="00E31267" w:rsidRDefault="00BC3710" w:rsidP="00BC3710">
            <w:pPr>
              <w:pStyle w:val="naisc"/>
              <w:spacing w:before="0" w:after="0"/>
              <w:rPr>
                <w:sz w:val="28"/>
                <w:szCs w:val="28"/>
              </w:rPr>
            </w:pPr>
            <w:r w:rsidRPr="00E31267">
              <w:rPr>
                <w:sz w:val="28"/>
                <w:szCs w:val="28"/>
              </w:rPr>
              <w:t> Mikrobioloģiskie rādītāji*</w:t>
            </w:r>
          </w:p>
        </w:tc>
        <w:tc>
          <w:tcPr>
            <w:tcW w:w="1418" w:type="dxa"/>
            <w:gridSpan w:val="2"/>
          </w:tcPr>
          <w:p w14:paraId="2F273958" w14:textId="77777777" w:rsidR="00BC3710" w:rsidRPr="00E31267" w:rsidRDefault="00BC3710" w:rsidP="00FA505B">
            <w:pPr>
              <w:pStyle w:val="naisc"/>
              <w:spacing w:before="0" w:after="0"/>
              <w:rPr>
                <w:sz w:val="28"/>
                <w:szCs w:val="28"/>
              </w:rPr>
            </w:pPr>
            <w:r w:rsidRPr="00E31267">
              <w:rPr>
                <w:sz w:val="28"/>
                <w:szCs w:val="28"/>
              </w:rPr>
              <w:t>Paraugu ņemšanas plāns**</w:t>
            </w:r>
          </w:p>
        </w:tc>
        <w:tc>
          <w:tcPr>
            <w:tcW w:w="3402" w:type="dxa"/>
            <w:gridSpan w:val="2"/>
          </w:tcPr>
          <w:p w14:paraId="0ECFAFD3" w14:textId="77777777" w:rsidR="00BC3710" w:rsidRPr="00E31267" w:rsidRDefault="00BC3710" w:rsidP="00FA505B">
            <w:pPr>
              <w:pStyle w:val="naisc"/>
              <w:spacing w:before="0" w:after="0"/>
              <w:rPr>
                <w:i/>
                <w:sz w:val="28"/>
                <w:szCs w:val="28"/>
              </w:rPr>
            </w:pPr>
          </w:p>
          <w:p w14:paraId="5098F6BC" w14:textId="77777777" w:rsidR="00BC3710" w:rsidRPr="00E31267" w:rsidRDefault="00BC3710" w:rsidP="00FA505B">
            <w:pPr>
              <w:pStyle w:val="naisc"/>
              <w:spacing w:before="0" w:after="0"/>
              <w:rPr>
                <w:sz w:val="28"/>
                <w:szCs w:val="28"/>
              </w:rPr>
            </w:pPr>
            <w:r w:rsidRPr="00E31267">
              <w:rPr>
                <w:sz w:val="28"/>
                <w:szCs w:val="28"/>
              </w:rPr>
              <w:t>Robežvērtības***</w:t>
            </w:r>
          </w:p>
          <w:p w14:paraId="173E7645" w14:textId="77777777" w:rsidR="00BC3710" w:rsidRPr="00E31267" w:rsidRDefault="00BC3710" w:rsidP="00FA505B">
            <w:pPr>
              <w:pStyle w:val="naisc"/>
              <w:spacing w:before="0" w:after="0"/>
              <w:rPr>
                <w:sz w:val="28"/>
                <w:szCs w:val="28"/>
              </w:rPr>
            </w:pPr>
          </w:p>
        </w:tc>
        <w:tc>
          <w:tcPr>
            <w:tcW w:w="1417" w:type="dxa"/>
            <w:vMerge w:val="restart"/>
          </w:tcPr>
          <w:p w14:paraId="524C0517" w14:textId="77777777" w:rsidR="00BC3710" w:rsidRPr="00E31267" w:rsidRDefault="00BC3710" w:rsidP="00FA505B">
            <w:pPr>
              <w:pStyle w:val="naisc"/>
              <w:spacing w:before="0" w:after="0"/>
              <w:rPr>
                <w:sz w:val="28"/>
                <w:szCs w:val="28"/>
              </w:rPr>
            </w:pPr>
          </w:p>
          <w:p w14:paraId="496C1CE5" w14:textId="77777777" w:rsidR="00BC3710" w:rsidRPr="00E31267" w:rsidRDefault="00BC3710" w:rsidP="00FA505B">
            <w:pPr>
              <w:jc w:val="center"/>
            </w:pPr>
            <w:r w:rsidRPr="00E31267">
              <w:rPr>
                <w:sz w:val="28"/>
              </w:rPr>
              <w:t xml:space="preserve">Rezultātu </w:t>
            </w:r>
            <w:proofErr w:type="spellStart"/>
            <w:r w:rsidRPr="00E31267">
              <w:rPr>
                <w:sz w:val="28"/>
              </w:rPr>
              <w:t>izvēr-tējums</w:t>
            </w:r>
            <w:proofErr w:type="spellEnd"/>
          </w:p>
        </w:tc>
      </w:tr>
      <w:tr w:rsidR="00BC3710" w:rsidRPr="00E31267" w14:paraId="56D31CF0" w14:textId="77777777" w:rsidTr="00BC3710">
        <w:trPr>
          <w:trHeight w:val="501"/>
        </w:trPr>
        <w:tc>
          <w:tcPr>
            <w:tcW w:w="636" w:type="dxa"/>
            <w:vMerge/>
          </w:tcPr>
          <w:p w14:paraId="5679BB91" w14:textId="77777777" w:rsidR="00BC3710" w:rsidRPr="00E31267" w:rsidRDefault="00BC3710" w:rsidP="00FA505B">
            <w:pPr>
              <w:pStyle w:val="naislab"/>
              <w:spacing w:before="0" w:after="0"/>
              <w:rPr>
                <w:sz w:val="28"/>
                <w:szCs w:val="28"/>
              </w:rPr>
            </w:pPr>
          </w:p>
        </w:tc>
        <w:tc>
          <w:tcPr>
            <w:tcW w:w="2341" w:type="dxa"/>
            <w:vMerge/>
            <w:vAlign w:val="center"/>
          </w:tcPr>
          <w:p w14:paraId="171D9CC5" w14:textId="77777777" w:rsidR="00BC3710" w:rsidRPr="00E31267" w:rsidRDefault="00BC3710" w:rsidP="00FA505B">
            <w:pPr>
              <w:pStyle w:val="naisc"/>
              <w:spacing w:before="0" w:after="0"/>
              <w:rPr>
                <w:sz w:val="28"/>
                <w:szCs w:val="28"/>
              </w:rPr>
            </w:pPr>
          </w:p>
        </w:tc>
        <w:tc>
          <w:tcPr>
            <w:tcW w:w="709" w:type="dxa"/>
          </w:tcPr>
          <w:p w14:paraId="6613E50A" w14:textId="77777777" w:rsidR="00BC3710" w:rsidRPr="00E31267" w:rsidRDefault="00BC3710" w:rsidP="00FA505B">
            <w:pPr>
              <w:pStyle w:val="naisc"/>
              <w:spacing w:before="0" w:after="0"/>
              <w:jc w:val="left"/>
              <w:rPr>
                <w:sz w:val="28"/>
                <w:szCs w:val="28"/>
              </w:rPr>
            </w:pPr>
          </w:p>
          <w:p w14:paraId="2446A8AC" w14:textId="77777777" w:rsidR="00BC3710" w:rsidRPr="00E31267" w:rsidRDefault="00BC3710" w:rsidP="00FA505B">
            <w:pPr>
              <w:pStyle w:val="naisc"/>
              <w:spacing w:before="0" w:after="0"/>
              <w:rPr>
                <w:sz w:val="28"/>
                <w:szCs w:val="28"/>
              </w:rPr>
            </w:pPr>
            <w:r w:rsidRPr="00E31267">
              <w:rPr>
                <w:sz w:val="28"/>
                <w:szCs w:val="28"/>
              </w:rPr>
              <w:t>n</w:t>
            </w:r>
          </w:p>
        </w:tc>
        <w:tc>
          <w:tcPr>
            <w:tcW w:w="709" w:type="dxa"/>
            <w:vAlign w:val="center"/>
          </w:tcPr>
          <w:p w14:paraId="45C18183" w14:textId="77777777" w:rsidR="00BC3710" w:rsidRPr="00E31267" w:rsidRDefault="00BC3710" w:rsidP="00FA505B">
            <w:pPr>
              <w:pStyle w:val="naisc"/>
              <w:spacing w:before="0" w:after="0"/>
              <w:jc w:val="left"/>
              <w:rPr>
                <w:sz w:val="28"/>
                <w:szCs w:val="28"/>
              </w:rPr>
            </w:pPr>
          </w:p>
          <w:p w14:paraId="2B924CD1" w14:textId="77777777" w:rsidR="00BC3710" w:rsidRPr="00E31267" w:rsidRDefault="00BC3710" w:rsidP="00FA505B">
            <w:pPr>
              <w:pStyle w:val="naisc"/>
              <w:spacing w:before="0" w:after="0"/>
              <w:rPr>
                <w:sz w:val="28"/>
                <w:szCs w:val="28"/>
              </w:rPr>
            </w:pPr>
            <w:r w:rsidRPr="00E31267">
              <w:rPr>
                <w:sz w:val="28"/>
                <w:szCs w:val="28"/>
              </w:rPr>
              <w:t>c</w:t>
            </w:r>
          </w:p>
        </w:tc>
        <w:tc>
          <w:tcPr>
            <w:tcW w:w="1701" w:type="dxa"/>
          </w:tcPr>
          <w:p w14:paraId="2699B9AE" w14:textId="77777777" w:rsidR="00BC3710" w:rsidRPr="00E31267" w:rsidRDefault="00BC3710" w:rsidP="00FA505B">
            <w:pPr>
              <w:pStyle w:val="naisc"/>
              <w:spacing w:before="0" w:after="0"/>
              <w:jc w:val="left"/>
              <w:rPr>
                <w:sz w:val="28"/>
                <w:szCs w:val="28"/>
              </w:rPr>
            </w:pPr>
          </w:p>
          <w:p w14:paraId="7275142F" w14:textId="77777777" w:rsidR="00BC3710" w:rsidRPr="00E31267" w:rsidRDefault="00BC3710" w:rsidP="00FA505B">
            <w:pPr>
              <w:pStyle w:val="naisc"/>
              <w:spacing w:before="0" w:after="0"/>
              <w:rPr>
                <w:sz w:val="28"/>
                <w:szCs w:val="28"/>
              </w:rPr>
            </w:pPr>
            <w:r w:rsidRPr="00E31267">
              <w:rPr>
                <w:sz w:val="28"/>
                <w:szCs w:val="28"/>
              </w:rPr>
              <w:t>m</w:t>
            </w:r>
          </w:p>
        </w:tc>
        <w:tc>
          <w:tcPr>
            <w:tcW w:w="1701" w:type="dxa"/>
            <w:vAlign w:val="center"/>
          </w:tcPr>
          <w:p w14:paraId="10945653" w14:textId="77777777" w:rsidR="00BC3710" w:rsidRPr="00E31267" w:rsidRDefault="00BC3710" w:rsidP="00FA505B">
            <w:pPr>
              <w:pStyle w:val="naisc"/>
              <w:spacing w:before="0" w:after="0"/>
              <w:jc w:val="left"/>
              <w:rPr>
                <w:sz w:val="28"/>
                <w:szCs w:val="28"/>
              </w:rPr>
            </w:pPr>
          </w:p>
          <w:p w14:paraId="25C05C63" w14:textId="77777777" w:rsidR="00BC3710" w:rsidRPr="00E31267" w:rsidRDefault="00BC3710" w:rsidP="00FA505B">
            <w:pPr>
              <w:pStyle w:val="naisc"/>
              <w:spacing w:before="0" w:after="0"/>
              <w:rPr>
                <w:sz w:val="28"/>
                <w:szCs w:val="28"/>
              </w:rPr>
            </w:pPr>
            <w:r w:rsidRPr="00E31267">
              <w:rPr>
                <w:sz w:val="28"/>
                <w:szCs w:val="28"/>
              </w:rPr>
              <w:t>M</w:t>
            </w:r>
          </w:p>
        </w:tc>
        <w:tc>
          <w:tcPr>
            <w:tcW w:w="1417" w:type="dxa"/>
            <w:vMerge/>
          </w:tcPr>
          <w:p w14:paraId="5FA4F836" w14:textId="77777777" w:rsidR="00BC3710" w:rsidRPr="00E31267" w:rsidRDefault="00BC3710" w:rsidP="00FA505B">
            <w:pPr>
              <w:pStyle w:val="naisc"/>
              <w:spacing w:before="0" w:after="0"/>
              <w:rPr>
                <w:sz w:val="28"/>
                <w:szCs w:val="28"/>
              </w:rPr>
            </w:pPr>
          </w:p>
        </w:tc>
      </w:tr>
      <w:tr w:rsidR="00BC3710" w:rsidRPr="00E31267" w14:paraId="78225A2F" w14:textId="77777777" w:rsidTr="00FA505B">
        <w:trPr>
          <w:trHeight w:val="248"/>
        </w:trPr>
        <w:tc>
          <w:tcPr>
            <w:tcW w:w="636" w:type="dxa"/>
            <w:vAlign w:val="center"/>
          </w:tcPr>
          <w:p w14:paraId="7C09FD8C" w14:textId="77777777" w:rsidR="00BC3710" w:rsidRPr="00E31267" w:rsidRDefault="00BC3710" w:rsidP="00FA505B">
            <w:pPr>
              <w:pStyle w:val="naiskr"/>
              <w:spacing w:before="0" w:after="0"/>
              <w:rPr>
                <w:sz w:val="28"/>
                <w:szCs w:val="28"/>
              </w:rPr>
            </w:pPr>
            <w:r w:rsidRPr="00E31267">
              <w:rPr>
                <w:sz w:val="28"/>
                <w:szCs w:val="28"/>
              </w:rPr>
              <w:t> 1.</w:t>
            </w:r>
          </w:p>
        </w:tc>
        <w:tc>
          <w:tcPr>
            <w:tcW w:w="2341" w:type="dxa"/>
            <w:vAlign w:val="center"/>
          </w:tcPr>
          <w:p w14:paraId="2650E650" w14:textId="77777777" w:rsidR="00BC3710" w:rsidRPr="00E31267" w:rsidRDefault="00BC3710" w:rsidP="00FA505B">
            <w:pPr>
              <w:pStyle w:val="naiskr"/>
              <w:spacing w:before="0" w:after="0"/>
              <w:rPr>
                <w:sz w:val="28"/>
                <w:szCs w:val="28"/>
              </w:rPr>
            </w:pPr>
            <w:proofErr w:type="spellStart"/>
            <w:r w:rsidRPr="00E31267">
              <w:rPr>
                <w:bCs/>
                <w:i/>
                <w:iCs/>
                <w:sz w:val="28"/>
                <w:szCs w:val="28"/>
              </w:rPr>
              <w:t>Escherichia</w:t>
            </w:r>
            <w:proofErr w:type="spellEnd"/>
            <w:r w:rsidRPr="00E31267">
              <w:rPr>
                <w:bCs/>
                <w:i/>
                <w:iCs/>
                <w:sz w:val="28"/>
                <w:szCs w:val="28"/>
              </w:rPr>
              <w:t xml:space="preserve"> </w:t>
            </w:r>
            <w:proofErr w:type="spellStart"/>
            <w:r w:rsidRPr="00E31267">
              <w:rPr>
                <w:bCs/>
                <w:i/>
                <w:iCs/>
                <w:sz w:val="28"/>
                <w:szCs w:val="28"/>
              </w:rPr>
              <w:t>coli</w:t>
            </w:r>
            <w:proofErr w:type="spellEnd"/>
            <w:r w:rsidRPr="00E31267">
              <w:rPr>
                <w:bCs/>
                <w:i/>
                <w:iCs/>
                <w:sz w:val="28"/>
                <w:szCs w:val="28"/>
              </w:rPr>
              <w:t xml:space="preserve"> vai </w:t>
            </w:r>
            <w:proofErr w:type="spellStart"/>
            <w:r w:rsidRPr="00E31267">
              <w:rPr>
                <w:bCs/>
                <w:i/>
                <w:iCs/>
                <w:sz w:val="28"/>
                <w:szCs w:val="28"/>
              </w:rPr>
              <w:t>Enterococcaceae</w:t>
            </w:r>
            <w:proofErr w:type="spellEnd"/>
          </w:p>
        </w:tc>
        <w:tc>
          <w:tcPr>
            <w:tcW w:w="709" w:type="dxa"/>
          </w:tcPr>
          <w:p w14:paraId="08A047AF" w14:textId="77777777" w:rsidR="00BC3710" w:rsidRPr="00E31267" w:rsidRDefault="00BC3710" w:rsidP="00FA505B">
            <w:pPr>
              <w:pStyle w:val="naisvisr"/>
              <w:spacing w:before="0" w:after="0" w:line="233" w:lineRule="atLeast"/>
              <w:jc w:val="left"/>
              <w:rPr>
                <w:b w:val="0"/>
              </w:rPr>
            </w:pPr>
          </w:p>
          <w:p w14:paraId="07EAB608" w14:textId="77777777" w:rsidR="00BC3710" w:rsidRPr="00E31267" w:rsidRDefault="00BC3710" w:rsidP="00FA505B">
            <w:pPr>
              <w:pStyle w:val="naisvisr"/>
              <w:spacing w:before="0" w:after="0" w:line="233" w:lineRule="atLeast"/>
              <w:rPr>
                <w:b w:val="0"/>
              </w:rPr>
            </w:pPr>
            <w:r w:rsidRPr="00E31267">
              <w:rPr>
                <w:b w:val="0"/>
              </w:rPr>
              <w:t>5</w:t>
            </w:r>
          </w:p>
        </w:tc>
        <w:tc>
          <w:tcPr>
            <w:tcW w:w="709" w:type="dxa"/>
            <w:vAlign w:val="center"/>
          </w:tcPr>
          <w:p w14:paraId="5255FFE3" w14:textId="77777777" w:rsidR="00BC3710" w:rsidRPr="00E31267" w:rsidRDefault="00BC3710" w:rsidP="00FA505B">
            <w:pPr>
              <w:pStyle w:val="naiskr"/>
              <w:spacing w:before="0" w:after="0"/>
              <w:jc w:val="center"/>
              <w:rPr>
                <w:sz w:val="28"/>
                <w:szCs w:val="28"/>
              </w:rPr>
            </w:pPr>
          </w:p>
          <w:p w14:paraId="48467D08" w14:textId="77777777" w:rsidR="00BC3710" w:rsidRPr="00E31267" w:rsidRDefault="00BC3710" w:rsidP="00FA505B">
            <w:pPr>
              <w:pStyle w:val="naiskr"/>
              <w:spacing w:before="0" w:after="0"/>
              <w:jc w:val="center"/>
              <w:rPr>
                <w:sz w:val="28"/>
                <w:szCs w:val="28"/>
              </w:rPr>
            </w:pPr>
            <w:r w:rsidRPr="00E31267">
              <w:rPr>
                <w:sz w:val="28"/>
                <w:szCs w:val="28"/>
              </w:rPr>
              <w:t>1</w:t>
            </w:r>
          </w:p>
          <w:p w14:paraId="53378661" w14:textId="77777777" w:rsidR="00BC3710" w:rsidRPr="00E31267" w:rsidRDefault="00BC3710" w:rsidP="00FA505B">
            <w:pPr>
              <w:rPr>
                <w:sz w:val="28"/>
                <w:szCs w:val="28"/>
              </w:rPr>
            </w:pPr>
          </w:p>
        </w:tc>
        <w:tc>
          <w:tcPr>
            <w:tcW w:w="1701" w:type="dxa"/>
          </w:tcPr>
          <w:p w14:paraId="142B155A" w14:textId="77777777" w:rsidR="00BC3710" w:rsidRPr="00E31267" w:rsidRDefault="00BC3710" w:rsidP="00FA505B">
            <w:pPr>
              <w:pStyle w:val="naisvisr"/>
              <w:spacing w:before="0" w:after="0" w:line="233" w:lineRule="atLeast"/>
              <w:jc w:val="left"/>
              <w:rPr>
                <w:b w:val="0"/>
              </w:rPr>
            </w:pPr>
          </w:p>
          <w:p w14:paraId="53DED691" w14:textId="77777777" w:rsidR="00BC3710" w:rsidRPr="00E31267" w:rsidRDefault="00BC3710" w:rsidP="00FA505B">
            <w:pPr>
              <w:pStyle w:val="naisvisr"/>
              <w:spacing w:before="0" w:after="0" w:line="233" w:lineRule="atLeast"/>
              <w:jc w:val="left"/>
              <w:rPr>
                <w:b w:val="0"/>
              </w:rPr>
            </w:pPr>
            <w:r w:rsidRPr="00E31267">
              <w:rPr>
                <w:b w:val="0"/>
              </w:rPr>
              <w:t>1000 KVV</w:t>
            </w:r>
            <w:r w:rsidRPr="00E31267">
              <w:t>/</w:t>
            </w:r>
            <w:r w:rsidRPr="00E31267">
              <w:rPr>
                <w:b w:val="0"/>
              </w:rPr>
              <w:t>g</w:t>
            </w:r>
          </w:p>
        </w:tc>
        <w:tc>
          <w:tcPr>
            <w:tcW w:w="1701" w:type="dxa"/>
          </w:tcPr>
          <w:p w14:paraId="26DA4D59" w14:textId="77777777" w:rsidR="00BC3710" w:rsidRPr="00E31267" w:rsidRDefault="00BC3710" w:rsidP="00FA505B">
            <w:pPr>
              <w:pStyle w:val="naisvisr"/>
              <w:spacing w:before="0" w:after="0" w:line="233" w:lineRule="atLeast"/>
              <w:rPr>
                <w:b w:val="0"/>
              </w:rPr>
            </w:pPr>
          </w:p>
          <w:p w14:paraId="1FD60C8D" w14:textId="77777777" w:rsidR="00BC3710" w:rsidRPr="00E31267" w:rsidRDefault="00BC3710" w:rsidP="00FA505B">
            <w:pPr>
              <w:pStyle w:val="naisvisr"/>
              <w:tabs>
                <w:tab w:val="center" w:pos="742"/>
              </w:tabs>
              <w:spacing w:before="0" w:after="0" w:line="233" w:lineRule="atLeast"/>
              <w:jc w:val="left"/>
              <w:rPr>
                <w:b w:val="0"/>
              </w:rPr>
            </w:pPr>
            <w:r w:rsidRPr="00E31267">
              <w:rPr>
                <w:b w:val="0"/>
              </w:rPr>
              <w:t>5000 KVV</w:t>
            </w:r>
            <w:r w:rsidRPr="00E31267">
              <w:t>/</w:t>
            </w:r>
            <w:r w:rsidRPr="00E31267">
              <w:rPr>
                <w:b w:val="0"/>
              </w:rPr>
              <w:t>g</w:t>
            </w:r>
          </w:p>
        </w:tc>
        <w:tc>
          <w:tcPr>
            <w:tcW w:w="1417" w:type="dxa"/>
          </w:tcPr>
          <w:p w14:paraId="71AC400E" w14:textId="77777777" w:rsidR="00BC3710" w:rsidRPr="00E31267" w:rsidRDefault="00BC3710" w:rsidP="00FA505B">
            <w:pPr>
              <w:pStyle w:val="naisvisr"/>
              <w:spacing w:before="0" w:after="0" w:line="233" w:lineRule="atLeast"/>
              <w:jc w:val="left"/>
              <w:rPr>
                <w:b w:val="0"/>
              </w:rPr>
            </w:pPr>
          </w:p>
        </w:tc>
      </w:tr>
      <w:tr w:rsidR="00BC3710" w:rsidRPr="00E31267" w14:paraId="797C6DAC" w14:textId="77777777" w:rsidTr="00FA505B">
        <w:trPr>
          <w:trHeight w:val="240"/>
        </w:trPr>
        <w:tc>
          <w:tcPr>
            <w:tcW w:w="636" w:type="dxa"/>
            <w:vAlign w:val="center"/>
          </w:tcPr>
          <w:p w14:paraId="58EABC14" w14:textId="77777777" w:rsidR="00BC3710" w:rsidRPr="00E31267" w:rsidRDefault="00BC3710" w:rsidP="00FA505B">
            <w:pPr>
              <w:pStyle w:val="naiskr"/>
              <w:spacing w:before="0" w:after="0"/>
              <w:rPr>
                <w:sz w:val="28"/>
                <w:szCs w:val="28"/>
              </w:rPr>
            </w:pPr>
            <w:r w:rsidRPr="00E31267">
              <w:rPr>
                <w:sz w:val="28"/>
                <w:szCs w:val="28"/>
              </w:rPr>
              <w:t> 2.</w:t>
            </w:r>
          </w:p>
        </w:tc>
        <w:tc>
          <w:tcPr>
            <w:tcW w:w="2341" w:type="dxa"/>
            <w:vAlign w:val="center"/>
          </w:tcPr>
          <w:p w14:paraId="403E209C" w14:textId="77777777" w:rsidR="00BC3710" w:rsidRPr="00E31267" w:rsidRDefault="00BC3710" w:rsidP="00FA505B">
            <w:pPr>
              <w:pStyle w:val="naislab"/>
              <w:spacing w:before="0" w:after="0"/>
              <w:jc w:val="left"/>
              <w:rPr>
                <w:bCs/>
                <w:i/>
                <w:iCs/>
                <w:sz w:val="28"/>
                <w:szCs w:val="28"/>
              </w:rPr>
            </w:pPr>
            <w:r w:rsidRPr="00E31267">
              <w:rPr>
                <w:bCs/>
                <w:i/>
                <w:iCs/>
                <w:sz w:val="28"/>
                <w:szCs w:val="28"/>
              </w:rPr>
              <w:t xml:space="preserve">Salmonella: </w:t>
            </w:r>
          </w:p>
          <w:p w14:paraId="2A75D63E" w14:textId="77777777" w:rsidR="00BC3710" w:rsidRPr="00E31267" w:rsidRDefault="00BC3710" w:rsidP="00FA505B">
            <w:pPr>
              <w:pStyle w:val="naislab"/>
              <w:spacing w:before="0" w:after="0"/>
              <w:jc w:val="left"/>
              <w:rPr>
                <w:sz w:val="28"/>
                <w:szCs w:val="28"/>
              </w:rPr>
            </w:pPr>
            <w:r w:rsidRPr="00E31267">
              <w:rPr>
                <w:sz w:val="28"/>
                <w:szCs w:val="28"/>
              </w:rPr>
              <w:t xml:space="preserve">nav konstatēta 25g </w:t>
            </w:r>
          </w:p>
        </w:tc>
        <w:tc>
          <w:tcPr>
            <w:tcW w:w="709" w:type="dxa"/>
          </w:tcPr>
          <w:p w14:paraId="05A8CCA3" w14:textId="77777777" w:rsidR="00BC3710" w:rsidRPr="00E31267" w:rsidRDefault="00BC3710" w:rsidP="00FA505B">
            <w:pPr>
              <w:pStyle w:val="naislab"/>
              <w:spacing w:before="0" w:after="0"/>
              <w:jc w:val="left"/>
              <w:rPr>
                <w:sz w:val="28"/>
                <w:szCs w:val="28"/>
              </w:rPr>
            </w:pPr>
          </w:p>
          <w:p w14:paraId="37BF40F6" w14:textId="77777777" w:rsidR="00BC3710" w:rsidRPr="00E31267" w:rsidRDefault="00BC3710" w:rsidP="00FA505B">
            <w:pPr>
              <w:pStyle w:val="naislab"/>
              <w:spacing w:before="0" w:after="0"/>
              <w:jc w:val="center"/>
              <w:rPr>
                <w:sz w:val="28"/>
                <w:szCs w:val="28"/>
              </w:rPr>
            </w:pPr>
            <w:r w:rsidRPr="00E31267">
              <w:rPr>
                <w:sz w:val="28"/>
                <w:szCs w:val="28"/>
              </w:rPr>
              <w:t>5</w:t>
            </w:r>
          </w:p>
          <w:p w14:paraId="3F2BFC9A" w14:textId="77777777" w:rsidR="00BC3710" w:rsidRPr="00E31267" w:rsidRDefault="00BC3710" w:rsidP="00FA505B">
            <w:pPr>
              <w:pStyle w:val="naislab"/>
              <w:spacing w:before="0" w:after="0"/>
              <w:jc w:val="center"/>
              <w:rPr>
                <w:sz w:val="28"/>
                <w:szCs w:val="28"/>
              </w:rPr>
            </w:pPr>
          </w:p>
        </w:tc>
        <w:tc>
          <w:tcPr>
            <w:tcW w:w="709" w:type="dxa"/>
          </w:tcPr>
          <w:p w14:paraId="1586749E" w14:textId="77777777" w:rsidR="00BC3710" w:rsidRPr="00E31267" w:rsidRDefault="00BC3710" w:rsidP="00FA505B">
            <w:pPr>
              <w:pStyle w:val="naislab"/>
              <w:spacing w:before="0" w:after="0"/>
              <w:jc w:val="left"/>
              <w:rPr>
                <w:sz w:val="28"/>
                <w:szCs w:val="28"/>
              </w:rPr>
            </w:pPr>
          </w:p>
          <w:p w14:paraId="62348E9D" w14:textId="77777777" w:rsidR="00BC3710" w:rsidRPr="00E31267" w:rsidRDefault="00BC3710" w:rsidP="00FA505B">
            <w:pPr>
              <w:jc w:val="center"/>
              <w:rPr>
                <w:sz w:val="28"/>
                <w:szCs w:val="28"/>
              </w:rPr>
            </w:pPr>
            <w:r w:rsidRPr="00E31267">
              <w:rPr>
                <w:sz w:val="28"/>
                <w:szCs w:val="28"/>
              </w:rPr>
              <w:t>0</w:t>
            </w:r>
          </w:p>
          <w:p w14:paraId="1550063D" w14:textId="77777777" w:rsidR="00BC3710" w:rsidRPr="00E31267" w:rsidRDefault="00BC3710" w:rsidP="00FA505B">
            <w:pPr>
              <w:jc w:val="center"/>
              <w:rPr>
                <w:sz w:val="28"/>
                <w:szCs w:val="28"/>
              </w:rPr>
            </w:pPr>
          </w:p>
        </w:tc>
        <w:tc>
          <w:tcPr>
            <w:tcW w:w="1701" w:type="dxa"/>
          </w:tcPr>
          <w:p w14:paraId="3A0C0689" w14:textId="77777777" w:rsidR="00BC3710" w:rsidRPr="00E31267" w:rsidRDefault="00BC3710" w:rsidP="00FA505B">
            <w:pPr>
              <w:pStyle w:val="naislab"/>
              <w:spacing w:before="0" w:after="0"/>
              <w:jc w:val="left"/>
              <w:rPr>
                <w:sz w:val="28"/>
                <w:szCs w:val="28"/>
              </w:rPr>
            </w:pPr>
          </w:p>
          <w:p w14:paraId="7A638E55" w14:textId="77777777" w:rsidR="00BC3710" w:rsidRPr="00E31267" w:rsidRDefault="00BC3710" w:rsidP="00FA505B">
            <w:pPr>
              <w:jc w:val="center"/>
              <w:rPr>
                <w:sz w:val="28"/>
                <w:szCs w:val="28"/>
              </w:rPr>
            </w:pPr>
            <w:r w:rsidRPr="00E31267">
              <w:rPr>
                <w:sz w:val="28"/>
                <w:szCs w:val="28"/>
              </w:rPr>
              <w:t>0</w:t>
            </w:r>
          </w:p>
        </w:tc>
        <w:tc>
          <w:tcPr>
            <w:tcW w:w="1701" w:type="dxa"/>
          </w:tcPr>
          <w:p w14:paraId="5858478B" w14:textId="77777777" w:rsidR="00BC3710" w:rsidRPr="00E31267" w:rsidRDefault="00BC3710" w:rsidP="00FA505B">
            <w:pPr>
              <w:pStyle w:val="naislab"/>
              <w:spacing w:before="0" w:after="0"/>
              <w:jc w:val="center"/>
              <w:rPr>
                <w:sz w:val="28"/>
                <w:szCs w:val="28"/>
              </w:rPr>
            </w:pPr>
          </w:p>
          <w:p w14:paraId="4DBD724B" w14:textId="77777777" w:rsidR="00BC3710" w:rsidRPr="00E31267" w:rsidRDefault="00BC3710" w:rsidP="00FA505B">
            <w:pPr>
              <w:pStyle w:val="naislab"/>
              <w:spacing w:before="0" w:after="0"/>
              <w:jc w:val="center"/>
              <w:rPr>
                <w:sz w:val="28"/>
                <w:szCs w:val="28"/>
              </w:rPr>
            </w:pPr>
            <w:r w:rsidRPr="00E31267">
              <w:rPr>
                <w:sz w:val="28"/>
                <w:szCs w:val="28"/>
              </w:rPr>
              <w:t>0</w:t>
            </w:r>
          </w:p>
        </w:tc>
        <w:tc>
          <w:tcPr>
            <w:tcW w:w="1417" w:type="dxa"/>
          </w:tcPr>
          <w:p w14:paraId="77D67611" w14:textId="77777777" w:rsidR="00BC3710" w:rsidRPr="00E31267" w:rsidRDefault="00BC3710" w:rsidP="00FA505B">
            <w:pPr>
              <w:pStyle w:val="naislab"/>
              <w:spacing w:before="0" w:after="0"/>
              <w:jc w:val="left"/>
              <w:rPr>
                <w:sz w:val="28"/>
                <w:szCs w:val="28"/>
              </w:rPr>
            </w:pPr>
          </w:p>
        </w:tc>
      </w:tr>
    </w:tbl>
    <w:p w14:paraId="3588574C" w14:textId="77777777" w:rsidR="00BC3710" w:rsidRPr="00E31267" w:rsidRDefault="00BC3710" w:rsidP="001D0DA6">
      <w:pPr>
        <w:pStyle w:val="naiskr"/>
        <w:spacing w:before="0" w:after="120"/>
        <w:rPr>
          <w:sz w:val="28"/>
          <w:szCs w:val="28"/>
        </w:rPr>
      </w:pPr>
    </w:p>
    <w:p w14:paraId="4A89C32B" w14:textId="77777777" w:rsidR="001D0DA6" w:rsidRPr="00E31267" w:rsidRDefault="001D0DA6" w:rsidP="001D0DA6">
      <w:pPr>
        <w:pStyle w:val="naiskr"/>
        <w:spacing w:before="0" w:after="120"/>
        <w:rPr>
          <w:sz w:val="28"/>
          <w:szCs w:val="28"/>
        </w:rPr>
      </w:pPr>
      <w:r w:rsidRPr="00E31267">
        <w:rPr>
          <w:sz w:val="28"/>
          <w:szCs w:val="28"/>
        </w:rPr>
        <w:t>Piezīmes.</w:t>
      </w:r>
    </w:p>
    <w:p w14:paraId="22112A2E" w14:textId="49938523" w:rsidR="001D0DA6" w:rsidRPr="00E31267" w:rsidRDefault="001D0DA6" w:rsidP="001D0DA6">
      <w:pPr>
        <w:pStyle w:val="naiskr"/>
        <w:spacing w:before="0" w:after="120"/>
        <w:jc w:val="both"/>
        <w:rPr>
          <w:sz w:val="28"/>
          <w:szCs w:val="28"/>
        </w:rPr>
      </w:pPr>
      <w:r w:rsidRPr="00E31267">
        <w:rPr>
          <w:sz w:val="28"/>
          <w:szCs w:val="28"/>
        </w:rPr>
        <w:t xml:space="preserve">1.* Nosaka tikai tad, ja dūņu fermentācijas atliekas </w:t>
      </w:r>
      <w:r w:rsidR="00E204E7" w:rsidRPr="00FB323C">
        <w:rPr>
          <w:sz w:val="28"/>
          <w:szCs w:val="28"/>
        </w:rPr>
        <w:t>paredzēts izmantot</w:t>
      </w:r>
      <w:r w:rsidR="00E204E7" w:rsidRPr="00E31267">
        <w:rPr>
          <w:sz w:val="28"/>
          <w:szCs w:val="28"/>
        </w:rPr>
        <w:t xml:space="preserve"> </w:t>
      </w:r>
      <w:r w:rsidRPr="00E31267">
        <w:rPr>
          <w:sz w:val="28"/>
          <w:szCs w:val="28"/>
        </w:rPr>
        <w:t>mēslošanai lauksaimniecības zemēs, augšņu ielabošanai mežsaimniecībā, teritoriju apzaļumošanai.</w:t>
      </w:r>
    </w:p>
    <w:p w14:paraId="078BED39" w14:textId="77777777" w:rsidR="004B2DB4" w:rsidRPr="00E31267" w:rsidRDefault="004B2DB4" w:rsidP="004B2DB4">
      <w:pPr>
        <w:pStyle w:val="NormalWeb"/>
        <w:spacing w:before="0" w:beforeAutospacing="0" w:after="120" w:afterAutospacing="0"/>
        <w:jc w:val="both"/>
        <w:rPr>
          <w:color w:val="000000" w:themeColor="text1"/>
          <w:sz w:val="28"/>
          <w:szCs w:val="28"/>
          <w:lang w:val="lv-LV"/>
        </w:rPr>
      </w:pPr>
      <w:r w:rsidRPr="00D85903">
        <w:rPr>
          <w:sz w:val="28"/>
          <w:szCs w:val="28"/>
          <w:lang w:val="lv-LV"/>
        </w:rPr>
        <w:lastRenderedPageBreak/>
        <w:t>2.**</w:t>
      </w:r>
      <w:r w:rsidRPr="00E31267">
        <w:rPr>
          <w:color w:val="000000" w:themeColor="text1"/>
          <w:sz w:val="28"/>
          <w:szCs w:val="28"/>
          <w:lang w:val="lv-LV"/>
        </w:rPr>
        <w:t xml:space="preserve"> n = testējamo paraugu skaits; </w:t>
      </w:r>
      <w:r w:rsidRPr="00D85903">
        <w:rPr>
          <w:color w:val="000000" w:themeColor="text1"/>
          <w:sz w:val="28"/>
          <w:szCs w:val="28"/>
          <w:lang w:val="lv-LV"/>
        </w:rPr>
        <w:t xml:space="preserve">c = paraugu skaits, kuru </w:t>
      </w:r>
      <w:r w:rsidRPr="004B2DB4">
        <w:rPr>
          <w:color w:val="000000" w:themeColor="text1"/>
          <w:sz w:val="28"/>
          <w:szCs w:val="28"/>
          <w:lang w:val="lv-LV"/>
        </w:rPr>
        <w:t>baktēriju koloniju veidojošo vienību skaits</w:t>
      </w:r>
      <w:r w:rsidRPr="00E31267">
        <w:rPr>
          <w:b/>
          <w:color w:val="000000" w:themeColor="text1"/>
          <w:sz w:val="28"/>
          <w:szCs w:val="28"/>
          <w:lang w:val="lv-LV"/>
        </w:rPr>
        <w:t xml:space="preserve"> </w:t>
      </w:r>
      <w:r w:rsidRPr="00D85903">
        <w:rPr>
          <w:color w:val="000000" w:themeColor="text1"/>
          <w:sz w:val="28"/>
          <w:szCs w:val="28"/>
          <w:lang w:val="lv-LV"/>
        </w:rPr>
        <w:t xml:space="preserve">var būt starp m un M, paraugu joprojām uzskatot par pieņemamu, ja </w:t>
      </w:r>
      <w:r w:rsidRPr="004B2DB4">
        <w:rPr>
          <w:color w:val="000000" w:themeColor="text1"/>
          <w:sz w:val="28"/>
          <w:szCs w:val="28"/>
          <w:lang w:val="lv-LV"/>
        </w:rPr>
        <w:t>baktēriju koloniju veidojošo vienību skaits</w:t>
      </w:r>
      <w:r w:rsidRPr="00D85903">
        <w:rPr>
          <w:color w:val="000000" w:themeColor="text1"/>
          <w:sz w:val="28"/>
          <w:szCs w:val="28"/>
          <w:lang w:val="lv-LV"/>
        </w:rPr>
        <w:t xml:space="preserve"> citos paraugos ir m vai mazāk.</w:t>
      </w:r>
    </w:p>
    <w:p w14:paraId="1E185443" w14:textId="77777777" w:rsidR="004B2DB4" w:rsidRPr="00E31267" w:rsidRDefault="004B2DB4" w:rsidP="004B2DB4">
      <w:pPr>
        <w:pStyle w:val="naisf"/>
        <w:spacing w:before="0" w:after="120"/>
        <w:ind w:firstLine="0"/>
        <w:rPr>
          <w:color w:val="000000" w:themeColor="text1"/>
          <w:sz w:val="28"/>
          <w:szCs w:val="28"/>
        </w:rPr>
      </w:pPr>
      <w:r w:rsidRPr="00E31267">
        <w:rPr>
          <w:sz w:val="28"/>
          <w:szCs w:val="28"/>
        </w:rPr>
        <w:t>3.***</w:t>
      </w:r>
      <w:r w:rsidRPr="00E31267">
        <w:rPr>
          <w:color w:val="000000" w:themeColor="text1"/>
          <w:sz w:val="28"/>
          <w:szCs w:val="28"/>
        </w:rPr>
        <w:t xml:space="preserve"> m = </w:t>
      </w:r>
      <w:r w:rsidRPr="004B2DB4">
        <w:rPr>
          <w:color w:val="000000" w:themeColor="text1"/>
          <w:sz w:val="28"/>
          <w:szCs w:val="28"/>
        </w:rPr>
        <w:t>baktēriju koloniju veidojošo vienību skaita robežvērtība; rezultātu uzskata par apmierinošu, ja baktēriju koloniju veidojošo vienību skaits visos paraugos nepārsniedz m;</w:t>
      </w:r>
      <w:r w:rsidRPr="00E31267">
        <w:rPr>
          <w:b/>
          <w:color w:val="000000" w:themeColor="text1"/>
          <w:sz w:val="28"/>
          <w:szCs w:val="28"/>
        </w:rPr>
        <w:t xml:space="preserve"> </w:t>
      </w:r>
      <w:r w:rsidRPr="00E31267">
        <w:rPr>
          <w:color w:val="000000" w:themeColor="text1"/>
          <w:sz w:val="28"/>
          <w:szCs w:val="28"/>
        </w:rPr>
        <w:t xml:space="preserve">M = </w:t>
      </w:r>
      <w:r w:rsidRPr="004B2DB4">
        <w:rPr>
          <w:color w:val="000000" w:themeColor="text1"/>
          <w:sz w:val="28"/>
          <w:szCs w:val="28"/>
        </w:rPr>
        <w:t xml:space="preserve">baktēriju koloniju veidojošo vienību skaita maksimālā vērtība; rezultāts uzskatāms par neapmierinošu, ja baktēriju koloniju veidojošo vienību skaits vienā vai vairākos paraugos ir vienāds ar M vai lielāks; </w:t>
      </w:r>
      <w:r w:rsidRPr="00E31267">
        <w:rPr>
          <w:sz w:val="28"/>
          <w:szCs w:val="28"/>
        </w:rPr>
        <w:t>KVV – koloniju veidojošās vienības. </w:t>
      </w:r>
    </w:p>
    <w:p w14:paraId="26655CCB" w14:textId="77777777" w:rsidR="009E3BD9" w:rsidRPr="00E31267" w:rsidRDefault="009E3BD9" w:rsidP="009E3BD9">
      <w:pPr>
        <w:pStyle w:val="naisf"/>
        <w:spacing w:before="0" w:after="0"/>
        <w:ind w:firstLine="0"/>
        <w:rPr>
          <w:sz w:val="28"/>
          <w:szCs w:val="28"/>
        </w:rPr>
      </w:pPr>
    </w:p>
    <w:tbl>
      <w:tblPr>
        <w:tblW w:w="0" w:type="auto"/>
        <w:tblCellSpacing w:w="0" w:type="dxa"/>
        <w:tblCellMar>
          <w:left w:w="0" w:type="dxa"/>
          <w:right w:w="0" w:type="dxa"/>
        </w:tblCellMar>
        <w:tblLook w:val="0000" w:firstRow="0" w:lastRow="0" w:firstColumn="0" w:lastColumn="0" w:noHBand="0" w:noVBand="0"/>
      </w:tblPr>
      <w:tblGrid>
        <w:gridCol w:w="1080"/>
        <w:gridCol w:w="6165"/>
        <w:gridCol w:w="1500"/>
      </w:tblGrid>
      <w:tr w:rsidR="009E3BD9" w:rsidRPr="00E31267" w14:paraId="4348FE2A" w14:textId="77777777" w:rsidTr="00403D33">
        <w:trPr>
          <w:tblCellSpacing w:w="0" w:type="dxa"/>
        </w:trPr>
        <w:tc>
          <w:tcPr>
            <w:tcW w:w="1080" w:type="dxa"/>
          </w:tcPr>
          <w:p w14:paraId="19A5920B" w14:textId="77777777" w:rsidR="009E3BD9" w:rsidRPr="00E31267" w:rsidRDefault="009E3BD9" w:rsidP="00403D33">
            <w:pPr>
              <w:pStyle w:val="naiskr"/>
              <w:spacing w:before="0" w:after="0"/>
              <w:rPr>
                <w:sz w:val="28"/>
                <w:szCs w:val="28"/>
              </w:rPr>
            </w:pPr>
            <w:r w:rsidRPr="00E31267">
              <w:rPr>
                <w:sz w:val="28"/>
                <w:szCs w:val="28"/>
              </w:rPr>
              <w:t>Testēts</w:t>
            </w:r>
          </w:p>
        </w:tc>
        <w:tc>
          <w:tcPr>
            <w:tcW w:w="6165" w:type="dxa"/>
          </w:tcPr>
          <w:p w14:paraId="7FE06F9B" w14:textId="77777777" w:rsidR="009E3BD9" w:rsidRPr="00E31267" w:rsidRDefault="009E3BD9" w:rsidP="00403D33">
            <w:pPr>
              <w:pStyle w:val="naispant"/>
              <w:pBdr>
                <w:bottom w:val="single" w:sz="6" w:space="0" w:color="000000"/>
              </w:pBdr>
              <w:spacing w:before="0" w:after="0"/>
              <w:ind w:left="0" w:firstLine="0"/>
              <w:rPr>
                <w:sz w:val="28"/>
                <w:szCs w:val="28"/>
              </w:rPr>
            </w:pPr>
            <w:r w:rsidRPr="00E31267">
              <w:rPr>
                <w:sz w:val="28"/>
                <w:szCs w:val="28"/>
              </w:rPr>
              <w:t>  </w:t>
            </w:r>
          </w:p>
        </w:tc>
        <w:tc>
          <w:tcPr>
            <w:tcW w:w="1500" w:type="dxa"/>
          </w:tcPr>
          <w:p w14:paraId="602695AD" w14:textId="77777777" w:rsidR="009E3BD9" w:rsidRPr="00E31267" w:rsidRDefault="009E3BD9" w:rsidP="00403D33">
            <w:pPr>
              <w:pStyle w:val="naiskr"/>
              <w:spacing w:before="0" w:after="0"/>
              <w:rPr>
                <w:sz w:val="28"/>
                <w:szCs w:val="28"/>
              </w:rPr>
            </w:pPr>
            <w:r w:rsidRPr="00E31267">
              <w:rPr>
                <w:sz w:val="28"/>
                <w:szCs w:val="28"/>
              </w:rPr>
              <w:t> laboratorijā.</w:t>
            </w:r>
          </w:p>
        </w:tc>
      </w:tr>
    </w:tbl>
    <w:p w14:paraId="624B75CF" w14:textId="77777777" w:rsidR="009E3BD9" w:rsidRPr="00E31267" w:rsidRDefault="009E3BD9" w:rsidP="009E3BD9">
      <w:pPr>
        <w:pStyle w:val="naispant"/>
        <w:spacing w:before="0" w:after="0"/>
        <w:rPr>
          <w:sz w:val="28"/>
          <w:szCs w:val="28"/>
        </w:rPr>
      </w:pPr>
      <w:r w:rsidRPr="00E31267">
        <w:rPr>
          <w:sz w:val="28"/>
          <w:szCs w:val="28"/>
        </w:rPr>
        <w:t> </w:t>
      </w:r>
    </w:p>
    <w:p w14:paraId="03F37D44" w14:textId="77777777" w:rsidR="009E3BD9" w:rsidRPr="00E31267" w:rsidRDefault="009E3BD9" w:rsidP="009E3BD9">
      <w:pPr>
        <w:pStyle w:val="naiskr"/>
        <w:spacing w:before="0" w:after="0"/>
        <w:rPr>
          <w:sz w:val="28"/>
          <w:szCs w:val="28"/>
        </w:rPr>
      </w:pPr>
      <w:r w:rsidRPr="00E31267">
        <w:rPr>
          <w:sz w:val="28"/>
          <w:szCs w:val="28"/>
        </w:rPr>
        <w:t>201__. gada ____. _____________               Testēšanas pārskats Nr. _________</w:t>
      </w:r>
    </w:p>
    <w:p w14:paraId="2F193EDE" w14:textId="77777777" w:rsidR="009E3BD9" w:rsidRPr="00E31267" w:rsidRDefault="009E3BD9" w:rsidP="0040220D">
      <w:pPr>
        <w:pStyle w:val="naislab"/>
        <w:spacing w:before="0" w:after="120"/>
        <w:rPr>
          <w:sz w:val="28"/>
          <w:szCs w:val="28"/>
        </w:rPr>
      </w:pPr>
    </w:p>
    <w:p w14:paraId="768DA815" w14:textId="77777777" w:rsidR="009E3BD9" w:rsidRPr="00E31267" w:rsidRDefault="009E3BD9" w:rsidP="009E3BD9">
      <w:pPr>
        <w:pStyle w:val="naislab"/>
        <w:spacing w:before="0" w:after="120"/>
        <w:rPr>
          <w:sz w:val="28"/>
          <w:szCs w:val="28"/>
        </w:rPr>
      </w:pPr>
      <w:r w:rsidRPr="00E31267">
        <w:rPr>
          <w:sz w:val="28"/>
          <w:szCs w:val="28"/>
        </w:rPr>
        <w:t xml:space="preserve">3. tabula </w:t>
      </w:r>
    </w:p>
    <w:tbl>
      <w:tblPr>
        <w:tblStyle w:val="TableGrid"/>
        <w:tblW w:w="9090" w:type="dxa"/>
        <w:tblInd w:w="108" w:type="dxa"/>
        <w:tblLook w:val="04A0" w:firstRow="1" w:lastRow="0" w:firstColumn="1" w:lastColumn="0" w:noHBand="0" w:noVBand="1"/>
      </w:tblPr>
      <w:tblGrid>
        <w:gridCol w:w="652"/>
        <w:gridCol w:w="4263"/>
        <w:gridCol w:w="4175"/>
      </w:tblGrid>
      <w:tr w:rsidR="002B6EFC" w:rsidRPr="00E31267" w14:paraId="470434A4" w14:textId="77777777" w:rsidTr="0001279C">
        <w:tc>
          <w:tcPr>
            <w:tcW w:w="576" w:type="dxa"/>
            <w:vAlign w:val="center"/>
          </w:tcPr>
          <w:p w14:paraId="33761AE0" w14:textId="77777777" w:rsidR="002B6EFC" w:rsidRPr="00E31267" w:rsidRDefault="002B6EFC" w:rsidP="002B6EFC">
            <w:pPr>
              <w:pStyle w:val="naisc"/>
              <w:spacing w:before="0" w:after="0"/>
              <w:rPr>
                <w:sz w:val="28"/>
                <w:szCs w:val="28"/>
              </w:rPr>
            </w:pPr>
            <w:r w:rsidRPr="00E31267">
              <w:rPr>
                <w:sz w:val="28"/>
                <w:szCs w:val="28"/>
              </w:rPr>
              <w:t> Nr.</w:t>
            </w:r>
            <w:r w:rsidRPr="00E31267">
              <w:rPr>
                <w:sz w:val="28"/>
                <w:szCs w:val="28"/>
              </w:rPr>
              <w:br/>
              <w:t>p.k.</w:t>
            </w:r>
          </w:p>
        </w:tc>
        <w:tc>
          <w:tcPr>
            <w:tcW w:w="4303" w:type="dxa"/>
            <w:vAlign w:val="center"/>
          </w:tcPr>
          <w:p w14:paraId="54F1D6EB" w14:textId="77777777" w:rsidR="002B6EFC" w:rsidRPr="00E31267" w:rsidRDefault="002B6EFC" w:rsidP="002B6EFC">
            <w:pPr>
              <w:pStyle w:val="naisc"/>
              <w:spacing w:before="0" w:after="0"/>
              <w:rPr>
                <w:sz w:val="28"/>
                <w:szCs w:val="28"/>
              </w:rPr>
            </w:pPr>
            <w:r w:rsidRPr="00E31267">
              <w:rPr>
                <w:sz w:val="28"/>
                <w:szCs w:val="28"/>
              </w:rPr>
              <w:t> Smagie metāli</w:t>
            </w:r>
          </w:p>
        </w:tc>
        <w:tc>
          <w:tcPr>
            <w:tcW w:w="4211" w:type="dxa"/>
            <w:vAlign w:val="center"/>
          </w:tcPr>
          <w:p w14:paraId="5CCEE384" w14:textId="77777777" w:rsidR="002B6EFC" w:rsidRPr="00E31267" w:rsidRDefault="002B6EFC" w:rsidP="002B6EFC">
            <w:pPr>
              <w:pStyle w:val="naisc"/>
              <w:rPr>
                <w:sz w:val="28"/>
                <w:szCs w:val="28"/>
              </w:rPr>
            </w:pPr>
            <w:r w:rsidRPr="00E31267">
              <w:rPr>
                <w:sz w:val="28"/>
                <w:szCs w:val="28"/>
              </w:rPr>
              <w:t> Koncentrācija sausnā</w:t>
            </w:r>
          </w:p>
          <w:p w14:paraId="07FB193F" w14:textId="77777777" w:rsidR="002B6EFC" w:rsidRPr="00E31267" w:rsidRDefault="002B6EFC" w:rsidP="002B6EFC">
            <w:pPr>
              <w:pStyle w:val="naisc"/>
              <w:spacing w:before="0" w:after="0"/>
              <w:rPr>
                <w:sz w:val="28"/>
                <w:szCs w:val="28"/>
              </w:rPr>
            </w:pPr>
            <w:r w:rsidRPr="00E31267">
              <w:rPr>
                <w:sz w:val="28"/>
                <w:szCs w:val="28"/>
              </w:rPr>
              <w:t>(mg/kg)</w:t>
            </w:r>
          </w:p>
        </w:tc>
      </w:tr>
      <w:tr w:rsidR="002B6EFC" w:rsidRPr="00E31267" w14:paraId="3E668E61" w14:textId="77777777" w:rsidTr="0001279C">
        <w:tc>
          <w:tcPr>
            <w:tcW w:w="576" w:type="dxa"/>
          </w:tcPr>
          <w:p w14:paraId="07645E9C" w14:textId="77777777" w:rsidR="002B6EFC" w:rsidRPr="00E31267" w:rsidRDefault="002B6EFC" w:rsidP="002B6EFC">
            <w:pPr>
              <w:pStyle w:val="naiskr"/>
              <w:spacing w:before="0" w:after="0"/>
              <w:rPr>
                <w:sz w:val="28"/>
                <w:szCs w:val="28"/>
              </w:rPr>
            </w:pPr>
            <w:r w:rsidRPr="00E31267">
              <w:rPr>
                <w:sz w:val="28"/>
                <w:szCs w:val="28"/>
              </w:rPr>
              <w:t> 1.</w:t>
            </w:r>
          </w:p>
        </w:tc>
        <w:tc>
          <w:tcPr>
            <w:tcW w:w="4303" w:type="dxa"/>
          </w:tcPr>
          <w:p w14:paraId="308E30C8" w14:textId="77777777" w:rsidR="002B6EFC" w:rsidRPr="00E31267" w:rsidRDefault="002B6EFC" w:rsidP="002B6EFC">
            <w:pPr>
              <w:pStyle w:val="naiskr"/>
              <w:spacing w:before="0" w:after="0"/>
              <w:rPr>
                <w:sz w:val="28"/>
                <w:szCs w:val="28"/>
              </w:rPr>
            </w:pPr>
            <w:r w:rsidRPr="00E31267">
              <w:rPr>
                <w:sz w:val="28"/>
                <w:szCs w:val="28"/>
              </w:rPr>
              <w:t> Kadmijs (</w:t>
            </w:r>
            <w:proofErr w:type="spellStart"/>
            <w:r w:rsidRPr="00E31267">
              <w:rPr>
                <w:sz w:val="28"/>
                <w:szCs w:val="28"/>
              </w:rPr>
              <w:t>Cd</w:t>
            </w:r>
            <w:proofErr w:type="spellEnd"/>
            <w:r w:rsidRPr="00E31267">
              <w:rPr>
                <w:sz w:val="28"/>
                <w:szCs w:val="28"/>
              </w:rPr>
              <w:t>)</w:t>
            </w:r>
          </w:p>
        </w:tc>
        <w:tc>
          <w:tcPr>
            <w:tcW w:w="4211" w:type="dxa"/>
          </w:tcPr>
          <w:p w14:paraId="59F245A4" w14:textId="77777777" w:rsidR="002B6EFC" w:rsidRPr="00E31267" w:rsidRDefault="002B6EFC" w:rsidP="002B6EFC">
            <w:pPr>
              <w:pStyle w:val="naisvisr"/>
              <w:spacing w:before="0" w:after="0" w:line="233" w:lineRule="atLeast"/>
              <w:jc w:val="left"/>
            </w:pPr>
            <w:r w:rsidRPr="00E31267">
              <w:t>  </w:t>
            </w:r>
          </w:p>
        </w:tc>
      </w:tr>
      <w:tr w:rsidR="002B6EFC" w:rsidRPr="00E31267" w14:paraId="5D978264" w14:textId="77777777" w:rsidTr="0001279C">
        <w:tc>
          <w:tcPr>
            <w:tcW w:w="576" w:type="dxa"/>
          </w:tcPr>
          <w:p w14:paraId="7F70E4FE" w14:textId="77777777" w:rsidR="002B6EFC" w:rsidRPr="00E31267" w:rsidRDefault="002B6EFC" w:rsidP="002B6EFC">
            <w:pPr>
              <w:pStyle w:val="naiskr"/>
              <w:spacing w:before="0" w:after="0"/>
              <w:rPr>
                <w:sz w:val="28"/>
                <w:szCs w:val="28"/>
              </w:rPr>
            </w:pPr>
            <w:r w:rsidRPr="00E31267">
              <w:rPr>
                <w:sz w:val="28"/>
                <w:szCs w:val="28"/>
              </w:rPr>
              <w:t> 2.</w:t>
            </w:r>
          </w:p>
        </w:tc>
        <w:tc>
          <w:tcPr>
            <w:tcW w:w="4303" w:type="dxa"/>
          </w:tcPr>
          <w:p w14:paraId="290DE899" w14:textId="77777777" w:rsidR="002B6EFC" w:rsidRPr="00E31267" w:rsidRDefault="002B6EFC" w:rsidP="002B6EFC">
            <w:pPr>
              <w:pStyle w:val="naiskr"/>
              <w:spacing w:before="0" w:after="0"/>
              <w:rPr>
                <w:sz w:val="28"/>
                <w:szCs w:val="28"/>
              </w:rPr>
            </w:pPr>
            <w:r w:rsidRPr="00E31267">
              <w:rPr>
                <w:sz w:val="28"/>
                <w:szCs w:val="28"/>
              </w:rPr>
              <w:t> Hroms (</w:t>
            </w:r>
            <w:proofErr w:type="spellStart"/>
            <w:r w:rsidRPr="00E31267">
              <w:rPr>
                <w:sz w:val="28"/>
                <w:szCs w:val="28"/>
              </w:rPr>
              <w:t>Cr</w:t>
            </w:r>
            <w:proofErr w:type="spellEnd"/>
            <w:r w:rsidRPr="00E31267">
              <w:rPr>
                <w:sz w:val="28"/>
                <w:szCs w:val="28"/>
              </w:rPr>
              <w:t>)</w:t>
            </w:r>
          </w:p>
        </w:tc>
        <w:tc>
          <w:tcPr>
            <w:tcW w:w="4211" w:type="dxa"/>
          </w:tcPr>
          <w:p w14:paraId="15A10708" w14:textId="77777777" w:rsidR="002B6EFC" w:rsidRPr="00E31267" w:rsidRDefault="002B6EFC" w:rsidP="002B6EFC">
            <w:pPr>
              <w:pStyle w:val="naiskr"/>
              <w:spacing w:before="0" w:after="0"/>
              <w:rPr>
                <w:sz w:val="28"/>
                <w:szCs w:val="28"/>
              </w:rPr>
            </w:pPr>
            <w:r w:rsidRPr="00E31267">
              <w:rPr>
                <w:sz w:val="28"/>
                <w:szCs w:val="28"/>
              </w:rPr>
              <w:t>  </w:t>
            </w:r>
          </w:p>
        </w:tc>
      </w:tr>
      <w:tr w:rsidR="002B6EFC" w:rsidRPr="00E31267" w14:paraId="6575468A" w14:textId="77777777" w:rsidTr="0001279C">
        <w:tc>
          <w:tcPr>
            <w:tcW w:w="576" w:type="dxa"/>
          </w:tcPr>
          <w:p w14:paraId="187210EB" w14:textId="77777777" w:rsidR="002B6EFC" w:rsidRPr="00E31267" w:rsidRDefault="002B6EFC" w:rsidP="002B6EFC">
            <w:pPr>
              <w:pStyle w:val="naiskr"/>
              <w:spacing w:before="0" w:after="0"/>
              <w:rPr>
                <w:sz w:val="28"/>
                <w:szCs w:val="28"/>
              </w:rPr>
            </w:pPr>
            <w:r w:rsidRPr="00E31267">
              <w:rPr>
                <w:sz w:val="28"/>
                <w:szCs w:val="28"/>
              </w:rPr>
              <w:t> 3.</w:t>
            </w:r>
          </w:p>
        </w:tc>
        <w:tc>
          <w:tcPr>
            <w:tcW w:w="4303" w:type="dxa"/>
          </w:tcPr>
          <w:p w14:paraId="6AFFD1FF" w14:textId="77777777" w:rsidR="002B6EFC" w:rsidRPr="00E31267" w:rsidRDefault="002B6EFC" w:rsidP="002B6EFC">
            <w:pPr>
              <w:pStyle w:val="naiskr"/>
              <w:spacing w:before="0" w:after="0"/>
              <w:rPr>
                <w:sz w:val="28"/>
                <w:szCs w:val="28"/>
              </w:rPr>
            </w:pPr>
            <w:r w:rsidRPr="00E31267">
              <w:rPr>
                <w:sz w:val="28"/>
                <w:szCs w:val="28"/>
              </w:rPr>
              <w:t> Varš (</w:t>
            </w:r>
            <w:proofErr w:type="spellStart"/>
            <w:r w:rsidRPr="00E31267">
              <w:rPr>
                <w:sz w:val="28"/>
                <w:szCs w:val="28"/>
              </w:rPr>
              <w:t>Cu</w:t>
            </w:r>
            <w:proofErr w:type="spellEnd"/>
            <w:r w:rsidRPr="00E31267">
              <w:rPr>
                <w:sz w:val="28"/>
                <w:szCs w:val="28"/>
              </w:rPr>
              <w:t>)</w:t>
            </w:r>
          </w:p>
        </w:tc>
        <w:tc>
          <w:tcPr>
            <w:tcW w:w="4211" w:type="dxa"/>
          </w:tcPr>
          <w:p w14:paraId="7328208A" w14:textId="77777777" w:rsidR="002B6EFC" w:rsidRPr="00E31267" w:rsidRDefault="002B6EFC" w:rsidP="002B6EFC">
            <w:pPr>
              <w:pStyle w:val="naiskr"/>
              <w:spacing w:before="0" w:after="0"/>
              <w:rPr>
                <w:sz w:val="28"/>
                <w:szCs w:val="28"/>
              </w:rPr>
            </w:pPr>
            <w:r w:rsidRPr="00E31267">
              <w:rPr>
                <w:sz w:val="28"/>
                <w:szCs w:val="28"/>
              </w:rPr>
              <w:t>  </w:t>
            </w:r>
          </w:p>
        </w:tc>
      </w:tr>
      <w:tr w:rsidR="002B6EFC" w:rsidRPr="00E31267" w14:paraId="7F52AECF" w14:textId="77777777" w:rsidTr="0001279C">
        <w:tc>
          <w:tcPr>
            <w:tcW w:w="576" w:type="dxa"/>
          </w:tcPr>
          <w:p w14:paraId="5F201870" w14:textId="77777777" w:rsidR="002B6EFC" w:rsidRPr="00E31267" w:rsidRDefault="002B6EFC" w:rsidP="002B6EFC">
            <w:pPr>
              <w:pStyle w:val="naiskr"/>
              <w:spacing w:before="0" w:after="0"/>
              <w:rPr>
                <w:sz w:val="28"/>
                <w:szCs w:val="28"/>
              </w:rPr>
            </w:pPr>
            <w:r w:rsidRPr="00E31267">
              <w:rPr>
                <w:sz w:val="28"/>
                <w:szCs w:val="28"/>
              </w:rPr>
              <w:t> 4.</w:t>
            </w:r>
          </w:p>
        </w:tc>
        <w:tc>
          <w:tcPr>
            <w:tcW w:w="4303" w:type="dxa"/>
          </w:tcPr>
          <w:p w14:paraId="6D5667A3" w14:textId="77777777" w:rsidR="002B6EFC" w:rsidRPr="00E31267" w:rsidRDefault="002B6EFC" w:rsidP="002B6EFC">
            <w:pPr>
              <w:pStyle w:val="naiskr"/>
              <w:spacing w:before="0" w:after="0"/>
              <w:rPr>
                <w:sz w:val="28"/>
                <w:szCs w:val="28"/>
              </w:rPr>
            </w:pPr>
            <w:r w:rsidRPr="00E31267">
              <w:rPr>
                <w:sz w:val="28"/>
                <w:szCs w:val="28"/>
              </w:rPr>
              <w:t> Dzīvsudrabs (</w:t>
            </w:r>
            <w:proofErr w:type="spellStart"/>
            <w:r w:rsidRPr="00E31267">
              <w:rPr>
                <w:sz w:val="28"/>
                <w:szCs w:val="28"/>
              </w:rPr>
              <w:t>Hg</w:t>
            </w:r>
            <w:proofErr w:type="spellEnd"/>
            <w:r w:rsidRPr="00E31267">
              <w:rPr>
                <w:sz w:val="28"/>
                <w:szCs w:val="28"/>
              </w:rPr>
              <w:t>)</w:t>
            </w:r>
          </w:p>
        </w:tc>
        <w:tc>
          <w:tcPr>
            <w:tcW w:w="4211" w:type="dxa"/>
          </w:tcPr>
          <w:p w14:paraId="26D2C816" w14:textId="77777777" w:rsidR="002B6EFC" w:rsidRPr="00E31267" w:rsidRDefault="002B6EFC" w:rsidP="002B6EFC">
            <w:pPr>
              <w:pStyle w:val="naiskr"/>
              <w:spacing w:before="0" w:after="0"/>
              <w:rPr>
                <w:sz w:val="28"/>
                <w:szCs w:val="28"/>
              </w:rPr>
            </w:pPr>
            <w:r w:rsidRPr="00E31267">
              <w:rPr>
                <w:sz w:val="28"/>
                <w:szCs w:val="28"/>
              </w:rPr>
              <w:t>  </w:t>
            </w:r>
          </w:p>
        </w:tc>
      </w:tr>
      <w:tr w:rsidR="002B6EFC" w:rsidRPr="00E31267" w14:paraId="48C2C1D4" w14:textId="77777777" w:rsidTr="0001279C">
        <w:tc>
          <w:tcPr>
            <w:tcW w:w="576" w:type="dxa"/>
          </w:tcPr>
          <w:p w14:paraId="22092B98" w14:textId="77777777" w:rsidR="002B6EFC" w:rsidRPr="00E31267" w:rsidRDefault="002B6EFC" w:rsidP="002B6EFC">
            <w:pPr>
              <w:pStyle w:val="naiskr"/>
              <w:spacing w:before="0" w:after="0"/>
              <w:rPr>
                <w:sz w:val="28"/>
                <w:szCs w:val="28"/>
              </w:rPr>
            </w:pPr>
            <w:r w:rsidRPr="00E31267">
              <w:rPr>
                <w:sz w:val="28"/>
                <w:szCs w:val="28"/>
              </w:rPr>
              <w:t> 5.</w:t>
            </w:r>
          </w:p>
        </w:tc>
        <w:tc>
          <w:tcPr>
            <w:tcW w:w="4303" w:type="dxa"/>
          </w:tcPr>
          <w:p w14:paraId="54DA2B60" w14:textId="77777777" w:rsidR="002B6EFC" w:rsidRPr="00E31267" w:rsidRDefault="002B6EFC" w:rsidP="002B6EFC">
            <w:pPr>
              <w:pStyle w:val="naiskr"/>
              <w:spacing w:before="0" w:after="0"/>
              <w:rPr>
                <w:sz w:val="28"/>
                <w:szCs w:val="28"/>
              </w:rPr>
            </w:pPr>
            <w:r w:rsidRPr="00E31267">
              <w:rPr>
                <w:sz w:val="28"/>
                <w:szCs w:val="28"/>
              </w:rPr>
              <w:t> Niķelis (</w:t>
            </w:r>
            <w:proofErr w:type="spellStart"/>
            <w:r w:rsidRPr="00E31267">
              <w:rPr>
                <w:sz w:val="28"/>
                <w:szCs w:val="28"/>
              </w:rPr>
              <w:t>Ni</w:t>
            </w:r>
            <w:proofErr w:type="spellEnd"/>
            <w:r w:rsidRPr="00E31267">
              <w:rPr>
                <w:sz w:val="28"/>
                <w:szCs w:val="28"/>
              </w:rPr>
              <w:t>)</w:t>
            </w:r>
          </w:p>
        </w:tc>
        <w:tc>
          <w:tcPr>
            <w:tcW w:w="4211" w:type="dxa"/>
          </w:tcPr>
          <w:p w14:paraId="50BEF4D0" w14:textId="77777777" w:rsidR="002B6EFC" w:rsidRPr="00E31267" w:rsidRDefault="002B6EFC" w:rsidP="002B6EFC">
            <w:pPr>
              <w:pStyle w:val="naiskr"/>
              <w:spacing w:before="0" w:after="0"/>
              <w:rPr>
                <w:sz w:val="28"/>
                <w:szCs w:val="28"/>
              </w:rPr>
            </w:pPr>
            <w:r w:rsidRPr="00E31267">
              <w:rPr>
                <w:sz w:val="28"/>
                <w:szCs w:val="28"/>
              </w:rPr>
              <w:t>  </w:t>
            </w:r>
          </w:p>
        </w:tc>
      </w:tr>
      <w:tr w:rsidR="002B6EFC" w:rsidRPr="00E31267" w14:paraId="529E2EF4" w14:textId="77777777" w:rsidTr="0001279C">
        <w:tc>
          <w:tcPr>
            <w:tcW w:w="576" w:type="dxa"/>
          </w:tcPr>
          <w:p w14:paraId="7292BBED" w14:textId="77777777" w:rsidR="002B6EFC" w:rsidRPr="00E31267" w:rsidRDefault="002B6EFC" w:rsidP="002B6EFC">
            <w:pPr>
              <w:pStyle w:val="naiskr"/>
              <w:spacing w:before="0" w:after="0"/>
              <w:rPr>
                <w:sz w:val="28"/>
                <w:szCs w:val="28"/>
              </w:rPr>
            </w:pPr>
            <w:r w:rsidRPr="00E31267">
              <w:rPr>
                <w:sz w:val="28"/>
                <w:szCs w:val="28"/>
              </w:rPr>
              <w:t> 6.</w:t>
            </w:r>
          </w:p>
        </w:tc>
        <w:tc>
          <w:tcPr>
            <w:tcW w:w="4303" w:type="dxa"/>
          </w:tcPr>
          <w:p w14:paraId="0240721B" w14:textId="77777777" w:rsidR="002B6EFC" w:rsidRPr="00E31267" w:rsidRDefault="002B6EFC" w:rsidP="002B6EFC">
            <w:pPr>
              <w:pStyle w:val="naiskr"/>
              <w:spacing w:before="0" w:after="0"/>
              <w:rPr>
                <w:sz w:val="28"/>
                <w:szCs w:val="28"/>
              </w:rPr>
            </w:pPr>
            <w:r w:rsidRPr="00E31267">
              <w:rPr>
                <w:sz w:val="28"/>
                <w:szCs w:val="28"/>
              </w:rPr>
              <w:t> Svins (</w:t>
            </w:r>
            <w:proofErr w:type="spellStart"/>
            <w:r w:rsidRPr="00E31267">
              <w:rPr>
                <w:sz w:val="28"/>
                <w:szCs w:val="28"/>
              </w:rPr>
              <w:t>Pb</w:t>
            </w:r>
            <w:proofErr w:type="spellEnd"/>
            <w:r w:rsidRPr="00E31267">
              <w:rPr>
                <w:sz w:val="28"/>
                <w:szCs w:val="28"/>
              </w:rPr>
              <w:t>)</w:t>
            </w:r>
          </w:p>
        </w:tc>
        <w:tc>
          <w:tcPr>
            <w:tcW w:w="4211" w:type="dxa"/>
          </w:tcPr>
          <w:p w14:paraId="7D6624C9" w14:textId="77777777" w:rsidR="002B6EFC" w:rsidRPr="00E31267" w:rsidRDefault="002B6EFC" w:rsidP="002B6EFC">
            <w:pPr>
              <w:pStyle w:val="naiskr"/>
              <w:spacing w:before="0" w:after="0"/>
              <w:rPr>
                <w:sz w:val="28"/>
                <w:szCs w:val="28"/>
              </w:rPr>
            </w:pPr>
            <w:r w:rsidRPr="00E31267">
              <w:rPr>
                <w:sz w:val="28"/>
                <w:szCs w:val="28"/>
              </w:rPr>
              <w:t>  </w:t>
            </w:r>
          </w:p>
        </w:tc>
      </w:tr>
      <w:tr w:rsidR="002B6EFC" w:rsidRPr="00E31267" w14:paraId="13B899A8" w14:textId="77777777" w:rsidTr="0001279C">
        <w:tc>
          <w:tcPr>
            <w:tcW w:w="576" w:type="dxa"/>
          </w:tcPr>
          <w:p w14:paraId="197C21D5" w14:textId="77777777" w:rsidR="002B6EFC" w:rsidRPr="00E31267" w:rsidRDefault="002B6EFC" w:rsidP="002B6EFC">
            <w:pPr>
              <w:pStyle w:val="naiskr"/>
              <w:spacing w:before="0" w:after="0"/>
              <w:rPr>
                <w:sz w:val="28"/>
                <w:szCs w:val="28"/>
              </w:rPr>
            </w:pPr>
            <w:r w:rsidRPr="00E31267">
              <w:rPr>
                <w:sz w:val="28"/>
                <w:szCs w:val="28"/>
              </w:rPr>
              <w:t> 7.</w:t>
            </w:r>
          </w:p>
        </w:tc>
        <w:tc>
          <w:tcPr>
            <w:tcW w:w="4303" w:type="dxa"/>
          </w:tcPr>
          <w:p w14:paraId="4A2A9E07" w14:textId="77777777" w:rsidR="002B6EFC" w:rsidRPr="00E31267" w:rsidRDefault="002B6EFC" w:rsidP="002B6EFC">
            <w:pPr>
              <w:pStyle w:val="naiskr"/>
              <w:spacing w:before="0" w:after="0"/>
              <w:rPr>
                <w:sz w:val="28"/>
                <w:szCs w:val="28"/>
              </w:rPr>
            </w:pPr>
            <w:r w:rsidRPr="00E31267">
              <w:rPr>
                <w:sz w:val="28"/>
                <w:szCs w:val="28"/>
              </w:rPr>
              <w:t> Cinks (</w:t>
            </w:r>
            <w:proofErr w:type="spellStart"/>
            <w:r w:rsidRPr="00E31267">
              <w:rPr>
                <w:sz w:val="28"/>
                <w:szCs w:val="28"/>
              </w:rPr>
              <w:t>Zn</w:t>
            </w:r>
            <w:proofErr w:type="spellEnd"/>
            <w:r w:rsidRPr="00E31267">
              <w:rPr>
                <w:sz w:val="28"/>
                <w:szCs w:val="28"/>
              </w:rPr>
              <w:t>)</w:t>
            </w:r>
          </w:p>
        </w:tc>
        <w:tc>
          <w:tcPr>
            <w:tcW w:w="4211" w:type="dxa"/>
          </w:tcPr>
          <w:p w14:paraId="5FFD4E7A" w14:textId="77777777" w:rsidR="002B6EFC" w:rsidRPr="00E31267" w:rsidRDefault="002B6EFC" w:rsidP="002B6EFC">
            <w:pPr>
              <w:pStyle w:val="naiskr"/>
              <w:spacing w:before="0" w:after="0"/>
              <w:rPr>
                <w:sz w:val="28"/>
                <w:szCs w:val="28"/>
              </w:rPr>
            </w:pPr>
            <w:r w:rsidRPr="00E31267">
              <w:rPr>
                <w:sz w:val="28"/>
                <w:szCs w:val="28"/>
              </w:rPr>
              <w:t>  </w:t>
            </w:r>
          </w:p>
        </w:tc>
      </w:tr>
    </w:tbl>
    <w:p w14:paraId="2BEB74C2" w14:textId="77777777" w:rsidR="00770692" w:rsidRPr="00E31267" w:rsidRDefault="00770692" w:rsidP="00770692">
      <w:pPr>
        <w:pStyle w:val="naisf"/>
        <w:spacing w:before="0" w:after="0"/>
        <w:ind w:firstLine="0"/>
        <w:rPr>
          <w:sz w:val="28"/>
          <w:szCs w:val="28"/>
        </w:rPr>
      </w:pPr>
    </w:p>
    <w:tbl>
      <w:tblPr>
        <w:tblW w:w="0" w:type="auto"/>
        <w:tblCellSpacing w:w="0" w:type="dxa"/>
        <w:tblCellMar>
          <w:left w:w="0" w:type="dxa"/>
          <w:right w:w="0" w:type="dxa"/>
        </w:tblCellMar>
        <w:tblLook w:val="0000" w:firstRow="0" w:lastRow="0" w:firstColumn="0" w:lastColumn="0" w:noHBand="0" w:noVBand="0"/>
      </w:tblPr>
      <w:tblGrid>
        <w:gridCol w:w="1080"/>
        <w:gridCol w:w="6165"/>
        <w:gridCol w:w="1573"/>
      </w:tblGrid>
      <w:tr w:rsidR="00770692" w:rsidRPr="00E31267" w14:paraId="16CE3926" w14:textId="77777777" w:rsidTr="00403D33">
        <w:trPr>
          <w:tblCellSpacing w:w="0" w:type="dxa"/>
        </w:trPr>
        <w:tc>
          <w:tcPr>
            <w:tcW w:w="1080" w:type="dxa"/>
          </w:tcPr>
          <w:p w14:paraId="02EB0F32" w14:textId="77777777" w:rsidR="00770692" w:rsidRPr="00E31267" w:rsidRDefault="00770692" w:rsidP="00403D33">
            <w:pPr>
              <w:pStyle w:val="naiskr"/>
              <w:spacing w:before="0" w:after="0"/>
              <w:ind w:left="142"/>
              <w:rPr>
                <w:sz w:val="28"/>
                <w:szCs w:val="28"/>
              </w:rPr>
            </w:pPr>
            <w:r w:rsidRPr="00E31267">
              <w:rPr>
                <w:sz w:val="28"/>
                <w:szCs w:val="28"/>
              </w:rPr>
              <w:t>Testēts</w:t>
            </w:r>
          </w:p>
        </w:tc>
        <w:tc>
          <w:tcPr>
            <w:tcW w:w="6165" w:type="dxa"/>
          </w:tcPr>
          <w:p w14:paraId="0EB2A70A" w14:textId="77777777" w:rsidR="00770692" w:rsidRPr="00E31267" w:rsidRDefault="00770692" w:rsidP="00403D33">
            <w:pPr>
              <w:pStyle w:val="naispant"/>
              <w:pBdr>
                <w:bottom w:val="single" w:sz="6" w:space="0" w:color="000000"/>
              </w:pBdr>
              <w:spacing w:before="0" w:after="0"/>
              <w:ind w:left="142" w:firstLine="0"/>
              <w:rPr>
                <w:sz w:val="28"/>
                <w:szCs w:val="28"/>
              </w:rPr>
            </w:pPr>
            <w:r w:rsidRPr="00E31267">
              <w:rPr>
                <w:sz w:val="28"/>
                <w:szCs w:val="28"/>
              </w:rPr>
              <w:t>  </w:t>
            </w:r>
          </w:p>
        </w:tc>
        <w:tc>
          <w:tcPr>
            <w:tcW w:w="1500" w:type="dxa"/>
          </w:tcPr>
          <w:p w14:paraId="76BEF51C" w14:textId="77777777" w:rsidR="00770692" w:rsidRPr="00E31267" w:rsidRDefault="00770692" w:rsidP="00403D33">
            <w:pPr>
              <w:pStyle w:val="naiskr"/>
              <w:spacing w:before="0" w:after="0"/>
              <w:ind w:left="142"/>
              <w:rPr>
                <w:sz w:val="28"/>
                <w:szCs w:val="28"/>
              </w:rPr>
            </w:pPr>
            <w:r w:rsidRPr="00E31267">
              <w:rPr>
                <w:sz w:val="28"/>
                <w:szCs w:val="28"/>
              </w:rPr>
              <w:t> laboratorijā.</w:t>
            </w:r>
          </w:p>
        </w:tc>
      </w:tr>
    </w:tbl>
    <w:p w14:paraId="00731198" w14:textId="77777777" w:rsidR="00770692" w:rsidRPr="00E31267" w:rsidRDefault="00770692" w:rsidP="00770692">
      <w:pPr>
        <w:pStyle w:val="naispant"/>
        <w:spacing w:before="0" w:after="0"/>
        <w:ind w:left="142"/>
        <w:rPr>
          <w:sz w:val="28"/>
          <w:szCs w:val="28"/>
        </w:rPr>
      </w:pPr>
      <w:r w:rsidRPr="00E31267">
        <w:rPr>
          <w:sz w:val="28"/>
          <w:szCs w:val="28"/>
        </w:rPr>
        <w:t> </w:t>
      </w:r>
    </w:p>
    <w:p w14:paraId="59769CD4" w14:textId="77777777" w:rsidR="00770692" w:rsidRPr="00E31267" w:rsidRDefault="00770692" w:rsidP="00770692">
      <w:pPr>
        <w:pStyle w:val="naiskr"/>
        <w:spacing w:before="0" w:after="0"/>
        <w:ind w:left="142"/>
        <w:rPr>
          <w:sz w:val="28"/>
          <w:szCs w:val="28"/>
        </w:rPr>
      </w:pPr>
      <w:r w:rsidRPr="00E31267">
        <w:rPr>
          <w:sz w:val="28"/>
          <w:szCs w:val="28"/>
        </w:rPr>
        <w:t>201__. gada ____. _____________               Testēšanas pārskats Nr. _________</w:t>
      </w:r>
    </w:p>
    <w:p w14:paraId="366B5C17" w14:textId="77777777" w:rsidR="00770692" w:rsidRPr="00E31267" w:rsidRDefault="00770692" w:rsidP="009E3BD9">
      <w:pPr>
        <w:pStyle w:val="naispant"/>
        <w:spacing w:before="0" w:after="0"/>
        <w:ind w:left="142"/>
        <w:rPr>
          <w:sz w:val="28"/>
          <w:szCs w:val="28"/>
        </w:rPr>
      </w:pPr>
      <w:r w:rsidRPr="00E31267">
        <w:rPr>
          <w:sz w:val="28"/>
          <w:szCs w:val="28"/>
        </w:rPr>
        <w:t> </w:t>
      </w:r>
    </w:p>
    <w:p w14:paraId="4FB8B2F3" w14:textId="77777777" w:rsidR="009E3BD9" w:rsidRPr="00E31267" w:rsidRDefault="009E3BD9" w:rsidP="009E3BD9">
      <w:pPr>
        <w:pStyle w:val="naispant"/>
        <w:spacing w:before="0" w:after="0"/>
        <w:ind w:left="142"/>
        <w:rPr>
          <w:sz w:val="28"/>
          <w:szCs w:val="28"/>
        </w:rPr>
      </w:pPr>
    </w:p>
    <w:tbl>
      <w:tblPr>
        <w:tblW w:w="0" w:type="auto"/>
        <w:tblCellSpacing w:w="0" w:type="dxa"/>
        <w:tblCellMar>
          <w:left w:w="0" w:type="dxa"/>
          <w:right w:w="0" w:type="dxa"/>
        </w:tblCellMar>
        <w:tblLook w:val="0000" w:firstRow="0" w:lastRow="0" w:firstColumn="0" w:lastColumn="0" w:noHBand="0" w:noVBand="0"/>
      </w:tblPr>
      <w:tblGrid>
        <w:gridCol w:w="3172"/>
        <w:gridCol w:w="5899"/>
      </w:tblGrid>
      <w:tr w:rsidR="00506E60" w:rsidRPr="00E31267" w14:paraId="0786C990" w14:textId="77777777" w:rsidTr="00C94E88">
        <w:trPr>
          <w:tblCellSpacing w:w="0" w:type="dxa"/>
        </w:trPr>
        <w:tc>
          <w:tcPr>
            <w:tcW w:w="3225" w:type="dxa"/>
          </w:tcPr>
          <w:p w14:paraId="7BB5F0E3" w14:textId="77777777" w:rsidR="00506E60" w:rsidRPr="00E31267" w:rsidRDefault="00506E60" w:rsidP="00506E60">
            <w:pPr>
              <w:pStyle w:val="naiskr"/>
              <w:spacing w:before="0" w:after="0"/>
              <w:ind w:left="142"/>
              <w:rPr>
                <w:sz w:val="28"/>
                <w:szCs w:val="28"/>
              </w:rPr>
            </w:pPr>
            <w:r w:rsidRPr="00E31267">
              <w:rPr>
                <w:sz w:val="28"/>
                <w:szCs w:val="28"/>
              </w:rPr>
              <w:t>Dūņu fermentācijas atlieku klase</w:t>
            </w:r>
          </w:p>
        </w:tc>
        <w:tc>
          <w:tcPr>
            <w:tcW w:w="6060" w:type="dxa"/>
          </w:tcPr>
          <w:p w14:paraId="0DE721CA" w14:textId="77777777" w:rsidR="00506E60" w:rsidRPr="00E31267" w:rsidRDefault="00506E60" w:rsidP="00C94E88">
            <w:pPr>
              <w:pStyle w:val="naiskr"/>
              <w:pBdr>
                <w:bottom w:val="single" w:sz="6" w:space="0" w:color="000000"/>
              </w:pBdr>
              <w:spacing w:before="0" w:after="0"/>
              <w:ind w:left="142"/>
              <w:rPr>
                <w:sz w:val="28"/>
                <w:szCs w:val="28"/>
              </w:rPr>
            </w:pPr>
          </w:p>
          <w:p w14:paraId="7707F674" w14:textId="77777777" w:rsidR="00506E60" w:rsidRPr="00E31267" w:rsidRDefault="00506E60" w:rsidP="00C94E88">
            <w:pPr>
              <w:pStyle w:val="naiskr"/>
              <w:pBdr>
                <w:bottom w:val="single" w:sz="6" w:space="0" w:color="000000"/>
              </w:pBdr>
              <w:spacing w:before="0" w:after="0"/>
              <w:ind w:left="142"/>
              <w:rPr>
                <w:sz w:val="28"/>
                <w:szCs w:val="28"/>
              </w:rPr>
            </w:pPr>
          </w:p>
        </w:tc>
      </w:tr>
      <w:tr w:rsidR="00506E60" w:rsidRPr="00E31267" w14:paraId="5CD31A0A" w14:textId="77777777" w:rsidTr="00C94E88">
        <w:trPr>
          <w:tblCellSpacing w:w="0" w:type="dxa"/>
        </w:trPr>
        <w:tc>
          <w:tcPr>
            <w:tcW w:w="3225" w:type="dxa"/>
          </w:tcPr>
          <w:p w14:paraId="58EF51E2" w14:textId="77777777" w:rsidR="00506E60" w:rsidRPr="00E31267" w:rsidRDefault="00506E60" w:rsidP="00C94E88">
            <w:pPr>
              <w:pStyle w:val="naisf"/>
              <w:spacing w:before="0" w:after="0"/>
              <w:ind w:left="142"/>
              <w:rPr>
                <w:sz w:val="28"/>
                <w:szCs w:val="28"/>
              </w:rPr>
            </w:pPr>
            <w:r w:rsidRPr="00E31267">
              <w:rPr>
                <w:sz w:val="28"/>
                <w:szCs w:val="28"/>
              </w:rPr>
              <w:t>  </w:t>
            </w:r>
          </w:p>
        </w:tc>
        <w:tc>
          <w:tcPr>
            <w:tcW w:w="6060" w:type="dxa"/>
          </w:tcPr>
          <w:p w14:paraId="70252A42" w14:textId="77777777" w:rsidR="00506E60" w:rsidRPr="00E31267" w:rsidRDefault="00506E60" w:rsidP="00506E60">
            <w:pPr>
              <w:pStyle w:val="naisc"/>
              <w:spacing w:before="0" w:after="0"/>
              <w:ind w:left="142"/>
              <w:rPr>
                <w:sz w:val="28"/>
                <w:szCs w:val="28"/>
              </w:rPr>
            </w:pPr>
            <w:r w:rsidRPr="00E31267">
              <w:rPr>
                <w:sz w:val="28"/>
                <w:szCs w:val="28"/>
              </w:rPr>
              <w:t> (vārdiem)</w:t>
            </w:r>
          </w:p>
        </w:tc>
      </w:tr>
    </w:tbl>
    <w:p w14:paraId="299AD969" w14:textId="77777777" w:rsidR="00506E60" w:rsidRPr="00E31267" w:rsidRDefault="00506E60" w:rsidP="00506E60">
      <w:pPr>
        <w:pStyle w:val="naispant"/>
        <w:spacing w:before="0" w:after="0"/>
        <w:ind w:left="142" w:firstLine="0"/>
        <w:rPr>
          <w:sz w:val="28"/>
          <w:szCs w:val="28"/>
        </w:rPr>
      </w:pPr>
    </w:p>
    <w:tbl>
      <w:tblPr>
        <w:tblW w:w="0" w:type="auto"/>
        <w:tblCellSpacing w:w="0" w:type="dxa"/>
        <w:tblCellMar>
          <w:left w:w="0" w:type="dxa"/>
          <w:right w:w="0" w:type="dxa"/>
        </w:tblCellMar>
        <w:tblLook w:val="0000" w:firstRow="0" w:lastRow="0" w:firstColumn="0" w:lastColumn="0" w:noHBand="0" w:noVBand="0"/>
      </w:tblPr>
      <w:tblGrid>
        <w:gridCol w:w="3170"/>
        <w:gridCol w:w="5901"/>
      </w:tblGrid>
      <w:tr w:rsidR="006035A9" w:rsidRPr="00E31267" w14:paraId="340E961E" w14:textId="77777777" w:rsidTr="007C6DD6">
        <w:trPr>
          <w:tblCellSpacing w:w="0" w:type="dxa"/>
        </w:trPr>
        <w:tc>
          <w:tcPr>
            <w:tcW w:w="3170" w:type="dxa"/>
          </w:tcPr>
          <w:p w14:paraId="34935A93" w14:textId="77777777" w:rsidR="006035A9" w:rsidRPr="00E31267" w:rsidRDefault="00201E24" w:rsidP="006035A9">
            <w:pPr>
              <w:pStyle w:val="naiskr"/>
              <w:spacing w:before="0" w:after="0"/>
              <w:ind w:left="142"/>
              <w:rPr>
                <w:sz w:val="28"/>
                <w:szCs w:val="28"/>
              </w:rPr>
            </w:pPr>
            <w:r w:rsidRPr="00E31267">
              <w:rPr>
                <w:sz w:val="28"/>
                <w:szCs w:val="28"/>
              </w:rPr>
              <w:t xml:space="preserve">Dūņu fermentācijas atlieku </w:t>
            </w:r>
            <w:r w:rsidR="006035A9" w:rsidRPr="00E31267">
              <w:rPr>
                <w:sz w:val="28"/>
                <w:szCs w:val="28"/>
              </w:rPr>
              <w:t>ražotājs</w:t>
            </w:r>
          </w:p>
        </w:tc>
        <w:tc>
          <w:tcPr>
            <w:tcW w:w="5901" w:type="dxa"/>
          </w:tcPr>
          <w:p w14:paraId="1406938B" w14:textId="77777777" w:rsidR="006035A9" w:rsidRPr="00E31267" w:rsidRDefault="006035A9" w:rsidP="006035A9">
            <w:pPr>
              <w:pStyle w:val="naiskr"/>
              <w:pBdr>
                <w:bottom w:val="single" w:sz="6" w:space="0" w:color="000000"/>
              </w:pBdr>
              <w:spacing w:before="0" w:after="0"/>
              <w:ind w:left="142"/>
              <w:rPr>
                <w:sz w:val="28"/>
                <w:szCs w:val="28"/>
              </w:rPr>
            </w:pPr>
          </w:p>
          <w:p w14:paraId="5B5702AD" w14:textId="77777777" w:rsidR="00201E24" w:rsidRPr="00E31267" w:rsidRDefault="00201E24" w:rsidP="006035A9">
            <w:pPr>
              <w:pStyle w:val="naiskr"/>
              <w:pBdr>
                <w:bottom w:val="single" w:sz="6" w:space="0" w:color="000000"/>
              </w:pBdr>
              <w:spacing w:before="0" w:after="0"/>
              <w:ind w:left="142"/>
              <w:rPr>
                <w:sz w:val="28"/>
                <w:szCs w:val="28"/>
              </w:rPr>
            </w:pPr>
          </w:p>
        </w:tc>
      </w:tr>
      <w:tr w:rsidR="006035A9" w:rsidRPr="00E31267" w14:paraId="4BA2C9EB" w14:textId="77777777" w:rsidTr="007C6DD6">
        <w:trPr>
          <w:tblCellSpacing w:w="0" w:type="dxa"/>
        </w:trPr>
        <w:tc>
          <w:tcPr>
            <w:tcW w:w="3170" w:type="dxa"/>
          </w:tcPr>
          <w:p w14:paraId="2EA1CCA0" w14:textId="77777777" w:rsidR="006035A9" w:rsidRPr="00E31267" w:rsidRDefault="006035A9" w:rsidP="006035A9">
            <w:pPr>
              <w:pStyle w:val="naisf"/>
              <w:spacing w:before="0" w:after="0"/>
              <w:ind w:left="142"/>
              <w:rPr>
                <w:sz w:val="28"/>
                <w:szCs w:val="28"/>
              </w:rPr>
            </w:pPr>
            <w:r w:rsidRPr="00E31267">
              <w:rPr>
                <w:sz w:val="28"/>
                <w:szCs w:val="28"/>
              </w:rPr>
              <w:t>  </w:t>
            </w:r>
          </w:p>
        </w:tc>
        <w:tc>
          <w:tcPr>
            <w:tcW w:w="5901" w:type="dxa"/>
          </w:tcPr>
          <w:p w14:paraId="1033D3CB" w14:textId="77777777" w:rsidR="007C6DD6" w:rsidRPr="00E31267" w:rsidRDefault="006035A9" w:rsidP="006035A9">
            <w:pPr>
              <w:pStyle w:val="naisc"/>
              <w:spacing w:before="0" w:after="0"/>
              <w:ind w:left="142"/>
              <w:rPr>
                <w:sz w:val="28"/>
                <w:szCs w:val="28"/>
              </w:rPr>
            </w:pPr>
            <w:r w:rsidRPr="00E31267">
              <w:rPr>
                <w:sz w:val="28"/>
                <w:szCs w:val="28"/>
              </w:rPr>
              <w:t> (paraksts un tā atšifrējums)</w:t>
            </w:r>
          </w:p>
          <w:p w14:paraId="2F50D908" w14:textId="77777777" w:rsidR="006035A9" w:rsidRPr="00E31267" w:rsidRDefault="006035A9" w:rsidP="007C6DD6">
            <w:pPr>
              <w:pStyle w:val="naisc"/>
              <w:spacing w:before="0" w:after="0"/>
              <w:jc w:val="left"/>
              <w:rPr>
                <w:sz w:val="28"/>
                <w:szCs w:val="28"/>
              </w:rPr>
            </w:pPr>
          </w:p>
        </w:tc>
      </w:tr>
    </w:tbl>
    <w:p w14:paraId="3F29172F" w14:textId="77777777" w:rsidR="007C6DD6" w:rsidRPr="00E31267" w:rsidRDefault="007C6DD6" w:rsidP="007C6DD6">
      <w:pPr>
        <w:tabs>
          <w:tab w:val="left" w:pos="4678"/>
        </w:tabs>
        <w:rPr>
          <w:sz w:val="28"/>
          <w:szCs w:val="28"/>
        </w:rPr>
      </w:pPr>
    </w:p>
    <w:p w14:paraId="266B459C" w14:textId="77777777" w:rsidR="007C6DD6" w:rsidRPr="00E31267" w:rsidRDefault="007C6DD6" w:rsidP="007C6DD6">
      <w:pPr>
        <w:tabs>
          <w:tab w:val="left" w:pos="4678"/>
        </w:tabs>
        <w:rPr>
          <w:sz w:val="28"/>
          <w:szCs w:val="28"/>
        </w:rPr>
      </w:pPr>
      <w:r w:rsidRPr="00E31267">
        <w:rPr>
          <w:sz w:val="28"/>
          <w:szCs w:val="28"/>
        </w:rPr>
        <w:lastRenderedPageBreak/>
        <w:t xml:space="preserve">Vides aizsardzības un </w:t>
      </w:r>
    </w:p>
    <w:p w14:paraId="7C5A3BD9" w14:textId="77777777" w:rsidR="007C6DD6" w:rsidRPr="00E31267" w:rsidRDefault="007C6DD6" w:rsidP="007C6DD6">
      <w:pPr>
        <w:tabs>
          <w:tab w:val="left" w:pos="6521"/>
        </w:tabs>
        <w:rPr>
          <w:sz w:val="28"/>
          <w:szCs w:val="28"/>
        </w:rPr>
      </w:pPr>
      <w:r w:rsidRPr="00E31267">
        <w:rPr>
          <w:sz w:val="28"/>
          <w:szCs w:val="28"/>
        </w:rPr>
        <w:t xml:space="preserve">reģionālās attīstības ministrs </w:t>
      </w:r>
      <w:r w:rsidRPr="00E31267">
        <w:rPr>
          <w:sz w:val="28"/>
          <w:szCs w:val="28"/>
        </w:rPr>
        <w:tab/>
        <w:t>Kaspars Gerhards”</w:t>
      </w:r>
    </w:p>
    <w:p w14:paraId="2CB6ED4B" w14:textId="77777777" w:rsidR="00506E60" w:rsidRPr="00E31267" w:rsidRDefault="006035A9" w:rsidP="007C6DD6">
      <w:pPr>
        <w:pStyle w:val="naisf"/>
        <w:spacing w:before="0" w:after="0"/>
        <w:rPr>
          <w:sz w:val="28"/>
          <w:szCs w:val="28"/>
        </w:rPr>
      </w:pPr>
      <w:r w:rsidRPr="00E31267">
        <w:rPr>
          <w:sz w:val="28"/>
          <w:szCs w:val="28"/>
        </w:rPr>
        <w:t> </w:t>
      </w:r>
    </w:p>
    <w:p w14:paraId="00BA1AA9" w14:textId="0CB21E44" w:rsidR="00855862" w:rsidRPr="00E31267" w:rsidRDefault="00046243" w:rsidP="00781C87">
      <w:pPr>
        <w:pStyle w:val="naisf"/>
        <w:ind w:firstLine="374"/>
        <w:rPr>
          <w:sz w:val="28"/>
          <w:szCs w:val="28"/>
        </w:rPr>
      </w:pPr>
      <w:r>
        <w:rPr>
          <w:sz w:val="28"/>
          <w:szCs w:val="28"/>
        </w:rPr>
        <w:t>30</w:t>
      </w:r>
      <w:r w:rsidR="006035A9" w:rsidRPr="00E31267">
        <w:rPr>
          <w:sz w:val="28"/>
          <w:szCs w:val="28"/>
        </w:rPr>
        <w:t xml:space="preserve">. </w:t>
      </w:r>
      <w:r w:rsidR="00855862" w:rsidRPr="00E31267">
        <w:rPr>
          <w:sz w:val="28"/>
          <w:szCs w:val="28"/>
        </w:rPr>
        <w:t>Papildināt noteikumus ar 5.</w:t>
      </w:r>
      <w:r w:rsidR="00855862" w:rsidRPr="00E31267">
        <w:rPr>
          <w:sz w:val="28"/>
          <w:szCs w:val="28"/>
          <w:vertAlign w:val="superscript"/>
        </w:rPr>
        <w:t>1</w:t>
      </w:r>
      <w:r w:rsidR="00855862" w:rsidRPr="00E31267">
        <w:rPr>
          <w:sz w:val="28"/>
          <w:szCs w:val="28"/>
        </w:rPr>
        <w:t xml:space="preserve"> pielikumu</w:t>
      </w:r>
      <w:r w:rsidR="006035A9" w:rsidRPr="00E31267">
        <w:rPr>
          <w:sz w:val="28"/>
          <w:szCs w:val="28"/>
        </w:rPr>
        <w:t xml:space="preserve"> šādā redakcijā</w:t>
      </w:r>
      <w:r w:rsidR="00855862" w:rsidRPr="00E31267">
        <w:rPr>
          <w:sz w:val="28"/>
          <w:szCs w:val="28"/>
        </w:rPr>
        <w:t>:</w:t>
      </w:r>
    </w:p>
    <w:p w14:paraId="7E9D72A6" w14:textId="77777777" w:rsidR="006035A9" w:rsidRPr="00E31267" w:rsidRDefault="00F81793" w:rsidP="006035A9">
      <w:pPr>
        <w:pStyle w:val="naislab"/>
        <w:spacing w:before="0" w:after="0"/>
        <w:rPr>
          <w:sz w:val="28"/>
          <w:szCs w:val="28"/>
        </w:rPr>
      </w:pPr>
      <w:r w:rsidRPr="00E31267">
        <w:rPr>
          <w:sz w:val="28"/>
          <w:szCs w:val="28"/>
        </w:rPr>
        <w:t>„</w:t>
      </w:r>
      <w:r w:rsidR="006035A9" w:rsidRPr="00E31267">
        <w:rPr>
          <w:sz w:val="28"/>
          <w:szCs w:val="28"/>
        </w:rPr>
        <w:t>5.</w:t>
      </w:r>
      <w:r w:rsidR="006035A9" w:rsidRPr="00E31267">
        <w:rPr>
          <w:sz w:val="28"/>
          <w:szCs w:val="28"/>
          <w:vertAlign w:val="superscript"/>
        </w:rPr>
        <w:t>1</w:t>
      </w:r>
      <w:r w:rsidR="006035A9" w:rsidRPr="00E31267">
        <w:rPr>
          <w:sz w:val="28"/>
          <w:szCs w:val="28"/>
        </w:rPr>
        <w:t xml:space="preserve"> pielikums</w:t>
      </w:r>
    </w:p>
    <w:p w14:paraId="79443F6A" w14:textId="77777777" w:rsidR="006035A9" w:rsidRPr="00E31267" w:rsidRDefault="006035A9" w:rsidP="006035A9">
      <w:pPr>
        <w:pStyle w:val="naislab"/>
        <w:spacing w:before="0" w:after="0"/>
        <w:rPr>
          <w:sz w:val="28"/>
          <w:szCs w:val="28"/>
        </w:rPr>
      </w:pPr>
      <w:r w:rsidRPr="00E31267">
        <w:rPr>
          <w:sz w:val="28"/>
          <w:szCs w:val="28"/>
        </w:rPr>
        <w:t xml:space="preserve">Ministru kabineta </w:t>
      </w:r>
    </w:p>
    <w:p w14:paraId="4A41CDA7" w14:textId="77777777" w:rsidR="006035A9" w:rsidRPr="00E31267" w:rsidRDefault="007E734F" w:rsidP="006035A9">
      <w:pPr>
        <w:pStyle w:val="naislab"/>
        <w:spacing w:before="0" w:after="0"/>
        <w:rPr>
          <w:sz w:val="28"/>
          <w:szCs w:val="28"/>
        </w:rPr>
      </w:pPr>
      <w:r w:rsidRPr="00E31267">
        <w:rPr>
          <w:sz w:val="28"/>
          <w:szCs w:val="28"/>
        </w:rPr>
        <w:t>20</w:t>
      </w:r>
      <w:r w:rsidR="000B0813" w:rsidRPr="00E31267">
        <w:rPr>
          <w:sz w:val="28"/>
          <w:szCs w:val="28"/>
        </w:rPr>
        <w:t>0</w:t>
      </w:r>
      <w:r w:rsidRPr="00E31267">
        <w:rPr>
          <w:sz w:val="28"/>
          <w:szCs w:val="28"/>
        </w:rPr>
        <w:t>6</w:t>
      </w:r>
      <w:r w:rsidR="006035A9" w:rsidRPr="00E31267">
        <w:rPr>
          <w:sz w:val="28"/>
          <w:szCs w:val="28"/>
        </w:rPr>
        <w:t xml:space="preserve">. gada </w:t>
      </w:r>
      <w:r w:rsidR="000B0813" w:rsidRPr="00E31267">
        <w:rPr>
          <w:sz w:val="28"/>
          <w:szCs w:val="28"/>
        </w:rPr>
        <w:t>2.</w:t>
      </w:r>
      <w:r w:rsidR="00E3717D" w:rsidRPr="00E31267">
        <w:rPr>
          <w:sz w:val="28"/>
          <w:szCs w:val="28"/>
        </w:rPr>
        <w:t xml:space="preserve"> </w:t>
      </w:r>
      <w:r w:rsidR="000B0813" w:rsidRPr="00E31267">
        <w:rPr>
          <w:sz w:val="28"/>
          <w:szCs w:val="28"/>
        </w:rPr>
        <w:t>maija</w:t>
      </w:r>
    </w:p>
    <w:p w14:paraId="597B5B27" w14:textId="77777777" w:rsidR="006035A9" w:rsidRPr="00E31267" w:rsidRDefault="006035A9" w:rsidP="006035A9">
      <w:pPr>
        <w:pStyle w:val="naislab"/>
        <w:spacing w:before="0" w:after="0"/>
        <w:rPr>
          <w:sz w:val="28"/>
          <w:szCs w:val="28"/>
        </w:rPr>
      </w:pPr>
      <w:r w:rsidRPr="00E31267">
        <w:rPr>
          <w:sz w:val="28"/>
          <w:szCs w:val="28"/>
        </w:rPr>
        <w:t>noteikumiem Nr</w:t>
      </w:r>
      <w:r w:rsidR="000B0813" w:rsidRPr="00E31267">
        <w:rPr>
          <w:sz w:val="28"/>
          <w:szCs w:val="28"/>
        </w:rPr>
        <w:t>.</w:t>
      </w:r>
      <w:r w:rsidR="00E3717D" w:rsidRPr="00E31267">
        <w:rPr>
          <w:sz w:val="28"/>
          <w:szCs w:val="28"/>
        </w:rPr>
        <w:t xml:space="preserve"> </w:t>
      </w:r>
      <w:r w:rsidR="000B0813" w:rsidRPr="00E31267">
        <w:rPr>
          <w:sz w:val="28"/>
          <w:szCs w:val="28"/>
        </w:rPr>
        <w:t>362</w:t>
      </w:r>
    </w:p>
    <w:p w14:paraId="6C64DF0D" w14:textId="77777777" w:rsidR="006035A9" w:rsidRPr="00E31267" w:rsidRDefault="006035A9" w:rsidP="006035A9">
      <w:pPr>
        <w:pStyle w:val="naislab"/>
        <w:spacing w:before="0" w:after="0"/>
        <w:jc w:val="center"/>
        <w:rPr>
          <w:b/>
          <w:sz w:val="28"/>
          <w:szCs w:val="28"/>
        </w:rPr>
      </w:pPr>
    </w:p>
    <w:p w14:paraId="74CDE789" w14:textId="77777777" w:rsidR="00DA4821" w:rsidRPr="00E31267" w:rsidRDefault="00DA4821" w:rsidP="006035A9">
      <w:pPr>
        <w:pStyle w:val="naislab"/>
        <w:spacing w:before="0" w:after="0"/>
        <w:jc w:val="center"/>
        <w:rPr>
          <w:b/>
          <w:sz w:val="28"/>
          <w:szCs w:val="28"/>
        </w:rPr>
      </w:pPr>
    </w:p>
    <w:p w14:paraId="1A386FAD" w14:textId="77777777" w:rsidR="00937025" w:rsidRPr="00E31267" w:rsidRDefault="006035A9" w:rsidP="006035A9">
      <w:pPr>
        <w:pStyle w:val="naislab"/>
        <w:spacing w:before="0" w:after="0"/>
        <w:jc w:val="center"/>
        <w:rPr>
          <w:b/>
          <w:sz w:val="28"/>
          <w:szCs w:val="28"/>
        </w:rPr>
      </w:pPr>
      <w:r w:rsidRPr="00E31267">
        <w:rPr>
          <w:b/>
          <w:sz w:val="28"/>
          <w:szCs w:val="28"/>
        </w:rPr>
        <w:t>Notekūdeņu dūņu fermentācijas atlieku sēriju kvalitātes apliecību un</w:t>
      </w:r>
      <w:r w:rsidRPr="00E31267">
        <w:rPr>
          <w:b/>
          <w:sz w:val="28"/>
          <w:szCs w:val="28"/>
        </w:rPr>
        <w:br/>
        <w:t xml:space="preserve">notekūdeņu dūņu fermentācijas atlieku izmantošanas apliecinājumu </w:t>
      </w:r>
    </w:p>
    <w:p w14:paraId="022111E6" w14:textId="77777777" w:rsidR="006035A9" w:rsidRPr="00E31267" w:rsidRDefault="006035A9" w:rsidP="006035A9">
      <w:pPr>
        <w:pStyle w:val="naislab"/>
        <w:spacing w:before="0" w:after="0"/>
        <w:jc w:val="center"/>
        <w:rPr>
          <w:b/>
          <w:sz w:val="28"/>
          <w:szCs w:val="28"/>
        </w:rPr>
      </w:pPr>
      <w:r w:rsidRPr="00E31267">
        <w:rPr>
          <w:b/>
          <w:sz w:val="28"/>
          <w:szCs w:val="28"/>
        </w:rPr>
        <w:t>reģistrācijas žurnāls</w:t>
      </w:r>
    </w:p>
    <w:p w14:paraId="49B8540F" w14:textId="77777777" w:rsidR="006035A9" w:rsidRPr="00E31267" w:rsidRDefault="006035A9" w:rsidP="006035A9">
      <w:pPr>
        <w:pStyle w:val="naislab"/>
        <w:spacing w:before="0" w:after="0"/>
        <w:rPr>
          <w:sz w:val="28"/>
          <w:szCs w:val="28"/>
        </w:rPr>
      </w:pPr>
    </w:p>
    <w:p w14:paraId="3F7DA36F" w14:textId="77777777" w:rsidR="00DA4821" w:rsidRPr="00E31267" w:rsidRDefault="00DA4821" w:rsidP="006035A9">
      <w:pPr>
        <w:pStyle w:val="naislab"/>
        <w:spacing w:before="0" w:after="0"/>
        <w:rPr>
          <w:sz w:val="28"/>
          <w:szCs w:val="28"/>
        </w:rPr>
      </w:pPr>
    </w:p>
    <w:tbl>
      <w:tblPr>
        <w:tblW w:w="0" w:type="auto"/>
        <w:tblCellSpacing w:w="0" w:type="dxa"/>
        <w:tblCellMar>
          <w:left w:w="0" w:type="dxa"/>
          <w:right w:w="0" w:type="dxa"/>
        </w:tblCellMar>
        <w:tblLook w:val="0000" w:firstRow="0" w:lastRow="0" w:firstColumn="0" w:lastColumn="0" w:noHBand="0" w:noVBand="0"/>
      </w:tblPr>
      <w:tblGrid>
        <w:gridCol w:w="5082"/>
        <w:gridCol w:w="3558"/>
      </w:tblGrid>
      <w:tr w:rsidR="006035A9" w:rsidRPr="00E31267" w14:paraId="1F63CB1C" w14:textId="77777777" w:rsidTr="006035A9">
        <w:trPr>
          <w:tblCellSpacing w:w="0" w:type="dxa"/>
        </w:trPr>
        <w:tc>
          <w:tcPr>
            <w:tcW w:w="5082" w:type="dxa"/>
          </w:tcPr>
          <w:p w14:paraId="51F3BDF4" w14:textId="77777777" w:rsidR="006035A9" w:rsidRPr="00E31267" w:rsidRDefault="006035A9" w:rsidP="006035A9">
            <w:pPr>
              <w:pStyle w:val="naiskr"/>
              <w:spacing w:before="0" w:after="0"/>
              <w:rPr>
                <w:sz w:val="28"/>
                <w:szCs w:val="28"/>
              </w:rPr>
            </w:pPr>
            <w:r w:rsidRPr="00E31267">
              <w:rPr>
                <w:sz w:val="28"/>
                <w:szCs w:val="28"/>
              </w:rPr>
              <w:t>1. Notekūdeņu dūņu fermentācijas atlieku ražotājs</w:t>
            </w:r>
          </w:p>
        </w:tc>
        <w:tc>
          <w:tcPr>
            <w:tcW w:w="3558" w:type="dxa"/>
          </w:tcPr>
          <w:p w14:paraId="0ECB114F" w14:textId="77777777" w:rsidR="006035A9" w:rsidRPr="00E31267" w:rsidRDefault="006035A9" w:rsidP="006035A9">
            <w:pPr>
              <w:pStyle w:val="naisc"/>
              <w:pBdr>
                <w:bottom w:val="single" w:sz="6" w:space="0" w:color="000000"/>
              </w:pBdr>
              <w:spacing w:before="0" w:after="0"/>
              <w:rPr>
                <w:sz w:val="28"/>
                <w:szCs w:val="28"/>
              </w:rPr>
            </w:pPr>
            <w:r w:rsidRPr="00E31267">
              <w:rPr>
                <w:sz w:val="28"/>
                <w:szCs w:val="28"/>
              </w:rPr>
              <w:t>  </w:t>
            </w:r>
          </w:p>
        </w:tc>
      </w:tr>
      <w:tr w:rsidR="006035A9" w:rsidRPr="00E31267" w14:paraId="4F091AC7" w14:textId="77777777" w:rsidTr="006035A9">
        <w:trPr>
          <w:tblCellSpacing w:w="0" w:type="dxa"/>
        </w:trPr>
        <w:tc>
          <w:tcPr>
            <w:tcW w:w="5082" w:type="dxa"/>
          </w:tcPr>
          <w:p w14:paraId="5273A89E" w14:textId="77777777" w:rsidR="006035A9" w:rsidRPr="00E31267" w:rsidRDefault="006035A9" w:rsidP="006035A9">
            <w:pPr>
              <w:pStyle w:val="naiskr"/>
              <w:spacing w:before="0" w:after="0"/>
              <w:rPr>
                <w:sz w:val="28"/>
                <w:szCs w:val="28"/>
              </w:rPr>
            </w:pPr>
            <w:r w:rsidRPr="00E31267">
              <w:rPr>
                <w:sz w:val="28"/>
                <w:szCs w:val="28"/>
              </w:rPr>
              <w:t>  </w:t>
            </w:r>
          </w:p>
        </w:tc>
        <w:tc>
          <w:tcPr>
            <w:tcW w:w="3558" w:type="dxa"/>
          </w:tcPr>
          <w:p w14:paraId="3A189F1F" w14:textId="77777777" w:rsidR="006035A9" w:rsidRPr="00E31267" w:rsidRDefault="006035A9" w:rsidP="006035A9">
            <w:pPr>
              <w:pStyle w:val="naisc"/>
              <w:spacing w:before="0" w:after="0"/>
              <w:rPr>
                <w:sz w:val="28"/>
                <w:szCs w:val="28"/>
              </w:rPr>
            </w:pPr>
            <w:r w:rsidRPr="00E31267">
              <w:rPr>
                <w:sz w:val="28"/>
                <w:szCs w:val="28"/>
              </w:rPr>
              <w:t> (fiziskās personas vārds, uzvārds,</w:t>
            </w:r>
          </w:p>
          <w:p w14:paraId="5D9D4D6A" w14:textId="77777777" w:rsidR="006035A9" w:rsidRPr="00E31267" w:rsidRDefault="006035A9" w:rsidP="006035A9">
            <w:pPr>
              <w:pStyle w:val="naisc"/>
              <w:spacing w:before="0" w:after="0"/>
              <w:rPr>
                <w:sz w:val="28"/>
                <w:szCs w:val="28"/>
              </w:rPr>
            </w:pPr>
          </w:p>
          <w:p w14:paraId="76AFBD96" w14:textId="77777777" w:rsidR="006035A9" w:rsidRPr="00E31267" w:rsidRDefault="006035A9" w:rsidP="006035A9">
            <w:pPr>
              <w:pStyle w:val="naisc"/>
              <w:spacing w:before="0" w:after="0"/>
              <w:rPr>
                <w:sz w:val="28"/>
                <w:szCs w:val="28"/>
              </w:rPr>
            </w:pPr>
            <w:r w:rsidRPr="00E31267">
              <w:rPr>
                <w:sz w:val="28"/>
                <w:szCs w:val="28"/>
              </w:rPr>
              <w:t> </w:t>
            </w:r>
          </w:p>
        </w:tc>
      </w:tr>
      <w:tr w:rsidR="006035A9" w:rsidRPr="00E31267" w14:paraId="7C6EC4A4" w14:textId="77777777" w:rsidTr="006035A9">
        <w:trPr>
          <w:trHeight w:val="261"/>
          <w:tblCellSpacing w:w="0" w:type="dxa"/>
        </w:trPr>
        <w:tc>
          <w:tcPr>
            <w:tcW w:w="8640" w:type="dxa"/>
            <w:gridSpan w:val="2"/>
            <w:tcBorders>
              <w:top w:val="single" w:sz="6" w:space="0" w:color="000000"/>
            </w:tcBorders>
          </w:tcPr>
          <w:p w14:paraId="2B5524BA" w14:textId="77777777" w:rsidR="006035A9" w:rsidRPr="00E31267" w:rsidRDefault="006035A9" w:rsidP="006035A9">
            <w:pPr>
              <w:pStyle w:val="naisc"/>
              <w:spacing w:before="0" w:after="0"/>
              <w:rPr>
                <w:sz w:val="28"/>
                <w:szCs w:val="28"/>
              </w:rPr>
            </w:pPr>
            <w:r w:rsidRPr="00E31267">
              <w:rPr>
                <w:sz w:val="28"/>
                <w:szCs w:val="28"/>
              </w:rPr>
              <w:t> personas kods vai juridiskās personas firma, reģistrācijas numurs)</w:t>
            </w:r>
          </w:p>
        </w:tc>
      </w:tr>
    </w:tbl>
    <w:p w14:paraId="407AB5F3" w14:textId="77777777" w:rsidR="006035A9" w:rsidRPr="00E31267" w:rsidRDefault="006035A9" w:rsidP="006035A9">
      <w:pPr>
        <w:pStyle w:val="naisf"/>
        <w:spacing w:before="0" w:after="0"/>
        <w:rPr>
          <w:sz w:val="28"/>
          <w:szCs w:val="28"/>
        </w:rPr>
      </w:pPr>
      <w:r w:rsidRPr="00E31267">
        <w:rPr>
          <w:sz w:val="28"/>
          <w:szCs w:val="28"/>
        </w:rPr>
        <w:t> </w:t>
      </w:r>
    </w:p>
    <w:tbl>
      <w:tblPr>
        <w:tblW w:w="0" w:type="auto"/>
        <w:tblCellSpacing w:w="0" w:type="dxa"/>
        <w:tblCellMar>
          <w:left w:w="0" w:type="dxa"/>
          <w:right w:w="0" w:type="dxa"/>
        </w:tblCellMar>
        <w:tblLook w:val="0000" w:firstRow="0" w:lastRow="0" w:firstColumn="0" w:lastColumn="0" w:noHBand="0" w:noVBand="0"/>
      </w:tblPr>
      <w:tblGrid>
        <w:gridCol w:w="7347"/>
        <w:gridCol w:w="1724"/>
      </w:tblGrid>
      <w:tr w:rsidR="006035A9" w:rsidRPr="00E31267" w14:paraId="6BD33C23" w14:textId="77777777" w:rsidTr="006035A9">
        <w:trPr>
          <w:tblCellSpacing w:w="0" w:type="dxa"/>
        </w:trPr>
        <w:tc>
          <w:tcPr>
            <w:tcW w:w="7515" w:type="dxa"/>
          </w:tcPr>
          <w:p w14:paraId="3EA2F42F" w14:textId="77777777" w:rsidR="006035A9" w:rsidRPr="00E31267" w:rsidRDefault="006035A9" w:rsidP="006035A9">
            <w:pPr>
              <w:pStyle w:val="naiskr"/>
              <w:spacing w:before="0" w:after="0"/>
              <w:rPr>
                <w:sz w:val="28"/>
                <w:szCs w:val="28"/>
              </w:rPr>
            </w:pPr>
            <w:r w:rsidRPr="00E31267">
              <w:rPr>
                <w:sz w:val="28"/>
                <w:szCs w:val="28"/>
              </w:rPr>
              <w:t xml:space="preserve"> 2. A, B kategorijas piesārņojošas darbības atļaujas vai C kategorijas apliecinājuma, vai ūdens </w:t>
            </w:r>
            <w:r w:rsidR="00201E24" w:rsidRPr="00E31267">
              <w:rPr>
                <w:sz w:val="28"/>
                <w:szCs w:val="28"/>
              </w:rPr>
              <w:t xml:space="preserve">resursu </w:t>
            </w:r>
            <w:r w:rsidRPr="00E31267">
              <w:rPr>
                <w:sz w:val="28"/>
                <w:szCs w:val="28"/>
              </w:rPr>
              <w:t>lietošanas atļaujas numurs</w:t>
            </w:r>
          </w:p>
        </w:tc>
        <w:tc>
          <w:tcPr>
            <w:tcW w:w="1770" w:type="dxa"/>
            <w:vAlign w:val="bottom"/>
          </w:tcPr>
          <w:p w14:paraId="0C7E7ECD" w14:textId="77777777" w:rsidR="006035A9" w:rsidRPr="00E31267" w:rsidRDefault="006035A9" w:rsidP="006035A9">
            <w:pPr>
              <w:pStyle w:val="naisc"/>
              <w:pBdr>
                <w:bottom w:val="single" w:sz="6" w:space="0" w:color="000000"/>
              </w:pBdr>
              <w:spacing w:before="0" w:after="0"/>
              <w:rPr>
                <w:sz w:val="28"/>
                <w:szCs w:val="28"/>
              </w:rPr>
            </w:pPr>
            <w:r w:rsidRPr="00E31267">
              <w:rPr>
                <w:sz w:val="28"/>
                <w:szCs w:val="28"/>
              </w:rPr>
              <w:t>  </w:t>
            </w:r>
          </w:p>
        </w:tc>
      </w:tr>
      <w:tr w:rsidR="006035A9" w:rsidRPr="00E31267" w14:paraId="402C68AA" w14:textId="77777777" w:rsidTr="006035A9">
        <w:trPr>
          <w:tblCellSpacing w:w="0" w:type="dxa"/>
        </w:trPr>
        <w:tc>
          <w:tcPr>
            <w:tcW w:w="7515" w:type="dxa"/>
          </w:tcPr>
          <w:p w14:paraId="21B6F75D" w14:textId="77777777" w:rsidR="006035A9" w:rsidRPr="00E31267" w:rsidRDefault="006035A9" w:rsidP="006035A9">
            <w:pPr>
              <w:pStyle w:val="naiskr"/>
              <w:spacing w:before="0" w:after="0"/>
              <w:rPr>
                <w:sz w:val="28"/>
                <w:szCs w:val="28"/>
              </w:rPr>
            </w:pPr>
            <w:r w:rsidRPr="00E31267">
              <w:rPr>
                <w:sz w:val="28"/>
                <w:szCs w:val="28"/>
              </w:rPr>
              <w:t xml:space="preserve"> 3. A, B kategorijas piesārņojošas darbības atļaujas vai C kategorijas apliecinājuma, vai ūdens </w:t>
            </w:r>
            <w:r w:rsidR="00201E24" w:rsidRPr="00E31267">
              <w:rPr>
                <w:sz w:val="28"/>
                <w:szCs w:val="28"/>
              </w:rPr>
              <w:t xml:space="preserve">resursu </w:t>
            </w:r>
            <w:r w:rsidRPr="00E31267">
              <w:rPr>
                <w:sz w:val="28"/>
                <w:szCs w:val="28"/>
              </w:rPr>
              <w:t>lietošanas atļaujas izsniegšanas datums</w:t>
            </w:r>
          </w:p>
        </w:tc>
        <w:tc>
          <w:tcPr>
            <w:tcW w:w="1770" w:type="dxa"/>
            <w:vAlign w:val="bottom"/>
          </w:tcPr>
          <w:p w14:paraId="033C6CF3" w14:textId="77777777" w:rsidR="006035A9" w:rsidRPr="00E31267" w:rsidRDefault="006035A9" w:rsidP="006035A9">
            <w:pPr>
              <w:pStyle w:val="naisc"/>
              <w:pBdr>
                <w:bottom w:val="single" w:sz="6" w:space="0" w:color="000000"/>
              </w:pBdr>
              <w:spacing w:before="0" w:after="0"/>
              <w:rPr>
                <w:sz w:val="28"/>
                <w:szCs w:val="28"/>
              </w:rPr>
            </w:pPr>
            <w:r w:rsidRPr="00E31267">
              <w:rPr>
                <w:sz w:val="28"/>
                <w:szCs w:val="28"/>
              </w:rPr>
              <w:t>  </w:t>
            </w:r>
          </w:p>
        </w:tc>
      </w:tr>
    </w:tbl>
    <w:p w14:paraId="02B8190E" w14:textId="77777777" w:rsidR="006035A9" w:rsidRPr="00E31267" w:rsidRDefault="006035A9" w:rsidP="006035A9">
      <w:pPr>
        <w:pStyle w:val="naisf"/>
        <w:spacing w:before="0" w:after="0"/>
        <w:rPr>
          <w:sz w:val="28"/>
          <w:szCs w:val="28"/>
        </w:rPr>
      </w:pPr>
      <w:r w:rsidRPr="00E31267">
        <w:rPr>
          <w:sz w:val="28"/>
          <w:szCs w:val="28"/>
        </w:rPr>
        <w:t> </w:t>
      </w:r>
    </w:p>
    <w:tbl>
      <w:tblPr>
        <w:tblW w:w="0" w:type="auto"/>
        <w:tblCellSpacing w:w="0" w:type="dxa"/>
        <w:tblCellMar>
          <w:left w:w="0" w:type="dxa"/>
          <w:right w:w="0" w:type="dxa"/>
        </w:tblCellMar>
        <w:tblLook w:val="0000" w:firstRow="0" w:lastRow="0" w:firstColumn="0" w:lastColumn="0" w:noHBand="0" w:noVBand="0"/>
      </w:tblPr>
      <w:tblGrid>
        <w:gridCol w:w="9071"/>
      </w:tblGrid>
      <w:tr w:rsidR="006035A9" w:rsidRPr="00E31267" w14:paraId="57019505" w14:textId="77777777" w:rsidTr="006035A9">
        <w:trPr>
          <w:tblCellSpacing w:w="0" w:type="dxa"/>
        </w:trPr>
        <w:tc>
          <w:tcPr>
            <w:tcW w:w="9285" w:type="dxa"/>
          </w:tcPr>
          <w:p w14:paraId="6BA5E9A7" w14:textId="77777777" w:rsidR="006035A9" w:rsidRPr="00E31267" w:rsidRDefault="006035A9" w:rsidP="006035A9">
            <w:pPr>
              <w:pStyle w:val="naisc"/>
              <w:pBdr>
                <w:bottom w:val="single" w:sz="6" w:space="0" w:color="000000"/>
              </w:pBdr>
              <w:spacing w:before="0" w:after="0"/>
              <w:rPr>
                <w:sz w:val="28"/>
                <w:szCs w:val="28"/>
              </w:rPr>
            </w:pPr>
            <w:r w:rsidRPr="00E31267">
              <w:rPr>
                <w:sz w:val="28"/>
                <w:szCs w:val="28"/>
              </w:rPr>
              <w:t>  </w:t>
            </w:r>
          </w:p>
        </w:tc>
      </w:tr>
      <w:tr w:rsidR="006035A9" w:rsidRPr="00E31267" w14:paraId="19FA517B" w14:textId="77777777" w:rsidTr="006035A9">
        <w:trPr>
          <w:trHeight w:val="70"/>
          <w:tblCellSpacing w:w="0" w:type="dxa"/>
        </w:trPr>
        <w:tc>
          <w:tcPr>
            <w:tcW w:w="9285" w:type="dxa"/>
          </w:tcPr>
          <w:p w14:paraId="72BEBA34" w14:textId="77777777" w:rsidR="006035A9" w:rsidRPr="00E31267" w:rsidRDefault="006035A9" w:rsidP="006035A9">
            <w:pPr>
              <w:pStyle w:val="naisc"/>
              <w:spacing w:before="0" w:after="0" w:line="70" w:lineRule="atLeast"/>
              <w:rPr>
                <w:sz w:val="28"/>
                <w:szCs w:val="28"/>
              </w:rPr>
            </w:pPr>
            <w:r w:rsidRPr="00E31267">
              <w:rPr>
                <w:sz w:val="28"/>
                <w:szCs w:val="28"/>
              </w:rPr>
              <w:t> (reģionālā vides pārvalde, kas izsniegusi atļauju vai apliecinājumu)</w:t>
            </w:r>
          </w:p>
        </w:tc>
      </w:tr>
    </w:tbl>
    <w:p w14:paraId="3314A770" w14:textId="77777777" w:rsidR="006035A9" w:rsidRPr="00E31267" w:rsidRDefault="006035A9" w:rsidP="006035A9">
      <w:pPr>
        <w:pStyle w:val="naisf"/>
        <w:spacing w:before="0" w:after="0"/>
        <w:rPr>
          <w:sz w:val="28"/>
          <w:szCs w:val="28"/>
        </w:rPr>
      </w:pPr>
      <w:r w:rsidRPr="00E31267">
        <w:rPr>
          <w:sz w:val="28"/>
          <w:szCs w:val="28"/>
        </w:rPr>
        <w:t> </w:t>
      </w:r>
    </w:p>
    <w:tbl>
      <w:tblPr>
        <w:tblW w:w="0" w:type="auto"/>
        <w:tblCellSpacing w:w="0" w:type="dxa"/>
        <w:tblCellMar>
          <w:left w:w="0" w:type="dxa"/>
          <w:right w:w="0" w:type="dxa"/>
        </w:tblCellMar>
        <w:tblLook w:val="0000" w:firstRow="0" w:lastRow="0" w:firstColumn="0" w:lastColumn="0" w:noHBand="0" w:noVBand="0"/>
      </w:tblPr>
      <w:tblGrid>
        <w:gridCol w:w="2565"/>
        <w:gridCol w:w="3225"/>
      </w:tblGrid>
      <w:tr w:rsidR="006035A9" w:rsidRPr="00E31267" w14:paraId="7CCC9118" w14:textId="77777777" w:rsidTr="006035A9">
        <w:trPr>
          <w:tblCellSpacing w:w="0" w:type="dxa"/>
        </w:trPr>
        <w:tc>
          <w:tcPr>
            <w:tcW w:w="2565" w:type="dxa"/>
          </w:tcPr>
          <w:p w14:paraId="3A683FAA" w14:textId="77777777" w:rsidR="006035A9" w:rsidRPr="00E31267" w:rsidRDefault="006035A9" w:rsidP="006035A9">
            <w:pPr>
              <w:pStyle w:val="naiskr"/>
              <w:spacing w:before="0" w:after="0"/>
              <w:rPr>
                <w:sz w:val="28"/>
                <w:szCs w:val="28"/>
              </w:rPr>
            </w:pPr>
            <w:r w:rsidRPr="00E31267">
              <w:rPr>
                <w:sz w:val="28"/>
                <w:szCs w:val="28"/>
              </w:rPr>
              <w:t>3. Žurnāls iesākts</w:t>
            </w:r>
          </w:p>
        </w:tc>
        <w:tc>
          <w:tcPr>
            <w:tcW w:w="3225" w:type="dxa"/>
          </w:tcPr>
          <w:p w14:paraId="4C5F3DA4" w14:textId="77777777" w:rsidR="006035A9" w:rsidRPr="00E31267" w:rsidRDefault="006035A9" w:rsidP="006035A9">
            <w:pPr>
              <w:pStyle w:val="naisc"/>
              <w:pBdr>
                <w:bottom w:val="single" w:sz="6" w:space="0" w:color="000000"/>
              </w:pBdr>
              <w:spacing w:before="0" w:after="0"/>
              <w:rPr>
                <w:sz w:val="28"/>
                <w:szCs w:val="28"/>
              </w:rPr>
            </w:pPr>
            <w:r w:rsidRPr="00E31267">
              <w:rPr>
                <w:sz w:val="28"/>
                <w:szCs w:val="28"/>
              </w:rPr>
              <w:t>  </w:t>
            </w:r>
          </w:p>
        </w:tc>
      </w:tr>
      <w:tr w:rsidR="006035A9" w:rsidRPr="00E31267" w14:paraId="2FB9652A" w14:textId="77777777" w:rsidTr="006035A9">
        <w:trPr>
          <w:tblCellSpacing w:w="0" w:type="dxa"/>
        </w:trPr>
        <w:tc>
          <w:tcPr>
            <w:tcW w:w="2565" w:type="dxa"/>
          </w:tcPr>
          <w:p w14:paraId="4EE741B9" w14:textId="77777777" w:rsidR="006035A9" w:rsidRPr="00E31267" w:rsidRDefault="006035A9" w:rsidP="006035A9">
            <w:pPr>
              <w:pStyle w:val="naiskr"/>
              <w:spacing w:before="0" w:after="0"/>
              <w:rPr>
                <w:sz w:val="28"/>
                <w:szCs w:val="28"/>
              </w:rPr>
            </w:pPr>
            <w:r w:rsidRPr="00E31267">
              <w:rPr>
                <w:sz w:val="28"/>
                <w:szCs w:val="28"/>
              </w:rPr>
              <w:t>  </w:t>
            </w:r>
          </w:p>
        </w:tc>
        <w:tc>
          <w:tcPr>
            <w:tcW w:w="3225" w:type="dxa"/>
          </w:tcPr>
          <w:p w14:paraId="18D147BA" w14:textId="77777777" w:rsidR="006035A9" w:rsidRPr="00E31267" w:rsidRDefault="006035A9" w:rsidP="006035A9">
            <w:pPr>
              <w:pStyle w:val="naisc"/>
              <w:spacing w:before="0" w:after="0"/>
              <w:rPr>
                <w:sz w:val="28"/>
                <w:szCs w:val="28"/>
              </w:rPr>
            </w:pPr>
            <w:r w:rsidRPr="00E31267">
              <w:rPr>
                <w:sz w:val="28"/>
                <w:szCs w:val="28"/>
              </w:rPr>
              <w:t> (datums)</w:t>
            </w:r>
          </w:p>
        </w:tc>
      </w:tr>
      <w:tr w:rsidR="006035A9" w:rsidRPr="00E31267" w14:paraId="637B3518" w14:textId="77777777" w:rsidTr="006035A9">
        <w:trPr>
          <w:tblCellSpacing w:w="0" w:type="dxa"/>
        </w:trPr>
        <w:tc>
          <w:tcPr>
            <w:tcW w:w="2565" w:type="dxa"/>
          </w:tcPr>
          <w:p w14:paraId="766AD7BE" w14:textId="77777777" w:rsidR="006035A9" w:rsidRPr="00E31267" w:rsidRDefault="006035A9" w:rsidP="006035A9">
            <w:pPr>
              <w:pStyle w:val="naiskr"/>
              <w:spacing w:before="0" w:after="0"/>
              <w:rPr>
                <w:sz w:val="28"/>
                <w:szCs w:val="28"/>
              </w:rPr>
            </w:pPr>
            <w:r w:rsidRPr="00E31267">
              <w:rPr>
                <w:sz w:val="28"/>
                <w:szCs w:val="28"/>
              </w:rPr>
              <w:t>4. Žurnāls pabeigts</w:t>
            </w:r>
          </w:p>
        </w:tc>
        <w:tc>
          <w:tcPr>
            <w:tcW w:w="3225" w:type="dxa"/>
          </w:tcPr>
          <w:p w14:paraId="7BE38BE8" w14:textId="77777777" w:rsidR="006035A9" w:rsidRPr="00E31267" w:rsidRDefault="006035A9" w:rsidP="006035A9">
            <w:pPr>
              <w:pStyle w:val="naisc"/>
              <w:pBdr>
                <w:bottom w:val="single" w:sz="6" w:space="0" w:color="000000"/>
              </w:pBdr>
              <w:spacing w:before="0" w:after="0"/>
              <w:rPr>
                <w:sz w:val="28"/>
                <w:szCs w:val="28"/>
              </w:rPr>
            </w:pPr>
            <w:r w:rsidRPr="00E31267">
              <w:rPr>
                <w:sz w:val="28"/>
                <w:szCs w:val="28"/>
              </w:rPr>
              <w:t>  </w:t>
            </w:r>
          </w:p>
        </w:tc>
      </w:tr>
      <w:tr w:rsidR="006035A9" w:rsidRPr="00E31267" w14:paraId="788CAFFA" w14:textId="77777777" w:rsidTr="006035A9">
        <w:trPr>
          <w:tblCellSpacing w:w="0" w:type="dxa"/>
        </w:trPr>
        <w:tc>
          <w:tcPr>
            <w:tcW w:w="2565" w:type="dxa"/>
          </w:tcPr>
          <w:p w14:paraId="08B0D6A1" w14:textId="77777777" w:rsidR="006035A9" w:rsidRPr="00E31267" w:rsidRDefault="006035A9" w:rsidP="006035A9">
            <w:pPr>
              <w:pStyle w:val="naisc"/>
              <w:spacing w:before="0" w:after="0"/>
              <w:rPr>
                <w:sz w:val="28"/>
                <w:szCs w:val="28"/>
              </w:rPr>
            </w:pPr>
            <w:r w:rsidRPr="00E31267">
              <w:rPr>
                <w:sz w:val="28"/>
                <w:szCs w:val="28"/>
              </w:rPr>
              <w:t>  </w:t>
            </w:r>
          </w:p>
        </w:tc>
        <w:tc>
          <w:tcPr>
            <w:tcW w:w="3225" w:type="dxa"/>
          </w:tcPr>
          <w:p w14:paraId="03268A1A" w14:textId="77777777" w:rsidR="006035A9" w:rsidRPr="00E31267" w:rsidRDefault="006035A9" w:rsidP="006035A9">
            <w:pPr>
              <w:pStyle w:val="naisc"/>
              <w:spacing w:before="0" w:after="0"/>
              <w:rPr>
                <w:sz w:val="28"/>
                <w:szCs w:val="28"/>
              </w:rPr>
            </w:pPr>
            <w:r w:rsidRPr="00E31267">
              <w:rPr>
                <w:sz w:val="28"/>
                <w:szCs w:val="28"/>
              </w:rPr>
              <w:t> (datums)</w:t>
            </w:r>
          </w:p>
        </w:tc>
      </w:tr>
    </w:tbl>
    <w:p w14:paraId="4848144A" w14:textId="77777777" w:rsidR="006035A9" w:rsidRPr="00E31267" w:rsidRDefault="006035A9" w:rsidP="006035A9">
      <w:pPr>
        <w:pStyle w:val="naisf"/>
        <w:spacing w:before="0" w:after="0"/>
        <w:rPr>
          <w:sz w:val="28"/>
          <w:szCs w:val="28"/>
        </w:rPr>
      </w:pPr>
      <w:r w:rsidRPr="00E31267">
        <w:rPr>
          <w:sz w:val="28"/>
          <w:szCs w:val="28"/>
        </w:rPr>
        <w:t> </w:t>
      </w:r>
    </w:p>
    <w:tbl>
      <w:tblPr>
        <w:tblW w:w="0" w:type="auto"/>
        <w:tblCellSpacing w:w="0" w:type="dxa"/>
        <w:tblCellMar>
          <w:left w:w="0" w:type="dxa"/>
          <w:right w:w="0" w:type="dxa"/>
        </w:tblCellMar>
        <w:tblLook w:val="0000" w:firstRow="0" w:lastRow="0" w:firstColumn="0" w:lastColumn="0" w:noHBand="0" w:noVBand="0"/>
      </w:tblPr>
      <w:tblGrid>
        <w:gridCol w:w="5719"/>
        <w:gridCol w:w="3352"/>
      </w:tblGrid>
      <w:tr w:rsidR="006035A9" w:rsidRPr="00E31267" w14:paraId="02EA6FD3" w14:textId="77777777" w:rsidTr="006035A9">
        <w:trPr>
          <w:tblCellSpacing w:w="0" w:type="dxa"/>
        </w:trPr>
        <w:tc>
          <w:tcPr>
            <w:tcW w:w="5865" w:type="dxa"/>
          </w:tcPr>
          <w:p w14:paraId="103F3F37" w14:textId="77777777" w:rsidR="006035A9" w:rsidRPr="00E31267" w:rsidRDefault="006035A9" w:rsidP="006035A9">
            <w:pPr>
              <w:pStyle w:val="naiskr"/>
              <w:spacing w:before="0" w:after="0"/>
              <w:rPr>
                <w:sz w:val="28"/>
                <w:szCs w:val="28"/>
              </w:rPr>
            </w:pPr>
            <w:r w:rsidRPr="00E31267">
              <w:rPr>
                <w:sz w:val="28"/>
                <w:szCs w:val="28"/>
              </w:rPr>
              <w:t>Ierakstu pareizību reģistrācijas žurnālā apliecinu</w:t>
            </w:r>
          </w:p>
        </w:tc>
        <w:tc>
          <w:tcPr>
            <w:tcW w:w="3420" w:type="dxa"/>
          </w:tcPr>
          <w:p w14:paraId="6568DCC5" w14:textId="77777777" w:rsidR="006035A9" w:rsidRPr="00E31267" w:rsidRDefault="006035A9" w:rsidP="006035A9">
            <w:pPr>
              <w:pStyle w:val="naisc"/>
              <w:pBdr>
                <w:bottom w:val="single" w:sz="6" w:space="0" w:color="000000"/>
              </w:pBdr>
              <w:spacing w:before="0" w:after="0"/>
              <w:rPr>
                <w:sz w:val="28"/>
                <w:szCs w:val="28"/>
              </w:rPr>
            </w:pPr>
            <w:r w:rsidRPr="00E31267">
              <w:rPr>
                <w:sz w:val="28"/>
                <w:szCs w:val="28"/>
              </w:rPr>
              <w:t>  </w:t>
            </w:r>
          </w:p>
        </w:tc>
      </w:tr>
      <w:tr w:rsidR="006035A9" w:rsidRPr="00E31267" w14:paraId="39424E2E" w14:textId="77777777" w:rsidTr="006035A9">
        <w:trPr>
          <w:tblCellSpacing w:w="0" w:type="dxa"/>
        </w:trPr>
        <w:tc>
          <w:tcPr>
            <w:tcW w:w="5865" w:type="dxa"/>
          </w:tcPr>
          <w:p w14:paraId="76D0A799" w14:textId="77777777" w:rsidR="006035A9" w:rsidRPr="00E31267" w:rsidRDefault="006035A9" w:rsidP="006035A9">
            <w:pPr>
              <w:pStyle w:val="naiskr"/>
              <w:spacing w:before="0" w:after="0"/>
              <w:rPr>
                <w:sz w:val="28"/>
                <w:szCs w:val="28"/>
              </w:rPr>
            </w:pPr>
            <w:r w:rsidRPr="00E31267">
              <w:rPr>
                <w:sz w:val="28"/>
                <w:szCs w:val="28"/>
              </w:rPr>
              <w:t>  </w:t>
            </w:r>
          </w:p>
        </w:tc>
        <w:tc>
          <w:tcPr>
            <w:tcW w:w="3420" w:type="dxa"/>
          </w:tcPr>
          <w:p w14:paraId="3DBA9065" w14:textId="77777777" w:rsidR="006035A9" w:rsidRPr="00E31267" w:rsidRDefault="006035A9" w:rsidP="006035A9">
            <w:pPr>
              <w:pStyle w:val="naisc"/>
              <w:spacing w:before="0" w:after="0"/>
              <w:rPr>
                <w:sz w:val="28"/>
                <w:szCs w:val="28"/>
              </w:rPr>
            </w:pPr>
            <w:r w:rsidRPr="00E31267">
              <w:rPr>
                <w:sz w:val="28"/>
                <w:szCs w:val="28"/>
              </w:rPr>
              <w:t> (paraksts un tā atšifrējums)</w:t>
            </w:r>
          </w:p>
        </w:tc>
      </w:tr>
    </w:tbl>
    <w:p w14:paraId="3FBE0C3C" w14:textId="77777777" w:rsidR="006035A9" w:rsidRPr="00E31267" w:rsidRDefault="006035A9" w:rsidP="006035A9">
      <w:pPr>
        <w:pStyle w:val="naisf"/>
        <w:rPr>
          <w:sz w:val="28"/>
          <w:szCs w:val="28"/>
        </w:rPr>
      </w:pPr>
      <w:r w:rsidRPr="00E31267">
        <w:rPr>
          <w:sz w:val="28"/>
          <w:szCs w:val="28"/>
        </w:rPr>
        <w:t> </w:t>
      </w:r>
    </w:p>
    <w:tbl>
      <w:tblPr>
        <w:tblStyle w:val="TableGrid"/>
        <w:tblW w:w="9346" w:type="dxa"/>
        <w:tblLayout w:type="fixed"/>
        <w:tblLook w:val="04A0" w:firstRow="1" w:lastRow="0" w:firstColumn="1" w:lastColumn="0" w:noHBand="0" w:noVBand="1"/>
      </w:tblPr>
      <w:tblGrid>
        <w:gridCol w:w="648"/>
        <w:gridCol w:w="1610"/>
        <w:gridCol w:w="1620"/>
        <w:gridCol w:w="1782"/>
        <w:gridCol w:w="1325"/>
        <w:gridCol w:w="1085"/>
        <w:gridCol w:w="1276"/>
      </w:tblGrid>
      <w:tr w:rsidR="006035A9" w:rsidRPr="00E31267" w14:paraId="7636532A" w14:textId="77777777" w:rsidTr="00C37E4C">
        <w:tc>
          <w:tcPr>
            <w:tcW w:w="648" w:type="dxa"/>
            <w:vMerge w:val="restart"/>
            <w:vAlign w:val="center"/>
          </w:tcPr>
          <w:p w14:paraId="78E8253F" w14:textId="77777777" w:rsidR="006035A9" w:rsidRPr="00E31267" w:rsidRDefault="006035A9" w:rsidP="006035A9">
            <w:pPr>
              <w:pStyle w:val="naisc"/>
              <w:rPr>
                <w:sz w:val="28"/>
                <w:szCs w:val="28"/>
              </w:rPr>
            </w:pPr>
            <w:r w:rsidRPr="00E31267">
              <w:rPr>
                <w:sz w:val="28"/>
                <w:szCs w:val="28"/>
              </w:rPr>
              <w:t>Nr.</w:t>
            </w:r>
            <w:r w:rsidRPr="00E31267">
              <w:rPr>
                <w:sz w:val="28"/>
                <w:szCs w:val="28"/>
              </w:rPr>
              <w:br/>
              <w:t>p.k.</w:t>
            </w:r>
          </w:p>
        </w:tc>
        <w:tc>
          <w:tcPr>
            <w:tcW w:w="1610" w:type="dxa"/>
            <w:vMerge w:val="restart"/>
            <w:vAlign w:val="center"/>
          </w:tcPr>
          <w:p w14:paraId="7CE9DEB7" w14:textId="77777777" w:rsidR="006035A9" w:rsidRPr="00E31267" w:rsidRDefault="006035A9" w:rsidP="006035A9">
            <w:pPr>
              <w:pStyle w:val="naisc"/>
              <w:rPr>
                <w:sz w:val="28"/>
                <w:szCs w:val="28"/>
              </w:rPr>
            </w:pPr>
            <w:r w:rsidRPr="00E31267">
              <w:rPr>
                <w:sz w:val="28"/>
                <w:szCs w:val="28"/>
              </w:rPr>
              <w:t>Dokumenta nosaukums</w:t>
            </w:r>
          </w:p>
        </w:tc>
        <w:tc>
          <w:tcPr>
            <w:tcW w:w="1620" w:type="dxa"/>
            <w:vMerge w:val="restart"/>
            <w:vAlign w:val="center"/>
          </w:tcPr>
          <w:p w14:paraId="331203FF" w14:textId="77777777" w:rsidR="006035A9" w:rsidRPr="00E31267" w:rsidRDefault="006035A9" w:rsidP="006035A9">
            <w:pPr>
              <w:pStyle w:val="naisc"/>
              <w:rPr>
                <w:sz w:val="28"/>
                <w:szCs w:val="28"/>
              </w:rPr>
            </w:pPr>
            <w:r w:rsidRPr="00E31267">
              <w:rPr>
                <w:sz w:val="28"/>
                <w:szCs w:val="28"/>
              </w:rPr>
              <w:t>Notekūdeņu dūņu vai to komposta sērijas numurs</w:t>
            </w:r>
          </w:p>
        </w:tc>
        <w:tc>
          <w:tcPr>
            <w:tcW w:w="1782" w:type="dxa"/>
            <w:vMerge w:val="restart"/>
            <w:vAlign w:val="center"/>
          </w:tcPr>
          <w:p w14:paraId="55302EAB" w14:textId="77777777" w:rsidR="006035A9" w:rsidRPr="00E31267" w:rsidRDefault="006035A9" w:rsidP="00C37E4C">
            <w:pPr>
              <w:pStyle w:val="naisc"/>
              <w:jc w:val="left"/>
              <w:rPr>
                <w:sz w:val="28"/>
                <w:szCs w:val="28"/>
              </w:rPr>
            </w:pPr>
            <w:r w:rsidRPr="00E31267">
              <w:rPr>
                <w:sz w:val="28"/>
                <w:szCs w:val="28"/>
              </w:rPr>
              <w:t>Dokumenta noformēšanas datums</w:t>
            </w:r>
          </w:p>
        </w:tc>
        <w:tc>
          <w:tcPr>
            <w:tcW w:w="3686" w:type="dxa"/>
            <w:gridSpan w:val="3"/>
            <w:vAlign w:val="center"/>
          </w:tcPr>
          <w:p w14:paraId="347B3894" w14:textId="77777777" w:rsidR="006035A9" w:rsidRPr="00E31267" w:rsidRDefault="006035A9" w:rsidP="006035A9">
            <w:pPr>
              <w:pStyle w:val="naisc"/>
              <w:rPr>
                <w:sz w:val="28"/>
                <w:szCs w:val="28"/>
              </w:rPr>
            </w:pPr>
            <w:r w:rsidRPr="00E31267">
              <w:rPr>
                <w:sz w:val="28"/>
                <w:szCs w:val="28"/>
              </w:rPr>
              <w:t> Dokumenta kopiju saņēmējs</w:t>
            </w:r>
          </w:p>
        </w:tc>
      </w:tr>
      <w:tr w:rsidR="006035A9" w:rsidRPr="00E31267" w14:paraId="5C8DAA77" w14:textId="77777777" w:rsidTr="00C37E4C">
        <w:trPr>
          <w:trHeight w:val="899"/>
        </w:trPr>
        <w:tc>
          <w:tcPr>
            <w:tcW w:w="648" w:type="dxa"/>
            <w:vMerge/>
            <w:vAlign w:val="center"/>
          </w:tcPr>
          <w:p w14:paraId="1D216473" w14:textId="77777777" w:rsidR="006035A9" w:rsidRPr="00E31267" w:rsidRDefault="006035A9" w:rsidP="006035A9">
            <w:pPr>
              <w:rPr>
                <w:sz w:val="28"/>
                <w:szCs w:val="28"/>
              </w:rPr>
            </w:pPr>
          </w:p>
        </w:tc>
        <w:tc>
          <w:tcPr>
            <w:tcW w:w="1610" w:type="dxa"/>
            <w:vMerge/>
            <w:vAlign w:val="center"/>
          </w:tcPr>
          <w:p w14:paraId="251762BA" w14:textId="77777777" w:rsidR="006035A9" w:rsidRPr="00E31267" w:rsidRDefault="006035A9" w:rsidP="006035A9">
            <w:pPr>
              <w:rPr>
                <w:sz w:val="28"/>
                <w:szCs w:val="28"/>
              </w:rPr>
            </w:pPr>
          </w:p>
        </w:tc>
        <w:tc>
          <w:tcPr>
            <w:tcW w:w="1620" w:type="dxa"/>
            <w:vMerge/>
            <w:vAlign w:val="center"/>
          </w:tcPr>
          <w:p w14:paraId="0D332FF9" w14:textId="77777777" w:rsidR="006035A9" w:rsidRPr="00E31267" w:rsidRDefault="006035A9" w:rsidP="006035A9">
            <w:pPr>
              <w:rPr>
                <w:sz w:val="28"/>
                <w:szCs w:val="28"/>
              </w:rPr>
            </w:pPr>
          </w:p>
        </w:tc>
        <w:tc>
          <w:tcPr>
            <w:tcW w:w="1782" w:type="dxa"/>
            <w:vMerge/>
            <w:vAlign w:val="center"/>
          </w:tcPr>
          <w:p w14:paraId="7FC411FC" w14:textId="77777777" w:rsidR="006035A9" w:rsidRPr="00E31267" w:rsidRDefault="006035A9" w:rsidP="006035A9">
            <w:pPr>
              <w:rPr>
                <w:sz w:val="28"/>
                <w:szCs w:val="28"/>
              </w:rPr>
            </w:pPr>
          </w:p>
        </w:tc>
        <w:tc>
          <w:tcPr>
            <w:tcW w:w="1325" w:type="dxa"/>
            <w:vAlign w:val="center"/>
          </w:tcPr>
          <w:p w14:paraId="1FF2E909" w14:textId="77777777" w:rsidR="006035A9" w:rsidRPr="00E31267" w:rsidRDefault="006035A9" w:rsidP="006035A9">
            <w:pPr>
              <w:pStyle w:val="naisc"/>
              <w:rPr>
                <w:sz w:val="28"/>
                <w:szCs w:val="28"/>
              </w:rPr>
            </w:pPr>
            <w:r w:rsidRPr="00E31267">
              <w:rPr>
                <w:sz w:val="28"/>
                <w:szCs w:val="28"/>
              </w:rPr>
              <w:t> juridiskā vai fiziskā persona</w:t>
            </w:r>
          </w:p>
        </w:tc>
        <w:tc>
          <w:tcPr>
            <w:tcW w:w="1085" w:type="dxa"/>
            <w:vAlign w:val="center"/>
          </w:tcPr>
          <w:p w14:paraId="44E2B4BE" w14:textId="77777777" w:rsidR="006035A9" w:rsidRPr="00E31267" w:rsidRDefault="006035A9" w:rsidP="006035A9">
            <w:pPr>
              <w:pStyle w:val="naisc"/>
              <w:rPr>
                <w:sz w:val="28"/>
                <w:szCs w:val="28"/>
              </w:rPr>
            </w:pPr>
            <w:r w:rsidRPr="00E31267">
              <w:rPr>
                <w:sz w:val="28"/>
                <w:szCs w:val="28"/>
              </w:rPr>
              <w:t> adrese</w:t>
            </w:r>
          </w:p>
        </w:tc>
        <w:tc>
          <w:tcPr>
            <w:tcW w:w="1276" w:type="dxa"/>
            <w:vAlign w:val="center"/>
          </w:tcPr>
          <w:p w14:paraId="483CB8E3" w14:textId="77777777" w:rsidR="006035A9" w:rsidRPr="00E31267" w:rsidRDefault="006035A9" w:rsidP="006035A9">
            <w:pPr>
              <w:pStyle w:val="naisc"/>
              <w:rPr>
                <w:sz w:val="28"/>
                <w:szCs w:val="28"/>
              </w:rPr>
            </w:pPr>
            <w:r w:rsidRPr="00E31267">
              <w:rPr>
                <w:sz w:val="28"/>
                <w:szCs w:val="28"/>
              </w:rPr>
              <w:t> paraksts</w:t>
            </w:r>
          </w:p>
        </w:tc>
      </w:tr>
      <w:tr w:rsidR="006035A9" w:rsidRPr="00E31267" w14:paraId="7EC4676B" w14:textId="77777777" w:rsidTr="00C37E4C">
        <w:tc>
          <w:tcPr>
            <w:tcW w:w="648" w:type="dxa"/>
            <w:vAlign w:val="center"/>
          </w:tcPr>
          <w:p w14:paraId="41D17471" w14:textId="77777777" w:rsidR="006035A9" w:rsidRPr="00E31267" w:rsidRDefault="006035A9" w:rsidP="006035A9">
            <w:pPr>
              <w:pStyle w:val="naisc"/>
              <w:rPr>
                <w:sz w:val="28"/>
                <w:szCs w:val="28"/>
              </w:rPr>
            </w:pPr>
            <w:r w:rsidRPr="00E31267">
              <w:rPr>
                <w:sz w:val="28"/>
                <w:szCs w:val="28"/>
              </w:rPr>
              <w:t> 1</w:t>
            </w:r>
          </w:p>
        </w:tc>
        <w:tc>
          <w:tcPr>
            <w:tcW w:w="1610" w:type="dxa"/>
            <w:vAlign w:val="center"/>
          </w:tcPr>
          <w:p w14:paraId="1B6CEB65" w14:textId="77777777" w:rsidR="006035A9" w:rsidRPr="00E31267" w:rsidRDefault="006035A9" w:rsidP="006035A9">
            <w:pPr>
              <w:pStyle w:val="naisc"/>
              <w:rPr>
                <w:sz w:val="28"/>
                <w:szCs w:val="28"/>
              </w:rPr>
            </w:pPr>
            <w:r w:rsidRPr="00E31267">
              <w:rPr>
                <w:sz w:val="28"/>
                <w:szCs w:val="28"/>
              </w:rPr>
              <w:t> 2</w:t>
            </w:r>
          </w:p>
        </w:tc>
        <w:tc>
          <w:tcPr>
            <w:tcW w:w="1620" w:type="dxa"/>
            <w:vAlign w:val="center"/>
          </w:tcPr>
          <w:p w14:paraId="3C8F3B16" w14:textId="77777777" w:rsidR="006035A9" w:rsidRPr="00E31267" w:rsidRDefault="006035A9" w:rsidP="006035A9">
            <w:pPr>
              <w:pStyle w:val="naisc"/>
              <w:rPr>
                <w:sz w:val="28"/>
                <w:szCs w:val="28"/>
              </w:rPr>
            </w:pPr>
            <w:r w:rsidRPr="00E31267">
              <w:rPr>
                <w:sz w:val="28"/>
                <w:szCs w:val="28"/>
              </w:rPr>
              <w:t> 3</w:t>
            </w:r>
          </w:p>
        </w:tc>
        <w:tc>
          <w:tcPr>
            <w:tcW w:w="1782" w:type="dxa"/>
            <w:vAlign w:val="center"/>
          </w:tcPr>
          <w:p w14:paraId="5DDA9A13" w14:textId="77777777" w:rsidR="006035A9" w:rsidRPr="00E31267" w:rsidRDefault="006035A9" w:rsidP="006035A9">
            <w:pPr>
              <w:pStyle w:val="naisc"/>
              <w:rPr>
                <w:sz w:val="28"/>
                <w:szCs w:val="28"/>
              </w:rPr>
            </w:pPr>
            <w:r w:rsidRPr="00E31267">
              <w:rPr>
                <w:sz w:val="28"/>
                <w:szCs w:val="28"/>
              </w:rPr>
              <w:t> 4</w:t>
            </w:r>
          </w:p>
        </w:tc>
        <w:tc>
          <w:tcPr>
            <w:tcW w:w="1325" w:type="dxa"/>
            <w:vAlign w:val="center"/>
          </w:tcPr>
          <w:p w14:paraId="2655B800" w14:textId="77777777" w:rsidR="006035A9" w:rsidRPr="00E31267" w:rsidRDefault="006035A9" w:rsidP="006035A9">
            <w:pPr>
              <w:pStyle w:val="naisc"/>
              <w:rPr>
                <w:sz w:val="28"/>
                <w:szCs w:val="28"/>
              </w:rPr>
            </w:pPr>
            <w:r w:rsidRPr="00E31267">
              <w:rPr>
                <w:sz w:val="28"/>
                <w:szCs w:val="28"/>
              </w:rPr>
              <w:t> 5</w:t>
            </w:r>
          </w:p>
        </w:tc>
        <w:tc>
          <w:tcPr>
            <w:tcW w:w="1085" w:type="dxa"/>
            <w:vAlign w:val="center"/>
          </w:tcPr>
          <w:p w14:paraId="41809D75" w14:textId="77777777" w:rsidR="006035A9" w:rsidRPr="00E31267" w:rsidRDefault="006035A9" w:rsidP="006035A9">
            <w:pPr>
              <w:pStyle w:val="naisc"/>
              <w:rPr>
                <w:sz w:val="28"/>
                <w:szCs w:val="28"/>
              </w:rPr>
            </w:pPr>
            <w:r w:rsidRPr="00E31267">
              <w:rPr>
                <w:sz w:val="28"/>
                <w:szCs w:val="28"/>
              </w:rPr>
              <w:t> 6</w:t>
            </w:r>
          </w:p>
        </w:tc>
        <w:tc>
          <w:tcPr>
            <w:tcW w:w="1276" w:type="dxa"/>
            <w:vAlign w:val="center"/>
          </w:tcPr>
          <w:p w14:paraId="7E2579F3" w14:textId="77777777" w:rsidR="006035A9" w:rsidRPr="00E31267" w:rsidRDefault="006035A9" w:rsidP="006035A9">
            <w:pPr>
              <w:pStyle w:val="naisc"/>
              <w:rPr>
                <w:sz w:val="28"/>
                <w:szCs w:val="28"/>
              </w:rPr>
            </w:pPr>
            <w:r w:rsidRPr="00E31267">
              <w:rPr>
                <w:sz w:val="28"/>
                <w:szCs w:val="28"/>
              </w:rPr>
              <w:t> 7</w:t>
            </w:r>
          </w:p>
        </w:tc>
      </w:tr>
      <w:tr w:rsidR="006035A9" w:rsidRPr="00E31267" w14:paraId="4EC57CB4" w14:textId="77777777" w:rsidTr="00C37E4C">
        <w:tc>
          <w:tcPr>
            <w:tcW w:w="648" w:type="dxa"/>
          </w:tcPr>
          <w:p w14:paraId="4FC075B9" w14:textId="77777777" w:rsidR="006035A9" w:rsidRPr="00E31267" w:rsidRDefault="006035A9" w:rsidP="006035A9">
            <w:pPr>
              <w:pStyle w:val="naiskr"/>
              <w:rPr>
                <w:sz w:val="28"/>
                <w:szCs w:val="28"/>
              </w:rPr>
            </w:pPr>
            <w:r w:rsidRPr="00E31267">
              <w:rPr>
                <w:sz w:val="28"/>
                <w:szCs w:val="28"/>
              </w:rPr>
              <w:t>  </w:t>
            </w:r>
          </w:p>
        </w:tc>
        <w:tc>
          <w:tcPr>
            <w:tcW w:w="1610" w:type="dxa"/>
          </w:tcPr>
          <w:p w14:paraId="25710BCE" w14:textId="77777777" w:rsidR="006035A9" w:rsidRPr="00E31267" w:rsidRDefault="006035A9" w:rsidP="006035A9">
            <w:pPr>
              <w:pStyle w:val="naisc"/>
              <w:rPr>
                <w:sz w:val="28"/>
                <w:szCs w:val="28"/>
              </w:rPr>
            </w:pPr>
            <w:r w:rsidRPr="00E31267">
              <w:rPr>
                <w:sz w:val="28"/>
                <w:szCs w:val="28"/>
              </w:rPr>
              <w:t>  </w:t>
            </w:r>
          </w:p>
        </w:tc>
        <w:tc>
          <w:tcPr>
            <w:tcW w:w="1620" w:type="dxa"/>
          </w:tcPr>
          <w:p w14:paraId="7CDEB041" w14:textId="77777777" w:rsidR="006035A9" w:rsidRPr="00E31267" w:rsidRDefault="006035A9" w:rsidP="006035A9">
            <w:pPr>
              <w:pStyle w:val="naisc"/>
              <w:rPr>
                <w:sz w:val="28"/>
                <w:szCs w:val="28"/>
              </w:rPr>
            </w:pPr>
            <w:r w:rsidRPr="00E31267">
              <w:rPr>
                <w:sz w:val="28"/>
                <w:szCs w:val="28"/>
              </w:rPr>
              <w:t>  </w:t>
            </w:r>
          </w:p>
        </w:tc>
        <w:tc>
          <w:tcPr>
            <w:tcW w:w="1782" w:type="dxa"/>
          </w:tcPr>
          <w:p w14:paraId="061CA654" w14:textId="77777777" w:rsidR="006035A9" w:rsidRPr="00E31267" w:rsidRDefault="006035A9" w:rsidP="006035A9">
            <w:pPr>
              <w:pStyle w:val="naisc"/>
              <w:rPr>
                <w:sz w:val="28"/>
                <w:szCs w:val="28"/>
              </w:rPr>
            </w:pPr>
            <w:r w:rsidRPr="00E31267">
              <w:rPr>
                <w:sz w:val="28"/>
                <w:szCs w:val="28"/>
              </w:rPr>
              <w:t>  </w:t>
            </w:r>
          </w:p>
        </w:tc>
        <w:tc>
          <w:tcPr>
            <w:tcW w:w="1325" w:type="dxa"/>
            <w:vAlign w:val="center"/>
          </w:tcPr>
          <w:p w14:paraId="1425899C" w14:textId="77777777" w:rsidR="006035A9" w:rsidRPr="00E31267" w:rsidRDefault="006035A9" w:rsidP="006035A9">
            <w:pPr>
              <w:pStyle w:val="naisc"/>
              <w:rPr>
                <w:sz w:val="28"/>
                <w:szCs w:val="28"/>
              </w:rPr>
            </w:pPr>
            <w:r w:rsidRPr="00E31267">
              <w:rPr>
                <w:sz w:val="28"/>
                <w:szCs w:val="28"/>
              </w:rPr>
              <w:t>  </w:t>
            </w:r>
          </w:p>
        </w:tc>
        <w:tc>
          <w:tcPr>
            <w:tcW w:w="1085" w:type="dxa"/>
          </w:tcPr>
          <w:p w14:paraId="7F1CD5C6" w14:textId="77777777" w:rsidR="006035A9" w:rsidRPr="00E31267" w:rsidRDefault="006035A9" w:rsidP="006035A9">
            <w:pPr>
              <w:pStyle w:val="naiskr"/>
              <w:rPr>
                <w:sz w:val="28"/>
                <w:szCs w:val="28"/>
              </w:rPr>
            </w:pPr>
            <w:r w:rsidRPr="00E31267">
              <w:rPr>
                <w:sz w:val="28"/>
                <w:szCs w:val="28"/>
              </w:rPr>
              <w:t>  </w:t>
            </w:r>
          </w:p>
        </w:tc>
        <w:tc>
          <w:tcPr>
            <w:tcW w:w="1276" w:type="dxa"/>
          </w:tcPr>
          <w:p w14:paraId="1041FE4D" w14:textId="77777777" w:rsidR="006035A9" w:rsidRPr="00E31267" w:rsidRDefault="006035A9" w:rsidP="006035A9">
            <w:pPr>
              <w:pStyle w:val="naisc"/>
              <w:rPr>
                <w:sz w:val="28"/>
                <w:szCs w:val="28"/>
              </w:rPr>
            </w:pPr>
            <w:r w:rsidRPr="00E31267">
              <w:rPr>
                <w:sz w:val="28"/>
                <w:szCs w:val="28"/>
              </w:rPr>
              <w:t>  </w:t>
            </w:r>
          </w:p>
        </w:tc>
      </w:tr>
    </w:tbl>
    <w:p w14:paraId="094DF018" w14:textId="77777777" w:rsidR="007C6DD6" w:rsidRPr="00E31267" w:rsidRDefault="007C6DD6" w:rsidP="007C6DD6">
      <w:pPr>
        <w:tabs>
          <w:tab w:val="left" w:pos="4678"/>
        </w:tabs>
        <w:rPr>
          <w:sz w:val="28"/>
          <w:szCs w:val="28"/>
        </w:rPr>
      </w:pPr>
    </w:p>
    <w:p w14:paraId="0E006F03" w14:textId="77777777" w:rsidR="007C6DD6" w:rsidRPr="00E31267" w:rsidRDefault="007C6DD6" w:rsidP="007C6DD6">
      <w:pPr>
        <w:tabs>
          <w:tab w:val="left" w:pos="4678"/>
        </w:tabs>
        <w:rPr>
          <w:sz w:val="28"/>
          <w:szCs w:val="28"/>
        </w:rPr>
      </w:pPr>
    </w:p>
    <w:p w14:paraId="41AF7299" w14:textId="77777777" w:rsidR="007C6DD6" w:rsidRPr="00E31267" w:rsidRDefault="007C6DD6" w:rsidP="007C6DD6">
      <w:pPr>
        <w:tabs>
          <w:tab w:val="left" w:pos="4678"/>
        </w:tabs>
        <w:rPr>
          <w:sz w:val="28"/>
          <w:szCs w:val="28"/>
        </w:rPr>
      </w:pPr>
      <w:r w:rsidRPr="00E31267">
        <w:rPr>
          <w:sz w:val="28"/>
          <w:szCs w:val="28"/>
        </w:rPr>
        <w:t xml:space="preserve">Vides aizsardzības un </w:t>
      </w:r>
    </w:p>
    <w:p w14:paraId="02CC2D61" w14:textId="77777777" w:rsidR="007C6DD6" w:rsidRPr="00E31267" w:rsidRDefault="007C6DD6" w:rsidP="007C6DD6">
      <w:pPr>
        <w:tabs>
          <w:tab w:val="left" w:pos="6521"/>
        </w:tabs>
        <w:rPr>
          <w:sz w:val="28"/>
          <w:szCs w:val="28"/>
        </w:rPr>
      </w:pPr>
      <w:r w:rsidRPr="00E31267">
        <w:rPr>
          <w:sz w:val="28"/>
          <w:szCs w:val="28"/>
        </w:rPr>
        <w:t xml:space="preserve">reģionālās attīstības ministrs </w:t>
      </w:r>
      <w:r w:rsidRPr="00E31267">
        <w:rPr>
          <w:sz w:val="28"/>
          <w:szCs w:val="28"/>
        </w:rPr>
        <w:tab/>
        <w:t>Kaspars Gerhards”</w:t>
      </w:r>
    </w:p>
    <w:p w14:paraId="6DF594E3" w14:textId="77777777" w:rsidR="00750C45" w:rsidRPr="00E31267" w:rsidRDefault="00750C45" w:rsidP="00F00CC2">
      <w:pPr>
        <w:autoSpaceDE w:val="0"/>
        <w:autoSpaceDN w:val="0"/>
        <w:adjustRightInd w:val="0"/>
        <w:spacing w:after="120"/>
        <w:ind w:firstLine="720"/>
        <w:jc w:val="both"/>
        <w:rPr>
          <w:sz w:val="28"/>
          <w:szCs w:val="28"/>
        </w:rPr>
      </w:pPr>
    </w:p>
    <w:p w14:paraId="015DC095" w14:textId="330B0F13" w:rsidR="006D5B2A" w:rsidRPr="00E31267" w:rsidRDefault="00A2638D" w:rsidP="00F00CC2">
      <w:pPr>
        <w:autoSpaceDE w:val="0"/>
        <w:autoSpaceDN w:val="0"/>
        <w:adjustRightInd w:val="0"/>
        <w:spacing w:after="120"/>
        <w:ind w:firstLine="720"/>
        <w:jc w:val="both"/>
        <w:rPr>
          <w:sz w:val="28"/>
          <w:szCs w:val="28"/>
        </w:rPr>
      </w:pPr>
      <w:r w:rsidRPr="00E31267">
        <w:rPr>
          <w:sz w:val="28"/>
          <w:szCs w:val="28"/>
        </w:rPr>
        <w:t>3</w:t>
      </w:r>
      <w:r w:rsidR="00046243">
        <w:rPr>
          <w:sz w:val="28"/>
          <w:szCs w:val="28"/>
        </w:rPr>
        <w:t>1</w:t>
      </w:r>
      <w:r w:rsidR="000D5C3E" w:rsidRPr="00E31267">
        <w:rPr>
          <w:sz w:val="28"/>
          <w:szCs w:val="28"/>
        </w:rPr>
        <w:t xml:space="preserve">. </w:t>
      </w:r>
      <w:r w:rsidR="00D10976" w:rsidRPr="00E31267">
        <w:rPr>
          <w:sz w:val="28"/>
          <w:szCs w:val="28"/>
        </w:rPr>
        <w:t>Izteikt</w:t>
      </w:r>
      <w:r w:rsidR="006D5B2A" w:rsidRPr="00E31267">
        <w:rPr>
          <w:sz w:val="28"/>
          <w:szCs w:val="28"/>
        </w:rPr>
        <w:t xml:space="preserve"> 6.</w:t>
      </w:r>
      <w:r w:rsidR="00E3717D" w:rsidRPr="00E31267">
        <w:rPr>
          <w:sz w:val="28"/>
          <w:szCs w:val="28"/>
        </w:rPr>
        <w:t xml:space="preserve"> </w:t>
      </w:r>
      <w:r w:rsidR="006D5B2A" w:rsidRPr="00E31267">
        <w:rPr>
          <w:sz w:val="28"/>
          <w:szCs w:val="28"/>
        </w:rPr>
        <w:t>pielikuma nosaukumu</w:t>
      </w:r>
      <w:r w:rsidR="00FC724E" w:rsidRPr="00E31267">
        <w:rPr>
          <w:sz w:val="28"/>
          <w:szCs w:val="28"/>
        </w:rPr>
        <w:t xml:space="preserve"> </w:t>
      </w:r>
      <w:r w:rsidR="006D5B2A" w:rsidRPr="00E31267">
        <w:rPr>
          <w:sz w:val="28"/>
          <w:szCs w:val="28"/>
        </w:rPr>
        <w:t xml:space="preserve">šādā redakcijā: </w:t>
      </w:r>
    </w:p>
    <w:p w14:paraId="04B1BEC4" w14:textId="77777777" w:rsidR="006D5B2A" w:rsidRPr="00E31267" w:rsidRDefault="006D5B2A" w:rsidP="006077E6">
      <w:pPr>
        <w:autoSpaceDE w:val="0"/>
        <w:autoSpaceDN w:val="0"/>
        <w:adjustRightInd w:val="0"/>
        <w:jc w:val="both"/>
        <w:rPr>
          <w:sz w:val="28"/>
          <w:szCs w:val="28"/>
        </w:rPr>
      </w:pPr>
      <w:r w:rsidRPr="00E31267">
        <w:rPr>
          <w:sz w:val="28"/>
          <w:szCs w:val="28"/>
        </w:rPr>
        <w:t>„</w:t>
      </w:r>
      <w:r w:rsidR="00AA531C" w:rsidRPr="00E31267">
        <w:rPr>
          <w:b/>
          <w:sz w:val="28"/>
          <w:szCs w:val="28"/>
        </w:rPr>
        <w:t xml:space="preserve">Notekūdeņu dūņu, to komposta un </w:t>
      </w:r>
      <w:r w:rsidR="00750C45" w:rsidRPr="00E31267">
        <w:rPr>
          <w:b/>
          <w:sz w:val="28"/>
          <w:szCs w:val="28"/>
        </w:rPr>
        <w:t xml:space="preserve">dūņu </w:t>
      </w:r>
      <w:r w:rsidR="00AA531C" w:rsidRPr="00E31267">
        <w:rPr>
          <w:b/>
          <w:sz w:val="28"/>
          <w:szCs w:val="28"/>
        </w:rPr>
        <w:t>fermentācijas atlieku iedalījums klasēs</w:t>
      </w:r>
      <w:r w:rsidR="00AA531C" w:rsidRPr="00E31267">
        <w:rPr>
          <w:sz w:val="28"/>
          <w:szCs w:val="28"/>
        </w:rPr>
        <w:t>”</w:t>
      </w:r>
    </w:p>
    <w:p w14:paraId="31F0263E" w14:textId="77777777" w:rsidR="00AA531C" w:rsidRPr="00E31267" w:rsidRDefault="00AA531C" w:rsidP="006077E6">
      <w:pPr>
        <w:autoSpaceDE w:val="0"/>
        <w:autoSpaceDN w:val="0"/>
        <w:adjustRightInd w:val="0"/>
        <w:jc w:val="both"/>
        <w:rPr>
          <w:sz w:val="28"/>
          <w:szCs w:val="28"/>
        </w:rPr>
      </w:pPr>
    </w:p>
    <w:p w14:paraId="64F7F0F8" w14:textId="2EC0AD19" w:rsidR="00AA531C" w:rsidRPr="00E31267" w:rsidRDefault="00046243" w:rsidP="00F00CC2">
      <w:pPr>
        <w:autoSpaceDE w:val="0"/>
        <w:autoSpaceDN w:val="0"/>
        <w:adjustRightInd w:val="0"/>
        <w:spacing w:after="120"/>
        <w:ind w:firstLine="720"/>
        <w:jc w:val="both"/>
        <w:rPr>
          <w:sz w:val="28"/>
          <w:szCs w:val="28"/>
        </w:rPr>
      </w:pPr>
      <w:r>
        <w:rPr>
          <w:sz w:val="28"/>
          <w:szCs w:val="28"/>
        </w:rPr>
        <w:t>32</w:t>
      </w:r>
      <w:r w:rsidR="00B242A8" w:rsidRPr="00E31267">
        <w:rPr>
          <w:sz w:val="28"/>
          <w:szCs w:val="28"/>
        </w:rPr>
        <w:t xml:space="preserve">. </w:t>
      </w:r>
      <w:r w:rsidR="00FC724E" w:rsidRPr="00E31267">
        <w:rPr>
          <w:sz w:val="28"/>
          <w:szCs w:val="28"/>
        </w:rPr>
        <w:t>Izteikt</w:t>
      </w:r>
      <w:r w:rsidR="00AA531C" w:rsidRPr="00E31267">
        <w:rPr>
          <w:sz w:val="28"/>
          <w:szCs w:val="28"/>
        </w:rPr>
        <w:t xml:space="preserve"> 6.</w:t>
      </w:r>
      <w:r w:rsidR="00E3717D" w:rsidRPr="00E31267">
        <w:rPr>
          <w:sz w:val="28"/>
          <w:szCs w:val="28"/>
        </w:rPr>
        <w:t xml:space="preserve"> </w:t>
      </w:r>
      <w:r w:rsidR="00AA531C" w:rsidRPr="00E31267">
        <w:rPr>
          <w:sz w:val="28"/>
          <w:szCs w:val="28"/>
        </w:rPr>
        <w:t xml:space="preserve">pielikuma tabulas piezīmi šādā redakcijā: </w:t>
      </w:r>
    </w:p>
    <w:p w14:paraId="16E44FD9" w14:textId="77777777" w:rsidR="00B535BC" w:rsidRPr="00E31267" w:rsidRDefault="00AA531C" w:rsidP="00F00CC2">
      <w:pPr>
        <w:autoSpaceDE w:val="0"/>
        <w:autoSpaceDN w:val="0"/>
        <w:adjustRightInd w:val="0"/>
        <w:jc w:val="both"/>
        <w:rPr>
          <w:sz w:val="28"/>
          <w:szCs w:val="28"/>
        </w:rPr>
      </w:pPr>
      <w:r w:rsidRPr="00E31267">
        <w:rPr>
          <w:sz w:val="28"/>
          <w:szCs w:val="28"/>
        </w:rPr>
        <w:t>„* Ja augstākās klases attiecīgo rādītāju ne vairāk k</w:t>
      </w:r>
      <w:r w:rsidR="00E3717D" w:rsidRPr="00E31267">
        <w:rPr>
          <w:sz w:val="28"/>
          <w:szCs w:val="28"/>
        </w:rPr>
        <w:t>ā par 30</w:t>
      </w:r>
      <w:r w:rsidRPr="00E31267">
        <w:rPr>
          <w:sz w:val="28"/>
          <w:szCs w:val="28"/>
        </w:rPr>
        <w:t xml:space="preserve">% pārsniedz tikai viena smagā metāla masas koncentrācija, šīs notekūdeņu dūņas, to kompostu vai </w:t>
      </w:r>
      <w:r w:rsidR="00750C45" w:rsidRPr="00E31267">
        <w:rPr>
          <w:sz w:val="28"/>
          <w:szCs w:val="28"/>
        </w:rPr>
        <w:t xml:space="preserve">dūņu </w:t>
      </w:r>
      <w:r w:rsidRPr="00E31267">
        <w:rPr>
          <w:sz w:val="28"/>
          <w:szCs w:val="28"/>
        </w:rPr>
        <w:t>fermentācijas atliekas ieskaita augstākajā klasē.”</w:t>
      </w:r>
    </w:p>
    <w:p w14:paraId="4FD7E949" w14:textId="77777777" w:rsidR="00B242A8" w:rsidRPr="00E31267" w:rsidRDefault="00B242A8" w:rsidP="00B242A8">
      <w:pPr>
        <w:autoSpaceDE w:val="0"/>
        <w:autoSpaceDN w:val="0"/>
        <w:adjustRightInd w:val="0"/>
        <w:jc w:val="both"/>
        <w:rPr>
          <w:sz w:val="28"/>
          <w:szCs w:val="28"/>
        </w:rPr>
      </w:pPr>
    </w:p>
    <w:p w14:paraId="291D6ADD" w14:textId="6EEABADA" w:rsidR="00B535BC" w:rsidRPr="00E31267" w:rsidRDefault="00046243" w:rsidP="00F00CC2">
      <w:pPr>
        <w:spacing w:after="120"/>
        <w:ind w:firstLine="720"/>
        <w:jc w:val="both"/>
        <w:rPr>
          <w:sz w:val="28"/>
          <w:szCs w:val="28"/>
        </w:rPr>
      </w:pPr>
      <w:r>
        <w:rPr>
          <w:sz w:val="28"/>
          <w:szCs w:val="28"/>
        </w:rPr>
        <w:t>33</w:t>
      </w:r>
      <w:r w:rsidR="000D5C3E" w:rsidRPr="00E31267">
        <w:rPr>
          <w:sz w:val="28"/>
          <w:szCs w:val="28"/>
        </w:rPr>
        <w:t xml:space="preserve">. </w:t>
      </w:r>
      <w:r w:rsidR="006F7F6A" w:rsidRPr="00E31267">
        <w:rPr>
          <w:sz w:val="28"/>
          <w:szCs w:val="28"/>
        </w:rPr>
        <w:t xml:space="preserve">Izteikt </w:t>
      </w:r>
      <w:r w:rsidR="00B535BC" w:rsidRPr="00E31267">
        <w:rPr>
          <w:sz w:val="28"/>
          <w:szCs w:val="28"/>
        </w:rPr>
        <w:t>8.</w:t>
      </w:r>
      <w:r w:rsidR="00E3717D" w:rsidRPr="00E31267">
        <w:rPr>
          <w:sz w:val="28"/>
          <w:szCs w:val="28"/>
        </w:rPr>
        <w:t xml:space="preserve"> </w:t>
      </w:r>
      <w:r w:rsidR="00B535BC" w:rsidRPr="00E31267">
        <w:rPr>
          <w:sz w:val="28"/>
          <w:szCs w:val="28"/>
        </w:rPr>
        <w:t>pielikuma nosaukumu</w:t>
      </w:r>
      <w:r w:rsidR="006F7F6A" w:rsidRPr="00E31267">
        <w:rPr>
          <w:sz w:val="28"/>
          <w:szCs w:val="28"/>
        </w:rPr>
        <w:t xml:space="preserve"> </w:t>
      </w:r>
      <w:r w:rsidR="00B535BC" w:rsidRPr="00E31267">
        <w:rPr>
          <w:sz w:val="28"/>
          <w:szCs w:val="28"/>
        </w:rPr>
        <w:t>šādā redakcijā:</w:t>
      </w:r>
    </w:p>
    <w:p w14:paraId="689975DA" w14:textId="77777777" w:rsidR="00B535BC" w:rsidRPr="00E31267" w:rsidRDefault="00B535BC" w:rsidP="00B535BC">
      <w:pPr>
        <w:jc w:val="both"/>
        <w:rPr>
          <w:sz w:val="28"/>
          <w:szCs w:val="28"/>
        </w:rPr>
      </w:pPr>
      <w:r w:rsidRPr="00E31267">
        <w:rPr>
          <w:sz w:val="28"/>
          <w:szCs w:val="28"/>
        </w:rPr>
        <w:t>„</w:t>
      </w:r>
      <w:r w:rsidRPr="00E31267">
        <w:rPr>
          <w:b/>
          <w:sz w:val="28"/>
          <w:szCs w:val="28"/>
        </w:rPr>
        <w:t>Smago metālu masas koncentrācijas limits augsnes</w:t>
      </w:r>
      <w:r w:rsidR="009813E1" w:rsidRPr="00E31267">
        <w:rPr>
          <w:b/>
          <w:sz w:val="28"/>
          <w:szCs w:val="28"/>
        </w:rPr>
        <w:t xml:space="preserve"> virsējā slānī notekūdeņu dūņu, </w:t>
      </w:r>
      <w:r w:rsidRPr="00E31267">
        <w:rPr>
          <w:b/>
          <w:sz w:val="28"/>
          <w:szCs w:val="28"/>
        </w:rPr>
        <w:t xml:space="preserve">to komposta </w:t>
      </w:r>
      <w:r w:rsidRPr="00E31267">
        <w:rPr>
          <w:rFonts w:cs="Arial"/>
          <w:b/>
          <w:sz w:val="28"/>
          <w:szCs w:val="28"/>
        </w:rPr>
        <w:t xml:space="preserve">un </w:t>
      </w:r>
      <w:r w:rsidR="00750C45" w:rsidRPr="00E31267">
        <w:rPr>
          <w:rFonts w:cs="Arial"/>
          <w:b/>
          <w:sz w:val="28"/>
          <w:szCs w:val="28"/>
        </w:rPr>
        <w:t xml:space="preserve">dūņu </w:t>
      </w:r>
      <w:r w:rsidRPr="00E31267">
        <w:rPr>
          <w:rFonts w:cs="Arial"/>
          <w:b/>
          <w:sz w:val="28"/>
          <w:szCs w:val="28"/>
        </w:rPr>
        <w:t>fermentācijas atlieku</w:t>
      </w:r>
      <w:r w:rsidRPr="00E31267">
        <w:rPr>
          <w:b/>
          <w:sz w:val="28"/>
          <w:szCs w:val="28"/>
        </w:rPr>
        <w:t xml:space="preserve"> iestrādei (mg/kg)</w:t>
      </w:r>
      <w:r w:rsidR="00F00CC2" w:rsidRPr="00E31267">
        <w:rPr>
          <w:sz w:val="28"/>
          <w:szCs w:val="28"/>
        </w:rPr>
        <w:t>”</w:t>
      </w:r>
    </w:p>
    <w:p w14:paraId="624B16AB" w14:textId="77777777" w:rsidR="009813E1" w:rsidRPr="00E31267" w:rsidRDefault="009813E1" w:rsidP="00B535BC">
      <w:pPr>
        <w:jc w:val="both"/>
        <w:rPr>
          <w:sz w:val="28"/>
          <w:szCs w:val="28"/>
        </w:rPr>
      </w:pPr>
    </w:p>
    <w:p w14:paraId="75B17C3A" w14:textId="67F897B7" w:rsidR="00183CF0" w:rsidRPr="00E31267" w:rsidRDefault="00046243" w:rsidP="00F00CC2">
      <w:pPr>
        <w:spacing w:after="120"/>
        <w:ind w:firstLine="720"/>
        <w:jc w:val="both"/>
        <w:rPr>
          <w:sz w:val="28"/>
          <w:szCs w:val="28"/>
        </w:rPr>
      </w:pPr>
      <w:r>
        <w:rPr>
          <w:sz w:val="28"/>
          <w:szCs w:val="28"/>
        </w:rPr>
        <w:t>34</w:t>
      </w:r>
      <w:r w:rsidR="000D5C3E" w:rsidRPr="00E31267">
        <w:rPr>
          <w:sz w:val="28"/>
          <w:szCs w:val="28"/>
        </w:rPr>
        <w:t xml:space="preserve">. </w:t>
      </w:r>
      <w:r w:rsidR="00183CF0" w:rsidRPr="00E31267">
        <w:rPr>
          <w:sz w:val="28"/>
          <w:szCs w:val="28"/>
        </w:rPr>
        <w:t>Izteikt</w:t>
      </w:r>
      <w:r w:rsidR="00B535BC" w:rsidRPr="00E31267">
        <w:rPr>
          <w:sz w:val="28"/>
          <w:szCs w:val="28"/>
        </w:rPr>
        <w:t xml:space="preserve"> 11.</w:t>
      </w:r>
      <w:r w:rsidR="00E3717D" w:rsidRPr="00E31267">
        <w:rPr>
          <w:sz w:val="28"/>
          <w:szCs w:val="28"/>
        </w:rPr>
        <w:t xml:space="preserve"> </w:t>
      </w:r>
      <w:r w:rsidR="00B535BC" w:rsidRPr="00E31267">
        <w:rPr>
          <w:sz w:val="28"/>
          <w:szCs w:val="28"/>
        </w:rPr>
        <w:t>pielikum</w:t>
      </w:r>
      <w:r w:rsidR="00831464" w:rsidRPr="00E31267">
        <w:rPr>
          <w:sz w:val="28"/>
          <w:szCs w:val="28"/>
        </w:rPr>
        <w:t>a nosaukumu</w:t>
      </w:r>
      <w:r w:rsidR="00B535BC" w:rsidRPr="00E31267">
        <w:rPr>
          <w:sz w:val="28"/>
          <w:szCs w:val="28"/>
        </w:rPr>
        <w:t xml:space="preserve"> šādā redakcijā:</w:t>
      </w:r>
    </w:p>
    <w:p w14:paraId="34F7C2AB" w14:textId="77777777" w:rsidR="00183CF0" w:rsidRPr="00E31267" w:rsidRDefault="00831464" w:rsidP="00BE71CE">
      <w:pPr>
        <w:jc w:val="both"/>
        <w:rPr>
          <w:sz w:val="28"/>
          <w:szCs w:val="28"/>
        </w:rPr>
      </w:pPr>
      <w:r w:rsidRPr="00E31267">
        <w:rPr>
          <w:sz w:val="28"/>
          <w:szCs w:val="28"/>
        </w:rPr>
        <w:t>„</w:t>
      </w:r>
      <w:r w:rsidR="00161150" w:rsidRPr="00E31267">
        <w:rPr>
          <w:b/>
          <w:sz w:val="28"/>
          <w:szCs w:val="28"/>
        </w:rPr>
        <w:t xml:space="preserve">Ar notekūdeņu dūņām, to kompostu vai </w:t>
      </w:r>
      <w:r w:rsidR="00750C45" w:rsidRPr="00E31267">
        <w:rPr>
          <w:b/>
          <w:sz w:val="28"/>
          <w:szCs w:val="28"/>
        </w:rPr>
        <w:t xml:space="preserve">dūņu </w:t>
      </w:r>
      <w:r w:rsidR="00161150" w:rsidRPr="00E31267">
        <w:rPr>
          <w:b/>
          <w:sz w:val="28"/>
          <w:szCs w:val="28"/>
        </w:rPr>
        <w:t>fermentācijas atliekām lauksaimniecībā izmantojamo platību augsnēs iestrādātā slāpekļa un fosfora gada emisijas robežvērtības</w:t>
      </w:r>
      <w:r w:rsidR="00161150" w:rsidRPr="00E31267">
        <w:rPr>
          <w:sz w:val="28"/>
          <w:szCs w:val="28"/>
        </w:rPr>
        <w:t>”</w:t>
      </w:r>
    </w:p>
    <w:p w14:paraId="1FF3EEDE" w14:textId="77777777" w:rsidR="00C8447F" w:rsidRPr="00E31267" w:rsidRDefault="00183CF0" w:rsidP="00014E11">
      <w:pPr>
        <w:pStyle w:val="naisf"/>
        <w:spacing w:before="0" w:after="0"/>
      </w:pPr>
      <w:r w:rsidRPr="00E31267">
        <w:t> </w:t>
      </w:r>
    </w:p>
    <w:p w14:paraId="6C1F7ED5" w14:textId="49E14942" w:rsidR="005066C9" w:rsidRPr="00FB323C" w:rsidRDefault="00046243" w:rsidP="00813FA1">
      <w:pPr>
        <w:pStyle w:val="naisf"/>
        <w:ind w:left="630" w:firstLine="79"/>
        <w:rPr>
          <w:sz w:val="28"/>
          <w:szCs w:val="28"/>
        </w:rPr>
      </w:pPr>
      <w:r>
        <w:rPr>
          <w:sz w:val="28"/>
          <w:szCs w:val="28"/>
        </w:rPr>
        <w:t>35</w:t>
      </w:r>
      <w:r w:rsidR="00DC51BB" w:rsidRPr="00E31267">
        <w:rPr>
          <w:sz w:val="28"/>
          <w:szCs w:val="28"/>
        </w:rPr>
        <w:t xml:space="preserve">. </w:t>
      </w:r>
      <w:r w:rsidR="00DC51BB" w:rsidRPr="00FB323C">
        <w:rPr>
          <w:sz w:val="28"/>
          <w:szCs w:val="28"/>
        </w:rPr>
        <w:t xml:space="preserve">Papildināt noteikumus ar </w:t>
      </w:r>
      <w:r w:rsidR="00014E11" w:rsidRPr="00FB323C">
        <w:rPr>
          <w:sz w:val="28"/>
          <w:szCs w:val="28"/>
        </w:rPr>
        <w:t>11.</w:t>
      </w:r>
      <w:r w:rsidR="00014E11" w:rsidRPr="00FB323C">
        <w:rPr>
          <w:sz w:val="28"/>
          <w:szCs w:val="28"/>
          <w:vertAlign w:val="superscript"/>
        </w:rPr>
        <w:t>1</w:t>
      </w:r>
      <w:r w:rsidR="00014E11" w:rsidRPr="00FB323C">
        <w:t xml:space="preserve"> </w:t>
      </w:r>
      <w:r w:rsidR="00DC51BB" w:rsidRPr="00FB323C">
        <w:rPr>
          <w:sz w:val="28"/>
          <w:szCs w:val="28"/>
        </w:rPr>
        <w:t>pielikumu, izsakot to šādā redakcijā:</w:t>
      </w:r>
    </w:p>
    <w:p w14:paraId="0F519676" w14:textId="77777777" w:rsidR="00D52A49" w:rsidRPr="00FB323C" w:rsidRDefault="00D52A49" w:rsidP="00970403">
      <w:pPr>
        <w:pStyle w:val="naisf"/>
        <w:ind w:firstLine="0"/>
        <w:rPr>
          <w:sz w:val="28"/>
          <w:szCs w:val="28"/>
        </w:rPr>
      </w:pPr>
    </w:p>
    <w:p w14:paraId="4805E1B1" w14:textId="77777777" w:rsidR="005066C9" w:rsidRPr="00FB323C" w:rsidRDefault="005066C9" w:rsidP="005066C9">
      <w:pPr>
        <w:pStyle w:val="naisf"/>
        <w:spacing w:before="0" w:after="0"/>
        <w:ind w:left="629" w:firstLine="0"/>
        <w:jc w:val="right"/>
        <w:rPr>
          <w:sz w:val="28"/>
          <w:szCs w:val="28"/>
        </w:rPr>
      </w:pPr>
      <w:r w:rsidRPr="00FB323C">
        <w:rPr>
          <w:sz w:val="28"/>
          <w:szCs w:val="28"/>
        </w:rPr>
        <w:t>„</w:t>
      </w:r>
      <w:r w:rsidR="00014E11" w:rsidRPr="00FB323C">
        <w:rPr>
          <w:sz w:val="28"/>
          <w:szCs w:val="28"/>
        </w:rPr>
        <w:t>11.</w:t>
      </w:r>
      <w:r w:rsidR="00014E11" w:rsidRPr="00FB323C">
        <w:rPr>
          <w:sz w:val="28"/>
          <w:szCs w:val="28"/>
          <w:vertAlign w:val="superscript"/>
        </w:rPr>
        <w:t>1</w:t>
      </w:r>
      <w:r w:rsidR="00014E11" w:rsidRPr="00FB323C">
        <w:t xml:space="preserve"> </w:t>
      </w:r>
      <w:r w:rsidRPr="00FB323C">
        <w:rPr>
          <w:sz w:val="28"/>
          <w:szCs w:val="28"/>
        </w:rPr>
        <w:t>pielikums</w:t>
      </w:r>
    </w:p>
    <w:p w14:paraId="24B01F51" w14:textId="77777777" w:rsidR="005066C9" w:rsidRPr="00E31267" w:rsidRDefault="005066C9" w:rsidP="005066C9">
      <w:pPr>
        <w:pStyle w:val="naislab"/>
        <w:spacing w:before="0" w:after="0"/>
        <w:rPr>
          <w:sz w:val="28"/>
          <w:szCs w:val="28"/>
        </w:rPr>
      </w:pPr>
      <w:r w:rsidRPr="00E31267">
        <w:rPr>
          <w:sz w:val="28"/>
          <w:szCs w:val="28"/>
        </w:rPr>
        <w:t xml:space="preserve">Ministru kabineta </w:t>
      </w:r>
    </w:p>
    <w:p w14:paraId="13AE1C01" w14:textId="77777777" w:rsidR="005066C9" w:rsidRPr="00E31267" w:rsidRDefault="005066C9" w:rsidP="005066C9">
      <w:pPr>
        <w:pStyle w:val="naislab"/>
        <w:spacing w:before="0" w:after="0"/>
        <w:rPr>
          <w:sz w:val="28"/>
          <w:szCs w:val="28"/>
        </w:rPr>
      </w:pPr>
      <w:r w:rsidRPr="00E31267">
        <w:rPr>
          <w:sz w:val="28"/>
          <w:szCs w:val="28"/>
        </w:rPr>
        <w:t>2006. gada 2.</w:t>
      </w:r>
      <w:r w:rsidR="00E3717D" w:rsidRPr="00E31267">
        <w:rPr>
          <w:sz w:val="28"/>
          <w:szCs w:val="28"/>
        </w:rPr>
        <w:t xml:space="preserve"> </w:t>
      </w:r>
      <w:r w:rsidRPr="00E31267">
        <w:rPr>
          <w:sz w:val="28"/>
          <w:szCs w:val="28"/>
        </w:rPr>
        <w:t>maija</w:t>
      </w:r>
    </w:p>
    <w:p w14:paraId="197500F9" w14:textId="77777777" w:rsidR="005066C9" w:rsidRPr="00E31267" w:rsidRDefault="005066C9" w:rsidP="005066C9">
      <w:pPr>
        <w:pStyle w:val="naislab"/>
        <w:spacing w:before="0" w:after="0"/>
        <w:rPr>
          <w:sz w:val="28"/>
          <w:szCs w:val="28"/>
        </w:rPr>
      </w:pPr>
      <w:r w:rsidRPr="00E31267">
        <w:rPr>
          <w:sz w:val="28"/>
          <w:szCs w:val="28"/>
        </w:rPr>
        <w:t>noteikumiem Nr.</w:t>
      </w:r>
      <w:r w:rsidR="00E3717D" w:rsidRPr="00E31267">
        <w:rPr>
          <w:sz w:val="28"/>
          <w:szCs w:val="28"/>
        </w:rPr>
        <w:t xml:space="preserve"> </w:t>
      </w:r>
      <w:r w:rsidRPr="00E31267">
        <w:rPr>
          <w:sz w:val="28"/>
          <w:szCs w:val="28"/>
        </w:rPr>
        <w:t>362</w:t>
      </w:r>
    </w:p>
    <w:p w14:paraId="38B3032F" w14:textId="77777777" w:rsidR="005066C9" w:rsidRPr="00E31267" w:rsidRDefault="005066C9" w:rsidP="005066C9">
      <w:pPr>
        <w:pStyle w:val="naislab"/>
        <w:spacing w:before="0" w:after="0"/>
        <w:jc w:val="center"/>
        <w:rPr>
          <w:b/>
          <w:sz w:val="28"/>
          <w:szCs w:val="28"/>
        </w:rPr>
      </w:pPr>
    </w:p>
    <w:p w14:paraId="468DFACA" w14:textId="77777777" w:rsidR="005066C9" w:rsidRPr="00E31267" w:rsidRDefault="005066C9" w:rsidP="005066C9">
      <w:pPr>
        <w:pStyle w:val="naislab"/>
        <w:spacing w:before="0" w:after="0"/>
        <w:jc w:val="center"/>
        <w:rPr>
          <w:b/>
          <w:sz w:val="28"/>
          <w:szCs w:val="28"/>
        </w:rPr>
      </w:pPr>
    </w:p>
    <w:p w14:paraId="4FDAF39E" w14:textId="77777777" w:rsidR="00DA4821" w:rsidRPr="00E31267" w:rsidRDefault="005066C9" w:rsidP="0016500D">
      <w:pPr>
        <w:pStyle w:val="naislab"/>
        <w:spacing w:before="0" w:after="0"/>
        <w:jc w:val="center"/>
        <w:rPr>
          <w:b/>
          <w:sz w:val="28"/>
          <w:szCs w:val="28"/>
        </w:rPr>
      </w:pPr>
      <w:r w:rsidRPr="00E31267">
        <w:rPr>
          <w:b/>
          <w:sz w:val="28"/>
          <w:szCs w:val="28"/>
        </w:rPr>
        <w:t>Dabas aizsardzības pārvaldei</w:t>
      </w:r>
    </w:p>
    <w:p w14:paraId="1DC0E53E" w14:textId="77777777" w:rsidR="008B186E" w:rsidRPr="00E31267" w:rsidRDefault="00EF1197" w:rsidP="00EF1197">
      <w:pPr>
        <w:pStyle w:val="naislab"/>
        <w:spacing w:before="0" w:after="0"/>
        <w:ind w:left="2127" w:hanging="2268"/>
        <w:jc w:val="both"/>
        <w:rPr>
          <w:sz w:val="28"/>
          <w:szCs w:val="28"/>
        </w:rPr>
      </w:pPr>
      <w:r w:rsidRPr="00E31267">
        <w:rPr>
          <w:sz w:val="28"/>
          <w:szCs w:val="28"/>
        </w:rPr>
        <w:tab/>
        <w:t xml:space="preserve"> </w:t>
      </w:r>
      <w:r w:rsidR="008B186E" w:rsidRPr="00E31267">
        <w:rPr>
          <w:sz w:val="28"/>
          <w:szCs w:val="28"/>
        </w:rPr>
        <w:tab/>
      </w:r>
    </w:p>
    <w:p w14:paraId="0C274422" w14:textId="77777777" w:rsidR="008B186E" w:rsidRPr="00E31267" w:rsidRDefault="008B186E" w:rsidP="00EF1197">
      <w:pPr>
        <w:pStyle w:val="naislab"/>
        <w:spacing w:before="0" w:after="0"/>
        <w:jc w:val="both"/>
        <w:rPr>
          <w:sz w:val="28"/>
          <w:szCs w:val="28"/>
        </w:rPr>
      </w:pPr>
    </w:p>
    <w:p w14:paraId="596D8033" w14:textId="77777777" w:rsidR="008B186E" w:rsidRPr="00E31267" w:rsidRDefault="008B186E" w:rsidP="00EF1197">
      <w:pPr>
        <w:pStyle w:val="naislab"/>
        <w:pBdr>
          <w:top w:val="single" w:sz="4" w:space="1" w:color="auto"/>
        </w:pBdr>
        <w:spacing w:before="0" w:after="0"/>
        <w:ind w:left="2127" w:hanging="2268"/>
        <w:jc w:val="both"/>
        <w:rPr>
          <w:sz w:val="28"/>
          <w:szCs w:val="28"/>
        </w:rPr>
      </w:pPr>
      <w:r w:rsidRPr="00E31267">
        <w:rPr>
          <w:sz w:val="28"/>
          <w:szCs w:val="28"/>
        </w:rPr>
        <w:t>(iesniedzēja vārds, uzvārds, personas kods; juridiskai personai – nosaukums (firma) un reģistrācijas numurs)</w:t>
      </w:r>
    </w:p>
    <w:p w14:paraId="58DC190A" w14:textId="77777777" w:rsidR="00EF1197" w:rsidRPr="00E31267" w:rsidRDefault="00EF1197" w:rsidP="00EF1197">
      <w:pPr>
        <w:pStyle w:val="naislab"/>
        <w:pBdr>
          <w:top w:val="single" w:sz="4" w:space="1" w:color="auto"/>
        </w:pBdr>
        <w:spacing w:before="0" w:after="0"/>
        <w:ind w:left="2127" w:hanging="2268"/>
        <w:jc w:val="both"/>
        <w:rPr>
          <w:sz w:val="28"/>
          <w:szCs w:val="28"/>
        </w:rPr>
      </w:pPr>
    </w:p>
    <w:p w14:paraId="0EB97FC9" w14:textId="77777777" w:rsidR="008B186E" w:rsidRPr="00E31267" w:rsidRDefault="008B186E" w:rsidP="00EF1197">
      <w:pPr>
        <w:pStyle w:val="naislab"/>
        <w:spacing w:before="0" w:after="0"/>
        <w:ind w:left="2127" w:hanging="2268"/>
        <w:jc w:val="both"/>
        <w:rPr>
          <w:sz w:val="28"/>
          <w:szCs w:val="28"/>
        </w:rPr>
      </w:pPr>
      <w:r w:rsidRPr="00E31267">
        <w:rPr>
          <w:sz w:val="28"/>
          <w:szCs w:val="28"/>
        </w:rPr>
        <w:tab/>
      </w:r>
    </w:p>
    <w:p w14:paraId="7D67EBC0" w14:textId="77777777" w:rsidR="008B186E" w:rsidRPr="00E31267" w:rsidRDefault="008B186E" w:rsidP="00EF1197">
      <w:pPr>
        <w:pStyle w:val="naislab"/>
        <w:pBdr>
          <w:top w:val="single" w:sz="4" w:space="1" w:color="auto"/>
        </w:pBdr>
        <w:spacing w:before="0" w:after="0"/>
        <w:ind w:left="2127" w:hanging="2268"/>
        <w:jc w:val="center"/>
        <w:rPr>
          <w:sz w:val="28"/>
          <w:szCs w:val="28"/>
        </w:rPr>
      </w:pPr>
      <w:r w:rsidRPr="00E31267">
        <w:rPr>
          <w:sz w:val="28"/>
          <w:szCs w:val="28"/>
        </w:rPr>
        <w:t>(iesniedzēja adrese, tālruņa numurs un elektroniskā pasta adrese)</w:t>
      </w:r>
    </w:p>
    <w:p w14:paraId="16CC2BA0" w14:textId="77777777" w:rsidR="008B186E" w:rsidRPr="00E31267" w:rsidRDefault="008B186E" w:rsidP="00E714D6">
      <w:pPr>
        <w:pStyle w:val="naislab"/>
        <w:spacing w:before="0" w:after="0"/>
        <w:jc w:val="both"/>
        <w:rPr>
          <w:sz w:val="28"/>
          <w:szCs w:val="28"/>
        </w:rPr>
      </w:pPr>
    </w:p>
    <w:p w14:paraId="31B24ACE" w14:textId="77777777" w:rsidR="008B186E" w:rsidRPr="00E31267" w:rsidRDefault="008B186E" w:rsidP="00EF1197">
      <w:pPr>
        <w:pStyle w:val="naislab"/>
        <w:spacing w:before="0" w:after="0"/>
        <w:ind w:left="2127" w:hanging="2268"/>
        <w:jc w:val="both"/>
        <w:rPr>
          <w:sz w:val="28"/>
          <w:szCs w:val="28"/>
          <w:u w:val="single"/>
        </w:rPr>
      </w:pPr>
    </w:p>
    <w:p w14:paraId="1FEC84B9" w14:textId="77777777" w:rsidR="00E714D6" w:rsidRPr="00E31267" w:rsidRDefault="008B186E" w:rsidP="00E714D6">
      <w:pPr>
        <w:pBdr>
          <w:top w:val="single" w:sz="4" w:space="1" w:color="auto"/>
        </w:pBdr>
        <w:rPr>
          <w:sz w:val="28"/>
          <w:szCs w:val="28"/>
        </w:rPr>
      </w:pPr>
      <w:r w:rsidRPr="00E31267">
        <w:rPr>
          <w:sz w:val="28"/>
          <w:szCs w:val="28"/>
        </w:rPr>
        <w:t>(ja pieteikumu iesniedz pilnvarotā persona, – zemes</w:t>
      </w:r>
      <w:r w:rsidR="00E714D6" w:rsidRPr="00E31267">
        <w:rPr>
          <w:sz w:val="28"/>
          <w:szCs w:val="28"/>
        </w:rPr>
        <w:t xml:space="preserve"> īpašnieka vai lietotāja vārds, uzvārds vai nosaukums (firma), personas kods vai reģistrācijas numurs, adrese, tālruņa numurs, elektroniskā pasta adrese)</w:t>
      </w:r>
    </w:p>
    <w:p w14:paraId="4FAC7669" w14:textId="77777777" w:rsidR="005066C9" w:rsidRPr="00E31267" w:rsidRDefault="005066C9" w:rsidP="00E714D6">
      <w:pPr>
        <w:pStyle w:val="naislab"/>
        <w:spacing w:before="0" w:after="0"/>
        <w:ind w:left="2268" w:hanging="2268"/>
        <w:jc w:val="both"/>
        <w:rPr>
          <w:b/>
          <w:sz w:val="28"/>
          <w:szCs w:val="28"/>
        </w:rPr>
      </w:pPr>
    </w:p>
    <w:p w14:paraId="264785BE" w14:textId="77777777" w:rsidR="00FE2B9D" w:rsidRPr="00E31267" w:rsidRDefault="00FE2B9D" w:rsidP="005066C9">
      <w:pPr>
        <w:pStyle w:val="naislab"/>
        <w:spacing w:before="0" w:after="0"/>
        <w:jc w:val="center"/>
        <w:rPr>
          <w:b/>
          <w:sz w:val="28"/>
          <w:szCs w:val="28"/>
        </w:rPr>
      </w:pPr>
    </w:p>
    <w:p w14:paraId="20E29D92" w14:textId="77777777" w:rsidR="005066C9" w:rsidRPr="00E31267" w:rsidRDefault="005066C9" w:rsidP="005066C9">
      <w:pPr>
        <w:pStyle w:val="naislab"/>
        <w:spacing w:before="0" w:after="0"/>
        <w:jc w:val="center"/>
        <w:rPr>
          <w:b/>
          <w:sz w:val="28"/>
          <w:szCs w:val="28"/>
        </w:rPr>
      </w:pPr>
      <w:r w:rsidRPr="00E31267">
        <w:rPr>
          <w:b/>
          <w:sz w:val="28"/>
          <w:szCs w:val="28"/>
        </w:rPr>
        <w:t xml:space="preserve">Iesniegums par notekūdeņu dūņu, to komposta vai dūņu fermentācijas atlieku </w:t>
      </w:r>
      <w:r w:rsidR="00770855" w:rsidRPr="00E31267">
        <w:rPr>
          <w:b/>
          <w:sz w:val="28"/>
          <w:szCs w:val="28"/>
        </w:rPr>
        <w:t xml:space="preserve">iestrādi </w:t>
      </w:r>
      <w:r w:rsidRPr="00E31267">
        <w:rPr>
          <w:b/>
          <w:sz w:val="28"/>
          <w:szCs w:val="28"/>
        </w:rPr>
        <w:t xml:space="preserve">lauksaimniecībā izmantojamā </w:t>
      </w:r>
      <w:r w:rsidR="00121454" w:rsidRPr="00E31267">
        <w:rPr>
          <w:b/>
          <w:sz w:val="28"/>
          <w:szCs w:val="28"/>
        </w:rPr>
        <w:t xml:space="preserve">zemē </w:t>
      </w:r>
      <w:r w:rsidR="006D5E25" w:rsidRPr="00E31267">
        <w:rPr>
          <w:b/>
          <w:sz w:val="28"/>
          <w:szCs w:val="28"/>
        </w:rPr>
        <w:t xml:space="preserve">vai meža </w:t>
      </w:r>
      <w:r w:rsidR="00770855" w:rsidRPr="00E31267">
        <w:rPr>
          <w:b/>
          <w:sz w:val="28"/>
          <w:szCs w:val="28"/>
        </w:rPr>
        <w:t>zemē</w:t>
      </w:r>
      <w:r w:rsidRPr="00E31267">
        <w:rPr>
          <w:b/>
          <w:sz w:val="28"/>
          <w:szCs w:val="28"/>
        </w:rPr>
        <w:t>, ja tā atrodas īpaši aizsargājamā dabas teritorijā</w:t>
      </w:r>
    </w:p>
    <w:p w14:paraId="30C3B1D2" w14:textId="77777777" w:rsidR="00FE2B9D" w:rsidRPr="00E31267" w:rsidRDefault="00FE2B9D" w:rsidP="005066C9">
      <w:pPr>
        <w:pStyle w:val="naislab"/>
        <w:spacing w:before="0" w:after="0"/>
        <w:jc w:val="center"/>
        <w:rPr>
          <w:b/>
          <w:sz w:val="28"/>
          <w:szCs w:val="28"/>
        </w:rPr>
      </w:pPr>
    </w:p>
    <w:p w14:paraId="5E899F93" w14:textId="77777777" w:rsidR="00FE2B9D" w:rsidRPr="00E31267" w:rsidRDefault="00FE2B9D" w:rsidP="005066C9">
      <w:pPr>
        <w:pStyle w:val="naislab"/>
        <w:spacing w:before="0" w:after="0"/>
        <w:jc w:val="center"/>
        <w:rPr>
          <w:b/>
          <w:sz w:val="28"/>
          <w:szCs w:val="28"/>
        </w:rPr>
      </w:pPr>
    </w:p>
    <w:p w14:paraId="60BBC5E2" w14:textId="77777777" w:rsidR="00DA4821" w:rsidRPr="00E31267" w:rsidRDefault="008B186E" w:rsidP="00DA4821">
      <w:pPr>
        <w:pStyle w:val="naislab"/>
        <w:spacing w:before="0" w:after="0"/>
        <w:ind w:left="2127" w:hanging="2268"/>
        <w:jc w:val="both"/>
        <w:rPr>
          <w:sz w:val="28"/>
          <w:szCs w:val="28"/>
        </w:rPr>
      </w:pPr>
      <w:r w:rsidRPr="00E31267">
        <w:rPr>
          <w:sz w:val="28"/>
          <w:szCs w:val="28"/>
        </w:rPr>
        <w:t xml:space="preserve">Lūdzu </w:t>
      </w:r>
      <w:r w:rsidR="004344A9" w:rsidRPr="00E31267">
        <w:rPr>
          <w:sz w:val="28"/>
          <w:szCs w:val="28"/>
        </w:rPr>
        <w:t xml:space="preserve">atļaut izmantot </w:t>
      </w:r>
      <w:r w:rsidR="004344A9" w:rsidRPr="00E31267">
        <w:rPr>
          <w:sz w:val="28"/>
          <w:szCs w:val="28"/>
          <w:u w:val="single"/>
        </w:rPr>
        <w:tab/>
      </w:r>
      <w:r w:rsidR="004344A9" w:rsidRPr="00E31267">
        <w:rPr>
          <w:sz w:val="28"/>
          <w:szCs w:val="28"/>
          <w:u w:val="single"/>
        </w:rPr>
        <w:tab/>
      </w:r>
      <w:r w:rsidR="004344A9" w:rsidRPr="00E31267">
        <w:rPr>
          <w:sz w:val="28"/>
          <w:szCs w:val="28"/>
          <w:u w:val="single"/>
        </w:rPr>
        <w:tab/>
      </w:r>
      <w:r w:rsidR="00FE2B9D" w:rsidRPr="00E31267">
        <w:rPr>
          <w:sz w:val="28"/>
          <w:szCs w:val="28"/>
          <w:u w:val="single"/>
        </w:rPr>
        <w:tab/>
      </w:r>
      <w:r w:rsidR="00FE2B9D" w:rsidRPr="00E31267">
        <w:rPr>
          <w:sz w:val="28"/>
          <w:szCs w:val="28"/>
          <w:u w:val="single"/>
        </w:rPr>
        <w:tab/>
      </w:r>
      <w:r w:rsidR="00FE2B9D" w:rsidRPr="00E31267">
        <w:rPr>
          <w:sz w:val="28"/>
          <w:szCs w:val="28"/>
          <w:u w:val="single"/>
        </w:rPr>
        <w:tab/>
      </w:r>
      <w:r w:rsidR="00FE2B9D" w:rsidRPr="00E31267">
        <w:rPr>
          <w:sz w:val="28"/>
          <w:szCs w:val="28"/>
          <w:u w:val="single"/>
        </w:rPr>
        <w:tab/>
      </w:r>
      <w:r w:rsidR="00FE2B9D" w:rsidRPr="00E31267">
        <w:rPr>
          <w:sz w:val="28"/>
          <w:szCs w:val="28"/>
          <w:u w:val="single"/>
        </w:rPr>
        <w:tab/>
      </w:r>
      <w:r w:rsidR="00DA4821" w:rsidRPr="00E31267">
        <w:rPr>
          <w:sz w:val="28"/>
          <w:szCs w:val="28"/>
          <w:u w:val="single"/>
        </w:rPr>
        <w:tab/>
      </w:r>
      <w:r w:rsidR="00DA4821" w:rsidRPr="00E31267">
        <w:rPr>
          <w:sz w:val="28"/>
          <w:szCs w:val="28"/>
        </w:rPr>
        <w:tab/>
      </w:r>
      <w:r w:rsidR="00FE2B9D" w:rsidRPr="00E31267">
        <w:rPr>
          <w:sz w:val="28"/>
          <w:szCs w:val="28"/>
        </w:rPr>
        <w:t xml:space="preserve">(mēslojuma veids, sērijas Nr., ražotāja fiziskās personas vārds, uzvārds, personas </w:t>
      </w:r>
    </w:p>
    <w:p w14:paraId="1EA35621" w14:textId="77777777" w:rsidR="00DA4821" w:rsidRPr="00E31267" w:rsidRDefault="00DA4821" w:rsidP="00DA4821">
      <w:pPr>
        <w:pStyle w:val="naislab"/>
        <w:spacing w:before="0" w:after="0"/>
        <w:jc w:val="both"/>
        <w:rPr>
          <w:sz w:val="28"/>
          <w:szCs w:val="28"/>
        </w:rPr>
      </w:pPr>
    </w:p>
    <w:p w14:paraId="7B2C0075" w14:textId="77777777" w:rsidR="00DA4821" w:rsidRPr="00E31267" w:rsidRDefault="00FE2B9D" w:rsidP="00DA4821">
      <w:pPr>
        <w:pStyle w:val="naislab"/>
        <w:spacing w:before="0" w:after="0"/>
        <w:jc w:val="both"/>
        <w:rPr>
          <w:sz w:val="28"/>
          <w:szCs w:val="28"/>
          <w:u w:val="single"/>
        </w:rPr>
      </w:pPr>
      <w:r w:rsidRPr="00E31267">
        <w:rPr>
          <w:sz w:val="28"/>
          <w:szCs w:val="28"/>
          <w:u w:val="single"/>
        </w:rPr>
        <w:tab/>
      </w:r>
      <w:r w:rsidRPr="00E31267">
        <w:rPr>
          <w:sz w:val="28"/>
          <w:szCs w:val="28"/>
          <w:u w:val="single"/>
        </w:rPr>
        <w:tab/>
      </w:r>
      <w:r w:rsidRPr="00E31267">
        <w:rPr>
          <w:sz w:val="28"/>
          <w:szCs w:val="28"/>
          <w:u w:val="single"/>
        </w:rPr>
        <w:tab/>
      </w:r>
      <w:r w:rsidRPr="00E31267">
        <w:rPr>
          <w:sz w:val="28"/>
          <w:szCs w:val="28"/>
          <w:u w:val="single"/>
        </w:rPr>
        <w:tab/>
      </w:r>
      <w:r w:rsidRPr="00E31267">
        <w:rPr>
          <w:sz w:val="28"/>
          <w:szCs w:val="28"/>
          <w:u w:val="single"/>
        </w:rPr>
        <w:tab/>
      </w:r>
      <w:r w:rsidRPr="00E31267">
        <w:rPr>
          <w:sz w:val="28"/>
          <w:szCs w:val="28"/>
          <w:u w:val="single"/>
        </w:rPr>
        <w:tab/>
      </w:r>
      <w:r w:rsidRPr="00E31267">
        <w:rPr>
          <w:sz w:val="28"/>
          <w:szCs w:val="28"/>
          <w:u w:val="single"/>
        </w:rPr>
        <w:tab/>
      </w:r>
      <w:r w:rsidRPr="00E31267">
        <w:rPr>
          <w:sz w:val="28"/>
          <w:szCs w:val="28"/>
          <w:u w:val="single"/>
        </w:rPr>
        <w:tab/>
      </w:r>
      <w:r w:rsidRPr="00E31267">
        <w:rPr>
          <w:sz w:val="28"/>
          <w:szCs w:val="28"/>
          <w:u w:val="single"/>
        </w:rPr>
        <w:tab/>
      </w:r>
      <w:r w:rsidRPr="00E31267">
        <w:rPr>
          <w:sz w:val="28"/>
          <w:szCs w:val="28"/>
          <w:u w:val="single"/>
        </w:rPr>
        <w:tab/>
      </w:r>
      <w:r w:rsidRPr="00E31267">
        <w:rPr>
          <w:sz w:val="28"/>
          <w:szCs w:val="28"/>
          <w:u w:val="single"/>
        </w:rPr>
        <w:tab/>
      </w:r>
      <w:r w:rsidRPr="00E31267">
        <w:rPr>
          <w:sz w:val="28"/>
          <w:szCs w:val="28"/>
          <w:u w:val="single"/>
        </w:rPr>
        <w:tab/>
      </w:r>
    </w:p>
    <w:p w14:paraId="621A8BDA" w14:textId="77777777" w:rsidR="001F3C66" w:rsidRPr="00E31267" w:rsidRDefault="00DA4821" w:rsidP="00DA4821">
      <w:pPr>
        <w:pStyle w:val="naislab"/>
        <w:spacing w:before="0" w:after="0"/>
        <w:ind w:left="2268" w:hanging="2268"/>
        <w:jc w:val="both"/>
        <w:rPr>
          <w:sz w:val="28"/>
          <w:szCs w:val="28"/>
        </w:rPr>
      </w:pPr>
      <w:r w:rsidRPr="00E31267">
        <w:rPr>
          <w:sz w:val="28"/>
          <w:szCs w:val="28"/>
        </w:rPr>
        <w:t>kods vai juridiskās personas firma, reģistrācijas numurs</w:t>
      </w:r>
      <w:r w:rsidR="00492E4C" w:rsidRPr="00E31267">
        <w:rPr>
          <w:sz w:val="28"/>
          <w:szCs w:val="28"/>
        </w:rPr>
        <w:t xml:space="preserve"> un A, B kategorijas piesārņojošas darbības atļaujas </w:t>
      </w:r>
    </w:p>
    <w:p w14:paraId="2F741412" w14:textId="77777777" w:rsidR="001F3C66" w:rsidRPr="00E31267" w:rsidRDefault="001F3C66" w:rsidP="00DA4821">
      <w:pPr>
        <w:pStyle w:val="naislab"/>
        <w:spacing w:before="0" w:after="0"/>
        <w:ind w:left="2268" w:hanging="2268"/>
        <w:jc w:val="both"/>
        <w:rPr>
          <w:sz w:val="28"/>
          <w:szCs w:val="28"/>
        </w:rPr>
      </w:pPr>
    </w:p>
    <w:p w14:paraId="1332C345" w14:textId="77777777" w:rsidR="001F3C66" w:rsidRPr="00E31267" w:rsidRDefault="001F3C66" w:rsidP="001F3C66">
      <w:pPr>
        <w:pStyle w:val="naislab"/>
        <w:spacing w:before="0" w:after="0"/>
        <w:jc w:val="both"/>
        <w:rPr>
          <w:sz w:val="28"/>
          <w:szCs w:val="28"/>
          <w:u w:val="single"/>
        </w:rPr>
      </w:pPr>
      <w:r w:rsidRPr="00E31267">
        <w:rPr>
          <w:sz w:val="28"/>
          <w:szCs w:val="28"/>
          <w:u w:val="single"/>
        </w:rPr>
        <w:tab/>
      </w:r>
      <w:r w:rsidRPr="00E31267">
        <w:rPr>
          <w:sz w:val="28"/>
          <w:szCs w:val="28"/>
          <w:u w:val="single"/>
        </w:rPr>
        <w:tab/>
      </w:r>
      <w:r w:rsidRPr="00E31267">
        <w:rPr>
          <w:sz w:val="28"/>
          <w:szCs w:val="28"/>
          <w:u w:val="single"/>
        </w:rPr>
        <w:tab/>
      </w:r>
      <w:r w:rsidRPr="00E31267">
        <w:rPr>
          <w:sz w:val="28"/>
          <w:szCs w:val="28"/>
          <w:u w:val="single"/>
        </w:rPr>
        <w:tab/>
      </w:r>
      <w:r w:rsidRPr="00E31267">
        <w:rPr>
          <w:sz w:val="28"/>
          <w:szCs w:val="28"/>
          <w:u w:val="single"/>
        </w:rPr>
        <w:tab/>
      </w:r>
      <w:r w:rsidRPr="00E31267">
        <w:rPr>
          <w:sz w:val="28"/>
          <w:szCs w:val="28"/>
          <w:u w:val="single"/>
        </w:rPr>
        <w:tab/>
      </w:r>
      <w:r w:rsidRPr="00E31267">
        <w:rPr>
          <w:sz w:val="28"/>
          <w:szCs w:val="28"/>
          <w:u w:val="single"/>
        </w:rPr>
        <w:tab/>
      </w:r>
      <w:r w:rsidRPr="00E31267">
        <w:rPr>
          <w:sz w:val="28"/>
          <w:szCs w:val="28"/>
          <w:u w:val="single"/>
        </w:rPr>
        <w:tab/>
      </w:r>
      <w:r w:rsidRPr="00E31267">
        <w:rPr>
          <w:sz w:val="28"/>
          <w:szCs w:val="28"/>
          <w:u w:val="single"/>
        </w:rPr>
        <w:tab/>
      </w:r>
      <w:r w:rsidRPr="00E31267">
        <w:rPr>
          <w:sz w:val="28"/>
          <w:szCs w:val="28"/>
          <w:u w:val="single"/>
        </w:rPr>
        <w:tab/>
      </w:r>
      <w:r w:rsidRPr="00E31267">
        <w:rPr>
          <w:sz w:val="28"/>
          <w:szCs w:val="28"/>
          <w:u w:val="single"/>
        </w:rPr>
        <w:tab/>
      </w:r>
      <w:r w:rsidRPr="00E31267">
        <w:rPr>
          <w:sz w:val="28"/>
          <w:szCs w:val="28"/>
          <w:u w:val="single"/>
        </w:rPr>
        <w:tab/>
      </w:r>
    </w:p>
    <w:p w14:paraId="1D79E18B" w14:textId="77777777" w:rsidR="001F3C66" w:rsidRPr="00E31267" w:rsidRDefault="001F3C66" w:rsidP="001F3C66">
      <w:pPr>
        <w:pStyle w:val="naislab"/>
        <w:spacing w:before="0" w:after="0"/>
        <w:ind w:left="2268" w:hanging="2268"/>
        <w:jc w:val="both"/>
        <w:rPr>
          <w:sz w:val="28"/>
          <w:szCs w:val="28"/>
        </w:rPr>
      </w:pPr>
      <w:r w:rsidRPr="00E31267">
        <w:rPr>
          <w:sz w:val="28"/>
          <w:szCs w:val="28"/>
        </w:rPr>
        <w:t>vai C kategorijas apliecinājuma, vai ūdens resursu lietošanas atļaujas numurs)</w:t>
      </w:r>
      <w:r w:rsidRPr="00E31267">
        <w:rPr>
          <w:sz w:val="28"/>
          <w:szCs w:val="28"/>
          <w:u w:val="single"/>
        </w:rPr>
        <w:t xml:space="preserve">                                                                                         </w:t>
      </w:r>
    </w:p>
    <w:p w14:paraId="67CE632A" w14:textId="77777777" w:rsidR="001F3C66" w:rsidRPr="00E31267" w:rsidRDefault="001F3C66" w:rsidP="00DA4821">
      <w:pPr>
        <w:pStyle w:val="naislab"/>
        <w:spacing w:before="0" w:after="0"/>
        <w:ind w:left="2268" w:hanging="2268"/>
        <w:jc w:val="both"/>
        <w:rPr>
          <w:sz w:val="28"/>
          <w:szCs w:val="28"/>
        </w:rPr>
      </w:pPr>
    </w:p>
    <w:p w14:paraId="73BF4202" w14:textId="77777777" w:rsidR="00746AB9" w:rsidRPr="00E31267" w:rsidRDefault="00746AB9" w:rsidP="00FE2B9D">
      <w:pPr>
        <w:pStyle w:val="naislab"/>
        <w:spacing w:before="0" w:after="0"/>
        <w:jc w:val="both"/>
        <w:rPr>
          <w:sz w:val="28"/>
          <w:szCs w:val="28"/>
        </w:rPr>
      </w:pPr>
    </w:p>
    <w:p w14:paraId="0B543B52" w14:textId="77777777" w:rsidR="00FE2B9D" w:rsidRPr="00E31267" w:rsidRDefault="00746AB9" w:rsidP="00FE2B9D">
      <w:pPr>
        <w:pStyle w:val="naislab"/>
        <w:spacing w:before="0" w:after="0"/>
        <w:jc w:val="both"/>
        <w:rPr>
          <w:sz w:val="28"/>
          <w:szCs w:val="28"/>
        </w:rPr>
      </w:pPr>
      <w:r w:rsidRPr="00E31267">
        <w:rPr>
          <w:sz w:val="28"/>
          <w:szCs w:val="28"/>
        </w:rPr>
        <w:t xml:space="preserve">kā mēslojumu lauksaimniecībā izmantojamās </w:t>
      </w:r>
      <w:r w:rsidR="008B24FA" w:rsidRPr="00E31267">
        <w:rPr>
          <w:sz w:val="28"/>
          <w:szCs w:val="28"/>
        </w:rPr>
        <w:t xml:space="preserve">zemes </w:t>
      </w:r>
      <w:r w:rsidR="00A34B68" w:rsidRPr="00E31267">
        <w:rPr>
          <w:sz w:val="28"/>
          <w:szCs w:val="28"/>
        </w:rPr>
        <w:t xml:space="preserve">vai meža </w:t>
      </w:r>
      <w:r w:rsidRPr="00E31267">
        <w:rPr>
          <w:sz w:val="28"/>
          <w:szCs w:val="28"/>
        </w:rPr>
        <w:t xml:space="preserve">zemes </w:t>
      </w:r>
      <w:r w:rsidR="00035452" w:rsidRPr="00E31267">
        <w:rPr>
          <w:sz w:val="28"/>
          <w:szCs w:val="28"/>
        </w:rPr>
        <w:t>platībā, kas atrodas īpaši aizsargājamā dabas teritorijā</w:t>
      </w:r>
      <w:r w:rsidR="00FE2B9D" w:rsidRPr="00E31267">
        <w:rPr>
          <w:sz w:val="28"/>
          <w:szCs w:val="28"/>
        </w:rPr>
        <w:t>:</w:t>
      </w:r>
      <w:r w:rsidR="00FE2B9D" w:rsidRPr="00E31267">
        <w:rPr>
          <w:b/>
          <w:sz w:val="28"/>
          <w:szCs w:val="28"/>
        </w:rPr>
        <w:t xml:space="preserve"> </w:t>
      </w:r>
    </w:p>
    <w:p w14:paraId="39745E2E" w14:textId="77777777" w:rsidR="00FE2B9D" w:rsidRPr="00E31267" w:rsidRDefault="004344A9" w:rsidP="004344A9">
      <w:pPr>
        <w:ind w:right="3542"/>
        <w:jc w:val="center"/>
        <w:rPr>
          <w:sz w:val="28"/>
          <w:szCs w:val="28"/>
        </w:rPr>
      </w:pPr>
      <w:r w:rsidRPr="00E31267">
        <w:rPr>
          <w:sz w:val="28"/>
          <w:szCs w:val="28"/>
        </w:rPr>
        <w:t xml:space="preserve">                              </w:t>
      </w:r>
      <w:r w:rsidR="00FE2B9D" w:rsidRPr="00E31267">
        <w:rPr>
          <w:sz w:val="28"/>
          <w:szCs w:val="28"/>
        </w:rPr>
        <w:t xml:space="preserve">            </w:t>
      </w:r>
    </w:p>
    <w:p w14:paraId="404DD6B0" w14:textId="77777777" w:rsidR="00A62B83" w:rsidRPr="00E31267" w:rsidRDefault="00A62B83" w:rsidP="008B186E">
      <w:pPr>
        <w:tabs>
          <w:tab w:val="left" w:pos="9072"/>
        </w:tabs>
        <w:rPr>
          <w:b/>
          <w:sz w:val="28"/>
          <w:szCs w:val="28"/>
        </w:rPr>
      </w:pPr>
      <w:r w:rsidRPr="00E31267">
        <w:rPr>
          <w:b/>
          <w:sz w:val="28"/>
          <w:szCs w:val="28"/>
        </w:rPr>
        <w:t>1. Īpaši aizsargājamās dabas teritorijas nosaukums</w:t>
      </w:r>
    </w:p>
    <w:p w14:paraId="0531FED3" w14:textId="77777777" w:rsidR="00A62B83" w:rsidRPr="00E31267" w:rsidRDefault="00A62B83" w:rsidP="008B186E">
      <w:pPr>
        <w:tabs>
          <w:tab w:val="left" w:pos="9072"/>
        </w:tabs>
        <w:rPr>
          <w:b/>
          <w:sz w:val="28"/>
          <w:szCs w:val="28"/>
        </w:rPr>
      </w:pPr>
    </w:p>
    <w:p w14:paraId="6A0992CE" w14:textId="77777777" w:rsidR="00A62B83" w:rsidRPr="00E31267" w:rsidRDefault="00A62B83" w:rsidP="00A62B83">
      <w:pPr>
        <w:tabs>
          <w:tab w:val="left" w:pos="9072"/>
        </w:tabs>
        <w:rPr>
          <w:sz w:val="28"/>
          <w:szCs w:val="28"/>
          <w:u w:val="single"/>
        </w:rPr>
      </w:pPr>
      <w:r w:rsidRPr="00E31267">
        <w:rPr>
          <w:sz w:val="28"/>
          <w:szCs w:val="28"/>
          <w:u w:val="single"/>
        </w:rPr>
        <w:tab/>
      </w:r>
    </w:p>
    <w:p w14:paraId="0C51E4D9" w14:textId="77777777" w:rsidR="00A62B83" w:rsidRPr="00E31267" w:rsidRDefault="00A62B83" w:rsidP="008B186E">
      <w:pPr>
        <w:tabs>
          <w:tab w:val="left" w:pos="9072"/>
        </w:tabs>
        <w:rPr>
          <w:b/>
          <w:sz w:val="28"/>
          <w:szCs w:val="28"/>
        </w:rPr>
      </w:pPr>
    </w:p>
    <w:p w14:paraId="3CC4FD8C" w14:textId="77777777" w:rsidR="00035452" w:rsidRPr="00E31267" w:rsidRDefault="000B7C20" w:rsidP="008B186E">
      <w:pPr>
        <w:tabs>
          <w:tab w:val="left" w:pos="9072"/>
        </w:tabs>
        <w:rPr>
          <w:b/>
          <w:sz w:val="28"/>
          <w:szCs w:val="28"/>
        </w:rPr>
      </w:pPr>
      <w:r w:rsidRPr="00E31267">
        <w:rPr>
          <w:b/>
          <w:sz w:val="28"/>
          <w:szCs w:val="28"/>
        </w:rPr>
        <w:t>2</w:t>
      </w:r>
      <w:r w:rsidR="008B186E" w:rsidRPr="00E31267">
        <w:rPr>
          <w:b/>
          <w:sz w:val="28"/>
          <w:szCs w:val="28"/>
        </w:rPr>
        <w:t xml:space="preserve">. Īpašuma nosaukums un kadastra numurs </w:t>
      </w:r>
    </w:p>
    <w:p w14:paraId="6C3FBDD9" w14:textId="77777777" w:rsidR="00035452" w:rsidRPr="00E31267" w:rsidRDefault="00035452" w:rsidP="008B186E">
      <w:pPr>
        <w:tabs>
          <w:tab w:val="left" w:pos="9072"/>
        </w:tabs>
        <w:rPr>
          <w:sz w:val="28"/>
          <w:szCs w:val="28"/>
          <w:u w:val="single"/>
        </w:rPr>
      </w:pPr>
    </w:p>
    <w:p w14:paraId="64630D70" w14:textId="77777777" w:rsidR="008B186E" w:rsidRPr="00E31267" w:rsidRDefault="008B186E" w:rsidP="008B186E">
      <w:pPr>
        <w:tabs>
          <w:tab w:val="left" w:pos="9072"/>
        </w:tabs>
        <w:rPr>
          <w:sz w:val="28"/>
          <w:szCs w:val="28"/>
          <w:u w:val="single"/>
        </w:rPr>
      </w:pPr>
      <w:r w:rsidRPr="00E31267">
        <w:rPr>
          <w:sz w:val="28"/>
          <w:szCs w:val="28"/>
          <w:u w:val="single"/>
        </w:rPr>
        <w:tab/>
      </w:r>
    </w:p>
    <w:p w14:paraId="47077933" w14:textId="77777777" w:rsidR="00035452" w:rsidRPr="00E31267" w:rsidRDefault="00035452" w:rsidP="00035452">
      <w:pPr>
        <w:tabs>
          <w:tab w:val="left" w:pos="9072"/>
        </w:tabs>
        <w:rPr>
          <w:sz w:val="28"/>
          <w:szCs w:val="28"/>
        </w:rPr>
      </w:pPr>
    </w:p>
    <w:p w14:paraId="04C16881" w14:textId="77777777" w:rsidR="008B186E" w:rsidRPr="00E31267" w:rsidRDefault="008B186E" w:rsidP="00035452">
      <w:pPr>
        <w:tabs>
          <w:tab w:val="left" w:pos="9072"/>
        </w:tabs>
        <w:rPr>
          <w:sz w:val="28"/>
          <w:szCs w:val="28"/>
        </w:rPr>
      </w:pPr>
      <w:r w:rsidRPr="00E31267">
        <w:rPr>
          <w:sz w:val="28"/>
          <w:szCs w:val="28"/>
          <w:u w:val="single"/>
        </w:rPr>
        <w:tab/>
      </w:r>
    </w:p>
    <w:p w14:paraId="0AD2E193" w14:textId="77777777" w:rsidR="008B186E" w:rsidRPr="00E31267" w:rsidRDefault="008B186E" w:rsidP="008B186E">
      <w:pPr>
        <w:tabs>
          <w:tab w:val="left" w:pos="9072"/>
        </w:tabs>
        <w:rPr>
          <w:sz w:val="28"/>
          <w:szCs w:val="28"/>
        </w:rPr>
      </w:pPr>
    </w:p>
    <w:p w14:paraId="57248D88" w14:textId="77777777" w:rsidR="008B186E" w:rsidRPr="00E31267" w:rsidRDefault="000B7C20" w:rsidP="008B186E">
      <w:pPr>
        <w:tabs>
          <w:tab w:val="left" w:pos="9072"/>
        </w:tabs>
        <w:rPr>
          <w:b/>
          <w:sz w:val="28"/>
          <w:szCs w:val="28"/>
        </w:rPr>
      </w:pPr>
      <w:r w:rsidRPr="00E31267">
        <w:rPr>
          <w:b/>
          <w:sz w:val="28"/>
          <w:szCs w:val="28"/>
        </w:rPr>
        <w:lastRenderedPageBreak/>
        <w:t>3</w:t>
      </w:r>
      <w:r w:rsidR="008B186E" w:rsidRPr="00E31267">
        <w:rPr>
          <w:b/>
          <w:sz w:val="28"/>
          <w:szCs w:val="28"/>
        </w:rPr>
        <w:t xml:space="preserve">. </w:t>
      </w:r>
      <w:r w:rsidR="00035452" w:rsidRPr="00E31267">
        <w:rPr>
          <w:b/>
          <w:sz w:val="28"/>
          <w:szCs w:val="28"/>
        </w:rPr>
        <w:t xml:space="preserve">Lauksaimniecībā izmantojamās </w:t>
      </w:r>
      <w:r w:rsidR="003D6DA5" w:rsidRPr="00E31267">
        <w:rPr>
          <w:b/>
          <w:sz w:val="28"/>
          <w:szCs w:val="28"/>
        </w:rPr>
        <w:t xml:space="preserve">zemes </w:t>
      </w:r>
      <w:r w:rsidR="00613EF3" w:rsidRPr="00E31267">
        <w:rPr>
          <w:b/>
          <w:sz w:val="28"/>
          <w:szCs w:val="28"/>
        </w:rPr>
        <w:t xml:space="preserve">vai meža </w:t>
      </w:r>
      <w:r w:rsidR="00035452" w:rsidRPr="00E31267">
        <w:rPr>
          <w:b/>
          <w:sz w:val="28"/>
          <w:szCs w:val="28"/>
        </w:rPr>
        <w:t>z</w:t>
      </w:r>
      <w:r w:rsidR="008B186E" w:rsidRPr="00E31267">
        <w:rPr>
          <w:b/>
          <w:sz w:val="28"/>
          <w:szCs w:val="28"/>
        </w:rPr>
        <w:t xml:space="preserve">emes vienības kadastra apzīmējums </w:t>
      </w:r>
    </w:p>
    <w:p w14:paraId="30567F09" w14:textId="77777777" w:rsidR="00035452" w:rsidRPr="00E31267" w:rsidRDefault="00035452" w:rsidP="00035452">
      <w:pPr>
        <w:tabs>
          <w:tab w:val="left" w:pos="9072"/>
        </w:tabs>
        <w:rPr>
          <w:sz w:val="28"/>
          <w:szCs w:val="28"/>
          <w:u w:val="single"/>
        </w:rPr>
      </w:pPr>
    </w:p>
    <w:p w14:paraId="015453F1" w14:textId="77777777" w:rsidR="008B186E" w:rsidRPr="00E31267" w:rsidRDefault="008B186E" w:rsidP="00035452">
      <w:pPr>
        <w:tabs>
          <w:tab w:val="left" w:pos="9072"/>
        </w:tabs>
        <w:rPr>
          <w:sz w:val="28"/>
          <w:szCs w:val="28"/>
        </w:rPr>
      </w:pPr>
      <w:r w:rsidRPr="00E31267">
        <w:rPr>
          <w:sz w:val="28"/>
          <w:szCs w:val="28"/>
          <w:u w:val="single"/>
        </w:rPr>
        <w:tab/>
      </w:r>
    </w:p>
    <w:p w14:paraId="1B24E599" w14:textId="77777777" w:rsidR="008B186E" w:rsidRPr="00E31267" w:rsidRDefault="008B186E" w:rsidP="008B186E">
      <w:pPr>
        <w:tabs>
          <w:tab w:val="left" w:pos="9072"/>
        </w:tabs>
        <w:rPr>
          <w:sz w:val="28"/>
          <w:szCs w:val="28"/>
        </w:rPr>
      </w:pPr>
    </w:p>
    <w:p w14:paraId="7188D607" w14:textId="77777777" w:rsidR="00035452" w:rsidRPr="00E31267" w:rsidRDefault="000B7C20" w:rsidP="008B186E">
      <w:pPr>
        <w:tabs>
          <w:tab w:val="left" w:pos="9072"/>
        </w:tabs>
        <w:rPr>
          <w:b/>
          <w:sz w:val="28"/>
          <w:szCs w:val="28"/>
        </w:rPr>
      </w:pPr>
      <w:r w:rsidRPr="00E31267">
        <w:rPr>
          <w:b/>
          <w:sz w:val="28"/>
          <w:szCs w:val="28"/>
        </w:rPr>
        <w:t>4</w:t>
      </w:r>
      <w:r w:rsidR="008B186E" w:rsidRPr="00E31267">
        <w:rPr>
          <w:b/>
          <w:sz w:val="28"/>
          <w:szCs w:val="28"/>
        </w:rPr>
        <w:t xml:space="preserve">. </w:t>
      </w:r>
      <w:r w:rsidR="00373BAC" w:rsidRPr="00E31267">
        <w:rPr>
          <w:b/>
          <w:sz w:val="28"/>
          <w:szCs w:val="28"/>
        </w:rPr>
        <w:t>Z</w:t>
      </w:r>
      <w:r w:rsidR="008B186E" w:rsidRPr="00E31267">
        <w:rPr>
          <w:b/>
          <w:sz w:val="28"/>
          <w:szCs w:val="28"/>
        </w:rPr>
        <w:t>emes v</w:t>
      </w:r>
      <w:r w:rsidR="00373BAC" w:rsidRPr="00E31267">
        <w:rPr>
          <w:b/>
          <w:sz w:val="28"/>
          <w:szCs w:val="28"/>
        </w:rPr>
        <w:t>ienības</w:t>
      </w:r>
      <w:r w:rsidR="008B186E" w:rsidRPr="00E31267">
        <w:rPr>
          <w:b/>
          <w:sz w:val="28"/>
          <w:szCs w:val="28"/>
        </w:rPr>
        <w:t xml:space="preserve"> atrašanās vieta</w:t>
      </w:r>
      <w:r w:rsidR="00373BAC" w:rsidRPr="00E31267">
        <w:rPr>
          <w:b/>
          <w:sz w:val="28"/>
          <w:szCs w:val="28"/>
        </w:rPr>
        <w:t xml:space="preserve"> </w:t>
      </w:r>
    </w:p>
    <w:p w14:paraId="2987BFC5" w14:textId="77777777" w:rsidR="00035452" w:rsidRPr="00E31267" w:rsidRDefault="00035452" w:rsidP="008B186E">
      <w:pPr>
        <w:tabs>
          <w:tab w:val="left" w:pos="9072"/>
        </w:tabs>
        <w:rPr>
          <w:b/>
          <w:sz w:val="28"/>
          <w:szCs w:val="28"/>
        </w:rPr>
      </w:pPr>
    </w:p>
    <w:p w14:paraId="57D4B61E" w14:textId="77777777" w:rsidR="008B186E" w:rsidRPr="00E31267" w:rsidRDefault="008B186E" w:rsidP="008B186E">
      <w:pPr>
        <w:tabs>
          <w:tab w:val="left" w:pos="9072"/>
        </w:tabs>
        <w:rPr>
          <w:sz w:val="28"/>
          <w:szCs w:val="28"/>
        </w:rPr>
      </w:pPr>
      <w:r w:rsidRPr="00E31267">
        <w:rPr>
          <w:sz w:val="28"/>
          <w:szCs w:val="28"/>
          <w:u w:val="single"/>
        </w:rPr>
        <w:tab/>
      </w:r>
    </w:p>
    <w:p w14:paraId="165B76AA" w14:textId="77777777" w:rsidR="00035452" w:rsidRPr="00E31267" w:rsidRDefault="00035452" w:rsidP="00035452">
      <w:pPr>
        <w:tabs>
          <w:tab w:val="left" w:pos="9072"/>
        </w:tabs>
        <w:rPr>
          <w:sz w:val="28"/>
          <w:szCs w:val="28"/>
          <w:u w:val="single"/>
        </w:rPr>
      </w:pPr>
    </w:p>
    <w:p w14:paraId="4DE42276" w14:textId="77777777" w:rsidR="008B186E" w:rsidRPr="00E31267" w:rsidRDefault="008B186E" w:rsidP="00035452">
      <w:pPr>
        <w:tabs>
          <w:tab w:val="left" w:pos="9072"/>
        </w:tabs>
        <w:rPr>
          <w:sz w:val="28"/>
          <w:szCs w:val="28"/>
        </w:rPr>
      </w:pPr>
      <w:r w:rsidRPr="00E31267">
        <w:rPr>
          <w:sz w:val="28"/>
          <w:szCs w:val="28"/>
          <w:u w:val="single"/>
        </w:rPr>
        <w:tab/>
      </w:r>
    </w:p>
    <w:p w14:paraId="440AE661" w14:textId="77777777" w:rsidR="008B186E" w:rsidRPr="00E31267" w:rsidRDefault="008B186E" w:rsidP="008B186E">
      <w:pPr>
        <w:tabs>
          <w:tab w:val="left" w:pos="9072"/>
        </w:tabs>
        <w:ind w:firstLine="284"/>
        <w:jc w:val="center"/>
        <w:rPr>
          <w:sz w:val="28"/>
          <w:szCs w:val="28"/>
        </w:rPr>
      </w:pPr>
      <w:r w:rsidRPr="00E31267">
        <w:rPr>
          <w:sz w:val="28"/>
          <w:szCs w:val="28"/>
        </w:rPr>
        <w:t>(novads, pagasts vai pilsēta)</w:t>
      </w:r>
    </w:p>
    <w:p w14:paraId="7134E516" w14:textId="77777777" w:rsidR="001D2591" w:rsidRPr="00E31267" w:rsidRDefault="001D2591" w:rsidP="008B186E">
      <w:pPr>
        <w:tabs>
          <w:tab w:val="left" w:pos="9072"/>
        </w:tabs>
        <w:rPr>
          <w:b/>
          <w:sz w:val="28"/>
          <w:szCs w:val="28"/>
        </w:rPr>
      </w:pPr>
    </w:p>
    <w:p w14:paraId="154572A2" w14:textId="77777777" w:rsidR="001D2591" w:rsidRPr="00E31267" w:rsidRDefault="000B7C20" w:rsidP="008B186E">
      <w:pPr>
        <w:tabs>
          <w:tab w:val="left" w:pos="9072"/>
        </w:tabs>
        <w:rPr>
          <w:sz w:val="28"/>
          <w:szCs w:val="28"/>
        </w:rPr>
      </w:pPr>
      <w:r w:rsidRPr="00E31267">
        <w:rPr>
          <w:b/>
          <w:sz w:val="28"/>
          <w:szCs w:val="28"/>
        </w:rPr>
        <w:t>5</w:t>
      </w:r>
      <w:r w:rsidR="00297170" w:rsidRPr="00E31267">
        <w:rPr>
          <w:b/>
          <w:sz w:val="28"/>
          <w:szCs w:val="28"/>
        </w:rPr>
        <w:t xml:space="preserve">. </w:t>
      </w:r>
      <w:r w:rsidR="001D2591" w:rsidRPr="00E31267">
        <w:rPr>
          <w:b/>
          <w:sz w:val="28"/>
          <w:szCs w:val="28"/>
        </w:rPr>
        <w:t xml:space="preserve">Lauksaimniecībā izmantojamās zemes platība, kurā paredzēta </w:t>
      </w:r>
      <w:r w:rsidR="00D80C7A" w:rsidRPr="00E31267">
        <w:rPr>
          <w:b/>
          <w:sz w:val="28"/>
          <w:szCs w:val="28"/>
        </w:rPr>
        <w:t>mēslojuma</w:t>
      </w:r>
      <w:r w:rsidR="001D2591" w:rsidRPr="00E31267">
        <w:rPr>
          <w:b/>
          <w:sz w:val="28"/>
          <w:szCs w:val="28"/>
        </w:rPr>
        <w:t xml:space="preserve"> iestrāde</w:t>
      </w:r>
    </w:p>
    <w:p w14:paraId="244B6B39" w14:textId="77777777" w:rsidR="001D2591" w:rsidRPr="00E31267" w:rsidRDefault="001D2591" w:rsidP="001D2591">
      <w:pPr>
        <w:tabs>
          <w:tab w:val="left" w:pos="9072"/>
        </w:tabs>
        <w:rPr>
          <w:sz w:val="28"/>
          <w:szCs w:val="28"/>
        </w:rPr>
      </w:pPr>
      <w:r w:rsidRPr="00E31267">
        <w:rPr>
          <w:sz w:val="28"/>
          <w:szCs w:val="28"/>
          <w:u w:val="single"/>
        </w:rPr>
        <w:tab/>
      </w:r>
    </w:p>
    <w:p w14:paraId="7C5D3049" w14:textId="77777777" w:rsidR="008E627F" w:rsidRPr="00E31267" w:rsidRDefault="001D2591" w:rsidP="001D2591">
      <w:pPr>
        <w:pStyle w:val="naislab"/>
        <w:spacing w:before="0" w:after="0"/>
        <w:jc w:val="center"/>
        <w:rPr>
          <w:sz w:val="28"/>
          <w:szCs w:val="28"/>
        </w:rPr>
      </w:pPr>
      <w:r w:rsidRPr="00E31267">
        <w:rPr>
          <w:sz w:val="28"/>
          <w:szCs w:val="28"/>
        </w:rPr>
        <w:t>(hektāri)</w:t>
      </w:r>
    </w:p>
    <w:p w14:paraId="1E1264C5" w14:textId="77777777" w:rsidR="007C6DD6" w:rsidRPr="00E31267" w:rsidRDefault="007C6DD6" w:rsidP="001D2591">
      <w:pPr>
        <w:pStyle w:val="naislab"/>
        <w:spacing w:before="0" w:after="0"/>
        <w:jc w:val="center"/>
        <w:rPr>
          <w:sz w:val="28"/>
          <w:szCs w:val="28"/>
        </w:rPr>
      </w:pPr>
    </w:p>
    <w:p w14:paraId="42B0A3F8" w14:textId="77777777" w:rsidR="00EB41B7" w:rsidRPr="00E31267" w:rsidRDefault="000B7C20" w:rsidP="00EB41B7">
      <w:pPr>
        <w:pStyle w:val="naislab"/>
        <w:spacing w:before="0" w:after="0"/>
        <w:jc w:val="both"/>
        <w:rPr>
          <w:b/>
          <w:sz w:val="28"/>
          <w:szCs w:val="28"/>
        </w:rPr>
      </w:pPr>
      <w:r w:rsidRPr="00E31267">
        <w:rPr>
          <w:b/>
          <w:sz w:val="28"/>
          <w:szCs w:val="28"/>
        </w:rPr>
        <w:t>6</w:t>
      </w:r>
      <w:r w:rsidR="00EB41B7" w:rsidRPr="00E31267">
        <w:rPr>
          <w:b/>
          <w:sz w:val="28"/>
          <w:szCs w:val="28"/>
        </w:rPr>
        <w:t>. Mež</w:t>
      </w:r>
      <w:r w:rsidR="00217E99" w:rsidRPr="00E31267">
        <w:rPr>
          <w:b/>
          <w:sz w:val="28"/>
          <w:szCs w:val="28"/>
        </w:rPr>
        <w:t>a</w:t>
      </w:r>
      <w:r w:rsidR="00EB41B7" w:rsidRPr="00E31267">
        <w:rPr>
          <w:b/>
          <w:sz w:val="28"/>
          <w:szCs w:val="28"/>
        </w:rPr>
        <w:t xml:space="preserve"> zemes plat</w:t>
      </w:r>
      <w:r w:rsidR="00CD36CF" w:rsidRPr="00E31267">
        <w:rPr>
          <w:b/>
          <w:sz w:val="28"/>
          <w:szCs w:val="28"/>
        </w:rPr>
        <w:t xml:space="preserve">ība, </w:t>
      </w:r>
      <w:r w:rsidR="00FB024A" w:rsidRPr="00E31267">
        <w:rPr>
          <w:b/>
          <w:sz w:val="28"/>
          <w:szCs w:val="28"/>
        </w:rPr>
        <w:t xml:space="preserve">kurā </w:t>
      </w:r>
      <w:r w:rsidR="00CD36CF" w:rsidRPr="00E31267">
        <w:rPr>
          <w:b/>
          <w:sz w:val="28"/>
          <w:szCs w:val="28"/>
        </w:rPr>
        <w:t xml:space="preserve">paredzēta </w:t>
      </w:r>
      <w:r w:rsidR="00D80C7A" w:rsidRPr="00E31267">
        <w:rPr>
          <w:b/>
          <w:sz w:val="28"/>
          <w:szCs w:val="28"/>
        </w:rPr>
        <w:t>mēslojuma</w:t>
      </w:r>
      <w:r w:rsidR="00CD36CF" w:rsidRPr="00E31267">
        <w:rPr>
          <w:b/>
          <w:sz w:val="28"/>
          <w:szCs w:val="28"/>
        </w:rPr>
        <w:t xml:space="preserve"> iestrāde</w:t>
      </w:r>
    </w:p>
    <w:p w14:paraId="0D8F4919" w14:textId="77777777" w:rsidR="00EB41B7" w:rsidRPr="00E31267" w:rsidRDefault="00EB41B7" w:rsidP="00EB41B7">
      <w:pPr>
        <w:tabs>
          <w:tab w:val="left" w:pos="9072"/>
        </w:tabs>
        <w:rPr>
          <w:sz w:val="28"/>
          <w:szCs w:val="28"/>
        </w:rPr>
      </w:pPr>
    </w:p>
    <w:p w14:paraId="4CF3FC0E" w14:textId="77777777" w:rsidR="00EB41B7" w:rsidRPr="00E31267" w:rsidRDefault="00EB41B7" w:rsidP="00EB41B7">
      <w:pPr>
        <w:tabs>
          <w:tab w:val="left" w:pos="9072"/>
        </w:tabs>
        <w:rPr>
          <w:sz w:val="28"/>
          <w:szCs w:val="28"/>
        </w:rPr>
      </w:pPr>
      <w:r w:rsidRPr="00E31267">
        <w:rPr>
          <w:sz w:val="28"/>
          <w:szCs w:val="28"/>
          <w:u w:val="single"/>
        </w:rPr>
        <w:tab/>
      </w:r>
    </w:p>
    <w:p w14:paraId="471972DD" w14:textId="77777777" w:rsidR="00EB41B7" w:rsidRPr="00E31267" w:rsidRDefault="00EB41B7" w:rsidP="008E627F">
      <w:pPr>
        <w:pStyle w:val="naislab"/>
        <w:spacing w:before="0" w:after="0"/>
        <w:jc w:val="center"/>
        <w:rPr>
          <w:b/>
          <w:sz w:val="28"/>
          <w:szCs w:val="28"/>
        </w:rPr>
      </w:pPr>
      <w:r w:rsidRPr="00E31267">
        <w:rPr>
          <w:sz w:val="28"/>
          <w:szCs w:val="28"/>
        </w:rPr>
        <w:t>(kvartāls, nogabals, hektāri)</w:t>
      </w:r>
    </w:p>
    <w:p w14:paraId="36585098" w14:textId="77777777" w:rsidR="00EB41B7" w:rsidRPr="00E31267" w:rsidRDefault="00EB41B7" w:rsidP="005066C9">
      <w:pPr>
        <w:pStyle w:val="naislab"/>
        <w:spacing w:before="0" w:after="0"/>
        <w:jc w:val="center"/>
        <w:rPr>
          <w:b/>
          <w:sz w:val="28"/>
          <w:szCs w:val="28"/>
        </w:rPr>
      </w:pPr>
    </w:p>
    <w:p w14:paraId="7518958E" w14:textId="77777777" w:rsidR="005066C9" w:rsidRPr="00E31267" w:rsidRDefault="005066C9" w:rsidP="005066C9">
      <w:pPr>
        <w:pStyle w:val="naislab"/>
        <w:spacing w:before="0" w:after="0"/>
        <w:jc w:val="center"/>
        <w:rPr>
          <w:b/>
          <w:sz w:val="28"/>
          <w:szCs w:val="28"/>
        </w:rPr>
      </w:pPr>
      <w:r w:rsidRPr="00E31267">
        <w:rPr>
          <w:b/>
          <w:sz w:val="28"/>
          <w:szCs w:val="28"/>
        </w:rPr>
        <w:t xml:space="preserve"> </w:t>
      </w:r>
    </w:p>
    <w:p w14:paraId="4B2E6D95" w14:textId="77777777" w:rsidR="008B186E" w:rsidRPr="00E31267" w:rsidRDefault="00373BAC" w:rsidP="00BC48A5">
      <w:pPr>
        <w:rPr>
          <w:b/>
          <w:sz w:val="28"/>
          <w:szCs w:val="28"/>
        </w:rPr>
      </w:pPr>
      <w:r w:rsidRPr="00E31267">
        <w:rPr>
          <w:b/>
          <w:sz w:val="28"/>
          <w:szCs w:val="28"/>
        </w:rPr>
        <w:t>Iesniegumam</w:t>
      </w:r>
      <w:r w:rsidR="008B186E" w:rsidRPr="00E31267">
        <w:rPr>
          <w:b/>
          <w:sz w:val="28"/>
          <w:szCs w:val="28"/>
        </w:rPr>
        <w:t xml:space="preserve"> pievienoju</w:t>
      </w:r>
      <w:r w:rsidR="00BC48A5" w:rsidRPr="00E31267">
        <w:rPr>
          <w:b/>
          <w:sz w:val="28"/>
          <w:szCs w:val="28"/>
        </w:rPr>
        <w:t xml:space="preserve"> </w:t>
      </w:r>
      <w:r w:rsidR="008B186E" w:rsidRPr="00E31267">
        <w:rPr>
          <w:b/>
          <w:sz w:val="28"/>
          <w:szCs w:val="28"/>
        </w:rPr>
        <w:t>šādu</w:t>
      </w:r>
      <w:r w:rsidR="00252FE7" w:rsidRPr="00E31267">
        <w:rPr>
          <w:b/>
          <w:sz w:val="28"/>
          <w:szCs w:val="28"/>
        </w:rPr>
        <w:t>s</w:t>
      </w:r>
      <w:r w:rsidR="008B186E" w:rsidRPr="00E31267">
        <w:rPr>
          <w:b/>
          <w:sz w:val="28"/>
          <w:szCs w:val="28"/>
        </w:rPr>
        <w:t xml:space="preserve"> dokumentu</w:t>
      </w:r>
      <w:r w:rsidR="00252FE7" w:rsidRPr="00E31267">
        <w:rPr>
          <w:b/>
          <w:sz w:val="28"/>
          <w:szCs w:val="28"/>
        </w:rPr>
        <w:t>s</w:t>
      </w:r>
      <w:r w:rsidR="008B186E" w:rsidRPr="00E31267">
        <w:rPr>
          <w:b/>
          <w:sz w:val="28"/>
          <w:szCs w:val="28"/>
        </w:rPr>
        <w:t xml:space="preserve"> </w:t>
      </w:r>
      <w:r w:rsidR="00ED40A3" w:rsidRPr="00E31267">
        <w:rPr>
          <w:b/>
          <w:sz w:val="28"/>
          <w:szCs w:val="28"/>
        </w:rPr>
        <w:t xml:space="preserve">(to </w:t>
      </w:r>
      <w:r w:rsidR="008B186E" w:rsidRPr="00E31267">
        <w:rPr>
          <w:b/>
          <w:sz w:val="28"/>
          <w:szCs w:val="28"/>
        </w:rPr>
        <w:t>apliecinātas kopijas</w:t>
      </w:r>
      <w:r w:rsidR="00ED40A3" w:rsidRPr="00E31267">
        <w:rPr>
          <w:b/>
          <w:sz w:val="28"/>
          <w:szCs w:val="28"/>
        </w:rPr>
        <w:t>)</w:t>
      </w:r>
      <w:r w:rsidR="008B186E" w:rsidRPr="00E31267">
        <w:rPr>
          <w:sz w:val="28"/>
          <w:szCs w:val="28"/>
        </w:rPr>
        <w:t xml:space="preserve"> (atzīmēt ar x):</w:t>
      </w:r>
    </w:p>
    <w:p w14:paraId="4F2ED6DA" w14:textId="77777777" w:rsidR="00BC48A5" w:rsidRPr="00E31267" w:rsidRDefault="00BC48A5" w:rsidP="00BC48A5">
      <w:pPr>
        <w:tabs>
          <w:tab w:val="left" w:pos="993"/>
        </w:tabs>
        <w:contextualSpacing/>
        <w:rPr>
          <w:sz w:val="28"/>
          <w:szCs w:val="28"/>
        </w:rPr>
      </w:pPr>
    </w:p>
    <w:p w14:paraId="52F54E59" w14:textId="77777777" w:rsidR="000D61B9" w:rsidRPr="00E31267" w:rsidRDefault="00D021A2" w:rsidP="00D021A2">
      <w:pPr>
        <w:pStyle w:val="ListParagraph"/>
        <w:numPr>
          <w:ilvl w:val="0"/>
          <w:numId w:val="18"/>
        </w:numPr>
        <w:tabs>
          <w:tab w:val="left" w:pos="709"/>
        </w:tabs>
        <w:contextualSpacing/>
        <w:jc w:val="both"/>
        <w:rPr>
          <w:sz w:val="28"/>
          <w:szCs w:val="28"/>
        </w:rPr>
      </w:pPr>
      <w:r w:rsidRPr="00E31267">
        <w:rPr>
          <w:sz w:val="28"/>
          <w:szCs w:val="28"/>
        </w:rPr>
        <w:t xml:space="preserve">1. </w:t>
      </w:r>
      <w:r w:rsidR="000D61B9" w:rsidRPr="00E31267">
        <w:rPr>
          <w:sz w:val="28"/>
          <w:szCs w:val="28"/>
        </w:rPr>
        <w:t>zemes lietošanas tiesības apliecinoš</w:t>
      </w:r>
      <w:r w:rsidR="00F44D03" w:rsidRPr="00E31267">
        <w:rPr>
          <w:sz w:val="28"/>
          <w:szCs w:val="28"/>
        </w:rPr>
        <w:t>u</w:t>
      </w:r>
      <w:r w:rsidR="000D61B9" w:rsidRPr="00E31267">
        <w:rPr>
          <w:sz w:val="28"/>
          <w:szCs w:val="28"/>
        </w:rPr>
        <w:t xml:space="preserve"> dokument</w:t>
      </w:r>
      <w:r w:rsidR="00F44D03" w:rsidRPr="00E31267">
        <w:rPr>
          <w:sz w:val="28"/>
          <w:szCs w:val="28"/>
        </w:rPr>
        <w:t>u</w:t>
      </w:r>
      <w:r w:rsidR="000D61B9" w:rsidRPr="00E31267">
        <w:rPr>
          <w:sz w:val="28"/>
          <w:szCs w:val="28"/>
        </w:rPr>
        <w:t>, ja zemes</w:t>
      </w:r>
      <w:r w:rsidRPr="00E31267">
        <w:rPr>
          <w:sz w:val="28"/>
          <w:szCs w:val="28"/>
        </w:rPr>
        <w:t xml:space="preserve"> </w:t>
      </w:r>
      <w:r w:rsidR="000D61B9" w:rsidRPr="00E31267">
        <w:rPr>
          <w:sz w:val="28"/>
          <w:szCs w:val="28"/>
        </w:rPr>
        <w:t xml:space="preserve">lietošanas tiesības nav nostiprinātas zemesgrāmatā </w:t>
      </w:r>
      <w:r w:rsidR="001907CE" w:rsidRPr="00E31267">
        <w:rPr>
          <w:color w:val="414142"/>
          <w:sz w:val="28"/>
          <w:szCs w:val="28"/>
        </w:rPr>
        <w:t>(ja iesniegumu iesniedz zemes</w:t>
      </w:r>
      <w:r w:rsidR="00CD5B86" w:rsidRPr="00E31267">
        <w:rPr>
          <w:color w:val="414142"/>
          <w:sz w:val="28"/>
          <w:szCs w:val="28"/>
        </w:rPr>
        <w:t xml:space="preserve"> </w:t>
      </w:r>
      <w:r w:rsidR="001907CE" w:rsidRPr="00E31267">
        <w:rPr>
          <w:color w:val="414142"/>
          <w:sz w:val="28"/>
          <w:szCs w:val="28"/>
        </w:rPr>
        <w:t>lietotājs);</w:t>
      </w:r>
      <w:r w:rsidR="000D61B9" w:rsidRPr="00E31267">
        <w:rPr>
          <w:sz w:val="28"/>
          <w:szCs w:val="28"/>
        </w:rPr>
        <w:t xml:space="preserve"> </w:t>
      </w:r>
    </w:p>
    <w:p w14:paraId="27CB8E6A" w14:textId="77777777" w:rsidR="000D61B9" w:rsidRPr="00E31267" w:rsidRDefault="00D021A2" w:rsidP="00D021A2">
      <w:pPr>
        <w:pStyle w:val="ListParagraph"/>
        <w:numPr>
          <w:ilvl w:val="0"/>
          <w:numId w:val="18"/>
        </w:numPr>
        <w:tabs>
          <w:tab w:val="left" w:pos="709"/>
        </w:tabs>
        <w:jc w:val="both"/>
        <w:rPr>
          <w:sz w:val="28"/>
          <w:szCs w:val="28"/>
        </w:rPr>
      </w:pPr>
      <w:r w:rsidRPr="00E31267">
        <w:rPr>
          <w:sz w:val="28"/>
          <w:szCs w:val="28"/>
        </w:rPr>
        <w:t xml:space="preserve">2. </w:t>
      </w:r>
      <w:r w:rsidR="000D61B9" w:rsidRPr="00E31267">
        <w:rPr>
          <w:sz w:val="28"/>
          <w:szCs w:val="28"/>
        </w:rPr>
        <w:t>pilnvar</w:t>
      </w:r>
      <w:r w:rsidR="00F44D03" w:rsidRPr="00E31267">
        <w:rPr>
          <w:sz w:val="28"/>
          <w:szCs w:val="28"/>
        </w:rPr>
        <w:t>u</w:t>
      </w:r>
      <w:r w:rsidR="000D61B9" w:rsidRPr="00E31267">
        <w:rPr>
          <w:sz w:val="28"/>
          <w:szCs w:val="28"/>
        </w:rPr>
        <w:t xml:space="preserve"> </w:t>
      </w:r>
      <w:r w:rsidR="00F44D03" w:rsidRPr="00E31267">
        <w:rPr>
          <w:sz w:val="28"/>
          <w:szCs w:val="28"/>
        </w:rPr>
        <w:t xml:space="preserve">(ja iesniegumu iesniedz </w:t>
      </w:r>
      <w:r w:rsidR="000D61B9" w:rsidRPr="00E31267">
        <w:rPr>
          <w:sz w:val="28"/>
          <w:szCs w:val="28"/>
        </w:rPr>
        <w:t>zemes īpašnieka vai lietotāja pilnvarot</w:t>
      </w:r>
      <w:r w:rsidR="00F44D03" w:rsidRPr="00E31267">
        <w:rPr>
          <w:sz w:val="28"/>
          <w:szCs w:val="28"/>
        </w:rPr>
        <w:t>ā</w:t>
      </w:r>
      <w:r w:rsidR="000D61B9" w:rsidRPr="00E31267">
        <w:rPr>
          <w:sz w:val="28"/>
          <w:szCs w:val="28"/>
        </w:rPr>
        <w:t xml:space="preserve"> persona</w:t>
      </w:r>
      <w:r w:rsidR="00F44D03" w:rsidRPr="00E31267">
        <w:rPr>
          <w:sz w:val="28"/>
          <w:szCs w:val="28"/>
        </w:rPr>
        <w:t>)</w:t>
      </w:r>
      <w:r w:rsidR="00275C7B" w:rsidRPr="00E31267">
        <w:rPr>
          <w:sz w:val="28"/>
          <w:szCs w:val="28"/>
        </w:rPr>
        <w:t>;</w:t>
      </w:r>
      <w:r w:rsidR="000619B6" w:rsidRPr="00E31267">
        <w:rPr>
          <w:sz w:val="28"/>
          <w:szCs w:val="28"/>
        </w:rPr>
        <w:t xml:space="preserve"> </w:t>
      </w:r>
    </w:p>
    <w:p w14:paraId="4723496E" w14:textId="77777777" w:rsidR="00730E9D" w:rsidRPr="00E31267" w:rsidRDefault="00D021A2" w:rsidP="00D021A2">
      <w:pPr>
        <w:pStyle w:val="ListParagraph"/>
        <w:numPr>
          <w:ilvl w:val="0"/>
          <w:numId w:val="18"/>
        </w:numPr>
        <w:jc w:val="both"/>
        <w:rPr>
          <w:sz w:val="28"/>
          <w:szCs w:val="28"/>
        </w:rPr>
      </w:pPr>
      <w:r w:rsidRPr="00E31267">
        <w:rPr>
          <w:sz w:val="28"/>
          <w:szCs w:val="28"/>
        </w:rPr>
        <w:t xml:space="preserve">3. </w:t>
      </w:r>
      <w:r w:rsidR="00730E9D" w:rsidRPr="00E31267">
        <w:rPr>
          <w:sz w:val="28"/>
          <w:szCs w:val="28"/>
        </w:rPr>
        <w:t>notekūdeņu dūņu, to komposta vai dūņ</w:t>
      </w:r>
      <w:r w:rsidRPr="00E31267">
        <w:rPr>
          <w:sz w:val="28"/>
          <w:szCs w:val="28"/>
        </w:rPr>
        <w:t>u fermentācijas atlieku sērijas kvalitātes apliecību;</w:t>
      </w:r>
      <w:r w:rsidRPr="00E31267">
        <w:rPr>
          <w:noProof/>
          <w:sz w:val="28"/>
          <w:szCs w:val="28"/>
        </w:rPr>
        <w:t xml:space="preserve"> </w:t>
      </w:r>
    </w:p>
    <w:p w14:paraId="2FC4E165" w14:textId="77777777" w:rsidR="000B7C20" w:rsidRPr="00E31267" w:rsidRDefault="00D021A2" w:rsidP="00D021A2">
      <w:pPr>
        <w:pStyle w:val="ListParagraph"/>
        <w:numPr>
          <w:ilvl w:val="0"/>
          <w:numId w:val="18"/>
        </w:numPr>
        <w:tabs>
          <w:tab w:val="left" w:pos="993"/>
          <w:tab w:val="left" w:pos="7513"/>
        </w:tabs>
        <w:jc w:val="both"/>
        <w:rPr>
          <w:sz w:val="28"/>
          <w:szCs w:val="28"/>
        </w:rPr>
      </w:pPr>
      <w:r w:rsidRPr="00E31267">
        <w:rPr>
          <w:sz w:val="28"/>
          <w:szCs w:val="28"/>
        </w:rPr>
        <w:t xml:space="preserve">4. </w:t>
      </w:r>
      <w:r w:rsidR="009A4039" w:rsidRPr="00E31267">
        <w:rPr>
          <w:sz w:val="28"/>
          <w:szCs w:val="28"/>
        </w:rPr>
        <w:t xml:space="preserve">Nekustamā īpašuma valsts kadastra informācijas sistēmā reģistrētu zemes robežu plānu </w:t>
      </w:r>
      <w:r w:rsidR="000D61B9" w:rsidRPr="00E31267">
        <w:rPr>
          <w:sz w:val="28"/>
          <w:szCs w:val="28"/>
        </w:rPr>
        <w:t>ar iezīmētām platībām, kurās pared</w:t>
      </w:r>
      <w:r w:rsidR="00702E42" w:rsidRPr="00E31267">
        <w:rPr>
          <w:sz w:val="28"/>
          <w:szCs w:val="28"/>
        </w:rPr>
        <w:t>zēts iestrādāt notekūdeņu dūņas, to kompostu vai dūņu fermentācijas atliekas</w:t>
      </w:r>
      <w:r w:rsidR="00275C7B" w:rsidRPr="00E31267">
        <w:rPr>
          <w:sz w:val="28"/>
          <w:szCs w:val="28"/>
        </w:rPr>
        <w:t>;</w:t>
      </w:r>
      <w:r w:rsidR="00702E42" w:rsidRPr="00E31267">
        <w:rPr>
          <w:sz w:val="28"/>
          <w:szCs w:val="28"/>
        </w:rPr>
        <w:t xml:space="preserve"> </w:t>
      </w:r>
    </w:p>
    <w:p w14:paraId="2F07B0C4" w14:textId="77777777" w:rsidR="00B51130" w:rsidRPr="00E31267" w:rsidRDefault="00D021A2" w:rsidP="00B51130">
      <w:pPr>
        <w:pStyle w:val="ListParagraph"/>
        <w:numPr>
          <w:ilvl w:val="0"/>
          <w:numId w:val="18"/>
        </w:numPr>
        <w:tabs>
          <w:tab w:val="left" w:pos="993"/>
          <w:tab w:val="left" w:pos="7513"/>
        </w:tabs>
        <w:jc w:val="both"/>
        <w:rPr>
          <w:sz w:val="28"/>
          <w:szCs w:val="28"/>
        </w:rPr>
      </w:pPr>
      <w:r w:rsidRPr="00E31267">
        <w:rPr>
          <w:sz w:val="28"/>
          <w:szCs w:val="28"/>
        </w:rPr>
        <w:t xml:space="preserve">5. </w:t>
      </w:r>
      <w:r w:rsidR="009126E8" w:rsidRPr="00E31267">
        <w:rPr>
          <w:sz w:val="28"/>
        </w:rPr>
        <w:t>platības, kurā</w:t>
      </w:r>
      <w:r w:rsidR="00B84523" w:rsidRPr="00E31267">
        <w:rPr>
          <w:sz w:val="28"/>
        </w:rPr>
        <w:t>s</w:t>
      </w:r>
      <w:r w:rsidR="00263348" w:rsidRPr="00E31267">
        <w:rPr>
          <w:sz w:val="28"/>
        </w:rPr>
        <w:t xml:space="preserve"> paredzēts iestrādāt notekūdeņu dūņas un kompostu, augšņu izpētes materiālus, kuros iekļauta informācija par augsnes virsējā slāņa vidējā paraugā noteiktiem šādiem rādītājiem: smago metālu — kadmija (</w:t>
      </w:r>
      <w:proofErr w:type="spellStart"/>
      <w:r w:rsidR="00263348" w:rsidRPr="00E31267">
        <w:rPr>
          <w:sz w:val="28"/>
        </w:rPr>
        <w:t>Cd</w:t>
      </w:r>
      <w:proofErr w:type="spellEnd"/>
      <w:r w:rsidR="00263348" w:rsidRPr="00E31267">
        <w:rPr>
          <w:sz w:val="28"/>
        </w:rPr>
        <w:t>), hroma (</w:t>
      </w:r>
      <w:proofErr w:type="spellStart"/>
      <w:r w:rsidR="00263348" w:rsidRPr="00E31267">
        <w:rPr>
          <w:sz w:val="28"/>
        </w:rPr>
        <w:t>Cr</w:t>
      </w:r>
      <w:proofErr w:type="spellEnd"/>
      <w:r w:rsidR="00263348" w:rsidRPr="00E31267">
        <w:rPr>
          <w:sz w:val="28"/>
        </w:rPr>
        <w:t>), vara (</w:t>
      </w:r>
      <w:proofErr w:type="spellStart"/>
      <w:r w:rsidR="00263348" w:rsidRPr="00E31267">
        <w:rPr>
          <w:sz w:val="28"/>
        </w:rPr>
        <w:t>Cu</w:t>
      </w:r>
      <w:proofErr w:type="spellEnd"/>
      <w:r w:rsidR="00263348" w:rsidRPr="00E31267">
        <w:rPr>
          <w:sz w:val="28"/>
        </w:rPr>
        <w:t>), dzīvsudraba (</w:t>
      </w:r>
      <w:proofErr w:type="spellStart"/>
      <w:r w:rsidR="00263348" w:rsidRPr="00E31267">
        <w:rPr>
          <w:sz w:val="28"/>
        </w:rPr>
        <w:t>Hg</w:t>
      </w:r>
      <w:proofErr w:type="spellEnd"/>
      <w:r w:rsidR="00263348" w:rsidRPr="00E31267">
        <w:rPr>
          <w:sz w:val="28"/>
        </w:rPr>
        <w:t>), niķeļa (</w:t>
      </w:r>
      <w:proofErr w:type="spellStart"/>
      <w:r w:rsidR="00263348" w:rsidRPr="00E31267">
        <w:rPr>
          <w:sz w:val="28"/>
        </w:rPr>
        <w:t>Ni</w:t>
      </w:r>
      <w:proofErr w:type="spellEnd"/>
      <w:r w:rsidR="00263348" w:rsidRPr="00E31267">
        <w:rPr>
          <w:sz w:val="28"/>
        </w:rPr>
        <w:t>), svina (</w:t>
      </w:r>
      <w:proofErr w:type="spellStart"/>
      <w:r w:rsidR="00263348" w:rsidRPr="00E31267">
        <w:rPr>
          <w:sz w:val="28"/>
        </w:rPr>
        <w:t>Pb</w:t>
      </w:r>
      <w:proofErr w:type="spellEnd"/>
      <w:r w:rsidR="00263348" w:rsidRPr="00E31267">
        <w:rPr>
          <w:sz w:val="28"/>
        </w:rPr>
        <w:t>) un cinka (</w:t>
      </w:r>
      <w:proofErr w:type="spellStart"/>
      <w:r w:rsidR="00263348" w:rsidRPr="00E31267">
        <w:rPr>
          <w:sz w:val="28"/>
        </w:rPr>
        <w:t>Zn</w:t>
      </w:r>
      <w:proofErr w:type="spellEnd"/>
      <w:r w:rsidR="00263348" w:rsidRPr="00E31267">
        <w:rPr>
          <w:sz w:val="28"/>
        </w:rPr>
        <w:t xml:space="preserve">) — masas koncentrācija; vides reakcija </w:t>
      </w:r>
      <w:proofErr w:type="spellStart"/>
      <w:r w:rsidR="00263348" w:rsidRPr="00E31267">
        <w:rPr>
          <w:sz w:val="28"/>
        </w:rPr>
        <w:t>pH</w:t>
      </w:r>
      <w:proofErr w:type="spellEnd"/>
      <w:r w:rsidR="00263348" w:rsidRPr="00E31267">
        <w:rPr>
          <w:sz w:val="28"/>
        </w:rPr>
        <w:t xml:space="preserve"> </w:t>
      </w:r>
      <w:proofErr w:type="spellStart"/>
      <w:r w:rsidR="00263348" w:rsidRPr="00E31267">
        <w:rPr>
          <w:sz w:val="28"/>
        </w:rPr>
        <w:t>KCl</w:t>
      </w:r>
      <w:proofErr w:type="spellEnd"/>
      <w:r w:rsidR="00263348" w:rsidRPr="00E31267">
        <w:rPr>
          <w:sz w:val="28"/>
        </w:rPr>
        <w:t xml:space="preserve">. Šiem rādītājiem jābūt noteiktiem laboratorijā, kas akreditēta nacionālajā akreditācijas institūcijā saskaņā ar normatīvajiem aktiem par atbilstības novērtēšanas institūciju novērtēšanu, akreditāciju un uzraudzību vai citā </w:t>
      </w:r>
      <w:r w:rsidR="00263348" w:rsidRPr="00E31267">
        <w:rPr>
          <w:sz w:val="28"/>
        </w:rPr>
        <w:lastRenderedPageBreak/>
        <w:t xml:space="preserve">Eiropas Savienības dalībvalsts akreditācijas institūcijā, kurā izmanto </w:t>
      </w:r>
      <w:r w:rsidR="00DE1821" w:rsidRPr="00E31267">
        <w:rPr>
          <w:color w:val="000000" w:themeColor="text1"/>
          <w:sz w:val="28"/>
          <w:szCs w:val="28"/>
          <w:lang w:eastAsia="en-US"/>
        </w:rPr>
        <w:t>piemērojamos standartos noteiktās metodes</w:t>
      </w:r>
      <w:r w:rsidR="00DE1821" w:rsidRPr="00E31267">
        <w:rPr>
          <w:color w:val="000000" w:themeColor="text1"/>
          <w:sz w:val="28"/>
          <w:szCs w:val="28"/>
        </w:rPr>
        <w:t xml:space="preserve"> (vai citas </w:t>
      </w:r>
      <w:proofErr w:type="spellStart"/>
      <w:r w:rsidR="00DE1821" w:rsidRPr="00E31267">
        <w:rPr>
          <w:color w:val="000000" w:themeColor="text1"/>
          <w:sz w:val="28"/>
          <w:szCs w:val="28"/>
        </w:rPr>
        <w:t>atomabsorbcijas</w:t>
      </w:r>
      <w:proofErr w:type="spellEnd"/>
      <w:r w:rsidR="00DE1821" w:rsidRPr="00E31267">
        <w:rPr>
          <w:color w:val="000000" w:themeColor="text1"/>
          <w:sz w:val="28"/>
          <w:szCs w:val="28"/>
        </w:rPr>
        <w:t xml:space="preserve"> </w:t>
      </w:r>
      <w:proofErr w:type="spellStart"/>
      <w:r w:rsidR="00DE1821" w:rsidRPr="00E31267">
        <w:rPr>
          <w:color w:val="000000" w:themeColor="text1"/>
          <w:sz w:val="28"/>
          <w:szCs w:val="28"/>
        </w:rPr>
        <w:t>spektrofotometrijas</w:t>
      </w:r>
      <w:proofErr w:type="spellEnd"/>
      <w:r w:rsidR="00DE1821" w:rsidRPr="00E31267">
        <w:rPr>
          <w:color w:val="000000" w:themeColor="text1"/>
          <w:sz w:val="28"/>
          <w:szCs w:val="28"/>
        </w:rPr>
        <w:t xml:space="preserve"> metodes, kuru metodes detektēšanas robežas rādītāji nav lielāki par 0,10 mg/kg – </w:t>
      </w:r>
      <w:proofErr w:type="spellStart"/>
      <w:r w:rsidR="00DE1821" w:rsidRPr="00E31267">
        <w:rPr>
          <w:color w:val="000000" w:themeColor="text1"/>
          <w:sz w:val="28"/>
          <w:szCs w:val="28"/>
        </w:rPr>
        <w:t>Cd</w:t>
      </w:r>
      <w:proofErr w:type="spellEnd"/>
      <w:r w:rsidR="00DE1821" w:rsidRPr="00E31267">
        <w:rPr>
          <w:color w:val="000000" w:themeColor="text1"/>
          <w:sz w:val="28"/>
          <w:szCs w:val="28"/>
        </w:rPr>
        <w:t xml:space="preserve">, 1,0 mg/kg – </w:t>
      </w:r>
      <w:proofErr w:type="spellStart"/>
      <w:r w:rsidR="00DE1821" w:rsidRPr="00E31267">
        <w:rPr>
          <w:color w:val="000000" w:themeColor="text1"/>
          <w:sz w:val="28"/>
          <w:szCs w:val="28"/>
        </w:rPr>
        <w:t>Cr</w:t>
      </w:r>
      <w:proofErr w:type="spellEnd"/>
      <w:r w:rsidR="00DE1821" w:rsidRPr="00E31267">
        <w:rPr>
          <w:color w:val="000000" w:themeColor="text1"/>
          <w:sz w:val="28"/>
          <w:szCs w:val="28"/>
        </w:rPr>
        <w:t xml:space="preserve">, 1,5 mg/kg – </w:t>
      </w:r>
      <w:proofErr w:type="spellStart"/>
      <w:r w:rsidR="00DE1821" w:rsidRPr="00E31267">
        <w:rPr>
          <w:color w:val="000000" w:themeColor="text1"/>
          <w:sz w:val="28"/>
          <w:szCs w:val="28"/>
        </w:rPr>
        <w:t>Cu</w:t>
      </w:r>
      <w:proofErr w:type="spellEnd"/>
      <w:r w:rsidR="00DE1821" w:rsidRPr="00E31267">
        <w:rPr>
          <w:color w:val="000000" w:themeColor="text1"/>
          <w:sz w:val="28"/>
          <w:szCs w:val="28"/>
        </w:rPr>
        <w:t xml:space="preserve">, 0,10 mg/kg – </w:t>
      </w:r>
      <w:proofErr w:type="spellStart"/>
      <w:r w:rsidR="00DE1821" w:rsidRPr="00E31267">
        <w:rPr>
          <w:color w:val="000000" w:themeColor="text1"/>
          <w:sz w:val="28"/>
          <w:szCs w:val="28"/>
        </w:rPr>
        <w:t>Hg</w:t>
      </w:r>
      <w:proofErr w:type="spellEnd"/>
      <w:r w:rsidR="00DE1821" w:rsidRPr="00E31267">
        <w:rPr>
          <w:color w:val="000000" w:themeColor="text1"/>
          <w:sz w:val="28"/>
          <w:szCs w:val="28"/>
        </w:rPr>
        <w:t xml:space="preserve">, 2,0 mg/kg – </w:t>
      </w:r>
      <w:proofErr w:type="spellStart"/>
      <w:r w:rsidR="00DE1821" w:rsidRPr="00E31267">
        <w:rPr>
          <w:color w:val="000000" w:themeColor="text1"/>
          <w:sz w:val="28"/>
          <w:szCs w:val="28"/>
        </w:rPr>
        <w:t>Ni</w:t>
      </w:r>
      <w:proofErr w:type="spellEnd"/>
      <w:r w:rsidR="00DE1821" w:rsidRPr="00E31267">
        <w:rPr>
          <w:color w:val="000000" w:themeColor="text1"/>
          <w:sz w:val="28"/>
          <w:szCs w:val="28"/>
        </w:rPr>
        <w:t xml:space="preserve">, 3,5 mg/kg – </w:t>
      </w:r>
      <w:proofErr w:type="spellStart"/>
      <w:r w:rsidR="00DE1821" w:rsidRPr="00E31267">
        <w:rPr>
          <w:color w:val="000000" w:themeColor="text1"/>
          <w:sz w:val="28"/>
          <w:szCs w:val="28"/>
        </w:rPr>
        <w:t>Pb</w:t>
      </w:r>
      <w:proofErr w:type="spellEnd"/>
      <w:r w:rsidR="00DE1821" w:rsidRPr="00E31267">
        <w:rPr>
          <w:color w:val="000000" w:themeColor="text1"/>
          <w:sz w:val="28"/>
          <w:szCs w:val="28"/>
        </w:rPr>
        <w:t xml:space="preserve"> un 5,0 mg/kg – </w:t>
      </w:r>
      <w:proofErr w:type="spellStart"/>
      <w:r w:rsidR="00DE1821" w:rsidRPr="00E31267">
        <w:rPr>
          <w:color w:val="000000" w:themeColor="text1"/>
          <w:sz w:val="28"/>
          <w:szCs w:val="28"/>
        </w:rPr>
        <w:t>Zn</w:t>
      </w:r>
      <w:proofErr w:type="spellEnd"/>
      <w:r w:rsidR="00DE1821" w:rsidRPr="00E31267">
        <w:rPr>
          <w:color w:val="000000" w:themeColor="text1"/>
          <w:sz w:val="28"/>
          <w:szCs w:val="28"/>
        </w:rPr>
        <w:t>)</w:t>
      </w:r>
      <w:r w:rsidRPr="00E31267">
        <w:rPr>
          <w:color w:val="000000" w:themeColor="text1"/>
          <w:sz w:val="28"/>
          <w:szCs w:val="28"/>
        </w:rPr>
        <w:t>;</w:t>
      </w:r>
      <w:r w:rsidRPr="00E31267">
        <w:rPr>
          <w:sz w:val="32"/>
          <w:szCs w:val="28"/>
        </w:rPr>
        <w:t xml:space="preserve"> </w:t>
      </w:r>
    </w:p>
    <w:p w14:paraId="55151735" w14:textId="77777777" w:rsidR="008B186E" w:rsidRPr="00E31267" w:rsidRDefault="00D021A2" w:rsidP="008B186E">
      <w:pPr>
        <w:pStyle w:val="ListParagraph"/>
        <w:numPr>
          <w:ilvl w:val="0"/>
          <w:numId w:val="18"/>
        </w:numPr>
        <w:tabs>
          <w:tab w:val="left" w:pos="-2127"/>
        </w:tabs>
        <w:contextualSpacing/>
        <w:jc w:val="both"/>
        <w:rPr>
          <w:sz w:val="28"/>
          <w:szCs w:val="28"/>
        </w:rPr>
      </w:pPr>
      <w:r w:rsidRPr="00E31267">
        <w:rPr>
          <w:sz w:val="28"/>
          <w:szCs w:val="28"/>
        </w:rPr>
        <w:t xml:space="preserve">6. </w:t>
      </w:r>
      <w:r w:rsidR="000D3B35" w:rsidRPr="00E31267">
        <w:rPr>
          <w:sz w:val="28"/>
          <w:szCs w:val="28"/>
        </w:rPr>
        <w:t>notekūdeņu dūņu</w:t>
      </w:r>
      <w:r w:rsidR="00EF6073" w:rsidRPr="00E31267">
        <w:rPr>
          <w:sz w:val="28"/>
          <w:szCs w:val="28"/>
        </w:rPr>
        <w:t xml:space="preserve">, to kompostu vai dūņu fermentācijas atlieku </w:t>
      </w:r>
      <w:r w:rsidR="000D3B35" w:rsidRPr="00E31267">
        <w:rPr>
          <w:sz w:val="28"/>
          <w:szCs w:val="28"/>
        </w:rPr>
        <w:t>ražotāja un šī mēslojuma lietotāja rakstisku apliecinājumu par notekūdeņu dūņu, to komposta vai dūņu</w:t>
      </w:r>
      <w:r w:rsidR="00EF6073" w:rsidRPr="00E31267">
        <w:rPr>
          <w:sz w:val="28"/>
          <w:szCs w:val="28"/>
        </w:rPr>
        <w:t xml:space="preserve"> f</w:t>
      </w:r>
      <w:r w:rsidR="000D3B35" w:rsidRPr="00E31267">
        <w:rPr>
          <w:sz w:val="28"/>
          <w:szCs w:val="28"/>
        </w:rPr>
        <w:t>ermentācijas atlieku izmantošanu</w:t>
      </w:r>
      <w:r w:rsidR="00EF6073" w:rsidRPr="00E31267">
        <w:rPr>
          <w:sz w:val="28"/>
          <w:szCs w:val="28"/>
        </w:rPr>
        <w:t>,</w:t>
      </w:r>
      <w:r w:rsidR="000D3B35" w:rsidRPr="00E31267">
        <w:rPr>
          <w:sz w:val="28"/>
          <w:szCs w:val="28"/>
        </w:rPr>
        <w:t xml:space="preserve"> </w:t>
      </w:r>
      <w:r w:rsidR="00EF6073" w:rsidRPr="00E31267">
        <w:rPr>
          <w:sz w:val="28"/>
          <w:szCs w:val="28"/>
        </w:rPr>
        <w:t xml:space="preserve">pamatojoties </w:t>
      </w:r>
      <w:r w:rsidR="000B7C20" w:rsidRPr="00E31267">
        <w:rPr>
          <w:sz w:val="28"/>
          <w:szCs w:val="28"/>
        </w:rPr>
        <w:t xml:space="preserve">uz </w:t>
      </w:r>
      <w:r w:rsidR="00EF6073" w:rsidRPr="00E31267">
        <w:rPr>
          <w:sz w:val="28"/>
          <w:szCs w:val="28"/>
        </w:rPr>
        <w:t xml:space="preserve">3. </w:t>
      </w:r>
      <w:r w:rsidRPr="00E31267">
        <w:rPr>
          <w:sz w:val="28"/>
          <w:szCs w:val="28"/>
        </w:rPr>
        <w:t> </w:t>
      </w:r>
      <w:r w:rsidR="00EF6073" w:rsidRPr="00E31267">
        <w:rPr>
          <w:sz w:val="28"/>
          <w:szCs w:val="28"/>
        </w:rPr>
        <w:t>un 5.</w:t>
      </w:r>
      <w:r w:rsidR="000B7C20" w:rsidRPr="00E31267">
        <w:rPr>
          <w:sz w:val="28"/>
          <w:szCs w:val="28"/>
        </w:rPr>
        <w:t xml:space="preserve"> </w:t>
      </w:r>
      <w:r w:rsidR="00EF6073" w:rsidRPr="00E31267">
        <w:rPr>
          <w:sz w:val="28"/>
          <w:szCs w:val="28"/>
        </w:rPr>
        <w:t>punktā minētajiem dokumentiem.</w:t>
      </w:r>
      <w:r w:rsidR="00B226A2" w:rsidRPr="00E31267">
        <w:rPr>
          <w:sz w:val="28"/>
          <w:szCs w:val="28"/>
        </w:rPr>
        <w:t xml:space="preserve"> </w:t>
      </w:r>
      <w:r w:rsidR="000D3B35" w:rsidRPr="00E31267">
        <w:rPr>
          <w:sz w:val="28"/>
          <w:szCs w:val="28"/>
        </w:rPr>
        <w:t xml:space="preserve"> </w:t>
      </w:r>
    </w:p>
    <w:p w14:paraId="25283B73" w14:textId="77777777" w:rsidR="003B7542" w:rsidRPr="00E31267" w:rsidRDefault="003B7542" w:rsidP="008B186E">
      <w:pPr>
        <w:tabs>
          <w:tab w:val="left" w:pos="7230"/>
        </w:tabs>
        <w:rPr>
          <w:sz w:val="28"/>
          <w:szCs w:val="28"/>
        </w:rPr>
      </w:pPr>
    </w:p>
    <w:p w14:paraId="137D7389" w14:textId="77777777" w:rsidR="008B186E" w:rsidRPr="00E31267" w:rsidRDefault="008B186E" w:rsidP="008B186E">
      <w:pPr>
        <w:tabs>
          <w:tab w:val="left" w:pos="7230"/>
        </w:tabs>
        <w:rPr>
          <w:sz w:val="28"/>
          <w:szCs w:val="28"/>
        </w:rPr>
      </w:pPr>
      <w:r w:rsidRPr="00E31267">
        <w:rPr>
          <w:sz w:val="28"/>
          <w:szCs w:val="28"/>
        </w:rPr>
        <w:t>________</w:t>
      </w:r>
      <w:r w:rsidR="003B7542" w:rsidRPr="00E31267">
        <w:rPr>
          <w:sz w:val="28"/>
          <w:szCs w:val="28"/>
        </w:rPr>
        <w:t>_______________________________</w:t>
      </w:r>
      <w:r w:rsidRPr="00E31267">
        <w:rPr>
          <w:sz w:val="28"/>
          <w:szCs w:val="28"/>
        </w:rPr>
        <w:t>_______________</w:t>
      </w:r>
    </w:p>
    <w:p w14:paraId="4EC6108E" w14:textId="77777777" w:rsidR="008B186E" w:rsidRPr="00E31267" w:rsidRDefault="008B186E" w:rsidP="008B186E">
      <w:pPr>
        <w:tabs>
          <w:tab w:val="left" w:pos="1560"/>
          <w:tab w:val="left" w:pos="7797"/>
        </w:tabs>
        <w:ind w:left="851" w:hanging="709"/>
        <w:rPr>
          <w:sz w:val="28"/>
          <w:szCs w:val="28"/>
        </w:rPr>
      </w:pPr>
      <w:r w:rsidRPr="00E31267">
        <w:rPr>
          <w:sz w:val="28"/>
          <w:szCs w:val="28"/>
        </w:rPr>
        <w:t xml:space="preserve">(fiziskai personai – vārds, </w:t>
      </w:r>
      <w:r w:rsidR="003B7542" w:rsidRPr="00E31267">
        <w:rPr>
          <w:sz w:val="28"/>
          <w:szCs w:val="28"/>
        </w:rPr>
        <w:t xml:space="preserve">uzvārds; juridiskai personai – </w:t>
      </w:r>
      <w:r w:rsidRPr="00E31267">
        <w:rPr>
          <w:sz w:val="28"/>
          <w:szCs w:val="28"/>
        </w:rPr>
        <w:t>(paraksts*)</w:t>
      </w:r>
      <w:r w:rsidRPr="00E31267">
        <w:rPr>
          <w:sz w:val="28"/>
          <w:szCs w:val="28"/>
        </w:rPr>
        <w:br/>
        <w:t xml:space="preserve">pārstāvja amats, vārds, uzvārds) </w:t>
      </w:r>
    </w:p>
    <w:p w14:paraId="1F7603DC" w14:textId="77777777" w:rsidR="008B186E" w:rsidRPr="00E31267" w:rsidRDefault="008B186E" w:rsidP="008B186E">
      <w:pPr>
        <w:tabs>
          <w:tab w:val="left" w:pos="1560"/>
          <w:tab w:val="left" w:pos="7797"/>
        </w:tabs>
        <w:ind w:left="851" w:hanging="851"/>
        <w:rPr>
          <w:sz w:val="28"/>
          <w:szCs w:val="28"/>
        </w:rPr>
      </w:pPr>
    </w:p>
    <w:p w14:paraId="0D7ED475" w14:textId="77777777" w:rsidR="008B186E" w:rsidRPr="00E31267" w:rsidRDefault="008B186E" w:rsidP="003B7542">
      <w:pPr>
        <w:tabs>
          <w:tab w:val="left" w:pos="1560"/>
          <w:tab w:val="left" w:pos="7797"/>
        </w:tabs>
        <w:rPr>
          <w:sz w:val="28"/>
          <w:szCs w:val="28"/>
        </w:rPr>
      </w:pPr>
      <w:r w:rsidRPr="00E31267">
        <w:rPr>
          <w:sz w:val="28"/>
          <w:szCs w:val="28"/>
        </w:rPr>
        <w:t>_______________</w:t>
      </w:r>
    </w:p>
    <w:p w14:paraId="55A9558F" w14:textId="77777777" w:rsidR="008B186E" w:rsidRPr="00E31267" w:rsidRDefault="008B186E" w:rsidP="008B186E">
      <w:pPr>
        <w:tabs>
          <w:tab w:val="left" w:pos="1560"/>
          <w:tab w:val="left" w:pos="7797"/>
        </w:tabs>
        <w:ind w:firstLine="426"/>
        <w:rPr>
          <w:sz w:val="28"/>
          <w:szCs w:val="28"/>
        </w:rPr>
      </w:pPr>
      <w:r w:rsidRPr="00E31267">
        <w:rPr>
          <w:sz w:val="28"/>
          <w:szCs w:val="28"/>
        </w:rPr>
        <w:t xml:space="preserve"> (datums*)</w:t>
      </w:r>
    </w:p>
    <w:p w14:paraId="5C442C9C" w14:textId="77777777" w:rsidR="008B186E" w:rsidRPr="00E31267" w:rsidRDefault="008B186E" w:rsidP="008B186E">
      <w:pPr>
        <w:rPr>
          <w:sz w:val="28"/>
          <w:szCs w:val="28"/>
        </w:rPr>
      </w:pPr>
    </w:p>
    <w:p w14:paraId="3E703876" w14:textId="77777777" w:rsidR="007C6DD6" w:rsidRPr="00E31267" w:rsidRDefault="008B186E" w:rsidP="008B186E">
      <w:pPr>
        <w:jc w:val="both"/>
        <w:rPr>
          <w:sz w:val="28"/>
          <w:szCs w:val="28"/>
        </w:rPr>
      </w:pPr>
      <w:r w:rsidRPr="00E31267">
        <w:rPr>
          <w:sz w:val="28"/>
          <w:szCs w:val="28"/>
        </w:rPr>
        <w:t>Piezīme. </w:t>
      </w:r>
    </w:p>
    <w:p w14:paraId="7232CDE5" w14:textId="77777777" w:rsidR="008B186E" w:rsidRPr="00E31267" w:rsidRDefault="007C6DD6" w:rsidP="008B186E">
      <w:pPr>
        <w:jc w:val="both"/>
        <w:rPr>
          <w:sz w:val="28"/>
          <w:szCs w:val="28"/>
        </w:rPr>
      </w:pPr>
      <w:r w:rsidRPr="00E31267">
        <w:rPr>
          <w:sz w:val="28"/>
          <w:szCs w:val="28"/>
        </w:rPr>
        <w:t>*</w:t>
      </w:r>
      <w:r w:rsidR="008B186E" w:rsidRPr="00E31267">
        <w:rPr>
          <w:sz w:val="28"/>
          <w:szCs w:val="28"/>
        </w:rPr>
        <w:t>Dokumenta rekvizītus "paraksts" un "datums" neaizpilda, ja elektroniskais dokuments sagatavots atbilstoši normatīvajiem aktiem par elektronisko dokumentu noformēšanu.</w:t>
      </w:r>
    </w:p>
    <w:p w14:paraId="2211D1E4" w14:textId="77777777" w:rsidR="008B186E" w:rsidRPr="00E31267" w:rsidRDefault="008B186E" w:rsidP="00781C87">
      <w:pPr>
        <w:jc w:val="both"/>
        <w:rPr>
          <w:sz w:val="28"/>
          <w:szCs w:val="28"/>
        </w:rPr>
      </w:pPr>
    </w:p>
    <w:p w14:paraId="20ADC982" w14:textId="77777777" w:rsidR="007C6DD6" w:rsidRPr="00E31267" w:rsidRDefault="007C6DD6" w:rsidP="00781C87">
      <w:pPr>
        <w:jc w:val="both"/>
        <w:rPr>
          <w:sz w:val="28"/>
          <w:szCs w:val="28"/>
        </w:rPr>
      </w:pPr>
    </w:p>
    <w:p w14:paraId="4618441D" w14:textId="77777777" w:rsidR="008B186E" w:rsidRPr="00E31267" w:rsidRDefault="008B186E" w:rsidP="00812C71">
      <w:pPr>
        <w:tabs>
          <w:tab w:val="left" w:pos="4678"/>
        </w:tabs>
        <w:rPr>
          <w:sz w:val="28"/>
          <w:szCs w:val="28"/>
        </w:rPr>
      </w:pPr>
      <w:r w:rsidRPr="00E31267">
        <w:rPr>
          <w:sz w:val="28"/>
          <w:szCs w:val="28"/>
        </w:rPr>
        <w:t xml:space="preserve">Vides aizsardzības un </w:t>
      </w:r>
    </w:p>
    <w:p w14:paraId="2BF9D5BE" w14:textId="77777777" w:rsidR="00DC51BB" w:rsidRPr="00E31267" w:rsidRDefault="008B186E" w:rsidP="00812C71">
      <w:pPr>
        <w:tabs>
          <w:tab w:val="left" w:pos="6521"/>
        </w:tabs>
        <w:rPr>
          <w:sz w:val="28"/>
          <w:szCs w:val="28"/>
        </w:rPr>
      </w:pPr>
      <w:r w:rsidRPr="00E31267">
        <w:rPr>
          <w:sz w:val="28"/>
          <w:szCs w:val="28"/>
        </w:rPr>
        <w:t>reģionāl</w:t>
      </w:r>
      <w:r w:rsidR="00B51130" w:rsidRPr="00E31267">
        <w:rPr>
          <w:sz w:val="28"/>
          <w:szCs w:val="28"/>
        </w:rPr>
        <w:t xml:space="preserve">ās attīstības ministrs </w:t>
      </w:r>
      <w:r w:rsidR="00B51130" w:rsidRPr="00E31267">
        <w:rPr>
          <w:sz w:val="28"/>
          <w:szCs w:val="28"/>
        </w:rPr>
        <w:tab/>
        <w:t xml:space="preserve">Kaspars </w:t>
      </w:r>
      <w:r w:rsidRPr="00E31267">
        <w:rPr>
          <w:sz w:val="28"/>
          <w:szCs w:val="28"/>
        </w:rPr>
        <w:t>Gerhards</w:t>
      </w:r>
      <w:r w:rsidR="00DC51BB" w:rsidRPr="00E31267">
        <w:rPr>
          <w:sz w:val="28"/>
          <w:szCs w:val="28"/>
        </w:rPr>
        <w:t>”</w:t>
      </w:r>
    </w:p>
    <w:p w14:paraId="2A899F42" w14:textId="77777777" w:rsidR="00B616D0" w:rsidRPr="00E31267" w:rsidRDefault="00B616D0" w:rsidP="006077E6">
      <w:pPr>
        <w:autoSpaceDE w:val="0"/>
        <w:autoSpaceDN w:val="0"/>
        <w:adjustRightInd w:val="0"/>
        <w:jc w:val="both"/>
        <w:rPr>
          <w:rStyle w:val="Emphasis"/>
          <w:i w:val="0"/>
          <w:sz w:val="28"/>
          <w:szCs w:val="28"/>
        </w:rPr>
      </w:pPr>
    </w:p>
    <w:p w14:paraId="7CAF7A85" w14:textId="1CFF4C37" w:rsidR="00014E11" w:rsidRPr="00E31267" w:rsidRDefault="00014E11" w:rsidP="00014E11">
      <w:pPr>
        <w:spacing w:after="120"/>
        <w:ind w:firstLine="720"/>
        <w:jc w:val="both"/>
        <w:rPr>
          <w:sz w:val="28"/>
          <w:szCs w:val="28"/>
        </w:rPr>
      </w:pPr>
      <w:r w:rsidRPr="00E31267">
        <w:rPr>
          <w:sz w:val="28"/>
          <w:szCs w:val="28"/>
        </w:rPr>
        <w:t>3</w:t>
      </w:r>
      <w:r w:rsidR="00046243">
        <w:rPr>
          <w:sz w:val="28"/>
          <w:szCs w:val="28"/>
        </w:rPr>
        <w:t>6</w:t>
      </w:r>
      <w:r w:rsidRPr="00E31267">
        <w:rPr>
          <w:sz w:val="28"/>
          <w:szCs w:val="28"/>
        </w:rPr>
        <w:t>. Izteikt 12. pielikuma nosaukumu šādā redakcijā:</w:t>
      </w:r>
    </w:p>
    <w:p w14:paraId="72FC2E75" w14:textId="77777777" w:rsidR="00014E11" w:rsidRPr="00E31267" w:rsidRDefault="00014E11" w:rsidP="00014E11">
      <w:pPr>
        <w:ind w:firstLine="720"/>
        <w:jc w:val="both"/>
        <w:rPr>
          <w:sz w:val="28"/>
          <w:szCs w:val="28"/>
        </w:rPr>
      </w:pPr>
      <w:r w:rsidRPr="00E31267">
        <w:rPr>
          <w:sz w:val="28"/>
          <w:szCs w:val="28"/>
        </w:rPr>
        <w:t>„</w:t>
      </w:r>
      <w:r w:rsidRPr="00E31267">
        <w:rPr>
          <w:b/>
          <w:sz w:val="28"/>
          <w:szCs w:val="28"/>
        </w:rPr>
        <w:t>Notekūdeņu dūņu, to komposta un dūņu fermentācijas atlieku sausnas devas limits degradēto platību rekultivācijai (t/ha)</w:t>
      </w:r>
      <w:r w:rsidRPr="00E31267">
        <w:rPr>
          <w:sz w:val="28"/>
          <w:szCs w:val="28"/>
        </w:rPr>
        <w:t>”</w:t>
      </w:r>
    </w:p>
    <w:p w14:paraId="4F8F3F4E" w14:textId="77777777" w:rsidR="00014E11" w:rsidRPr="00E31267" w:rsidRDefault="00014E11" w:rsidP="00014E11">
      <w:pPr>
        <w:pStyle w:val="naisf"/>
        <w:spacing w:before="0" w:after="0"/>
        <w:ind w:firstLine="0"/>
        <w:rPr>
          <w:sz w:val="28"/>
          <w:szCs w:val="28"/>
        </w:rPr>
      </w:pPr>
    </w:p>
    <w:p w14:paraId="457C7677" w14:textId="01C96AC6" w:rsidR="00014E11" w:rsidRPr="00E31267" w:rsidRDefault="00046243" w:rsidP="00014E11">
      <w:pPr>
        <w:pStyle w:val="naisf"/>
        <w:spacing w:before="0" w:after="0"/>
        <w:ind w:firstLine="720"/>
        <w:rPr>
          <w:sz w:val="28"/>
          <w:szCs w:val="28"/>
        </w:rPr>
      </w:pPr>
      <w:r>
        <w:rPr>
          <w:sz w:val="28"/>
          <w:szCs w:val="28"/>
        </w:rPr>
        <w:t>37</w:t>
      </w:r>
      <w:r w:rsidR="00014E11" w:rsidRPr="00E31267">
        <w:rPr>
          <w:sz w:val="28"/>
          <w:szCs w:val="28"/>
        </w:rPr>
        <w:t>. Svītrot 13. pielikuma 3. tabulas 4. punktā un 14. pielikuma tabulas 4.punktā vārdus „izgāztuvēs un”.</w:t>
      </w:r>
    </w:p>
    <w:p w14:paraId="52D998FB" w14:textId="77777777" w:rsidR="008B186E" w:rsidRPr="00E31267" w:rsidRDefault="008B186E" w:rsidP="006077E6">
      <w:pPr>
        <w:autoSpaceDE w:val="0"/>
        <w:autoSpaceDN w:val="0"/>
        <w:adjustRightInd w:val="0"/>
        <w:jc w:val="both"/>
        <w:rPr>
          <w:rStyle w:val="Emphasis"/>
          <w:sz w:val="28"/>
          <w:szCs w:val="28"/>
        </w:rPr>
      </w:pPr>
    </w:p>
    <w:p w14:paraId="00CEC8A7" w14:textId="77777777" w:rsidR="00840D17" w:rsidRPr="00E31267" w:rsidRDefault="00840D17" w:rsidP="006077E6">
      <w:pPr>
        <w:autoSpaceDE w:val="0"/>
        <w:autoSpaceDN w:val="0"/>
        <w:adjustRightInd w:val="0"/>
        <w:jc w:val="both"/>
        <w:rPr>
          <w:rStyle w:val="Emphasis"/>
          <w:sz w:val="28"/>
          <w:szCs w:val="28"/>
        </w:rPr>
      </w:pPr>
    </w:p>
    <w:p w14:paraId="17F45EA0" w14:textId="77777777" w:rsidR="000A4EB8" w:rsidRPr="00E31267" w:rsidRDefault="008354D1" w:rsidP="000A4EB8">
      <w:pPr>
        <w:rPr>
          <w:sz w:val="28"/>
          <w:szCs w:val="28"/>
        </w:rPr>
      </w:pPr>
      <w:r w:rsidRPr="00E31267">
        <w:rPr>
          <w:sz w:val="28"/>
          <w:szCs w:val="28"/>
        </w:rPr>
        <w:t>Ministru prezidents</w:t>
      </w:r>
      <w:r w:rsidR="00496470" w:rsidRPr="00E31267">
        <w:rPr>
          <w:sz w:val="28"/>
          <w:szCs w:val="28"/>
        </w:rPr>
        <w:tab/>
      </w:r>
      <w:r w:rsidR="00496470" w:rsidRPr="00E31267">
        <w:rPr>
          <w:sz w:val="28"/>
          <w:szCs w:val="28"/>
        </w:rPr>
        <w:tab/>
      </w:r>
      <w:r w:rsidR="00496470" w:rsidRPr="00E31267">
        <w:rPr>
          <w:sz w:val="28"/>
          <w:szCs w:val="28"/>
        </w:rPr>
        <w:tab/>
      </w:r>
      <w:r w:rsidR="00496470" w:rsidRPr="00E31267">
        <w:rPr>
          <w:sz w:val="28"/>
          <w:szCs w:val="28"/>
        </w:rPr>
        <w:tab/>
      </w:r>
      <w:r w:rsidR="00496470" w:rsidRPr="00E31267">
        <w:rPr>
          <w:sz w:val="28"/>
          <w:szCs w:val="28"/>
        </w:rPr>
        <w:tab/>
        <w:t xml:space="preserve">         </w:t>
      </w:r>
      <w:r w:rsidR="000A4EB8" w:rsidRPr="00E31267">
        <w:rPr>
          <w:sz w:val="28"/>
          <w:szCs w:val="28"/>
        </w:rPr>
        <w:t xml:space="preserve"> </w:t>
      </w:r>
      <w:r w:rsidR="00B51130" w:rsidRPr="00E31267">
        <w:rPr>
          <w:sz w:val="28"/>
          <w:szCs w:val="28"/>
        </w:rPr>
        <w:t xml:space="preserve">Māris </w:t>
      </w:r>
      <w:r w:rsidRPr="00E31267">
        <w:rPr>
          <w:sz w:val="28"/>
          <w:szCs w:val="28"/>
        </w:rPr>
        <w:t>Kučinskis</w:t>
      </w:r>
    </w:p>
    <w:p w14:paraId="14DEDD32" w14:textId="77777777" w:rsidR="000A4EB8" w:rsidRPr="00E31267" w:rsidRDefault="000A4EB8" w:rsidP="000A4EB8">
      <w:pPr>
        <w:rPr>
          <w:sz w:val="28"/>
          <w:szCs w:val="28"/>
        </w:rPr>
      </w:pPr>
    </w:p>
    <w:p w14:paraId="44D88791" w14:textId="77777777" w:rsidR="000A4EB8" w:rsidRPr="00E31267" w:rsidRDefault="00236FF3" w:rsidP="000A4EB8">
      <w:pPr>
        <w:rPr>
          <w:sz w:val="28"/>
          <w:szCs w:val="28"/>
        </w:rPr>
      </w:pPr>
      <w:r w:rsidRPr="00E31267">
        <w:rPr>
          <w:sz w:val="28"/>
          <w:szCs w:val="28"/>
        </w:rPr>
        <w:t>V</w:t>
      </w:r>
      <w:r w:rsidR="000A4EB8" w:rsidRPr="00E31267">
        <w:rPr>
          <w:sz w:val="28"/>
          <w:szCs w:val="28"/>
        </w:rPr>
        <w:t xml:space="preserve">ides aizsardzības un </w:t>
      </w:r>
    </w:p>
    <w:p w14:paraId="41D590F1" w14:textId="77777777" w:rsidR="000A4EB8" w:rsidRPr="00E31267" w:rsidRDefault="000A4EB8" w:rsidP="000A4EB8">
      <w:pPr>
        <w:rPr>
          <w:sz w:val="28"/>
          <w:szCs w:val="28"/>
        </w:rPr>
      </w:pPr>
      <w:r w:rsidRPr="00E31267">
        <w:rPr>
          <w:sz w:val="28"/>
          <w:szCs w:val="28"/>
        </w:rPr>
        <w:t>reģionālās attīstības ministrs</w:t>
      </w:r>
      <w:r w:rsidRPr="00E31267">
        <w:rPr>
          <w:sz w:val="28"/>
          <w:szCs w:val="28"/>
        </w:rPr>
        <w:tab/>
      </w:r>
      <w:r w:rsidRPr="00E31267">
        <w:rPr>
          <w:sz w:val="28"/>
          <w:szCs w:val="28"/>
        </w:rPr>
        <w:tab/>
      </w:r>
      <w:r w:rsidRPr="00E31267">
        <w:rPr>
          <w:sz w:val="28"/>
          <w:szCs w:val="28"/>
        </w:rPr>
        <w:tab/>
      </w:r>
      <w:r w:rsidRPr="00E31267">
        <w:rPr>
          <w:sz w:val="28"/>
          <w:szCs w:val="28"/>
        </w:rPr>
        <w:tab/>
      </w:r>
      <w:r w:rsidRPr="00E31267">
        <w:rPr>
          <w:sz w:val="28"/>
          <w:szCs w:val="28"/>
        </w:rPr>
        <w:tab/>
      </w:r>
      <w:r w:rsidR="00B51130" w:rsidRPr="00E31267">
        <w:rPr>
          <w:sz w:val="28"/>
          <w:szCs w:val="28"/>
        </w:rPr>
        <w:t xml:space="preserve">Kaspars </w:t>
      </w:r>
      <w:r w:rsidRPr="00E31267">
        <w:rPr>
          <w:sz w:val="28"/>
          <w:szCs w:val="28"/>
        </w:rPr>
        <w:t>Gerhards</w:t>
      </w:r>
    </w:p>
    <w:p w14:paraId="392645D1" w14:textId="77777777" w:rsidR="00496470" w:rsidRPr="00E31267" w:rsidRDefault="000A4EB8" w:rsidP="00840D17">
      <w:pPr>
        <w:rPr>
          <w:sz w:val="28"/>
          <w:szCs w:val="28"/>
        </w:rPr>
      </w:pPr>
      <w:r w:rsidRPr="00E31267">
        <w:rPr>
          <w:sz w:val="28"/>
          <w:szCs w:val="28"/>
        </w:rPr>
        <w:tab/>
      </w:r>
    </w:p>
    <w:p w14:paraId="0C513BB8" w14:textId="77777777" w:rsidR="009752FB" w:rsidRPr="00E31267" w:rsidRDefault="009752FB" w:rsidP="00840D17">
      <w:pPr>
        <w:rPr>
          <w:sz w:val="28"/>
          <w:szCs w:val="28"/>
        </w:rPr>
      </w:pPr>
    </w:p>
    <w:p w14:paraId="236CBEB0" w14:textId="77777777" w:rsidR="008055EB" w:rsidRPr="00E31267" w:rsidRDefault="008055EB" w:rsidP="000A4EB8">
      <w:pPr>
        <w:rPr>
          <w:sz w:val="20"/>
          <w:szCs w:val="20"/>
        </w:rPr>
      </w:pPr>
    </w:p>
    <w:p w14:paraId="1DDC2C4C" w14:textId="77777777" w:rsidR="000A4EB8" w:rsidRPr="00E31267" w:rsidRDefault="00203B41" w:rsidP="000A4EB8">
      <w:pPr>
        <w:tabs>
          <w:tab w:val="left" w:pos="5865"/>
        </w:tabs>
        <w:jc w:val="both"/>
      </w:pPr>
      <w:r w:rsidRPr="00E31267">
        <w:t>Ilgaža</w:t>
      </w:r>
    </w:p>
    <w:p w14:paraId="229C2897" w14:textId="062DA872" w:rsidR="008F58D0" w:rsidRPr="00C07A8B" w:rsidRDefault="000A4EB8" w:rsidP="00EC12E2">
      <w:pPr>
        <w:jc w:val="both"/>
        <w:rPr>
          <w:sz w:val="20"/>
          <w:szCs w:val="20"/>
        </w:rPr>
      </w:pPr>
      <w:r w:rsidRPr="00E31267">
        <w:t>67026</w:t>
      </w:r>
      <w:r w:rsidR="00203B41" w:rsidRPr="00E31267">
        <w:t>513</w:t>
      </w:r>
      <w:r w:rsidRPr="00E31267">
        <w:t xml:space="preserve">, </w:t>
      </w:r>
      <w:hyperlink r:id="rId11" w:history="1">
        <w:r w:rsidR="00203B41" w:rsidRPr="00E31267">
          <w:rPr>
            <w:rStyle w:val="Hyperlink"/>
          </w:rPr>
          <w:t>Sanda.Ilgaza@varam.gov.lv</w:t>
        </w:r>
      </w:hyperlink>
      <w:r w:rsidRPr="00C07A8B">
        <w:rPr>
          <w:sz w:val="20"/>
          <w:szCs w:val="20"/>
        </w:rPr>
        <w:t xml:space="preserve"> </w:t>
      </w:r>
    </w:p>
    <w:sectPr w:rsidR="008F58D0" w:rsidRPr="00C07A8B" w:rsidSect="007C6DD6">
      <w:headerReference w:type="even" r:id="rId12"/>
      <w:headerReference w:type="default" r:id="rId13"/>
      <w:footerReference w:type="default" r:id="rId14"/>
      <w:footerReference w:type="first" r:id="rId15"/>
      <w:type w:val="continuous"/>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35C3EE" w14:textId="77777777" w:rsidR="007228E3" w:rsidRDefault="007228E3">
      <w:r>
        <w:separator/>
      </w:r>
    </w:p>
  </w:endnote>
  <w:endnote w:type="continuationSeparator" w:id="0">
    <w:p w14:paraId="4670105A" w14:textId="77777777" w:rsidR="007228E3" w:rsidRDefault="00722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E77DF5" w14:textId="426CFBEB" w:rsidR="00E83DF5" w:rsidRPr="004711CF" w:rsidRDefault="00E83DF5" w:rsidP="00AB4377">
    <w:pPr>
      <w:tabs>
        <w:tab w:val="left" w:pos="1095"/>
      </w:tabs>
      <w:contextualSpacing/>
      <w:jc w:val="both"/>
      <w:rPr>
        <w:sz w:val="20"/>
        <w:szCs w:val="20"/>
      </w:rPr>
    </w:pPr>
    <w:r w:rsidRPr="004711CF">
      <w:rPr>
        <w:sz w:val="20"/>
        <w:szCs w:val="20"/>
      </w:rPr>
      <w:t>VARAMNot_</w:t>
    </w:r>
    <w:r w:rsidR="00D635E6">
      <w:rPr>
        <w:sz w:val="20"/>
        <w:szCs w:val="20"/>
      </w:rPr>
      <w:t>0307</w:t>
    </w:r>
    <w:r>
      <w:rPr>
        <w:sz w:val="20"/>
        <w:szCs w:val="20"/>
      </w:rPr>
      <w:t>17_dunas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17CD7D" w14:textId="58BE9744" w:rsidR="00E83DF5" w:rsidRPr="004711CF" w:rsidRDefault="00E83DF5" w:rsidP="00203B41">
    <w:pPr>
      <w:tabs>
        <w:tab w:val="left" w:pos="1095"/>
      </w:tabs>
      <w:jc w:val="both"/>
      <w:rPr>
        <w:sz w:val="20"/>
        <w:szCs w:val="20"/>
      </w:rPr>
    </w:pPr>
    <w:r w:rsidRPr="004711CF">
      <w:rPr>
        <w:sz w:val="20"/>
        <w:szCs w:val="20"/>
      </w:rPr>
      <w:t>V</w:t>
    </w:r>
    <w:r>
      <w:rPr>
        <w:sz w:val="20"/>
        <w:szCs w:val="20"/>
      </w:rPr>
      <w:t>ARAMNot_030717</w:t>
    </w:r>
    <w:r w:rsidRPr="004711CF">
      <w:rPr>
        <w:sz w:val="20"/>
        <w:szCs w:val="20"/>
      </w:rPr>
      <w:t>_dunas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3CD028" w14:textId="77777777" w:rsidR="007228E3" w:rsidRDefault="007228E3">
      <w:r>
        <w:separator/>
      </w:r>
    </w:p>
  </w:footnote>
  <w:footnote w:type="continuationSeparator" w:id="0">
    <w:p w14:paraId="3FCBBC43" w14:textId="77777777" w:rsidR="007228E3" w:rsidRDefault="007228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C3B0A" w14:textId="77777777" w:rsidR="00E83DF5" w:rsidRDefault="00E83DF5" w:rsidP="00F95C0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9A1C58D" w14:textId="77777777" w:rsidR="00E83DF5" w:rsidRDefault="00E83DF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B9F70" w14:textId="77777777" w:rsidR="00E83DF5" w:rsidRDefault="00E83DF5" w:rsidP="00F95C0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635E6">
      <w:rPr>
        <w:rStyle w:val="PageNumber"/>
        <w:noProof/>
      </w:rPr>
      <w:t>17</w:t>
    </w:r>
    <w:r>
      <w:rPr>
        <w:rStyle w:val="PageNumber"/>
      </w:rPr>
      <w:fldChar w:fldCharType="end"/>
    </w:r>
  </w:p>
  <w:p w14:paraId="2080727E" w14:textId="77777777" w:rsidR="00E83DF5" w:rsidRPr="004711CF" w:rsidRDefault="00E83DF5" w:rsidP="00E714D6">
    <w:pPr>
      <w:pStyle w:val="Header"/>
      <w:tabs>
        <w:tab w:val="center" w:pos="1843"/>
      </w:tabs>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0.15pt;height:10.15pt;visibility:visible" o:bullet="t">
        <v:imagedata r:id="rId1" o:title=""/>
      </v:shape>
    </w:pict>
  </w:numPicBullet>
  <w:abstractNum w:abstractNumId="0" w15:restartNumberingAfterBreak="0">
    <w:nsid w:val="02FD46C8"/>
    <w:multiLevelType w:val="hybridMultilevel"/>
    <w:tmpl w:val="C078421A"/>
    <w:lvl w:ilvl="0" w:tplc="6554D6D8">
      <w:start w:val="6"/>
      <w:numFmt w:val="bullet"/>
      <w:lvlText w:val="-"/>
      <w:lvlJc w:val="left"/>
      <w:pPr>
        <w:ind w:left="720" w:hanging="360"/>
      </w:pPr>
      <w:rPr>
        <w:rFonts w:ascii="Times New Roman" w:eastAsiaTheme="minorHAns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0491635E"/>
    <w:multiLevelType w:val="hybridMultilevel"/>
    <w:tmpl w:val="A9BAAE1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B433B78"/>
    <w:multiLevelType w:val="hybridMultilevel"/>
    <w:tmpl w:val="521689D2"/>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 w15:restartNumberingAfterBreak="0">
    <w:nsid w:val="0C961A16"/>
    <w:multiLevelType w:val="hybridMultilevel"/>
    <w:tmpl w:val="D542E3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62082B"/>
    <w:multiLevelType w:val="hybridMultilevel"/>
    <w:tmpl w:val="D76AB4FE"/>
    <w:lvl w:ilvl="0" w:tplc="B4744AE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5" w15:restartNumberingAfterBreak="0">
    <w:nsid w:val="13A66A5F"/>
    <w:multiLevelType w:val="hybridMultilevel"/>
    <w:tmpl w:val="09C29126"/>
    <w:lvl w:ilvl="0" w:tplc="B4744AE0">
      <w:start w:val="1"/>
      <w:numFmt w:val="decimal"/>
      <w:lvlText w:val="%1."/>
      <w:lvlJc w:val="left"/>
      <w:pPr>
        <w:ind w:left="1778"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6" w15:restartNumberingAfterBreak="0">
    <w:nsid w:val="197250D2"/>
    <w:multiLevelType w:val="hybridMultilevel"/>
    <w:tmpl w:val="818A32A4"/>
    <w:lvl w:ilvl="0" w:tplc="CC1A8E90">
      <w:start w:val="11"/>
      <w:numFmt w:val="decimal"/>
      <w:lvlText w:val="%1."/>
      <w:lvlJc w:val="left"/>
      <w:pPr>
        <w:ind w:left="1226" w:hanging="375"/>
      </w:pPr>
      <w:rPr>
        <w:rFonts w:hint="default"/>
      </w:rPr>
    </w:lvl>
    <w:lvl w:ilvl="1" w:tplc="04260019" w:tentative="1">
      <w:start w:val="1"/>
      <w:numFmt w:val="lowerLetter"/>
      <w:lvlText w:val="%2."/>
      <w:lvlJc w:val="left"/>
      <w:pPr>
        <w:ind w:left="1931" w:hanging="360"/>
      </w:pPr>
    </w:lvl>
    <w:lvl w:ilvl="2" w:tplc="0426001B" w:tentative="1">
      <w:start w:val="1"/>
      <w:numFmt w:val="lowerRoman"/>
      <w:lvlText w:val="%3."/>
      <w:lvlJc w:val="right"/>
      <w:pPr>
        <w:ind w:left="2651" w:hanging="180"/>
      </w:pPr>
    </w:lvl>
    <w:lvl w:ilvl="3" w:tplc="0426000F" w:tentative="1">
      <w:start w:val="1"/>
      <w:numFmt w:val="decimal"/>
      <w:lvlText w:val="%4."/>
      <w:lvlJc w:val="left"/>
      <w:pPr>
        <w:ind w:left="3371" w:hanging="360"/>
      </w:pPr>
    </w:lvl>
    <w:lvl w:ilvl="4" w:tplc="04260019" w:tentative="1">
      <w:start w:val="1"/>
      <w:numFmt w:val="lowerLetter"/>
      <w:lvlText w:val="%5."/>
      <w:lvlJc w:val="left"/>
      <w:pPr>
        <w:ind w:left="4091" w:hanging="360"/>
      </w:pPr>
    </w:lvl>
    <w:lvl w:ilvl="5" w:tplc="0426001B" w:tentative="1">
      <w:start w:val="1"/>
      <w:numFmt w:val="lowerRoman"/>
      <w:lvlText w:val="%6."/>
      <w:lvlJc w:val="right"/>
      <w:pPr>
        <w:ind w:left="4811" w:hanging="180"/>
      </w:pPr>
    </w:lvl>
    <w:lvl w:ilvl="6" w:tplc="0426000F" w:tentative="1">
      <w:start w:val="1"/>
      <w:numFmt w:val="decimal"/>
      <w:lvlText w:val="%7."/>
      <w:lvlJc w:val="left"/>
      <w:pPr>
        <w:ind w:left="5531" w:hanging="360"/>
      </w:pPr>
    </w:lvl>
    <w:lvl w:ilvl="7" w:tplc="04260019" w:tentative="1">
      <w:start w:val="1"/>
      <w:numFmt w:val="lowerLetter"/>
      <w:lvlText w:val="%8."/>
      <w:lvlJc w:val="left"/>
      <w:pPr>
        <w:ind w:left="6251" w:hanging="360"/>
      </w:pPr>
    </w:lvl>
    <w:lvl w:ilvl="8" w:tplc="0426001B" w:tentative="1">
      <w:start w:val="1"/>
      <w:numFmt w:val="lowerRoman"/>
      <w:lvlText w:val="%9."/>
      <w:lvlJc w:val="right"/>
      <w:pPr>
        <w:ind w:left="6971" w:hanging="180"/>
      </w:pPr>
    </w:lvl>
  </w:abstractNum>
  <w:abstractNum w:abstractNumId="7" w15:restartNumberingAfterBreak="0">
    <w:nsid w:val="19DC52B5"/>
    <w:multiLevelType w:val="hybridMultilevel"/>
    <w:tmpl w:val="D76AB4FE"/>
    <w:lvl w:ilvl="0" w:tplc="B4744AE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8" w15:restartNumberingAfterBreak="0">
    <w:nsid w:val="1ABA7E66"/>
    <w:multiLevelType w:val="hybridMultilevel"/>
    <w:tmpl w:val="6DEC500C"/>
    <w:lvl w:ilvl="0" w:tplc="04090001">
      <w:start w:val="1"/>
      <w:numFmt w:val="bullet"/>
      <w:lvlText w:val=""/>
      <w:lvlJc w:val="left"/>
      <w:pPr>
        <w:ind w:left="1171" w:hanging="360"/>
      </w:pPr>
      <w:rPr>
        <w:rFonts w:ascii="Symbol" w:hAnsi="Symbol" w:hint="default"/>
      </w:rPr>
    </w:lvl>
    <w:lvl w:ilvl="1" w:tplc="04090003" w:tentative="1">
      <w:start w:val="1"/>
      <w:numFmt w:val="bullet"/>
      <w:lvlText w:val="o"/>
      <w:lvlJc w:val="left"/>
      <w:pPr>
        <w:ind w:left="1891" w:hanging="360"/>
      </w:pPr>
      <w:rPr>
        <w:rFonts w:ascii="Courier New" w:hAnsi="Courier New" w:cs="Courier New" w:hint="default"/>
      </w:rPr>
    </w:lvl>
    <w:lvl w:ilvl="2" w:tplc="04090005" w:tentative="1">
      <w:start w:val="1"/>
      <w:numFmt w:val="bullet"/>
      <w:lvlText w:val=""/>
      <w:lvlJc w:val="left"/>
      <w:pPr>
        <w:ind w:left="2611" w:hanging="360"/>
      </w:pPr>
      <w:rPr>
        <w:rFonts w:ascii="Wingdings" w:hAnsi="Wingdings" w:hint="default"/>
      </w:rPr>
    </w:lvl>
    <w:lvl w:ilvl="3" w:tplc="04090001" w:tentative="1">
      <w:start w:val="1"/>
      <w:numFmt w:val="bullet"/>
      <w:lvlText w:val=""/>
      <w:lvlJc w:val="left"/>
      <w:pPr>
        <w:ind w:left="3331" w:hanging="360"/>
      </w:pPr>
      <w:rPr>
        <w:rFonts w:ascii="Symbol" w:hAnsi="Symbol" w:hint="default"/>
      </w:rPr>
    </w:lvl>
    <w:lvl w:ilvl="4" w:tplc="04090003" w:tentative="1">
      <w:start w:val="1"/>
      <w:numFmt w:val="bullet"/>
      <w:lvlText w:val="o"/>
      <w:lvlJc w:val="left"/>
      <w:pPr>
        <w:ind w:left="4051" w:hanging="360"/>
      </w:pPr>
      <w:rPr>
        <w:rFonts w:ascii="Courier New" w:hAnsi="Courier New" w:cs="Courier New" w:hint="default"/>
      </w:rPr>
    </w:lvl>
    <w:lvl w:ilvl="5" w:tplc="04090005" w:tentative="1">
      <w:start w:val="1"/>
      <w:numFmt w:val="bullet"/>
      <w:lvlText w:val=""/>
      <w:lvlJc w:val="left"/>
      <w:pPr>
        <w:ind w:left="4771" w:hanging="360"/>
      </w:pPr>
      <w:rPr>
        <w:rFonts w:ascii="Wingdings" w:hAnsi="Wingdings" w:hint="default"/>
      </w:rPr>
    </w:lvl>
    <w:lvl w:ilvl="6" w:tplc="04090001" w:tentative="1">
      <w:start w:val="1"/>
      <w:numFmt w:val="bullet"/>
      <w:lvlText w:val=""/>
      <w:lvlJc w:val="left"/>
      <w:pPr>
        <w:ind w:left="5491" w:hanging="360"/>
      </w:pPr>
      <w:rPr>
        <w:rFonts w:ascii="Symbol" w:hAnsi="Symbol" w:hint="default"/>
      </w:rPr>
    </w:lvl>
    <w:lvl w:ilvl="7" w:tplc="04090003" w:tentative="1">
      <w:start w:val="1"/>
      <w:numFmt w:val="bullet"/>
      <w:lvlText w:val="o"/>
      <w:lvlJc w:val="left"/>
      <w:pPr>
        <w:ind w:left="6211" w:hanging="360"/>
      </w:pPr>
      <w:rPr>
        <w:rFonts w:ascii="Courier New" w:hAnsi="Courier New" w:cs="Courier New" w:hint="default"/>
      </w:rPr>
    </w:lvl>
    <w:lvl w:ilvl="8" w:tplc="04090005" w:tentative="1">
      <w:start w:val="1"/>
      <w:numFmt w:val="bullet"/>
      <w:lvlText w:val=""/>
      <w:lvlJc w:val="left"/>
      <w:pPr>
        <w:ind w:left="6931" w:hanging="360"/>
      </w:pPr>
      <w:rPr>
        <w:rFonts w:ascii="Wingdings" w:hAnsi="Wingdings" w:hint="default"/>
      </w:rPr>
    </w:lvl>
  </w:abstractNum>
  <w:abstractNum w:abstractNumId="9" w15:restartNumberingAfterBreak="0">
    <w:nsid w:val="249B0883"/>
    <w:multiLevelType w:val="hybridMultilevel"/>
    <w:tmpl w:val="7A4C213A"/>
    <w:lvl w:ilvl="0" w:tplc="B4744AE0">
      <w:start w:val="1"/>
      <w:numFmt w:val="decimal"/>
      <w:lvlText w:val="%1."/>
      <w:lvlJc w:val="left"/>
      <w:pPr>
        <w:ind w:left="1778"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0" w15:restartNumberingAfterBreak="0">
    <w:nsid w:val="482B6402"/>
    <w:multiLevelType w:val="hybridMultilevel"/>
    <w:tmpl w:val="28F005B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49C83795"/>
    <w:multiLevelType w:val="hybridMultilevel"/>
    <w:tmpl w:val="FBBAB4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DD2736"/>
    <w:multiLevelType w:val="hybridMultilevel"/>
    <w:tmpl w:val="6764E734"/>
    <w:lvl w:ilvl="0" w:tplc="EAA204F4">
      <w:start w:val="6"/>
      <w:numFmt w:val="decimal"/>
      <w:lvlText w:val="%1."/>
      <w:lvlJc w:val="left"/>
      <w:pPr>
        <w:ind w:left="1353" w:hanging="360"/>
      </w:pPr>
      <w:rPr>
        <w:rFonts w:hint="default"/>
      </w:rPr>
    </w:lvl>
    <w:lvl w:ilvl="1" w:tplc="04260019" w:tentative="1">
      <w:start w:val="1"/>
      <w:numFmt w:val="lowerLetter"/>
      <w:lvlText w:val="%2."/>
      <w:lvlJc w:val="left"/>
      <w:pPr>
        <w:ind w:left="2073" w:hanging="360"/>
      </w:pPr>
    </w:lvl>
    <w:lvl w:ilvl="2" w:tplc="0426001B" w:tentative="1">
      <w:start w:val="1"/>
      <w:numFmt w:val="lowerRoman"/>
      <w:lvlText w:val="%3."/>
      <w:lvlJc w:val="right"/>
      <w:pPr>
        <w:ind w:left="2793" w:hanging="180"/>
      </w:pPr>
    </w:lvl>
    <w:lvl w:ilvl="3" w:tplc="0426000F" w:tentative="1">
      <w:start w:val="1"/>
      <w:numFmt w:val="decimal"/>
      <w:lvlText w:val="%4."/>
      <w:lvlJc w:val="left"/>
      <w:pPr>
        <w:ind w:left="3513" w:hanging="360"/>
      </w:pPr>
    </w:lvl>
    <w:lvl w:ilvl="4" w:tplc="04260019" w:tentative="1">
      <w:start w:val="1"/>
      <w:numFmt w:val="lowerLetter"/>
      <w:lvlText w:val="%5."/>
      <w:lvlJc w:val="left"/>
      <w:pPr>
        <w:ind w:left="4233" w:hanging="360"/>
      </w:pPr>
    </w:lvl>
    <w:lvl w:ilvl="5" w:tplc="0426001B" w:tentative="1">
      <w:start w:val="1"/>
      <w:numFmt w:val="lowerRoman"/>
      <w:lvlText w:val="%6."/>
      <w:lvlJc w:val="right"/>
      <w:pPr>
        <w:ind w:left="4953" w:hanging="180"/>
      </w:pPr>
    </w:lvl>
    <w:lvl w:ilvl="6" w:tplc="0426000F" w:tentative="1">
      <w:start w:val="1"/>
      <w:numFmt w:val="decimal"/>
      <w:lvlText w:val="%7."/>
      <w:lvlJc w:val="left"/>
      <w:pPr>
        <w:ind w:left="5673" w:hanging="360"/>
      </w:pPr>
    </w:lvl>
    <w:lvl w:ilvl="7" w:tplc="04260019" w:tentative="1">
      <w:start w:val="1"/>
      <w:numFmt w:val="lowerLetter"/>
      <w:lvlText w:val="%8."/>
      <w:lvlJc w:val="left"/>
      <w:pPr>
        <w:ind w:left="6393" w:hanging="360"/>
      </w:pPr>
    </w:lvl>
    <w:lvl w:ilvl="8" w:tplc="0426001B" w:tentative="1">
      <w:start w:val="1"/>
      <w:numFmt w:val="lowerRoman"/>
      <w:lvlText w:val="%9."/>
      <w:lvlJc w:val="right"/>
      <w:pPr>
        <w:ind w:left="7113" w:hanging="180"/>
      </w:pPr>
    </w:lvl>
  </w:abstractNum>
  <w:abstractNum w:abstractNumId="13" w15:restartNumberingAfterBreak="0">
    <w:nsid w:val="509E7FC1"/>
    <w:multiLevelType w:val="hybridMultilevel"/>
    <w:tmpl w:val="77822BE8"/>
    <w:lvl w:ilvl="0" w:tplc="7F289848">
      <w:start w:val="1"/>
      <w:numFmt w:val="decimal"/>
      <w:lvlText w:val="%1."/>
      <w:lvlJc w:val="left"/>
      <w:pPr>
        <w:ind w:left="700" w:hanging="360"/>
      </w:pPr>
    </w:lvl>
    <w:lvl w:ilvl="1" w:tplc="04260019">
      <w:start w:val="1"/>
      <w:numFmt w:val="lowerLetter"/>
      <w:lvlText w:val="%2."/>
      <w:lvlJc w:val="left"/>
      <w:pPr>
        <w:ind w:left="1420" w:hanging="360"/>
      </w:pPr>
    </w:lvl>
    <w:lvl w:ilvl="2" w:tplc="0426001B">
      <w:start w:val="1"/>
      <w:numFmt w:val="lowerRoman"/>
      <w:lvlText w:val="%3."/>
      <w:lvlJc w:val="right"/>
      <w:pPr>
        <w:ind w:left="2140" w:hanging="180"/>
      </w:pPr>
    </w:lvl>
    <w:lvl w:ilvl="3" w:tplc="0426000F">
      <w:start w:val="1"/>
      <w:numFmt w:val="decimal"/>
      <w:lvlText w:val="%4."/>
      <w:lvlJc w:val="left"/>
      <w:pPr>
        <w:ind w:left="2860" w:hanging="360"/>
      </w:pPr>
    </w:lvl>
    <w:lvl w:ilvl="4" w:tplc="04260019">
      <w:start w:val="1"/>
      <w:numFmt w:val="lowerLetter"/>
      <w:lvlText w:val="%5."/>
      <w:lvlJc w:val="left"/>
      <w:pPr>
        <w:ind w:left="3580" w:hanging="360"/>
      </w:pPr>
    </w:lvl>
    <w:lvl w:ilvl="5" w:tplc="0426001B">
      <w:start w:val="1"/>
      <w:numFmt w:val="lowerRoman"/>
      <w:lvlText w:val="%6."/>
      <w:lvlJc w:val="right"/>
      <w:pPr>
        <w:ind w:left="4300" w:hanging="180"/>
      </w:pPr>
    </w:lvl>
    <w:lvl w:ilvl="6" w:tplc="0426000F">
      <w:start w:val="1"/>
      <w:numFmt w:val="decimal"/>
      <w:lvlText w:val="%7."/>
      <w:lvlJc w:val="left"/>
      <w:pPr>
        <w:ind w:left="5020" w:hanging="360"/>
      </w:pPr>
    </w:lvl>
    <w:lvl w:ilvl="7" w:tplc="04260019">
      <w:start w:val="1"/>
      <w:numFmt w:val="lowerLetter"/>
      <w:lvlText w:val="%8."/>
      <w:lvlJc w:val="left"/>
      <w:pPr>
        <w:ind w:left="5740" w:hanging="360"/>
      </w:pPr>
    </w:lvl>
    <w:lvl w:ilvl="8" w:tplc="0426001B">
      <w:start w:val="1"/>
      <w:numFmt w:val="lowerRoman"/>
      <w:lvlText w:val="%9."/>
      <w:lvlJc w:val="right"/>
      <w:pPr>
        <w:ind w:left="6460" w:hanging="180"/>
      </w:pPr>
    </w:lvl>
  </w:abstractNum>
  <w:abstractNum w:abstractNumId="14" w15:restartNumberingAfterBreak="0">
    <w:nsid w:val="608B784A"/>
    <w:multiLevelType w:val="hybridMultilevel"/>
    <w:tmpl w:val="724AF49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0D06604"/>
    <w:multiLevelType w:val="hybridMultilevel"/>
    <w:tmpl w:val="1EB680A8"/>
    <w:lvl w:ilvl="0" w:tplc="B4744AE0">
      <w:start w:val="1"/>
      <w:numFmt w:val="decimal"/>
      <w:lvlText w:val="%1."/>
      <w:lvlJc w:val="left"/>
      <w:pPr>
        <w:ind w:left="1080" w:hanging="360"/>
      </w:pPr>
      <w:rPr>
        <w:rFonts w:hint="default"/>
      </w:rPr>
    </w:lvl>
    <w:lvl w:ilvl="1" w:tplc="04260019" w:tentative="1">
      <w:start w:val="1"/>
      <w:numFmt w:val="lowerLetter"/>
      <w:lvlText w:val="%2."/>
      <w:lvlJc w:val="left"/>
      <w:pPr>
        <w:ind w:left="1516" w:hanging="360"/>
      </w:pPr>
    </w:lvl>
    <w:lvl w:ilvl="2" w:tplc="0426001B" w:tentative="1">
      <w:start w:val="1"/>
      <w:numFmt w:val="lowerRoman"/>
      <w:lvlText w:val="%3."/>
      <w:lvlJc w:val="right"/>
      <w:pPr>
        <w:ind w:left="2236" w:hanging="180"/>
      </w:pPr>
    </w:lvl>
    <w:lvl w:ilvl="3" w:tplc="0426000F" w:tentative="1">
      <w:start w:val="1"/>
      <w:numFmt w:val="decimal"/>
      <w:lvlText w:val="%4."/>
      <w:lvlJc w:val="left"/>
      <w:pPr>
        <w:ind w:left="2956" w:hanging="360"/>
      </w:pPr>
    </w:lvl>
    <w:lvl w:ilvl="4" w:tplc="04260019" w:tentative="1">
      <w:start w:val="1"/>
      <w:numFmt w:val="lowerLetter"/>
      <w:lvlText w:val="%5."/>
      <w:lvlJc w:val="left"/>
      <w:pPr>
        <w:ind w:left="3676" w:hanging="360"/>
      </w:pPr>
    </w:lvl>
    <w:lvl w:ilvl="5" w:tplc="0426001B" w:tentative="1">
      <w:start w:val="1"/>
      <w:numFmt w:val="lowerRoman"/>
      <w:lvlText w:val="%6."/>
      <w:lvlJc w:val="right"/>
      <w:pPr>
        <w:ind w:left="4396" w:hanging="180"/>
      </w:pPr>
    </w:lvl>
    <w:lvl w:ilvl="6" w:tplc="0426000F" w:tentative="1">
      <w:start w:val="1"/>
      <w:numFmt w:val="decimal"/>
      <w:lvlText w:val="%7."/>
      <w:lvlJc w:val="left"/>
      <w:pPr>
        <w:ind w:left="5116" w:hanging="360"/>
      </w:pPr>
    </w:lvl>
    <w:lvl w:ilvl="7" w:tplc="04260019" w:tentative="1">
      <w:start w:val="1"/>
      <w:numFmt w:val="lowerLetter"/>
      <w:lvlText w:val="%8."/>
      <w:lvlJc w:val="left"/>
      <w:pPr>
        <w:ind w:left="5836" w:hanging="360"/>
      </w:pPr>
    </w:lvl>
    <w:lvl w:ilvl="8" w:tplc="0426001B" w:tentative="1">
      <w:start w:val="1"/>
      <w:numFmt w:val="lowerRoman"/>
      <w:lvlText w:val="%9."/>
      <w:lvlJc w:val="right"/>
      <w:pPr>
        <w:ind w:left="6556" w:hanging="180"/>
      </w:pPr>
    </w:lvl>
  </w:abstractNum>
  <w:abstractNum w:abstractNumId="16" w15:restartNumberingAfterBreak="0">
    <w:nsid w:val="67BE2D69"/>
    <w:multiLevelType w:val="hybridMultilevel"/>
    <w:tmpl w:val="17C8B13A"/>
    <w:lvl w:ilvl="0" w:tplc="264EEA10">
      <w:start w:val="1"/>
      <w:numFmt w:val="decimal"/>
      <w:lvlText w:val="%1)"/>
      <w:lvlJc w:val="left"/>
      <w:pPr>
        <w:tabs>
          <w:tab w:val="num" w:pos="1199"/>
        </w:tabs>
        <w:ind w:left="1199" w:hanging="825"/>
      </w:pPr>
      <w:rPr>
        <w:rFonts w:hint="default"/>
      </w:rPr>
    </w:lvl>
    <w:lvl w:ilvl="1" w:tplc="04260019" w:tentative="1">
      <w:start w:val="1"/>
      <w:numFmt w:val="lowerLetter"/>
      <w:lvlText w:val="%2."/>
      <w:lvlJc w:val="left"/>
      <w:pPr>
        <w:tabs>
          <w:tab w:val="num" w:pos="1454"/>
        </w:tabs>
        <w:ind w:left="1454" w:hanging="360"/>
      </w:pPr>
    </w:lvl>
    <w:lvl w:ilvl="2" w:tplc="0426001B" w:tentative="1">
      <w:start w:val="1"/>
      <w:numFmt w:val="lowerRoman"/>
      <w:lvlText w:val="%3."/>
      <w:lvlJc w:val="right"/>
      <w:pPr>
        <w:tabs>
          <w:tab w:val="num" w:pos="2174"/>
        </w:tabs>
        <w:ind w:left="2174" w:hanging="180"/>
      </w:pPr>
    </w:lvl>
    <w:lvl w:ilvl="3" w:tplc="0426000F" w:tentative="1">
      <w:start w:val="1"/>
      <w:numFmt w:val="decimal"/>
      <w:lvlText w:val="%4."/>
      <w:lvlJc w:val="left"/>
      <w:pPr>
        <w:tabs>
          <w:tab w:val="num" w:pos="2894"/>
        </w:tabs>
        <w:ind w:left="2894" w:hanging="360"/>
      </w:pPr>
    </w:lvl>
    <w:lvl w:ilvl="4" w:tplc="04260019" w:tentative="1">
      <w:start w:val="1"/>
      <w:numFmt w:val="lowerLetter"/>
      <w:lvlText w:val="%5."/>
      <w:lvlJc w:val="left"/>
      <w:pPr>
        <w:tabs>
          <w:tab w:val="num" w:pos="3614"/>
        </w:tabs>
        <w:ind w:left="3614" w:hanging="360"/>
      </w:pPr>
    </w:lvl>
    <w:lvl w:ilvl="5" w:tplc="0426001B" w:tentative="1">
      <w:start w:val="1"/>
      <w:numFmt w:val="lowerRoman"/>
      <w:lvlText w:val="%6."/>
      <w:lvlJc w:val="right"/>
      <w:pPr>
        <w:tabs>
          <w:tab w:val="num" w:pos="4334"/>
        </w:tabs>
        <w:ind w:left="4334" w:hanging="180"/>
      </w:pPr>
    </w:lvl>
    <w:lvl w:ilvl="6" w:tplc="0426000F" w:tentative="1">
      <w:start w:val="1"/>
      <w:numFmt w:val="decimal"/>
      <w:lvlText w:val="%7."/>
      <w:lvlJc w:val="left"/>
      <w:pPr>
        <w:tabs>
          <w:tab w:val="num" w:pos="5054"/>
        </w:tabs>
        <w:ind w:left="5054" w:hanging="360"/>
      </w:pPr>
    </w:lvl>
    <w:lvl w:ilvl="7" w:tplc="04260019" w:tentative="1">
      <w:start w:val="1"/>
      <w:numFmt w:val="lowerLetter"/>
      <w:lvlText w:val="%8."/>
      <w:lvlJc w:val="left"/>
      <w:pPr>
        <w:tabs>
          <w:tab w:val="num" w:pos="5774"/>
        </w:tabs>
        <w:ind w:left="5774" w:hanging="360"/>
      </w:pPr>
    </w:lvl>
    <w:lvl w:ilvl="8" w:tplc="0426001B" w:tentative="1">
      <w:start w:val="1"/>
      <w:numFmt w:val="lowerRoman"/>
      <w:lvlText w:val="%9."/>
      <w:lvlJc w:val="right"/>
      <w:pPr>
        <w:tabs>
          <w:tab w:val="num" w:pos="6494"/>
        </w:tabs>
        <w:ind w:left="6494" w:hanging="180"/>
      </w:pPr>
    </w:lvl>
  </w:abstractNum>
  <w:abstractNum w:abstractNumId="17" w15:restartNumberingAfterBreak="0">
    <w:nsid w:val="67E91DAF"/>
    <w:multiLevelType w:val="multilevel"/>
    <w:tmpl w:val="60A077E6"/>
    <w:lvl w:ilvl="0">
      <w:start w:val="1"/>
      <w:numFmt w:val="bullet"/>
      <w:lvlText w:val=""/>
      <w:lvlPicBulletId w:val="0"/>
      <w:lvlJc w:val="left"/>
      <w:pPr>
        <w:ind w:left="720" w:hanging="360"/>
      </w:pPr>
      <w:rPr>
        <w:rFonts w:ascii="Symbol" w:hAnsi="Symbol"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8" w15:restartNumberingAfterBreak="0">
    <w:nsid w:val="78134E28"/>
    <w:multiLevelType w:val="hybridMultilevel"/>
    <w:tmpl w:val="73D6529A"/>
    <w:lvl w:ilvl="0" w:tplc="764818CA">
      <w:start w:val="3"/>
      <w:numFmt w:val="bullet"/>
      <w:lvlText w:val=""/>
      <w:lvlJc w:val="left"/>
      <w:pPr>
        <w:ind w:left="720" w:hanging="360"/>
      </w:pPr>
      <w:rPr>
        <w:rFonts w:ascii="Wingdings" w:eastAsia="Times New Roman" w:hAnsi="Wingdings"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7D335542"/>
    <w:multiLevelType w:val="hybridMultilevel"/>
    <w:tmpl w:val="F0E07B08"/>
    <w:lvl w:ilvl="0" w:tplc="28268B8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0" w15:restartNumberingAfterBreak="0">
    <w:nsid w:val="7E3A3A8E"/>
    <w:multiLevelType w:val="hybridMultilevel"/>
    <w:tmpl w:val="57E0C3B2"/>
    <w:lvl w:ilvl="0" w:tplc="B4744AE0">
      <w:start w:val="1"/>
      <w:numFmt w:val="decimal"/>
      <w:lvlText w:val="%1."/>
      <w:lvlJc w:val="left"/>
      <w:pPr>
        <w:ind w:left="1778"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num w:numId="1">
    <w:abstractNumId w:val="16"/>
  </w:num>
  <w:num w:numId="2">
    <w:abstractNumId w:val="19"/>
  </w:num>
  <w:num w:numId="3">
    <w:abstractNumId w:val="15"/>
  </w:num>
  <w:num w:numId="4">
    <w:abstractNumId w:val="4"/>
  </w:num>
  <w:num w:numId="5">
    <w:abstractNumId w:val="7"/>
  </w:num>
  <w:num w:numId="6">
    <w:abstractNumId w:val="5"/>
  </w:num>
  <w:num w:numId="7">
    <w:abstractNumId w:val="20"/>
  </w:num>
  <w:num w:numId="8">
    <w:abstractNumId w:val="9"/>
  </w:num>
  <w:num w:numId="9">
    <w:abstractNumId w:val="6"/>
  </w:num>
  <w:num w:numId="10">
    <w:abstractNumId w:val="12"/>
  </w:num>
  <w:num w:numId="11">
    <w:abstractNumId w:val="3"/>
  </w:num>
  <w:num w:numId="12">
    <w:abstractNumId w:val="11"/>
  </w:num>
  <w:num w:numId="13">
    <w:abstractNumId w:val="8"/>
  </w:num>
  <w:num w:numId="14">
    <w:abstractNumId w:val="2"/>
  </w:num>
  <w:num w:numId="15">
    <w:abstractNumId w:val="0"/>
  </w:num>
  <w:num w:numId="16">
    <w:abstractNumId w:val="10"/>
  </w:num>
  <w:num w:numId="17">
    <w:abstractNumId w:val="0"/>
  </w:num>
  <w:num w:numId="18">
    <w:abstractNumId w:val="17"/>
  </w:num>
  <w:num w:numId="19">
    <w:abstractNumId w:val="1"/>
  </w:num>
  <w:num w:numId="20">
    <w:abstractNumId w:val="18"/>
  </w:num>
  <w:num w:numId="21">
    <w:abstractNumId w:val="14"/>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4EF"/>
    <w:rsid w:val="00001372"/>
    <w:rsid w:val="00006DB4"/>
    <w:rsid w:val="000076F3"/>
    <w:rsid w:val="00010154"/>
    <w:rsid w:val="00010D35"/>
    <w:rsid w:val="00011E36"/>
    <w:rsid w:val="0001279C"/>
    <w:rsid w:val="000136C4"/>
    <w:rsid w:val="00014E11"/>
    <w:rsid w:val="00015FF7"/>
    <w:rsid w:val="00017342"/>
    <w:rsid w:val="00017AA0"/>
    <w:rsid w:val="00020F83"/>
    <w:rsid w:val="0002110F"/>
    <w:rsid w:val="000217D3"/>
    <w:rsid w:val="00021CBF"/>
    <w:rsid w:val="00022353"/>
    <w:rsid w:val="000225C1"/>
    <w:rsid w:val="000245E5"/>
    <w:rsid w:val="00025170"/>
    <w:rsid w:val="0002618B"/>
    <w:rsid w:val="00026B20"/>
    <w:rsid w:val="00026F34"/>
    <w:rsid w:val="000274CD"/>
    <w:rsid w:val="0003036F"/>
    <w:rsid w:val="00030413"/>
    <w:rsid w:val="00032052"/>
    <w:rsid w:val="00033AB2"/>
    <w:rsid w:val="0003501A"/>
    <w:rsid w:val="00035452"/>
    <w:rsid w:val="00037BE4"/>
    <w:rsid w:val="00037C11"/>
    <w:rsid w:val="00040B9E"/>
    <w:rsid w:val="00041A5A"/>
    <w:rsid w:val="00045E53"/>
    <w:rsid w:val="00046243"/>
    <w:rsid w:val="00046C9F"/>
    <w:rsid w:val="000519B0"/>
    <w:rsid w:val="000525AC"/>
    <w:rsid w:val="00054428"/>
    <w:rsid w:val="00054480"/>
    <w:rsid w:val="0005617A"/>
    <w:rsid w:val="000603AF"/>
    <w:rsid w:val="00060F29"/>
    <w:rsid w:val="000619B6"/>
    <w:rsid w:val="000624DB"/>
    <w:rsid w:val="000642D0"/>
    <w:rsid w:val="000648B8"/>
    <w:rsid w:val="000648C7"/>
    <w:rsid w:val="00064FC6"/>
    <w:rsid w:val="000676B4"/>
    <w:rsid w:val="00067AF9"/>
    <w:rsid w:val="00067EE5"/>
    <w:rsid w:val="0007297E"/>
    <w:rsid w:val="00073619"/>
    <w:rsid w:val="00073CC9"/>
    <w:rsid w:val="00074210"/>
    <w:rsid w:val="00074775"/>
    <w:rsid w:val="000762B7"/>
    <w:rsid w:val="000769B0"/>
    <w:rsid w:val="00076B73"/>
    <w:rsid w:val="000777C6"/>
    <w:rsid w:val="0008005E"/>
    <w:rsid w:val="00081675"/>
    <w:rsid w:val="00082281"/>
    <w:rsid w:val="00082E42"/>
    <w:rsid w:val="00083187"/>
    <w:rsid w:val="00084A4F"/>
    <w:rsid w:val="00084F0D"/>
    <w:rsid w:val="00085C78"/>
    <w:rsid w:val="00085CB8"/>
    <w:rsid w:val="000948F1"/>
    <w:rsid w:val="00095701"/>
    <w:rsid w:val="00095DC9"/>
    <w:rsid w:val="0009609A"/>
    <w:rsid w:val="00096786"/>
    <w:rsid w:val="00097021"/>
    <w:rsid w:val="0009788B"/>
    <w:rsid w:val="000A000F"/>
    <w:rsid w:val="000A0367"/>
    <w:rsid w:val="000A28DA"/>
    <w:rsid w:val="000A3418"/>
    <w:rsid w:val="000A4EB8"/>
    <w:rsid w:val="000A4FBE"/>
    <w:rsid w:val="000A6FA1"/>
    <w:rsid w:val="000A7B14"/>
    <w:rsid w:val="000B0813"/>
    <w:rsid w:val="000B27B2"/>
    <w:rsid w:val="000B5CDB"/>
    <w:rsid w:val="000B75C2"/>
    <w:rsid w:val="000B7884"/>
    <w:rsid w:val="000B7C20"/>
    <w:rsid w:val="000B7E5E"/>
    <w:rsid w:val="000B7FBC"/>
    <w:rsid w:val="000C10F9"/>
    <w:rsid w:val="000C2F40"/>
    <w:rsid w:val="000C61D8"/>
    <w:rsid w:val="000D06A0"/>
    <w:rsid w:val="000D3B35"/>
    <w:rsid w:val="000D5C3E"/>
    <w:rsid w:val="000D61B9"/>
    <w:rsid w:val="000D672D"/>
    <w:rsid w:val="000D73FE"/>
    <w:rsid w:val="000E097D"/>
    <w:rsid w:val="000E1A09"/>
    <w:rsid w:val="000E2046"/>
    <w:rsid w:val="000E4789"/>
    <w:rsid w:val="000E7374"/>
    <w:rsid w:val="000F087B"/>
    <w:rsid w:val="000F0CFA"/>
    <w:rsid w:val="000F199E"/>
    <w:rsid w:val="000F40EF"/>
    <w:rsid w:val="000F5212"/>
    <w:rsid w:val="000F7132"/>
    <w:rsid w:val="000F7BE3"/>
    <w:rsid w:val="0010046F"/>
    <w:rsid w:val="00100A95"/>
    <w:rsid w:val="00101CA1"/>
    <w:rsid w:val="00102B22"/>
    <w:rsid w:val="001031BC"/>
    <w:rsid w:val="00103F52"/>
    <w:rsid w:val="00105C0F"/>
    <w:rsid w:val="00105EF5"/>
    <w:rsid w:val="00107ED4"/>
    <w:rsid w:val="001103F8"/>
    <w:rsid w:val="00110723"/>
    <w:rsid w:val="00111F39"/>
    <w:rsid w:val="001123BF"/>
    <w:rsid w:val="00113A33"/>
    <w:rsid w:val="0011473A"/>
    <w:rsid w:val="00115959"/>
    <w:rsid w:val="0011736F"/>
    <w:rsid w:val="00117F1C"/>
    <w:rsid w:val="00120278"/>
    <w:rsid w:val="0012064B"/>
    <w:rsid w:val="001211EE"/>
    <w:rsid w:val="00121454"/>
    <w:rsid w:val="00121882"/>
    <w:rsid w:val="001220BC"/>
    <w:rsid w:val="00126B12"/>
    <w:rsid w:val="0012703C"/>
    <w:rsid w:val="0012796D"/>
    <w:rsid w:val="001330BA"/>
    <w:rsid w:val="0013329C"/>
    <w:rsid w:val="00133F39"/>
    <w:rsid w:val="00134334"/>
    <w:rsid w:val="00135B8D"/>
    <w:rsid w:val="00136581"/>
    <w:rsid w:val="00140ECA"/>
    <w:rsid w:val="00142E92"/>
    <w:rsid w:val="00145106"/>
    <w:rsid w:val="0014697A"/>
    <w:rsid w:val="00146A9D"/>
    <w:rsid w:val="00146F45"/>
    <w:rsid w:val="00147211"/>
    <w:rsid w:val="00150045"/>
    <w:rsid w:val="00152AB0"/>
    <w:rsid w:val="00153020"/>
    <w:rsid w:val="00156E3D"/>
    <w:rsid w:val="00157A37"/>
    <w:rsid w:val="00161150"/>
    <w:rsid w:val="00161B8E"/>
    <w:rsid w:val="0016500D"/>
    <w:rsid w:val="00165FBA"/>
    <w:rsid w:val="00170594"/>
    <w:rsid w:val="00171894"/>
    <w:rsid w:val="00172E6B"/>
    <w:rsid w:val="00173159"/>
    <w:rsid w:val="0017457C"/>
    <w:rsid w:val="00176735"/>
    <w:rsid w:val="00181746"/>
    <w:rsid w:val="0018188C"/>
    <w:rsid w:val="001823D3"/>
    <w:rsid w:val="00182D4B"/>
    <w:rsid w:val="00183CF0"/>
    <w:rsid w:val="00184032"/>
    <w:rsid w:val="0018678F"/>
    <w:rsid w:val="00187B40"/>
    <w:rsid w:val="00187D9D"/>
    <w:rsid w:val="001907CE"/>
    <w:rsid w:val="00190FD2"/>
    <w:rsid w:val="0019251A"/>
    <w:rsid w:val="00192E9B"/>
    <w:rsid w:val="00192FF1"/>
    <w:rsid w:val="0019432B"/>
    <w:rsid w:val="0019564A"/>
    <w:rsid w:val="00195A8B"/>
    <w:rsid w:val="001A0152"/>
    <w:rsid w:val="001A024D"/>
    <w:rsid w:val="001A327F"/>
    <w:rsid w:val="001A57B2"/>
    <w:rsid w:val="001A6009"/>
    <w:rsid w:val="001A760F"/>
    <w:rsid w:val="001B0670"/>
    <w:rsid w:val="001B2DB7"/>
    <w:rsid w:val="001B404D"/>
    <w:rsid w:val="001B557A"/>
    <w:rsid w:val="001B59EE"/>
    <w:rsid w:val="001B637C"/>
    <w:rsid w:val="001B701D"/>
    <w:rsid w:val="001B71A7"/>
    <w:rsid w:val="001B78A7"/>
    <w:rsid w:val="001B7B62"/>
    <w:rsid w:val="001B7CEE"/>
    <w:rsid w:val="001C1421"/>
    <w:rsid w:val="001C2431"/>
    <w:rsid w:val="001C28FF"/>
    <w:rsid w:val="001C2F63"/>
    <w:rsid w:val="001C3991"/>
    <w:rsid w:val="001C451D"/>
    <w:rsid w:val="001C4ECF"/>
    <w:rsid w:val="001C5354"/>
    <w:rsid w:val="001C5E8E"/>
    <w:rsid w:val="001C6162"/>
    <w:rsid w:val="001C692E"/>
    <w:rsid w:val="001D0D50"/>
    <w:rsid w:val="001D0DA6"/>
    <w:rsid w:val="001D1D2F"/>
    <w:rsid w:val="001D2591"/>
    <w:rsid w:val="001D3F46"/>
    <w:rsid w:val="001D44BC"/>
    <w:rsid w:val="001D4EBF"/>
    <w:rsid w:val="001D4F9C"/>
    <w:rsid w:val="001D560E"/>
    <w:rsid w:val="001D6BCC"/>
    <w:rsid w:val="001D6CE0"/>
    <w:rsid w:val="001D7CDB"/>
    <w:rsid w:val="001E0CC1"/>
    <w:rsid w:val="001E18E5"/>
    <w:rsid w:val="001E1F26"/>
    <w:rsid w:val="001E2C61"/>
    <w:rsid w:val="001E3018"/>
    <w:rsid w:val="001E3648"/>
    <w:rsid w:val="001E5155"/>
    <w:rsid w:val="001E6C53"/>
    <w:rsid w:val="001E745A"/>
    <w:rsid w:val="001E7B11"/>
    <w:rsid w:val="001F2597"/>
    <w:rsid w:val="001F3A07"/>
    <w:rsid w:val="001F3C66"/>
    <w:rsid w:val="001F45E5"/>
    <w:rsid w:val="001F6DFA"/>
    <w:rsid w:val="001F70E7"/>
    <w:rsid w:val="001F7106"/>
    <w:rsid w:val="00201E24"/>
    <w:rsid w:val="00202663"/>
    <w:rsid w:val="002036B0"/>
    <w:rsid w:val="00203B41"/>
    <w:rsid w:val="002043F8"/>
    <w:rsid w:val="0020441E"/>
    <w:rsid w:val="0020493A"/>
    <w:rsid w:val="00206E5C"/>
    <w:rsid w:val="002071DC"/>
    <w:rsid w:val="002077F8"/>
    <w:rsid w:val="00210B86"/>
    <w:rsid w:val="00210EDA"/>
    <w:rsid w:val="0021585C"/>
    <w:rsid w:val="002164C6"/>
    <w:rsid w:val="00217441"/>
    <w:rsid w:val="00217E99"/>
    <w:rsid w:val="00220269"/>
    <w:rsid w:val="00220667"/>
    <w:rsid w:val="00220AD2"/>
    <w:rsid w:val="0022327E"/>
    <w:rsid w:val="00223CFF"/>
    <w:rsid w:val="00224A92"/>
    <w:rsid w:val="00224DC0"/>
    <w:rsid w:val="00226190"/>
    <w:rsid w:val="002271AB"/>
    <w:rsid w:val="0023029E"/>
    <w:rsid w:val="00230472"/>
    <w:rsid w:val="00231BC4"/>
    <w:rsid w:val="0023468A"/>
    <w:rsid w:val="0023479A"/>
    <w:rsid w:val="00236A9A"/>
    <w:rsid w:val="00236FF3"/>
    <w:rsid w:val="002373B7"/>
    <w:rsid w:val="00237E3E"/>
    <w:rsid w:val="00240B68"/>
    <w:rsid w:val="002418E7"/>
    <w:rsid w:val="002424BE"/>
    <w:rsid w:val="00242F3A"/>
    <w:rsid w:val="00243661"/>
    <w:rsid w:val="0025022A"/>
    <w:rsid w:val="0025113D"/>
    <w:rsid w:val="00251CCA"/>
    <w:rsid w:val="00251FE3"/>
    <w:rsid w:val="00252FE7"/>
    <w:rsid w:val="00254390"/>
    <w:rsid w:val="0025610A"/>
    <w:rsid w:val="002569AF"/>
    <w:rsid w:val="00256E0B"/>
    <w:rsid w:val="002579DC"/>
    <w:rsid w:val="00257F65"/>
    <w:rsid w:val="00260765"/>
    <w:rsid w:val="0026174C"/>
    <w:rsid w:val="00263348"/>
    <w:rsid w:val="00263D4B"/>
    <w:rsid w:val="0026478B"/>
    <w:rsid w:val="00265B77"/>
    <w:rsid w:val="00266242"/>
    <w:rsid w:val="002664DB"/>
    <w:rsid w:val="0026703D"/>
    <w:rsid w:val="00274433"/>
    <w:rsid w:val="002751E7"/>
    <w:rsid w:val="002759AC"/>
    <w:rsid w:val="00275C7B"/>
    <w:rsid w:val="0027764B"/>
    <w:rsid w:val="002834BB"/>
    <w:rsid w:val="00286B34"/>
    <w:rsid w:val="00287EC9"/>
    <w:rsid w:val="00290025"/>
    <w:rsid w:val="002909E0"/>
    <w:rsid w:val="00290FC5"/>
    <w:rsid w:val="002958C1"/>
    <w:rsid w:val="00295CD2"/>
    <w:rsid w:val="00297170"/>
    <w:rsid w:val="002972D7"/>
    <w:rsid w:val="002A0732"/>
    <w:rsid w:val="002A07D9"/>
    <w:rsid w:val="002A2B9D"/>
    <w:rsid w:val="002A46CE"/>
    <w:rsid w:val="002A5414"/>
    <w:rsid w:val="002A57E7"/>
    <w:rsid w:val="002B051D"/>
    <w:rsid w:val="002B1FA6"/>
    <w:rsid w:val="002B2984"/>
    <w:rsid w:val="002B6EFC"/>
    <w:rsid w:val="002B73FC"/>
    <w:rsid w:val="002B7491"/>
    <w:rsid w:val="002B788D"/>
    <w:rsid w:val="002C2878"/>
    <w:rsid w:val="002C446F"/>
    <w:rsid w:val="002C4C3C"/>
    <w:rsid w:val="002C505E"/>
    <w:rsid w:val="002C6EBB"/>
    <w:rsid w:val="002D2038"/>
    <w:rsid w:val="002D2907"/>
    <w:rsid w:val="002D2FF8"/>
    <w:rsid w:val="002D3A93"/>
    <w:rsid w:val="002D3BE9"/>
    <w:rsid w:val="002D57BA"/>
    <w:rsid w:val="002E1DDC"/>
    <w:rsid w:val="002E351D"/>
    <w:rsid w:val="002E389F"/>
    <w:rsid w:val="002E41D5"/>
    <w:rsid w:val="002E4C2F"/>
    <w:rsid w:val="002E614E"/>
    <w:rsid w:val="002E672B"/>
    <w:rsid w:val="002F01CF"/>
    <w:rsid w:val="002F1BF3"/>
    <w:rsid w:val="002F34B6"/>
    <w:rsid w:val="002F3911"/>
    <w:rsid w:val="002F4637"/>
    <w:rsid w:val="002F4F00"/>
    <w:rsid w:val="002F6244"/>
    <w:rsid w:val="002F688E"/>
    <w:rsid w:val="002F71A8"/>
    <w:rsid w:val="002F72EF"/>
    <w:rsid w:val="002F7A14"/>
    <w:rsid w:val="003001A1"/>
    <w:rsid w:val="003007D6"/>
    <w:rsid w:val="00300F47"/>
    <w:rsid w:val="003012F1"/>
    <w:rsid w:val="0030205B"/>
    <w:rsid w:val="0030449B"/>
    <w:rsid w:val="00306ED5"/>
    <w:rsid w:val="00307603"/>
    <w:rsid w:val="00310E6A"/>
    <w:rsid w:val="003125FE"/>
    <w:rsid w:val="00313FBE"/>
    <w:rsid w:val="00317E12"/>
    <w:rsid w:val="003225E1"/>
    <w:rsid w:val="00325D4C"/>
    <w:rsid w:val="00325FBF"/>
    <w:rsid w:val="00327D37"/>
    <w:rsid w:val="00331097"/>
    <w:rsid w:val="00332229"/>
    <w:rsid w:val="00332311"/>
    <w:rsid w:val="00335C02"/>
    <w:rsid w:val="00335C6A"/>
    <w:rsid w:val="00337240"/>
    <w:rsid w:val="0034122D"/>
    <w:rsid w:val="00342718"/>
    <w:rsid w:val="00343351"/>
    <w:rsid w:val="003468A9"/>
    <w:rsid w:val="0034744B"/>
    <w:rsid w:val="003509AA"/>
    <w:rsid w:val="00350CF8"/>
    <w:rsid w:val="00352395"/>
    <w:rsid w:val="00353072"/>
    <w:rsid w:val="00353FA1"/>
    <w:rsid w:val="003542E9"/>
    <w:rsid w:val="00357083"/>
    <w:rsid w:val="00357F8C"/>
    <w:rsid w:val="0036013B"/>
    <w:rsid w:val="00362121"/>
    <w:rsid w:val="00362427"/>
    <w:rsid w:val="003632D9"/>
    <w:rsid w:val="00363EC3"/>
    <w:rsid w:val="003643C1"/>
    <w:rsid w:val="003643C7"/>
    <w:rsid w:val="0036496B"/>
    <w:rsid w:val="0036523B"/>
    <w:rsid w:val="00366FD5"/>
    <w:rsid w:val="003672E6"/>
    <w:rsid w:val="003703DE"/>
    <w:rsid w:val="00370795"/>
    <w:rsid w:val="00370CA4"/>
    <w:rsid w:val="0037134E"/>
    <w:rsid w:val="00373BAC"/>
    <w:rsid w:val="00374A86"/>
    <w:rsid w:val="00374B25"/>
    <w:rsid w:val="0037742C"/>
    <w:rsid w:val="00380BBA"/>
    <w:rsid w:val="00381103"/>
    <w:rsid w:val="00381E28"/>
    <w:rsid w:val="003841A5"/>
    <w:rsid w:val="00384BB0"/>
    <w:rsid w:val="00386358"/>
    <w:rsid w:val="003863F1"/>
    <w:rsid w:val="00387C16"/>
    <w:rsid w:val="00391554"/>
    <w:rsid w:val="00391775"/>
    <w:rsid w:val="00393DC9"/>
    <w:rsid w:val="00394B20"/>
    <w:rsid w:val="003A0E81"/>
    <w:rsid w:val="003A22E2"/>
    <w:rsid w:val="003A2EDC"/>
    <w:rsid w:val="003A3896"/>
    <w:rsid w:val="003A397D"/>
    <w:rsid w:val="003A3AB8"/>
    <w:rsid w:val="003A3D59"/>
    <w:rsid w:val="003A468F"/>
    <w:rsid w:val="003A4A7D"/>
    <w:rsid w:val="003A4E64"/>
    <w:rsid w:val="003A52E8"/>
    <w:rsid w:val="003A6489"/>
    <w:rsid w:val="003A68CC"/>
    <w:rsid w:val="003B0053"/>
    <w:rsid w:val="003B2B68"/>
    <w:rsid w:val="003B5851"/>
    <w:rsid w:val="003B5ECE"/>
    <w:rsid w:val="003B7542"/>
    <w:rsid w:val="003C052B"/>
    <w:rsid w:val="003C0BAA"/>
    <w:rsid w:val="003C10FF"/>
    <w:rsid w:val="003C2249"/>
    <w:rsid w:val="003C2594"/>
    <w:rsid w:val="003C2EF3"/>
    <w:rsid w:val="003C42EA"/>
    <w:rsid w:val="003C5662"/>
    <w:rsid w:val="003C6762"/>
    <w:rsid w:val="003C6FAA"/>
    <w:rsid w:val="003D1413"/>
    <w:rsid w:val="003D16EE"/>
    <w:rsid w:val="003D19BB"/>
    <w:rsid w:val="003D2A2C"/>
    <w:rsid w:val="003D44A9"/>
    <w:rsid w:val="003D46C4"/>
    <w:rsid w:val="003D5BA9"/>
    <w:rsid w:val="003D6DA5"/>
    <w:rsid w:val="003D6F98"/>
    <w:rsid w:val="003D74E3"/>
    <w:rsid w:val="003E044B"/>
    <w:rsid w:val="003E125A"/>
    <w:rsid w:val="003E1998"/>
    <w:rsid w:val="003E19C8"/>
    <w:rsid w:val="003E1B8C"/>
    <w:rsid w:val="003E2A79"/>
    <w:rsid w:val="003E34A5"/>
    <w:rsid w:val="003E3CAB"/>
    <w:rsid w:val="003E4DFC"/>
    <w:rsid w:val="003E609F"/>
    <w:rsid w:val="003E63E8"/>
    <w:rsid w:val="003E6939"/>
    <w:rsid w:val="003E79BC"/>
    <w:rsid w:val="003F0C57"/>
    <w:rsid w:val="003F1232"/>
    <w:rsid w:val="003F4791"/>
    <w:rsid w:val="003F6095"/>
    <w:rsid w:val="003F6C66"/>
    <w:rsid w:val="003F729D"/>
    <w:rsid w:val="003F7608"/>
    <w:rsid w:val="00400378"/>
    <w:rsid w:val="0040220D"/>
    <w:rsid w:val="00403D33"/>
    <w:rsid w:val="0040448B"/>
    <w:rsid w:val="00405A46"/>
    <w:rsid w:val="0040639E"/>
    <w:rsid w:val="004111CD"/>
    <w:rsid w:val="00413D83"/>
    <w:rsid w:val="0041675B"/>
    <w:rsid w:val="00423991"/>
    <w:rsid w:val="00423BCE"/>
    <w:rsid w:val="00423DC3"/>
    <w:rsid w:val="00424363"/>
    <w:rsid w:val="0042447B"/>
    <w:rsid w:val="00424D02"/>
    <w:rsid w:val="00424F0A"/>
    <w:rsid w:val="00426447"/>
    <w:rsid w:val="00430CFD"/>
    <w:rsid w:val="004324E1"/>
    <w:rsid w:val="00434142"/>
    <w:rsid w:val="00434201"/>
    <w:rsid w:val="004344A9"/>
    <w:rsid w:val="00434690"/>
    <w:rsid w:val="00435038"/>
    <w:rsid w:val="004360B7"/>
    <w:rsid w:val="00440F8A"/>
    <w:rsid w:val="00441D00"/>
    <w:rsid w:val="0044406B"/>
    <w:rsid w:val="0044509C"/>
    <w:rsid w:val="00446896"/>
    <w:rsid w:val="00447874"/>
    <w:rsid w:val="00447CC4"/>
    <w:rsid w:val="004521C8"/>
    <w:rsid w:val="00452C55"/>
    <w:rsid w:val="004546A5"/>
    <w:rsid w:val="00454726"/>
    <w:rsid w:val="00454A95"/>
    <w:rsid w:val="0045605E"/>
    <w:rsid w:val="00456446"/>
    <w:rsid w:val="0045689B"/>
    <w:rsid w:val="00456EBD"/>
    <w:rsid w:val="00457B7C"/>
    <w:rsid w:val="00461126"/>
    <w:rsid w:val="00461313"/>
    <w:rsid w:val="00461BBE"/>
    <w:rsid w:val="00462AF2"/>
    <w:rsid w:val="00464C0B"/>
    <w:rsid w:val="0046563A"/>
    <w:rsid w:val="0047053F"/>
    <w:rsid w:val="004711CF"/>
    <w:rsid w:val="00471C8B"/>
    <w:rsid w:val="00472469"/>
    <w:rsid w:val="00472E16"/>
    <w:rsid w:val="00472F1C"/>
    <w:rsid w:val="004739B9"/>
    <w:rsid w:val="00476913"/>
    <w:rsid w:val="00476A70"/>
    <w:rsid w:val="00477E17"/>
    <w:rsid w:val="0048361C"/>
    <w:rsid w:val="00484449"/>
    <w:rsid w:val="00484617"/>
    <w:rsid w:val="004849F5"/>
    <w:rsid w:val="00485FE8"/>
    <w:rsid w:val="0049167B"/>
    <w:rsid w:val="004917A4"/>
    <w:rsid w:val="0049220E"/>
    <w:rsid w:val="00492500"/>
    <w:rsid w:val="00492E4C"/>
    <w:rsid w:val="00494C81"/>
    <w:rsid w:val="00496470"/>
    <w:rsid w:val="00497276"/>
    <w:rsid w:val="004977D2"/>
    <w:rsid w:val="004A04CB"/>
    <w:rsid w:val="004A1120"/>
    <w:rsid w:val="004A30C3"/>
    <w:rsid w:val="004A3910"/>
    <w:rsid w:val="004A3A8B"/>
    <w:rsid w:val="004A5684"/>
    <w:rsid w:val="004A6AED"/>
    <w:rsid w:val="004A6C29"/>
    <w:rsid w:val="004A7115"/>
    <w:rsid w:val="004A75B0"/>
    <w:rsid w:val="004A790B"/>
    <w:rsid w:val="004B2DB4"/>
    <w:rsid w:val="004B44AF"/>
    <w:rsid w:val="004B4EC5"/>
    <w:rsid w:val="004B5ACC"/>
    <w:rsid w:val="004B67B0"/>
    <w:rsid w:val="004C1F82"/>
    <w:rsid w:val="004C258C"/>
    <w:rsid w:val="004C3D79"/>
    <w:rsid w:val="004C4E11"/>
    <w:rsid w:val="004C5CE3"/>
    <w:rsid w:val="004D0B4D"/>
    <w:rsid w:val="004D186A"/>
    <w:rsid w:val="004D3350"/>
    <w:rsid w:val="004D3A69"/>
    <w:rsid w:val="004D571A"/>
    <w:rsid w:val="004E1034"/>
    <w:rsid w:val="004E3F18"/>
    <w:rsid w:val="004E5579"/>
    <w:rsid w:val="004E6E5B"/>
    <w:rsid w:val="004E7F3C"/>
    <w:rsid w:val="004F234D"/>
    <w:rsid w:val="004F2477"/>
    <w:rsid w:val="004F3331"/>
    <w:rsid w:val="004F3B12"/>
    <w:rsid w:val="004F47F2"/>
    <w:rsid w:val="004F6476"/>
    <w:rsid w:val="004F696D"/>
    <w:rsid w:val="004F7AAE"/>
    <w:rsid w:val="00500DF3"/>
    <w:rsid w:val="00500E6C"/>
    <w:rsid w:val="00501FFA"/>
    <w:rsid w:val="00502E8F"/>
    <w:rsid w:val="00503546"/>
    <w:rsid w:val="0050446A"/>
    <w:rsid w:val="005057E6"/>
    <w:rsid w:val="00506477"/>
    <w:rsid w:val="005066C9"/>
    <w:rsid w:val="005068F9"/>
    <w:rsid w:val="00506BAD"/>
    <w:rsid w:val="00506E60"/>
    <w:rsid w:val="00507012"/>
    <w:rsid w:val="00512004"/>
    <w:rsid w:val="0051236A"/>
    <w:rsid w:val="00514438"/>
    <w:rsid w:val="0051540C"/>
    <w:rsid w:val="005154EB"/>
    <w:rsid w:val="00515BF1"/>
    <w:rsid w:val="005208C6"/>
    <w:rsid w:val="005248B3"/>
    <w:rsid w:val="0052616D"/>
    <w:rsid w:val="0052656C"/>
    <w:rsid w:val="00526C7B"/>
    <w:rsid w:val="00530E8B"/>
    <w:rsid w:val="0053165C"/>
    <w:rsid w:val="00532D10"/>
    <w:rsid w:val="00533A65"/>
    <w:rsid w:val="00534184"/>
    <w:rsid w:val="00540251"/>
    <w:rsid w:val="00540E65"/>
    <w:rsid w:val="00542564"/>
    <w:rsid w:val="00543484"/>
    <w:rsid w:val="00543782"/>
    <w:rsid w:val="005449E7"/>
    <w:rsid w:val="005464EF"/>
    <w:rsid w:val="00547169"/>
    <w:rsid w:val="0055061D"/>
    <w:rsid w:val="005506CA"/>
    <w:rsid w:val="0055128E"/>
    <w:rsid w:val="005515BF"/>
    <w:rsid w:val="005537BE"/>
    <w:rsid w:val="0055611C"/>
    <w:rsid w:val="0055708E"/>
    <w:rsid w:val="00557A48"/>
    <w:rsid w:val="005606A5"/>
    <w:rsid w:val="005609BD"/>
    <w:rsid w:val="005620C9"/>
    <w:rsid w:val="0056313C"/>
    <w:rsid w:val="0056337B"/>
    <w:rsid w:val="00570DC9"/>
    <w:rsid w:val="00570E65"/>
    <w:rsid w:val="00570F9F"/>
    <w:rsid w:val="0057514E"/>
    <w:rsid w:val="00575D90"/>
    <w:rsid w:val="005838C5"/>
    <w:rsid w:val="005870C6"/>
    <w:rsid w:val="00587F45"/>
    <w:rsid w:val="005903F2"/>
    <w:rsid w:val="00590750"/>
    <w:rsid w:val="00591B92"/>
    <w:rsid w:val="00592458"/>
    <w:rsid w:val="00592F6C"/>
    <w:rsid w:val="00594A24"/>
    <w:rsid w:val="00594EC0"/>
    <w:rsid w:val="00595C73"/>
    <w:rsid w:val="00595C96"/>
    <w:rsid w:val="00597E1A"/>
    <w:rsid w:val="005A016E"/>
    <w:rsid w:val="005A2A73"/>
    <w:rsid w:val="005A2FB1"/>
    <w:rsid w:val="005A3AC5"/>
    <w:rsid w:val="005A7514"/>
    <w:rsid w:val="005B09AC"/>
    <w:rsid w:val="005B0AFB"/>
    <w:rsid w:val="005B0D5B"/>
    <w:rsid w:val="005B1756"/>
    <w:rsid w:val="005B2190"/>
    <w:rsid w:val="005B3EF8"/>
    <w:rsid w:val="005B4952"/>
    <w:rsid w:val="005B49DD"/>
    <w:rsid w:val="005B4C4C"/>
    <w:rsid w:val="005C2BF9"/>
    <w:rsid w:val="005C30B6"/>
    <w:rsid w:val="005C425C"/>
    <w:rsid w:val="005C6FA2"/>
    <w:rsid w:val="005D10E5"/>
    <w:rsid w:val="005D1EBC"/>
    <w:rsid w:val="005D3439"/>
    <w:rsid w:val="005D3615"/>
    <w:rsid w:val="005D785A"/>
    <w:rsid w:val="005E00B6"/>
    <w:rsid w:val="005E03FB"/>
    <w:rsid w:val="005E061E"/>
    <w:rsid w:val="005E103C"/>
    <w:rsid w:val="005E2B96"/>
    <w:rsid w:val="005E36A5"/>
    <w:rsid w:val="005E482D"/>
    <w:rsid w:val="005E50EA"/>
    <w:rsid w:val="005E55EC"/>
    <w:rsid w:val="005E6563"/>
    <w:rsid w:val="005E7442"/>
    <w:rsid w:val="005E7C0A"/>
    <w:rsid w:val="005F0167"/>
    <w:rsid w:val="005F42F7"/>
    <w:rsid w:val="005F6792"/>
    <w:rsid w:val="005F6FFF"/>
    <w:rsid w:val="005F7E77"/>
    <w:rsid w:val="0060007C"/>
    <w:rsid w:val="00600119"/>
    <w:rsid w:val="00601AEA"/>
    <w:rsid w:val="00602FE7"/>
    <w:rsid w:val="0060342F"/>
    <w:rsid w:val="006035A9"/>
    <w:rsid w:val="00604051"/>
    <w:rsid w:val="00604E3E"/>
    <w:rsid w:val="0060554F"/>
    <w:rsid w:val="00606E5C"/>
    <w:rsid w:val="00607170"/>
    <w:rsid w:val="006077E6"/>
    <w:rsid w:val="00607AD4"/>
    <w:rsid w:val="00607D74"/>
    <w:rsid w:val="00610AE5"/>
    <w:rsid w:val="0061103C"/>
    <w:rsid w:val="006110F3"/>
    <w:rsid w:val="006129AC"/>
    <w:rsid w:val="00613EF3"/>
    <w:rsid w:val="00617CC9"/>
    <w:rsid w:val="00621D33"/>
    <w:rsid w:val="0062281C"/>
    <w:rsid w:val="00622834"/>
    <w:rsid w:val="00623BB8"/>
    <w:rsid w:val="00625ECE"/>
    <w:rsid w:val="00626F55"/>
    <w:rsid w:val="006276E3"/>
    <w:rsid w:val="00631571"/>
    <w:rsid w:val="006366FE"/>
    <w:rsid w:val="00645314"/>
    <w:rsid w:val="0064573C"/>
    <w:rsid w:val="006505AC"/>
    <w:rsid w:val="00650658"/>
    <w:rsid w:val="0065075B"/>
    <w:rsid w:val="006507E4"/>
    <w:rsid w:val="00652830"/>
    <w:rsid w:val="00652BF5"/>
    <w:rsid w:val="006532A2"/>
    <w:rsid w:val="006535AF"/>
    <w:rsid w:val="00660613"/>
    <w:rsid w:val="006610C4"/>
    <w:rsid w:val="00661FB9"/>
    <w:rsid w:val="0066378E"/>
    <w:rsid w:val="00663E9C"/>
    <w:rsid w:val="0066479D"/>
    <w:rsid w:val="00664EAF"/>
    <w:rsid w:val="00665505"/>
    <w:rsid w:val="0066675B"/>
    <w:rsid w:val="00666BF6"/>
    <w:rsid w:val="00673136"/>
    <w:rsid w:val="00673CC5"/>
    <w:rsid w:val="00673FB6"/>
    <w:rsid w:val="00675D1A"/>
    <w:rsid w:val="00677552"/>
    <w:rsid w:val="006776BE"/>
    <w:rsid w:val="00681AEA"/>
    <w:rsid w:val="00681D91"/>
    <w:rsid w:val="006825D2"/>
    <w:rsid w:val="0068260A"/>
    <w:rsid w:val="00687173"/>
    <w:rsid w:val="006875B0"/>
    <w:rsid w:val="00687DA0"/>
    <w:rsid w:val="00690CB1"/>
    <w:rsid w:val="00690CD2"/>
    <w:rsid w:val="00691B9D"/>
    <w:rsid w:val="0069368F"/>
    <w:rsid w:val="006936DC"/>
    <w:rsid w:val="006954DD"/>
    <w:rsid w:val="00696341"/>
    <w:rsid w:val="006969CD"/>
    <w:rsid w:val="00696B02"/>
    <w:rsid w:val="00696DC7"/>
    <w:rsid w:val="00697BD4"/>
    <w:rsid w:val="00697C55"/>
    <w:rsid w:val="006A1192"/>
    <w:rsid w:val="006A28C2"/>
    <w:rsid w:val="006A31EC"/>
    <w:rsid w:val="006A523D"/>
    <w:rsid w:val="006A7D94"/>
    <w:rsid w:val="006B10DF"/>
    <w:rsid w:val="006B1681"/>
    <w:rsid w:val="006B1C56"/>
    <w:rsid w:val="006B2867"/>
    <w:rsid w:val="006B34EC"/>
    <w:rsid w:val="006B3560"/>
    <w:rsid w:val="006B414F"/>
    <w:rsid w:val="006B454A"/>
    <w:rsid w:val="006C233E"/>
    <w:rsid w:val="006C37FF"/>
    <w:rsid w:val="006C3ECA"/>
    <w:rsid w:val="006C7676"/>
    <w:rsid w:val="006D0953"/>
    <w:rsid w:val="006D3943"/>
    <w:rsid w:val="006D5834"/>
    <w:rsid w:val="006D5B2A"/>
    <w:rsid w:val="006D5E25"/>
    <w:rsid w:val="006D663E"/>
    <w:rsid w:val="006D6D8C"/>
    <w:rsid w:val="006D7032"/>
    <w:rsid w:val="006D7559"/>
    <w:rsid w:val="006E1045"/>
    <w:rsid w:val="006E19BE"/>
    <w:rsid w:val="006E1C01"/>
    <w:rsid w:val="006E401E"/>
    <w:rsid w:val="006E40D4"/>
    <w:rsid w:val="006E5026"/>
    <w:rsid w:val="006E5961"/>
    <w:rsid w:val="006E5CBF"/>
    <w:rsid w:val="006E61E2"/>
    <w:rsid w:val="006F0698"/>
    <w:rsid w:val="006F1768"/>
    <w:rsid w:val="006F3781"/>
    <w:rsid w:val="006F4071"/>
    <w:rsid w:val="006F42D7"/>
    <w:rsid w:val="006F4C05"/>
    <w:rsid w:val="006F6E9A"/>
    <w:rsid w:val="006F6FE5"/>
    <w:rsid w:val="006F7F6A"/>
    <w:rsid w:val="007002BC"/>
    <w:rsid w:val="0070094A"/>
    <w:rsid w:val="007018ED"/>
    <w:rsid w:val="00701F93"/>
    <w:rsid w:val="007022E8"/>
    <w:rsid w:val="00702E42"/>
    <w:rsid w:val="00704953"/>
    <w:rsid w:val="00706B30"/>
    <w:rsid w:val="0070741A"/>
    <w:rsid w:val="00711B7E"/>
    <w:rsid w:val="0071409B"/>
    <w:rsid w:val="00715CFA"/>
    <w:rsid w:val="00716079"/>
    <w:rsid w:val="00716761"/>
    <w:rsid w:val="00716B28"/>
    <w:rsid w:val="007175C5"/>
    <w:rsid w:val="00721118"/>
    <w:rsid w:val="00721958"/>
    <w:rsid w:val="00721991"/>
    <w:rsid w:val="007228E3"/>
    <w:rsid w:val="00724341"/>
    <w:rsid w:val="00725CAD"/>
    <w:rsid w:val="00730E9D"/>
    <w:rsid w:val="00731DC2"/>
    <w:rsid w:val="00733131"/>
    <w:rsid w:val="00734541"/>
    <w:rsid w:val="00737C78"/>
    <w:rsid w:val="007407BF"/>
    <w:rsid w:val="00744580"/>
    <w:rsid w:val="00744628"/>
    <w:rsid w:val="00745429"/>
    <w:rsid w:val="00745A73"/>
    <w:rsid w:val="007464CD"/>
    <w:rsid w:val="007466CA"/>
    <w:rsid w:val="007469CE"/>
    <w:rsid w:val="00746A46"/>
    <w:rsid w:val="00746AB9"/>
    <w:rsid w:val="00746B84"/>
    <w:rsid w:val="00750C45"/>
    <w:rsid w:val="0075469D"/>
    <w:rsid w:val="00760BF3"/>
    <w:rsid w:val="007621CD"/>
    <w:rsid w:val="007641FD"/>
    <w:rsid w:val="007643BF"/>
    <w:rsid w:val="00765B30"/>
    <w:rsid w:val="00765C0D"/>
    <w:rsid w:val="007665C4"/>
    <w:rsid w:val="00766D00"/>
    <w:rsid w:val="00766EA9"/>
    <w:rsid w:val="007676DE"/>
    <w:rsid w:val="00767732"/>
    <w:rsid w:val="00770692"/>
    <w:rsid w:val="00770855"/>
    <w:rsid w:val="00774560"/>
    <w:rsid w:val="00774611"/>
    <w:rsid w:val="0077478F"/>
    <w:rsid w:val="00774823"/>
    <w:rsid w:val="007748C3"/>
    <w:rsid w:val="00774C01"/>
    <w:rsid w:val="00774D75"/>
    <w:rsid w:val="007762AA"/>
    <w:rsid w:val="0077772B"/>
    <w:rsid w:val="00780B68"/>
    <w:rsid w:val="00781C87"/>
    <w:rsid w:val="00782DE6"/>
    <w:rsid w:val="00783015"/>
    <w:rsid w:val="00783C8B"/>
    <w:rsid w:val="00784A85"/>
    <w:rsid w:val="007850AE"/>
    <w:rsid w:val="00786394"/>
    <w:rsid w:val="00787539"/>
    <w:rsid w:val="0079000A"/>
    <w:rsid w:val="00790C01"/>
    <w:rsid w:val="00792152"/>
    <w:rsid w:val="0079492E"/>
    <w:rsid w:val="00794997"/>
    <w:rsid w:val="00794ACA"/>
    <w:rsid w:val="0079574A"/>
    <w:rsid w:val="00796BAE"/>
    <w:rsid w:val="00797FD7"/>
    <w:rsid w:val="007A0CBC"/>
    <w:rsid w:val="007A142E"/>
    <w:rsid w:val="007A14AA"/>
    <w:rsid w:val="007A1827"/>
    <w:rsid w:val="007A1E14"/>
    <w:rsid w:val="007A29B4"/>
    <w:rsid w:val="007A387F"/>
    <w:rsid w:val="007A5AB6"/>
    <w:rsid w:val="007A7CD7"/>
    <w:rsid w:val="007B027E"/>
    <w:rsid w:val="007B16EA"/>
    <w:rsid w:val="007B1B83"/>
    <w:rsid w:val="007B5FFB"/>
    <w:rsid w:val="007B622E"/>
    <w:rsid w:val="007B6AB7"/>
    <w:rsid w:val="007C0945"/>
    <w:rsid w:val="007C3439"/>
    <w:rsid w:val="007C3DB2"/>
    <w:rsid w:val="007C6DD6"/>
    <w:rsid w:val="007D09A5"/>
    <w:rsid w:val="007D2CDF"/>
    <w:rsid w:val="007D41FD"/>
    <w:rsid w:val="007D49D8"/>
    <w:rsid w:val="007D65A7"/>
    <w:rsid w:val="007D68A4"/>
    <w:rsid w:val="007D7F6C"/>
    <w:rsid w:val="007E00CA"/>
    <w:rsid w:val="007E2290"/>
    <w:rsid w:val="007E27B6"/>
    <w:rsid w:val="007E35F3"/>
    <w:rsid w:val="007E3D03"/>
    <w:rsid w:val="007E4320"/>
    <w:rsid w:val="007E5067"/>
    <w:rsid w:val="007E5F2A"/>
    <w:rsid w:val="007E60C2"/>
    <w:rsid w:val="007E61BF"/>
    <w:rsid w:val="007E734F"/>
    <w:rsid w:val="007F0181"/>
    <w:rsid w:val="007F0F78"/>
    <w:rsid w:val="007F1764"/>
    <w:rsid w:val="007F24CB"/>
    <w:rsid w:val="007F5F70"/>
    <w:rsid w:val="007F65C3"/>
    <w:rsid w:val="0080363F"/>
    <w:rsid w:val="00804A04"/>
    <w:rsid w:val="008055EB"/>
    <w:rsid w:val="0080596F"/>
    <w:rsid w:val="008067EC"/>
    <w:rsid w:val="00806D78"/>
    <w:rsid w:val="00806E7A"/>
    <w:rsid w:val="0080721C"/>
    <w:rsid w:val="008107A9"/>
    <w:rsid w:val="0081124A"/>
    <w:rsid w:val="00811FAB"/>
    <w:rsid w:val="0081252A"/>
    <w:rsid w:val="0081276D"/>
    <w:rsid w:val="00812C71"/>
    <w:rsid w:val="00813E4C"/>
    <w:rsid w:val="00813FA1"/>
    <w:rsid w:val="00815141"/>
    <w:rsid w:val="008157FF"/>
    <w:rsid w:val="008171CC"/>
    <w:rsid w:val="0081795E"/>
    <w:rsid w:val="008208DB"/>
    <w:rsid w:val="00820D97"/>
    <w:rsid w:val="00821680"/>
    <w:rsid w:val="00821D46"/>
    <w:rsid w:val="00822F2E"/>
    <w:rsid w:val="008235CF"/>
    <w:rsid w:val="00824C3A"/>
    <w:rsid w:val="00825D94"/>
    <w:rsid w:val="0082615D"/>
    <w:rsid w:val="00831464"/>
    <w:rsid w:val="008326AF"/>
    <w:rsid w:val="00832E25"/>
    <w:rsid w:val="00832E9E"/>
    <w:rsid w:val="008341E1"/>
    <w:rsid w:val="008354D1"/>
    <w:rsid w:val="0083694D"/>
    <w:rsid w:val="00840D17"/>
    <w:rsid w:val="00842730"/>
    <w:rsid w:val="00842CE0"/>
    <w:rsid w:val="008438A7"/>
    <w:rsid w:val="00844F58"/>
    <w:rsid w:val="00846D0E"/>
    <w:rsid w:val="008510D4"/>
    <w:rsid w:val="008521CA"/>
    <w:rsid w:val="008530F0"/>
    <w:rsid w:val="00854D7D"/>
    <w:rsid w:val="00855862"/>
    <w:rsid w:val="008558D6"/>
    <w:rsid w:val="00860F3C"/>
    <w:rsid w:val="0086165A"/>
    <w:rsid w:val="00861EBF"/>
    <w:rsid w:val="0086240B"/>
    <w:rsid w:val="0086599F"/>
    <w:rsid w:val="00866058"/>
    <w:rsid w:val="008723DD"/>
    <w:rsid w:val="0087261A"/>
    <w:rsid w:val="0087279F"/>
    <w:rsid w:val="00872C2E"/>
    <w:rsid w:val="00874E22"/>
    <w:rsid w:val="0087720D"/>
    <w:rsid w:val="00877CCB"/>
    <w:rsid w:val="008803F2"/>
    <w:rsid w:val="00880412"/>
    <w:rsid w:val="00880F01"/>
    <w:rsid w:val="00881C2E"/>
    <w:rsid w:val="00885658"/>
    <w:rsid w:val="00885C28"/>
    <w:rsid w:val="00890DD2"/>
    <w:rsid w:val="0089119C"/>
    <w:rsid w:val="0089175B"/>
    <w:rsid w:val="00895741"/>
    <w:rsid w:val="00897D88"/>
    <w:rsid w:val="008A319C"/>
    <w:rsid w:val="008A491F"/>
    <w:rsid w:val="008A7CE0"/>
    <w:rsid w:val="008B03F2"/>
    <w:rsid w:val="008B186E"/>
    <w:rsid w:val="008B24FA"/>
    <w:rsid w:val="008B2D03"/>
    <w:rsid w:val="008B3CA1"/>
    <w:rsid w:val="008B5732"/>
    <w:rsid w:val="008B6CD7"/>
    <w:rsid w:val="008C0A3F"/>
    <w:rsid w:val="008C3006"/>
    <w:rsid w:val="008C335C"/>
    <w:rsid w:val="008C42F6"/>
    <w:rsid w:val="008C5B0B"/>
    <w:rsid w:val="008C5BC8"/>
    <w:rsid w:val="008C7136"/>
    <w:rsid w:val="008C7B43"/>
    <w:rsid w:val="008D02C0"/>
    <w:rsid w:val="008D048F"/>
    <w:rsid w:val="008D4925"/>
    <w:rsid w:val="008D50FD"/>
    <w:rsid w:val="008D6EFF"/>
    <w:rsid w:val="008E0B83"/>
    <w:rsid w:val="008E1262"/>
    <w:rsid w:val="008E559A"/>
    <w:rsid w:val="008E627F"/>
    <w:rsid w:val="008E676C"/>
    <w:rsid w:val="008E6B17"/>
    <w:rsid w:val="008F0DAB"/>
    <w:rsid w:val="008F16A4"/>
    <w:rsid w:val="008F48AD"/>
    <w:rsid w:val="008F55FA"/>
    <w:rsid w:val="008F58D0"/>
    <w:rsid w:val="008F64E2"/>
    <w:rsid w:val="008F6B9B"/>
    <w:rsid w:val="008F6D58"/>
    <w:rsid w:val="00901B59"/>
    <w:rsid w:val="009047D0"/>
    <w:rsid w:val="009058D2"/>
    <w:rsid w:val="00906859"/>
    <w:rsid w:val="00906A2D"/>
    <w:rsid w:val="00907050"/>
    <w:rsid w:val="00910849"/>
    <w:rsid w:val="009126E8"/>
    <w:rsid w:val="00912D2F"/>
    <w:rsid w:val="00912EA3"/>
    <w:rsid w:val="00913859"/>
    <w:rsid w:val="00914F0E"/>
    <w:rsid w:val="00915301"/>
    <w:rsid w:val="00915346"/>
    <w:rsid w:val="00916543"/>
    <w:rsid w:val="00921479"/>
    <w:rsid w:val="009229E2"/>
    <w:rsid w:val="00923B4B"/>
    <w:rsid w:val="009251FB"/>
    <w:rsid w:val="00925C74"/>
    <w:rsid w:val="0092617D"/>
    <w:rsid w:val="00926318"/>
    <w:rsid w:val="00927A5F"/>
    <w:rsid w:val="00930F54"/>
    <w:rsid w:val="00931147"/>
    <w:rsid w:val="00933410"/>
    <w:rsid w:val="00933C3E"/>
    <w:rsid w:val="0093506D"/>
    <w:rsid w:val="00937025"/>
    <w:rsid w:val="00937B11"/>
    <w:rsid w:val="00937ED8"/>
    <w:rsid w:val="00940D35"/>
    <w:rsid w:val="00942008"/>
    <w:rsid w:val="00944F1A"/>
    <w:rsid w:val="00945DAB"/>
    <w:rsid w:val="0095018F"/>
    <w:rsid w:val="00951D55"/>
    <w:rsid w:val="00953018"/>
    <w:rsid w:val="00953B27"/>
    <w:rsid w:val="00954686"/>
    <w:rsid w:val="009547A9"/>
    <w:rsid w:val="00955D23"/>
    <w:rsid w:val="00956F69"/>
    <w:rsid w:val="00961185"/>
    <w:rsid w:val="00962A26"/>
    <w:rsid w:val="00962D59"/>
    <w:rsid w:val="00963AD1"/>
    <w:rsid w:val="00965B90"/>
    <w:rsid w:val="00965BD8"/>
    <w:rsid w:val="00966109"/>
    <w:rsid w:val="00966EC1"/>
    <w:rsid w:val="00970403"/>
    <w:rsid w:val="0097193F"/>
    <w:rsid w:val="00971A6A"/>
    <w:rsid w:val="00972079"/>
    <w:rsid w:val="009727C4"/>
    <w:rsid w:val="009743B9"/>
    <w:rsid w:val="009752FB"/>
    <w:rsid w:val="00975A33"/>
    <w:rsid w:val="00976D92"/>
    <w:rsid w:val="00977521"/>
    <w:rsid w:val="00980385"/>
    <w:rsid w:val="009813E1"/>
    <w:rsid w:val="0098143C"/>
    <w:rsid w:val="00982265"/>
    <w:rsid w:val="0098421F"/>
    <w:rsid w:val="00986E49"/>
    <w:rsid w:val="0099272D"/>
    <w:rsid w:val="009A05DA"/>
    <w:rsid w:val="009A12EA"/>
    <w:rsid w:val="009A1825"/>
    <w:rsid w:val="009A1A42"/>
    <w:rsid w:val="009A3C2E"/>
    <w:rsid w:val="009A4039"/>
    <w:rsid w:val="009A65E1"/>
    <w:rsid w:val="009A6E7C"/>
    <w:rsid w:val="009A7835"/>
    <w:rsid w:val="009B145D"/>
    <w:rsid w:val="009B2EF0"/>
    <w:rsid w:val="009B3207"/>
    <w:rsid w:val="009B4382"/>
    <w:rsid w:val="009B527A"/>
    <w:rsid w:val="009B6331"/>
    <w:rsid w:val="009B6517"/>
    <w:rsid w:val="009B6806"/>
    <w:rsid w:val="009B768C"/>
    <w:rsid w:val="009B7911"/>
    <w:rsid w:val="009C0A1E"/>
    <w:rsid w:val="009C19C6"/>
    <w:rsid w:val="009C2499"/>
    <w:rsid w:val="009C377B"/>
    <w:rsid w:val="009C727E"/>
    <w:rsid w:val="009C77D4"/>
    <w:rsid w:val="009D1513"/>
    <w:rsid w:val="009D1F5B"/>
    <w:rsid w:val="009D2B1C"/>
    <w:rsid w:val="009D32BB"/>
    <w:rsid w:val="009D371A"/>
    <w:rsid w:val="009D48A9"/>
    <w:rsid w:val="009D5D77"/>
    <w:rsid w:val="009D698C"/>
    <w:rsid w:val="009E04A9"/>
    <w:rsid w:val="009E0D28"/>
    <w:rsid w:val="009E3BB6"/>
    <w:rsid w:val="009E3BD9"/>
    <w:rsid w:val="009E4D00"/>
    <w:rsid w:val="009E53F4"/>
    <w:rsid w:val="009E614C"/>
    <w:rsid w:val="009E6468"/>
    <w:rsid w:val="009E6496"/>
    <w:rsid w:val="009E690E"/>
    <w:rsid w:val="009E7402"/>
    <w:rsid w:val="009E7656"/>
    <w:rsid w:val="009F0B54"/>
    <w:rsid w:val="009F2663"/>
    <w:rsid w:val="009F5BC8"/>
    <w:rsid w:val="009F6CE2"/>
    <w:rsid w:val="00A00A3B"/>
    <w:rsid w:val="00A017EF"/>
    <w:rsid w:val="00A03056"/>
    <w:rsid w:val="00A03B8B"/>
    <w:rsid w:val="00A04235"/>
    <w:rsid w:val="00A0635C"/>
    <w:rsid w:val="00A06818"/>
    <w:rsid w:val="00A06F56"/>
    <w:rsid w:val="00A100CB"/>
    <w:rsid w:val="00A11205"/>
    <w:rsid w:val="00A115C3"/>
    <w:rsid w:val="00A1287C"/>
    <w:rsid w:val="00A160A7"/>
    <w:rsid w:val="00A167A3"/>
    <w:rsid w:val="00A176C5"/>
    <w:rsid w:val="00A20F4C"/>
    <w:rsid w:val="00A21CE9"/>
    <w:rsid w:val="00A21D51"/>
    <w:rsid w:val="00A233B4"/>
    <w:rsid w:val="00A2448D"/>
    <w:rsid w:val="00A24565"/>
    <w:rsid w:val="00A2638D"/>
    <w:rsid w:val="00A26724"/>
    <w:rsid w:val="00A27D8A"/>
    <w:rsid w:val="00A31293"/>
    <w:rsid w:val="00A32123"/>
    <w:rsid w:val="00A34B68"/>
    <w:rsid w:val="00A34D9C"/>
    <w:rsid w:val="00A35658"/>
    <w:rsid w:val="00A359AD"/>
    <w:rsid w:val="00A36823"/>
    <w:rsid w:val="00A37325"/>
    <w:rsid w:val="00A41BE4"/>
    <w:rsid w:val="00A436B4"/>
    <w:rsid w:val="00A43DC9"/>
    <w:rsid w:val="00A443C7"/>
    <w:rsid w:val="00A44743"/>
    <w:rsid w:val="00A44FD6"/>
    <w:rsid w:val="00A50F7B"/>
    <w:rsid w:val="00A52196"/>
    <w:rsid w:val="00A5306B"/>
    <w:rsid w:val="00A554B6"/>
    <w:rsid w:val="00A5569C"/>
    <w:rsid w:val="00A57135"/>
    <w:rsid w:val="00A579EA"/>
    <w:rsid w:val="00A57C9C"/>
    <w:rsid w:val="00A602B8"/>
    <w:rsid w:val="00A60389"/>
    <w:rsid w:val="00A6199C"/>
    <w:rsid w:val="00A62B83"/>
    <w:rsid w:val="00A63A25"/>
    <w:rsid w:val="00A66FAB"/>
    <w:rsid w:val="00A674B8"/>
    <w:rsid w:val="00A702D7"/>
    <w:rsid w:val="00A70434"/>
    <w:rsid w:val="00A736E4"/>
    <w:rsid w:val="00A740F6"/>
    <w:rsid w:val="00A7760C"/>
    <w:rsid w:val="00A77DBD"/>
    <w:rsid w:val="00A807C4"/>
    <w:rsid w:val="00A820C8"/>
    <w:rsid w:val="00A83920"/>
    <w:rsid w:val="00A84AF0"/>
    <w:rsid w:val="00A861D4"/>
    <w:rsid w:val="00A86AAE"/>
    <w:rsid w:val="00A90ACF"/>
    <w:rsid w:val="00A90D85"/>
    <w:rsid w:val="00A90EB0"/>
    <w:rsid w:val="00A90FBA"/>
    <w:rsid w:val="00A925DC"/>
    <w:rsid w:val="00A934E7"/>
    <w:rsid w:val="00A94572"/>
    <w:rsid w:val="00A948A1"/>
    <w:rsid w:val="00AA0F49"/>
    <w:rsid w:val="00AA106F"/>
    <w:rsid w:val="00AA17DF"/>
    <w:rsid w:val="00AA2DE1"/>
    <w:rsid w:val="00AA30B1"/>
    <w:rsid w:val="00AA531C"/>
    <w:rsid w:val="00AA5507"/>
    <w:rsid w:val="00AA7287"/>
    <w:rsid w:val="00AB16FB"/>
    <w:rsid w:val="00AB3B1B"/>
    <w:rsid w:val="00AB4377"/>
    <w:rsid w:val="00AB55A6"/>
    <w:rsid w:val="00AB6ADB"/>
    <w:rsid w:val="00AC0321"/>
    <w:rsid w:val="00AC2598"/>
    <w:rsid w:val="00AC2FC8"/>
    <w:rsid w:val="00AC32CA"/>
    <w:rsid w:val="00AC3466"/>
    <w:rsid w:val="00AC6A77"/>
    <w:rsid w:val="00AC6B07"/>
    <w:rsid w:val="00AD18FB"/>
    <w:rsid w:val="00AD1F7F"/>
    <w:rsid w:val="00AD26B3"/>
    <w:rsid w:val="00AD2B55"/>
    <w:rsid w:val="00AD67DC"/>
    <w:rsid w:val="00AE0223"/>
    <w:rsid w:val="00AE02E8"/>
    <w:rsid w:val="00AE203A"/>
    <w:rsid w:val="00AE294E"/>
    <w:rsid w:val="00AE2D09"/>
    <w:rsid w:val="00AE54B2"/>
    <w:rsid w:val="00AE57E0"/>
    <w:rsid w:val="00AF0154"/>
    <w:rsid w:val="00AF1213"/>
    <w:rsid w:val="00AF15B6"/>
    <w:rsid w:val="00AF517E"/>
    <w:rsid w:val="00AF5214"/>
    <w:rsid w:val="00AF69AD"/>
    <w:rsid w:val="00B00AD1"/>
    <w:rsid w:val="00B00E0A"/>
    <w:rsid w:val="00B058BC"/>
    <w:rsid w:val="00B05C67"/>
    <w:rsid w:val="00B0764F"/>
    <w:rsid w:val="00B07C06"/>
    <w:rsid w:val="00B11015"/>
    <w:rsid w:val="00B1173C"/>
    <w:rsid w:val="00B11CC5"/>
    <w:rsid w:val="00B12D4B"/>
    <w:rsid w:val="00B13C32"/>
    <w:rsid w:val="00B1417F"/>
    <w:rsid w:val="00B1437A"/>
    <w:rsid w:val="00B147DE"/>
    <w:rsid w:val="00B14C8D"/>
    <w:rsid w:val="00B157AB"/>
    <w:rsid w:val="00B15F51"/>
    <w:rsid w:val="00B16E13"/>
    <w:rsid w:val="00B17CAA"/>
    <w:rsid w:val="00B17D15"/>
    <w:rsid w:val="00B226A2"/>
    <w:rsid w:val="00B242A8"/>
    <w:rsid w:val="00B266D6"/>
    <w:rsid w:val="00B26A10"/>
    <w:rsid w:val="00B26B0A"/>
    <w:rsid w:val="00B30A78"/>
    <w:rsid w:val="00B30BD9"/>
    <w:rsid w:val="00B32F8A"/>
    <w:rsid w:val="00B3360B"/>
    <w:rsid w:val="00B34915"/>
    <w:rsid w:val="00B37AE8"/>
    <w:rsid w:val="00B406E6"/>
    <w:rsid w:val="00B41193"/>
    <w:rsid w:val="00B41B42"/>
    <w:rsid w:val="00B41D8C"/>
    <w:rsid w:val="00B43732"/>
    <w:rsid w:val="00B4487A"/>
    <w:rsid w:val="00B44E7E"/>
    <w:rsid w:val="00B4550C"/>
    <w:rsid w:val="00B47333"/>
    <w:rsid w:val="00B50AE8"/>
    <w:rsid w:val="00B51130"/>
    <w:rsid w:val="00B51650"/>
    <w:rsid w:val="00B51A8F"/>
    <w:rsid w:val="00B535BC"/>
    <w:rsid w:val="00B570FB"/>
    <w:rsid w:val="00B577D7"/>
    <w:rsid w:val="00B60867"/>
    <w:rsid w:val="00B6122B"/>
    <w:rsid w:val="00B616D0"/>
    <w:rsid w:val="00B622FF"/>
    <w:rsid w:val="00B62904"/>
    <w:rsid w:val="00B636AD"/>
    <w:rsid w:val="00B6448E"/>
    <w:rsid w:val="00B64B5A"/>
    <w:rsid w:val="00B663C2"/>
    <w:rsid w:val="00B67CC2"/>
    <w:rsid w:val="00B704C2"/>
    <w:rsid w:val="00B71DFE"/>
    <w:rsid w:val="00B72E90"/>
    <w:rsid w:val="00B740C2"/>
    <w:rsid w:val="00B76664"/>
    <w:rsid w:val="00B77471"/>
    <w:rsid w:val="00B813C5"/>
    <w:rsid w:val="00B814AF"/>
    <w:rsid w:val="00B81A83"/>
    <w:rsid w:val="00B84523"/>
    <w:rsid w:val="00B84C84"/>
    <w:rsid w:val="00B85DC0"/>
    <w:rsid w:val="00B90819"/>
    <w:rsid w:val="00B90FD4"/>
    <w:rsid w:val="00B93A41"/>
    <w:rsid w:val="00B95271"/>
    <w:rsid w:val="00B960E6"/>
    <w:rsid w:val="00B9634A"/>
    <w:rsid w:val="00B96D28"/>
    <w:rsid w:val="00B96D71"/>
    <w:rsid w:val="00B96E68"/>
    <w:rsid w:val="00B97CE5"/>
    <w:rsid w:val="00BA27B2"/>
    <w:rsid w:val="00BA3394"/>
    <w:rsid w:val="00BA6ECB"/>
    <w:rsid w:val="00BB0DE6"/>
    <w:rsid w:val="00BB14E7"/>
    <w:rsid w:val="00BB1506"/>
    <w:rsid w:val="00BB299D"/>
    <w:rsid w:val="00BB2D59"/>
    <w:rsid w:val="00BB3726"/>
    <w:rsid w:val="00BB51D9"/>
    <w:rsid w:val="00BB57F3"/>
    <w:rsid w:val="00BB58F0"/>
    <w:rsid w:val="00BB7FFB"/>
    <w:rsid w:val="00BC0154"/>
    <w:rsid w:val="00BC03A8"/>
    <w:rsid w:val="00BC1437"/>
    <w:rsid w:val="00BC2362"/>
    <w:rsid w:val="00BC3710"/>
    <w:rsid w:val="00BC3FA3"/>
    <w:rsid w:val="00BC48A5"/>
    <w:rsid w:val="00BC74DA"/>
    <w:rsid w:val="00BC7C21"/>
    <w:rsid w:val="00BD06C2"/>
    <w:rsid w:val="00BD149B"/>
    <w:rsid w:val="00BD1B9A"/>
    <w:rsid w:val="00BD31B2"/>
    <w:rsid w:val="00BD5D68"/>
    <w:rsid w:val="00BD65E7"/>
    <w:rsid w:val="00BE27DF"/>
    <w:rsid w:val="00BE4077"/>
    <w:rsid w:val="00BE71CE"/>
    <w:rsid w:val="00BE7A2D"/>
    <w:rsid w:val="00BF2CC7"/>
    <w:rsid w:val="00BF336D"/>
    <w:rsid w:val="00BF4788"/>
    <w:rsid w:val="00BF6D73"/>
    <w:rsid w:val="00C013D3"/>
    <w:rsid w:val="00C02AC8"/>
    <w:rsid w:val="00C05261"/>
    <w:rsid w:val="00C0681B"/>
    <w:rsid w:val="00C07175"/>
    <w:rsid w:val="00C07441"/>
    <w:rsid w:val="00C07A8B"/>
    <w:rsid w:val="00C10597"/>
    <w:rsid w:val="00C11B49"/>
    <w:rsid w:val="00C1365E"/>
    <w:rsid w:val="00C13F70"/>
    <w:rsid w:val="00C143D3"/>
    <w:rsid w:val="00C17582"/>
    <w:rsid w:val="00C2029C"/>
    <w:rsid w:val="00C20BC5"/>
    <w:rsid w:val="00C213F3"/>
    <w:rsid w:val="00C21845"/>
    <w:rsid w:val="00C245D2"/>
    <w:rsid w:val="00C30249"/>
    <w:rsid w:val="00C317BC"/>
    <w:rsid w:val="00C32152"/>
    <w:rsid w:val="00C327BA"/>
    <w:rsid w:val="00C32B7E"/>
    <w:rsid w:val="00C32B83"/>
    <w:rsid w:val="00C33FDA"/>
    <w:rsid w:val="00C345FE"/>
    <w:rsid w:val="00C352C0"/>
    <w:rsid w:val="00C35FC7"/>
    <w:rsid w:val="00C36760"/>
    <w:rsid w:val="00C37D13"/>
    <w:rsid w:val="00C37E4C"/>
    <w:rsid w:val="00C4002D"/>
    <w:rsid w:val="00C40AD7"/>
    <w:rsid w:val="00C40AEC"/>
    <w:rsid w:val="00C40C0C"/>
    <w:rsid w:val="00C41224"/>
    <w:rsid w:val="00C435DB"/>
    <w:rsid w:val="00C44B44"/>
    <w:rsid w:val="00C45E15"/>
    <w:rsid w:val="00C46680"/>
    <w:rsid w:val="00C47F2B"/>
    <w:rsid w:val="00C50172"/>
    <w:rsid w:val="00C51285"/>
    <w:rsid w:val="00C51A0D"/>
    <w:rsid w:val="00C52871"/>
    <w:rsid w:val="00C52A61"/>
    <w:rsid w:val="00C54352"/>
    <w:rsid w:val="00C55179"/>
    <w:rsid w:val="00C5573E"/>
    <w:rsid w:val="00C56D18"/>
    <w:rsid w:val="00C601EA"/>
    <w:rsid w:val="00C61226"/>
    <w:rsid w:val="00C6158D"/>
    <w:rsid w:val="00C6513A"/>
    <w:rsid w:val="00C676E7"/>
    <w:rsid w:val="00C71096"/>
    <w:rsid w:val="00C73807"/>
    <w:rsid w:val="00C73CD9"/>
    <w:rsid w:val="00C75163"/>
    <w:rsid w:val="00C765C9"/>
    <w:rsid w:val="00C80721"/>
    <w:rsid w:val="00C80999"/>
    <w:rsid w:val="00C82B5D"/>
    <w:rsid w:val="00C82B7B"/>
    <w:rsid w:val="00C83E1D"/>
    <w:rsid w:val="00C841C5"/>
    <w:rsid w:val="00C8447F"/>
    <w:rsid w:val="00C8514F"/>
    <w:rsid w:val="00C85215"/>
    <w:rsid w:val="00C85ACC"/>
    <w:rsid w:val="00C862DF"/>
    <w:rsid w:val="00C862F1"/>
    <w:rsid w:val="00C8728E"/>
    <w:rsid w:val="00C87FAE"/>
    <w:rsid w:val="00C90520"/>
    <w:rsid w:val="00C90A61"/>
    <w:rsid w:val="00C91FE3"/>
    <w:rsid w:val="00C931B0"/>
    <w:rsid w:val="00C94E88"/>
    <w:rsid w:val="00C96141"/>
    <w:rsid w:val="00C962F7"/>
    <w:rsid w:val="00C96928"/>
    <w:rsid w:val="00C96D80"/>
    <w:rsid w:val="00C96F97"/>
    <w:rsid w:val="00C9765E"/>
    <w:rsid w:val="00CA07A8"/>
    <w:rsid w:val="00CA1BB7"/>
    <w:rsid w:val="00CA216A"/>
    <w:rsid w:val="00CA3309"/>
    <w:rsid w:val="00CA4BCA"/>
    <w:rsid w:val="00CA5E9A"/>
    <w:rsid w:val="00CA7742"/>
    <w:rsid w:val="00CB185F"/>
    <w:rsid w:val="00CB1BC4"/>
    <w:rsid w:val="00CB2821"/>
    <w:rsid w:val="00CB349E"/>
    <w:rsid w:val="00CB396D"/>
    <w:rsid w:val="00CB3C36"/>
    <w:rsid w:val="00CB6D64"/>
    <w:rsid w:val="00CC1B36"/>
    <w:rsid w:val="00CC1EBD"/>
    <w:rsid w:val="00CC2D46"/>
    <w:rsid w:val="00CC4531"/>
    <w:rsid w:val="00CC46E7"/>
    <w:rsid w:val="00CC4AE0"/>
    <w:rsid w:val="00CC6CD6"/>
    <w:rsid w:val="00CC7B1B"/>
    <w:rsid w:val="00CC7D17"/>
    <w:rsid w:val="00CD346C"/>
    <w:rsid w:val="00CD36CF"/>
    <w:rsid w:val="00CD46C3"/>
    <w:rsid w:val="00CD5B86"/>
    <w:rsid w:val="00CD5F2C"/>
    <w:rsid w:val="00CD5FF7"/>
    <w:rsid w:val="00CD6A81"/>
    <w:rsid w:val="00CD7832"/>
    <w:rsid w:val="00CE0D2C"/>
    <w:rsid w:val="00CE28C0"/>
    <w:rsid w:val="00CE296E"/>
    <w:rsid w:val="00CE342E"/>
    <w:rsid w:val="00CE36A5"/>
    <w:rsid w:val="00CE3AAC"/>
    <w:rsid w:val="00CE4E74"/>
    <w:rsid w:val="00CE68B1"/>
    <w:rsid w:val="00CE7DDB"/>
    <w:rsid w:val="00CF2771"/>
    <w:rsid w:val="00CF29B8"/>
    <w:rsid w:val="00CF2ACC"/>
    <w:rsid w:val="00CF3E0F"/>
    <w:rsid w:val="00CF5887"/>
    <w:rsid w:val="00CF6071"/>
    <w:rsid w:val="00CF6D92"/>
    <w:rsid w:val="00CF7483"/>
    <w:rsid w:val="00D0047C"/>
    <w:rsid w:val="00D00906"/>
    <w:rsid w:val="00D00971"/>
    <w:rsid w:val="00D00A0F"/>
    <w:rsid w:val="00D021A2"/>
    <w:rsid w:val="00D02972"/>
    <w:rsid w:val="00D02D76"/>
    <w:rsid w:val="00D03A0B"/>
    <w:rsid w:val="00D03EFA"/>
    <w:rsid w:val="00D04398"/>
    <w:rsid w:val="00D06D4D"/>
    <w:rsid w:val="00D077AC"/>
    <w:rsid w:val="00D10976"/>
    <w:rsid w:val="00D10D45"/>
    <w:rsid w:val="00D1115D"/>
    <w:rsid w:val="00D1273B"/>
    <w:rsid w:val="00D12FE0"/>
    <w:rsid w:val="00D144AB"/>
    <w:rsid w:val="00D14768"/>
    <w:rsid w:val="00D17899"/>
    <w:rsid w:val="00D20A4D"/>
    <w:rsid w:val="00D20FFD"/>
    <w:rsid w:val="00D2125B"/>
    <w:rsid w:val="00D226B9"/>
    <w:rsid w:val="00D248E4"/>
    <w:rsid w:val="00D271EB"/>
    <w:rsid w:val="00D272B5"/>
    <w:rsid w:val="00D2763B"/>
    <w:rsid w:val="00D32033"/>
    <w:rsid w:val="00D3270C"/>
    <w:rsid w:val="00D34E54"/>
    <w:rsid w:val="00D378FC"/>
    <w:rsid w:val="00D42195"/>
    <w:rsid w:val="00D43847"/>
    <w:rsid w:val="00D4389A"/>
    <w:rsid w:val="00D4411D"/>
    <w:rsid w:val="00D442DF"/>
    <w:rsid w:val="00D47013"/>
    <w:rsid w:val="00D50F5B"/>
    <w:rsid w:val="00D5213E"/>
    <w:rsid w:val="00D52A49"/>
    <w:rsid w:val="00D53042"/>
    <w:rsid w:val="00D53524"/>
    <w:rsid w:val="00D54E1C"/>
    <w:rsid w:val="00D55EFA"/>
    <w:rsid w:val="00D57648"/>
    <w:rsid w:val="00D57DEA"/>
    <w:rsid w:val="00D60030"/>
    <w:rsid w:val="00D635E6"/>
    <w:rsid w:val="00D639CA"/>
    <w:rsid w:val="00D7121E"/>
    <w:rsid w:val="00D72359"/>
    <w:rsid w:val="00D73CB0"/>
    <w:rsid w:val="00D762C6"/>
    <w:rsid w:val="00D803A2"/>
    <w:rsid w:val="00D80878"/>
    <w:rsid w:val="00D80C7A"/>
    <w:rsid w:val="00D8131D"/>
    <w:rsid w:val="00D835F6"/>
    <w:rsid w:val="00D83653"/>
    <w:rsid w:val="00D85903"/>
    <w:rsid w:val="00D869AF"/>
    <w:rsid w:val="00D86C62"/>
    <w:rsid w:val="00D86C73"/>
    <w:rsid w:val="00D878C0"/>
    <w:rsid w:val="00D87D9F"/>
    <w:rsid w:val="00D91663"/>
    <w:rsid w:val="00D918A4"/>
    <w:rsid w:val="00D94DD2"/>
    <w:rsid w:val="00D95A21"/>
    <w:rsid w:val="00D96409"/>
    <w:rsid w:val="00D973DE"/>
    <w:rsid w:val="00D97A33"/>
    <w:rsid w:val="00DA00CF"/>
    <w:rsid w:val="00DA0F62"/>
    <w:rsid w:val="00DA0FFD"/>
    <w:rsid w:val="00DA1A5D"/>
    <w:rsid w:val="00DA24F7"/>
    <w:rsid w:val="00DA4821"/>
    <w:rsid w:val="00DA6333"/>
    <w:rsid w:val="00DB214C"/>
    <w:rsid w:val="00DB369C"/>
    <w:rsid w:val="00DB413E"/>
    <w:rsid w:val="00DB4B86"/>
    <w:rsid w:val="00DB5ECF"/>
    <w:rsid w:val="00DB6A4B"/>
    <w:rsid w:val="00DC0B5A"/>
    <w:rsid w:val="00DC29E5"/>
    <w:rsid w:val="00DC372B"/>
    <w:rsid w:val="00DC51BB"/>
    <w:rsid w:val="00DC6C3C"/>
    <w:rsid w:val="00DC797F"/>
    <w:rsid w:val="00DC7992"/>
    <w:rsid w:val="00DC7F31"/>
    <w:rsid w:val="00DD06E9"/>
    <w:rsid w:val="00DD12B6"/>
    <w:rsid w:val="00DD255D"/>
    <w:rsid w:val="00DD343B"/>
    <w:rsid w:val="00DD4625"/>
    <w:rsid w:val="00DD4E82"/>
    <w:rsid w:val="00DD66E4"/>
    <w:rsid w:val="00DD70C6"/>
    <w:rsid w:val="00DE1821"/>
    <w:rsid w:val="00DE2C2B"/>
    <w:rsid w:val="00DE4EC7"/>
    <w:rsid w:val="00DF1939"/>
    <w:rsid w:val="00DF195F"/>
    <w:rsid w:val="00DF2039"/>
    <w:rsid w:val="00DF2A90"/>
    <w:rsid w:val="00DF3C57"/>
    <w:rsid w:val="00DF7BF3"/>
    <w:rsid w:val="00E018C1"/>
    <w:rsid w:val="00E02254"/>
    <w:rsid w:val="00E02AD7"/>
    <w:rsid w:val="00E038C9"/>
    <w:rsid w:val="00E0469E"/>
    <w:rsid w:val="00E074D7"/>
    <w:rsid w:val="00E10383"/>
    <w:rsid w:val="00E124BE"/>
    <w:rsid w:val="00E13BF8"/>
    <w:rsid w:val="00E145B2"/>
    <w:rsid w:val="00E14D52"/>
    <w:rsid w:val="00E15E61"/>
    <w:rsid w:val="00E178D0"/>
    <w:rsid w:val="00E200DA"/>
    <w:rsid w:val="00E204E7"/>
    <w:rsid w:val="00E206B1"/>
    <w:rsid w:val="00E23287"/>
    <w:rsid w:val="00E233D0"/>
    <w:rsid w:val="00E244BD"/>
    <w:rsid w:val="00E24DA0"/>
    <w:rsid w:val="00E25EF3"/>
    <w:rsid w:val="00E26925"/>
    <w:rsid w:val="00E27FC8"/>
    <w:rsid w:val="00E30875"/>
    <w:rsid w:val="00E30E66"/>
    <w:rsid w:val="00E31267"/>
    <w:rsid w:val="00E33182"/>
    <w:rsid w:val="00E362DA"/>
    <w:rsid w:val="00E36C73"/>
    <w:rsid w:val="00E36E2D"/>
    <w:rsid w:val="00E3717D"/>
    <w:rsid w:val="00E373FC"/>
    <w:rsid w:val="00E401A3"/>
    <w:rsid w:val="00E40E10"/>
    <w:rsid w:val="00E427F3"/>
    <w:rsid w:val="00E43230"/>
    <w:rsid w:val="00E443E7"/>
    <w:rsid w:val="00E4664B"/>
    <w:rsid w:val="00E47674"/>
    <w:rsid w:val="00E47C78"/>
    <w:rsid w:val="00E50422"/>
    <w:rsid w:val="00E51FBB"/>
    <w:rsid w:val="00E5295B"/>
    <w:rsid w:val="00E550AA"/>
    <w:rsid w:val="00E5619E"/>
    <w:rsid w:val="00E61EB5"/>
    <w:rsid w:val="00E62FA5"/>
    <w:rsid w:val="00E632BC"/>
    <w:rsid w:val="00E652E5"/>
    <w:rsid w:val="00E65AB7"/>
    <w:rsid w:val="00E678F1"/>
    <w:rsid w:val="00E67EE3"/>
    <w:rsid w:val="00E70BFA"/>
    <w:rsid w:val="00E70C72"/>
    <w:rsid w:val="00E70F23"/>
    <w:rsid w:val="00E714D6"/>
    <w:rsid w:val="00E71E7B"/>
    <w:rsid w:val="00E72841"/>
    <w:rsid w:val="00E73CAC"/>
    <w:rsid w:val="00E73DF9"/>
    <w:rsid w:val="00E74E2B"/>
    <w:rsid w:val="00E7564F"/>
    <w:rsid w:val="00E76178"/>
    <w:rsid w:val="00E7624D"/>
    <w:rsid w:val="00E76C58"/>
    <w:rsid w:val="00E8211C"/>
    <w:rsid w:val="00E83891"/>
    <w:rsid w:val="00E83DF5"/>
    <w:rsid w:val="00E868CB"/>
    <w:rsid w:val="00E86FB5"/>
    <w:rsid w:val="00E92033"/>
    <w:rsid w:val="00E92D2E"/>
    <w:rsid w:val="00E93EB5"/>
    <w:rsid w:val="00E95CA3"/>
    <w:rsid w:val="00E967A4"/>
    <w:rsid w:val="00E96D36"/>
    <w:rsid w:val="00E96D54"/>
    <w:rsid w:val="00E97890"/>
    <w:rsid w:val="00EA0207"/>
    <w:rsid w:val="00EA2FB7"/>
    <w:rsid w:val="00EA3999"/>
    <w:rsid w:val="00EA72F9"/>
    <w:rsid w:val="00EA7D73"/>
    <w:rsid w:val="00EB01DD"/>
    <w:rsid w:val="00EB2C46"/>
    <w:rsid w:val="00EB30CE"/>
    <w:rsid w:val="00EB41B7"/>
    <w:rsid w:val="00EC09F2"/>
    <w:rsid w:val="00EC12E2"/>
    <w:rsid w:val="00EC1BDC"/>
    <w:rsid w:val="00EC34A5"/>
    <w:rsid w:val="00EC3545"/>
    <w:rsid w:val="00EC4A3A"/>
    <w:rsid w:val="00EC4EF4"/>
    <w:rsid w:val="00EC59FA"/>
    <w:rsid w:val="00EC6195"/>
    <w:rsid w:val="00ED31FB"/>
    <w:rsid w:val="00ED3665"/>
    <w:rsid w:val="00ED39B2"/>
    <w:rsid w:val="00ED40A3"/>
    <w:rsid w:val="00ED4396"/>
    <w:rsid w:val="00ED48D1"/>
    <w:rsid w:val="00ED65BF"/>
    <w:rsid w:val="00EE0223"/>
    <w:rsid w:val="00EE11FE"/>
    <w:rsid w:val="00EE22AD"/>
    <w:rsid w:val="00EE230C"/>
    <w:rsid w:val="00EE34CF"/>
    <w:rsid w:val="00EE4565"/>
    <w:rsid w:val="00EE590E"/>
    <w:rsid w:val="00EE6BD1"/>
    <w:rsid w:val="00EE6CFC"/>
    <w:rsid w:val="00EE7E89"/>
    <w:rsid w:val="00EF00E0"/>
    <w:rsid w:val="00EF079A"/>
    <w:rsid w:val="00EF0826"/>
    <w:rsid w:val="00EF1197"/>
    <w:rsid w:val="00EF2799"/>
    <w:rsid w:val="00EF3222"/>
    <w:rsid w:val="00EF4888"/>
    <w:rsid w:val="00EF4A98"/>
    <w:rsid w:val="00EF4BE6"/>
    <w:rsid w:val="00EF6073"/>
    <w:rsid w:val="00EF64EF"/>
    <w:rsid w:val="00EF6BE4"/>
    <w:rsid w:val="00EF706F"/>
    <w:rsid w:val="00F00815"/>
    <w:rsid w:val="00F00CC2"/>
    <w:rsid w:val="00F02034"/>
    <w:rsid w:val="00F03C1F"/>
    <w:rsid w:val="00F0661E"/>
    <w:rsid w:val="00F10EA1"/>
    <w:rsid w:val="00F11D9E"/>
    <w:rsid w:val="00F12884"/>
    <w:rsid w:val="00F14746"/>
    <w:rsid w:val="00F151CC"/>
    <w:rsid w:val="00F15893"/>
    <w:rsid w:val="00F15EC9"/>
    <w:rsid w:val="00F20EB1"/>
    <w:rsid w:val="00F241DB"/>
    <w:rsid w:val="00F26A01"/>
    <w:rsid w:val="00F26D5D"/>
    <w:rsid w:val="00F26D81"/>
    <w:rsid w:val="00F30702"/>
    <w:rsid w:val="00F30EFD"/>
    <w:rsid w:val="00F3157A"/>
    <w:rsid w:val="00F32265"/>
    <w:rsid w:val="00F347DB"/>
    <w:rsid w:val="00F37A16"/>
    <w:rsid w:val="00F416D4"/>
    <w:rsid w:val="00F41899"/>
    <w:rsid w:val="00F418C7"/>
    <w:rsid w:val="00F42D8A"/>
    <w:rsid w:val="00F42DA6"/>
    <w:rsid w:val="00F433D1"/>
    <w:rsid w:val="00F4465A"/>
    <w:rsid w:val="00F44D03"/>
    <w:rsid w:val="00F46E83"/>
    <w:rsid w:val="00F47450"/>
    <w:rsid w:val="00F50827"/>
    <w:rsid w:val="00F53B70"/>
    <w:rsid w:val="00F54CF2"/>
    <w:rsid w:val="00F55953"/>
    <w:rsid w:val="00F57334"/>
    <w:rsid w:val="00F573BE"/>
    <w:rsid w:val="00F63D66"/>
    <w:rsid w:val="00F63E0C"/>
    <w:rsid w:val="00F65AA5"/>
    <w:rsid w:val="00F65E9F"/>
    <w:rsid w:val="00F66FFE"/>
    <w:rsid w:val="00F67C9D"/>
    <w:rsid w:val="00F67D0C"/>
    <w:rsid w:val="00F71779"/>
    <w:rsid w:val="00F72556"/>
    <w:rsid w:val="00F729E3"/>
    <w:rsid w:val="00F72B4E"/>
    <w:rsid w:val="00F7531D"/>
    <w:rsid w:val="00F80FC7"/>
    <w:rsid w:val="00F812A0"/>
    <w:rsid w:val="00F81793"/>
    <w:rsid w:val="00F82936"/>
    <w:rsid w:val="00F8366A"/>
    <w:rsid w:val="00F85625"/>
    <w:rsid w:val="00F8648A"/>
    <w:rsid w:val="00F86F9F"/>
    <w:rsid w:val="00F87197"/>
    <w:rsid w:val="00F8784A"/>
    <w:rsid w:val="00F935BB"/>
    <w:rsid w:val="00F9382D"/>
    <w:rsid w:val="00F950B2"/>
    <w:rsid w:val="00F95765"/>
    <w:rsid w:val="00F95C00"/>
    <w:rsid w:val="00F95DCA"/>
    <w:rsid w:val="00F95E0D"/>
    <w:rsid w:val="00FA0490"/>
    <w:rsid w:val="00FA0515"/>
    <w:rsid w:val="00FA0BDB"/>
    <w:rsid w:val="00FA1359"/>
    <w:rsid w:val="00FA1E03"/>
    <w:rsid w:val="00FA273F"/>
    <w:rsid w:val="00FA2E40"/>
    <w:rsid w:val="00FA4471"/>
    <w:rsid w:val="00FA505B"/>
    <w:rsid w:val="00FA54F1"/>
    <w:rsid w:val="00FA7C9C"/>
    <w:rsid w:val="00FB024A"/>
    <w:rsid w:val="00FB05B3"/>
    <w:rsid w:val="00FB1E28"/>
    <w:rsid w:val="00FB205F"/>
    <w:rsid w:val="00FB22CB"/>
    <w:rsid w:val="00FB29E0"/>
    <w:rsid w:val="00FB323C"/>
    <w:rsid w:val="00FB461C"/>
    <w:rsid w:val="00FB4F3A"/>
    <w:rsid w:val="00FB5742"/>
    <w:rsid w:val="00FB5A53"/>
    <w:rsid w:val="00FB658E"/>
    <w:rsid w:val="00FB707F"/>
    <w:rsid w:val="00FB78CB"/>
    <w:rsid w:val="00FB7D54"/>
    <w:rsid w:val="00FC07E4"/>
    <w:rsid w:val="00FC2AB5"/>
    <w:rsid w:val="00FC2C4B"/>
    <w:rsid w:val="00FC2E3F"/>
    <w:rsid w:val="00FC724E"/>
    <w:rsid w:val="00FC7FCE"/>
    <w:rsid w:val="00FD30BF"/>
    <w:rsid w:val="00FD3D4D"/>
    <w:rsid w:val="00FD4ECD"/>
    <w:rsid w:val="00FD5024"/>
    <w:rsid w:val="00FD507F"/>
    <w:rsid w:val="00FD79E9"/>
    <w:rsid w:val="00FE1CB1"/>
    <w:rsid w:val="00FE2B9D"/>
    <w:rsid w:val="00FE3E72"/>
    <w:rsid w:val="00FE7AA8"/>
    <w:rsid w:val="00FE7D2D"/>
    <w:rsid w:val="00FE7D94"/>
    <w:rsid w:val="00FF0BF4"/>
    <w:rsid w:val="00FF1BEE"/>
    <w:rsid w:val="00FF254B"/>
    <w:rsid w:val="00FF2F5F"/>
    <w:rsid w:val="00FF3201"/>
    <w:rsid w:val="00FF38A7"/>
    <w:rsid w:val="00FF3DC8"/>
    <w:rsid w:val="00FF4C4E"/>
    <w:rsid w:val="00FF5599"/>
    <w:rsid w:val="00FF7A2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A6941D"/>
  <w15:docId w15:val="{B909A779-BCDB-4095-9AF1-BE14BCD5A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4F0A"/>
    <w:rPr>
      <w:sz w:val="24"/>
      <w:szCs w:val="24"/>
      <w:lang w:val="lv-LV" w:eastAsia="lv-LV"/>
    </w:rPr>
  </w:style>
  <w:style w:type="paragraph" w:styleId="Heading3">
    <w:name w:val="heading 3"/>
    <w:basedOn w:val="Normal"/>
    <w:next w:val="Normal"/>
    <w:qFormat/>
    <w:rsid w:val="00696341"/>
    <w:pPr>
      <w:keepNext/>
      <w:spacing w:before="240" w:after="60"/>
      <w:outlineLvl w:val="2"/>
    </w:pPr>
    <w:rPr>
      <w:rFonts w:ascii="Arial" w:hAnsi="Arial" w:cs="Arial"/>
      <w:b/>
      <w:bCs/>
      <w:sz w:val="26"/>
      <w:szCs w:val="26"/>
      <w:lang w:eastAsia="en-US"/>
    </w:rPr>
  </w:style>
  <w:style w:type="paragraph" w:styleId="Heading5">
    <w:name w:val="heading 5"/>
    <w:basedOn w:val="Normal"/>
    <w:next w:val="Normal"/>
    <w:link w:val="Heading5Char"/>
    <w:uiPriority w:val="9"/>
    <w:qFormat/>
    <w:rsid w:val="00147211"/>
    <w:pPr>
      <w:keepNext/>
      <w:keepLines/>
      <w:spacing w:before="200" w:line="276" w:lineRule="auto"/>
      <w:outlineLvl w:val="4"/>
    </w:pPr>
    <w:rPr>
      <w:rFonts w:ascii="Cambria" w:hAnsi="Cambria"/>
      <w:color w:val="243F60"/>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rsid w:val="003643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naislab">
    <w:name w:val="naislab"/>
    <w:basedOn w:val="Normal"/>
    <w:rsid w:val="003643C1"/>
    <w:pPr>
      <w:spacing w:before="75" w:after="75"/>
      <w:jc w:val="right"/>
    </w:pPr>
  </w:style>
  <w:style w:type="paragraph" w:customStyle="1" w:styleId="naisf">
    <w:name w:val="naisf"/>
    <w:basedOn w:val="Normal"/>
    <w:rsid w:val="003643C1"/>
    <w:pPr>
      <w:spacing w:before="75" w:after="75"/>
      <w:ind w:firstLine="375"/>
      <w:jc w:val="both"/>
    </w:pPr>
  </w:style>
  <w:style w:type="paragraph" w:customStyle="1" w:styleId="naisnod">
    <w:name w:val="naisnod"/>
    <w:basedOn w:val="Normal"/>
    <w:rsid w:val="003643C1"/>
    <w:pPr>
      <w:spacing w:before="450" w:after="225"/>
      <w:jc w:val="center"/>
    </w:pPr>
    <w:rPr>
      <w:b/>
      <w:bCs/>
    </w:rPr>
  </w:style>
  <w:style w:type="paragraph" w:customStyle="1" w:styleId="naisc">
    <w:name w:val="naisc"/>
    <w:basedOn w:val="Normal"/>
    <w:uiPriority w:val="99"/>
    <w:rsid w:val="003643C1"/>
    <w:pPr>
      <w:spacing w:before="75" w:after="75"/>
      <w:jc w:val="center"/>
    </w:pPr>
  </w:style>
  <w:style w:type="character" w:styleId="Hyperlink">
    <w:name w:val="Hyperlink"/>
    <w:uiPriority w:val="99"/>
    <w:rsid w:val="003643C1"/>
    <w:rPr>
      <w:color w:val="0000FF"/>
      <w:u w:val="single"/>
    </w:rPr>
  </w:style>
  <w:style w:type="paragraph" w:customStyle="1" w:styleId="naiskr">
    <w:name w:val="naiskr"/>
    <w:basedOn w:val="Normal"/>
    <w:rsid w:val="003643C1"/>
    <w:pPr>
      <w:spacing w:before="75" w:after="75"/>
    </w:pPr>
  </w:style>
  <w:style w:type="paragraph" w:styleId="BalloonText">
    <w:name w:val="Balloon Text"/>
    <w:basedOn w:val="Normal"/>
    <w:semiHidden/>
    <w:rsid w:val="005F0167"/>
    <w:rPr>
      <w:rFonts w:ascii="Tahoma" w:hAnsi="Tahoma" w:cs="Tahoma"/>
      <w:sz w:val="16"/>
      <w:szCs w:val="16"/>
    </w:rPr>
  </w:style>
  <w:style w:type="character" w:styleId="CommentReference">
    <w:name w:val="annotation reference"/>
    <w:semiHidden/>
    <w:rsid w:val="00CA3309"/>
    <w:rPr>
      <w:sz w:val="16"/>
      <w:szCs w:val="16"/>
    </w:rPr>
  </w:style>
  <w:style w:type="paragraph" w:styleId="CommentText">
    <w:name w:val="annotation text"/>
    <w:basedOn w:val="Normal"/>
    <w:link w:val="CommentTextChar"/>
    <w:rsid w:val="00CA3309"/>
    <w:rPr>
      <w:sz w:val="20"/>
      <w:szCs w:val="20"/>
    </w:rPr>
  </w:style>
  <w:style w:type="paragraph" w:styleId="CommentSubject">
    <w:name w:val="annotation subject"/>
    <w:basedOn w:val="CommentText"/>
    <w:next w:val="CommentText"/>
    <w:semiHidden/>
    <w:rsid w:val="00CA3309"/>
    <w:rPr>
      <w:b/>
      <w:bCs/>
    </w:rPr>
  </w:style>
  <w:style w:type="paragraph" w:styleId="Title">
    <w:name w:val="Title"/>
    <w:basedOn w:val="Normal"/>
    <w:qFormat/>
    <w:rsid w:val="00DD70C6"/>
    <w:pPr>
      <w:jc w:val="center"/>
    </w:pPr>
    <w:rPr>
      <w:sz w:val="28"/>
      <w:lang w:eastAsia="en-US"/>
    </w:rPr>
  </w:style>
  <w:style w:type="paragraph" w:styleId="Header">
    <w:name w:val="header"/>
    <w:basedOn w:val="Normal"/>
    <w:rsid w:val="0036013B"/>
    <w:pPr>
      <w:tabs>
        <w:tab w:val="center" w:pos="4153"/>
        <w:tab w:val="right" w:pos="8306"/>
      </w:tabs>
    </w:pPr>
  </w:style>
  <w:style w:type="character" w:styleId="PageNumber">
    <w:name w:val="page number"/>
    <w:basedOn w:val="DefaultParagraphFont"/>
    <w:rsid w:val="0036013B"/>
  </w:style>
  <w:style w:type="paragraph" w:styleId="Footer">
    <w:name w:val="footer"/>
    <w:basedOn w:val="Normal"/>
    <w:rsid w:val="0036013B"/>
    <w:pPr>
      <w:tabs>
        <w:tab w:val="center" w:pos="4153"/>
        <w:tab w:val="right" w:pos="8306"/>
      </w:tabs>
    </w:pPr>
  </w:style>
  <w:style w:type="character" w:styleId="FollowedHyperlink">
    <w:name w:val="FollowedHyperlink"/>
    <w:rsid w:val="005B09AC"/>
    <w:rPr>
      <w:color w:val="800080"/>
      <w:u w:val="single"/>
    </w:rPr>
  </w:style>
  <w:style w:type="paragraph" w:customStyle="1" w:styleId="tvhtml">
    <w:name w:val="tv_html"/>
    <w:basedOn w:val="Normal"/>
    <w:rsid w:val="00CF3E0F"/>
    <w:pPr>
      <w:spacing w:before="100" w:beforeAutospacing="1" w:after="100" w:afterAutospacing="1"/>
    </w:pPr>
    <w:rPr>
      <w:lang w:val="en-US" w:eastAsia="en-US"/>
    </w:rPr>
  </w:style>
  <w:style w:type="character" w:customStyle="1" w:styleId="tvhtml1">
    <w:name w:val="tv_html1"/>
    <w:rsid w:val="00CF3E0F"/>
  </w:style>
  <w:style w:type="paragraph" w:styleId="NormalWeb">
    <w:name w:val="Normal (Web)"/>
    <w:basedOn w:val="Normal"/>
    <w:uiPriority w:val="99"/>
    <w:unhideWhenUsed/>
    <w:rsid w:val="00173159"/>
    <w:pPr>
      <w:spacing w:before="100" w:beforeAutospacing="1" w:after="100" w:afterAutospacing="1"/>
    </w:pPr>
    <w:rPr>
      <w:lang w:val="en-US" w:eastAsia="en-US"/>
    </w:rPr>
  </w:style>
  <w:style w:type="character" w:customStyle="1" w:styleId="Heading5Char">
    <w:name w:val="Heading 5 Char"/>
    <w:link w:val="Heading5"/>
    <w:uiPriority w:val="9"/>
    <w:semiHidden/>
    <w:rsid w:val="00147211"/>
    <w:rPr>
      <w:rFonts w:ascii="Cambria" w:hAnsi="Cambria"/>
      <w:color w:val="243F60"/>
      <w:sz w:val="22"/>
      <w:szCs w:val="22"/>
      <w:lang w:val="en-GB" w:eastAsia="en-US"/>
    </w:rPr>
  </w:style>
  <w:style w:type="table" w:styleId="TableGrid">
    <w:name w:val="Table Grid"/>
    <w:basedOn w:val="TableNormal"/>
    <w:uiPriority w:val="59"/>
    <w:rsid w:val="001472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Normal"/>
    <w:next w:val="Normal"/>
    <w:uiPriority w:val="99"/>
    <w:rsid w:val="003F6095"/>
    <w:pPr>
      <w:autoSpaceDE w:val="0"/>
      <w:autoSpaceDN w:val="0"/>
      <w:adjustRightInd w:val="0"/>
    </w:pPr>
    <w:rPr>
      <w:rFonts w:ascii="EUAlbertina" w:hAnsi="EUAlbertina"/>
    </w:rPr>
  </w:style>
  <w:style w:type="paragraph" w:customStyle="1" w:styleId="CM3">
    <w:name w:val="CM3"/>
    <w:basedOn w:val="Normal"/>
    <w:next w:val="Normal"/>
    <w:uiPriority w:val="99"/>
    <w:rsid w:val="003F6095"/>
    <w:pPr>
      <w:autoSpaceDE w:val="0"/>
      <w:autoSpaceDN w:val="0"/>
      <w:adjustRightInd w:val="0"/>
    </w:pPr>
    <w:rPr>
      <w:rFonts w:ascii="EUAlbertina" w:hAnsi="EUAlbertina"/>
    </w:rPr>
  </w:style>
  <w:style w:type="paragraph" w:styleId="Revision">
    <w:name w:val="Revision"/>
    <w:hidden/>
    <w:uiPriority w:val="99"/>
    <w:semiHidden/>
    <w:rsid w:val="005C425C"/>
    <w:rPr>
      <w:sz w:val="24"/>
      <w:szCs w:val="24"/>
      <w:lang w:val="lv-LV" w:eastAsia="lv-LV"/>
    </w:rPr>
  </w:style>
  <w:style w:type="paragraph" w:styleId="ListParagraph">
    <w:name w:val="List Paragraph"/>
    <w:basedOn w:val="Normal"/>
    <w:uiPriority w:val="34"/>
    <w:qFormat/>
    <w:rsid w:val="00B813C5"/>
    <w:pPr>
      <w:ind w:left="720"/>
    </w:pPr>
  </w:style>
  <w:style w:type="paragraph" w:customStyle="1" w:styleId="tv2131">
    <w:name w:val="tv2131"/>
    <w:basedOn w:val="Normal"/>
    <w:rsid w:val="0044509C"/>
    <w:pPr>
      <w:spacing w:line="360" w:lineRule="auto"/>
      <w:ind w:firstLine="300"/>
    </w:pPr>
    <w:rPr>
      <w:color w:val="414142"/>
      <w:sz w:val="20"/>
      <w:szCs w:val="20"/>
    </w:rPr>
  </w:style>
  <w:style w:type="paragraph" w:customStyle="1" w:styleId="NormalWeb1">
    <w:name w:val="Normal (Web)1"/>
    <w:basedOn w:val="Normal"/>
    <w:rsid w:val="00D226B9"/>
    <w:pPr>
      <w:spacing w:before="100" w:beforeAutospacing="1" w:after="100" w:afterAutospacing="1"/>
    </w:pPr>
    <w:rPr>
      <w:rFonts w:ascii="Arial Unicode MS" w:eastAsia="Arial Unicode MS" w:hAnsi="Arial Unicode MS"/>
      <w:color w:val="000000"/>
      <w:szCs w:val="20"/>
      <w:lang w:eastAsia="en-US"/>
    </w:rPr>
  </w:style>
  <w:style w:type="character" w:customStyle="1" w:styleId="labojumupamats1">
    <w:name w:val="labojumu_pamats1"/>
    <w:rsid w:val="00D226B9"/>
    <w:rPr>
      <w:b w:val="0"/>
      <w:bCs w:val="0"/>
      <w:i/>
      <w:iCs/>
    </w:rPr>
  </w:style>
  <w:style w:type="character" w:customStyle="1" w:styleId="CommentTextChar">
    <w:name w:val="Comment Text Char"/>
    <w:link w:val="CommentText"/>
    <w:rsid w:val="0045689B"/>
  </w:style>
  <w:style w:type="character" w:customStyle="1" w:styleId="super">
    <w:name w:val="super"/>
    <w:rsid w:val="00C33FDA"/>
    <w:rPr>
      <w:sz w:val="17"/>
      <w:szCs w:val="17"/>
      <w:vertAlign w:val="superscript"/>
    </w:rPr>
  </w:style>
  <w:style w:type="paragraph" w:customStyle="1" w:styleId="tbl-txt2">
    <w:name w:val="tbl-txt2"/>
    <w:basedOn w:val="Normal"/>
    <w:rsid w:val="00C33FDA"/>
    <w:pPr>
      <w:spacing w:before="60" w:after="60" w:line="312" w:lineRule="atLeast"/>
    </w:pPr>
    <w:rPr>
      <w:sz w:val="22"/>
      <w:szCs w:val="22"/>
    </w:rPr>
  </w:style>
  <w:style w:type="paragraph" w:customStyle="1" w:styleId="tv2132">
    <w:name w:val="tv2132"/>
    <w:basedOn w:val="Normal"/>
    <w:rsid w:val="00287EC9"/>
    <w:pPr>
      <w:spacing w:line="360" w:lineRule="auto"/>
      <w:ind w:firstLine="300"/>
    </w:pPr>
    <w:rPr>
      <w:color w:val="414142"/>
      <w:sz w:val="20"/>
      <w:szCs w:val="20"/>
      <w:lang w:val="en-US" w:eastAsia="en-US"/>
    </w:rPr>
  </w:style>
  <w:style w:type="character" w:styleId="Emphasis">
    <w:name w:val="Emphasis"/>
    <w:basedOn w:val="DefaultParagraphFont"/>
    <w:qFormat/>
    <w:rsid w:val="0050446A"/>
    <w:rPr>
      <w:i/>
      <w:iCs/>
    </w:rPr>
  </w:style>
  <w:style w:type="paragraph" w:customStyle="1" w:styleId="naisvisr">
    <w:name w:val="naisvisr"/>
    <w:basedOn w:val="Normal"/>
    <w:rsid w:val="00543782"/>
    <w:pPr>
      <w:spacing w:before="150" w:after="150"/>
      <w:jc w:val="center"/>
    </w:pPr>
    <w:rPr>
      <w:b/>
      <w:bCs/>
      <w:sz w:val="28"/>
      <w:szCs w:val="28"/>
    </w:rPr>
  </w:style>
  <w:style w:type="paragraph" w:customStyle="1" w:styleId="naispant">
    <w:name w:val="naispant"/>
    <w:basedOn w:val="Normal"/>
    <w:rsid w:val="00543782"/>
    <w:pPr>
      <w:spacing w:before="225" w:after="75"/>
      <w:ind w:left="375" w:firstLine="375"/>
      <w:jc w:val="both"/>
    </w:pPr>
    <w:rPr>
      <w:b/>
      <w:bCs/>
    </w:rPr>
  </w:style>
  <w:style w:type="paragraph" w:customStyle="1" w:styleId="tv213">
    <w:name w:val="tv213"/>
    <w:basedOn w:val="Normal"/>
    <w:rsid w:val="00DC797F"/>
    <w:pPr>
      <w:spacing w:before="100" w:beforeAutospacing="1" w:after="100" w:afterAutospacing="1"/>
    </w:pPr>
  </w:style>
  <w:style w:type="character" w:customStyle="1" w:styleId="apple-converted-space">
    <w:name w:val="apple-converted-space"/>
    <w:basedOn w:val="DefaultParagraphFont"/>
    <w:rsid w:val="00DC797F"/>
  </w:style>
  <w:style w:type="paragraph" w:customStyle="1" w:styleId="top1">
    <w:name w:val="top1"/>
    <w:basedOn w:val="Normal"/>
    <w:uiPriority w:val="99"/>
    <w:rsid w:val="00737C7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417590">
      <w:bodyDiv w:val="1"/>
      <w:marLeft w:val="0"/>
      <w:marRight w:val="0"/>
      <w:marTop w:val="0"/>
      <w:marBottom w:val="0"/>
      <w:divBdr>
        <w:top w:val="none" w:sz="0" w:space="0" w:color="auto"/>
        <w:left w:val="none" w:sz="0" w:space="0" w:color="auto"/>
        <w:bottom w:val="none" w:sz="0" w:space="0" w:color="auto"/>
        <w:right w:val="none" w:sz="0" w:space="0" w:color="auto"/>
      </w:divBdr>
      <w:divsChild>
        <w:div w:id="1679766943">
          <w:marLeft w:val="0"/>
          <w:marRight w:val="0"/>
          <w:marTop w:val="0"/>
          <w:marBottom w:val="0"/>
          <w:divBdr>
            <w:top w:val="none" w:sz="0" w:space="0" w:color="auto"/>
            <w:left w:val="none" w:sz="0" w:space="0" w:color="auto"/>
            <w:bottom w:val="none" w:sz="0" w:space="0" w:color="auto"/>
            <w:right w:val="none" w:sz="0" w:space="0" w:color="auto"/>
          </w:divBdr>
          <w:divsChild>
            <w:div w:id="1157843312">
              <w:marLeft w:val="0"/>
              <w:marRight w:val="0"/>
              <w:marTop w:val="0"/>
              <w:marBottom w:val="0"/>
              <w:divBdr>
                <w:top w:val="none" w:sz="0" w:space="0" w:color="auto"/>
                <w:left w:val="none" w:sz="0" w:space="0" w:color="auto"/>
                <w:bottom w:val="none" w:sz="0" w:space="0" w:color="auto"/>
                <w:right w:val="none" w:sz="0" w:space="0" w:color="auto"/>
              </w:divBdr>
              <w:divsChild>
                <w:div w:id="45687292">
                  <w:marLeft w:val="0"/>
                  <w:marRight w:val="0"/>
                  <w:marTop w:val="0"/>
                  <w:marBottom w:val="0"/>
                  <w:divBdr>
                    <w:top w:val="none" w:sz="0" w:space="0" w:color="auto"/>
                    <w:left w:val="none" w:sz="0" w:space="0" w:color="auto"/>
                    <w:bottom w:val="none" w:sz="0" w:space="0" w:color="auto"/>
                    <w:right w:val="none" w:sz="0" w:space="0" w:color="auto"/>
                  </w:divBdr>
                  <w:divsChild>
                    <w:div w:id="780565392">
                      <w:marLeft w:val="0"/>
                      <w:marRight w:val="0"/>
                      <w:marTop w:val="0"/>
                      <w:marBottom w:val="0"/>
                      <w:divBdr>
                        <w:top w:val="none" w:sz="0" w:space="0" w:color="auto"/>
                        <w:left w:val="none" w:sz="0" w:space="0" w:color="auto"/>
                        <w:bottom w:val="none" w:sz="0" w:space="0" w:color="auto"/>
                        <w:right w:val="none" w:sz="0" w:space="0" w:color="auto"/>
                      </w:divBdr>
                      <w:divsChild>
                        <w:div w:id="1829515132">
                          <w:marLeft w:val="0"/>
                          <w:marRight w:val="0"/>
                          <w:marTop w:val="300"/>
                          <w:marBottom w:val="0"/>
                          <w:divBdr>
                            <w:top w:val="none" w:sz="0" w:space="0" w:color="auto"/>
                            <w:left w:val="none" w:sz="0" w:space="0" w:color="auto"/>
                            <w:bottom w:val="none" w:sz="0" w:space="0" w:color="auto"/>
                            <w:right w:val="none" w:sz="0" w:space="0" w:color="auto"/>
                          </w:divBdr>
                          <w:divsChild>
                            <w:div w:id="105538546">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3576006">
      <w:bodyDiv w:val="1"/>
      <w:marLeft w:val="0"/>
      <w:marRight w:val="0"/>
      <w:marTop w:val="0"/>
      <w:marBottom w:val="0"/>
      <w:divBdr>
        <w:top w:val="none" w:sz="0" w:space="0" w:color="auto"/>
        <w:left w:val="none" w:sz="0" w:space="0" w:color="auto"/>
        <w:bottom w:val="none" w:sz="0" w:space="0" w:color="auto"/>
        <w:right w:val="none" w:sz="0" w:space="0" w:color="auto"/>
      </w:divBdr>
    </w:div>
    <w:div w:id="851647630">
      <w:bodyDiv w:val="1"/>
      <w:marLeft w:val="0"/>
      <w:marRight w:val="0"/>
      <w:marTop w:val="0"/>
      <w:marBottom w:val="0"/>
      <w:divBdr>
        <w:top w:val="none" w:sz="0" w:space="0" w:color="auto"/>
        <w:left w:val="none" w:sz="0" w:space="0" w:color="auto"/>
        <w:bottom w:val="none" w:sz="0" w:space="0" w:color="auto"/>
        <w:right w:val="none" w:sz="0" w:space="0" w:color="auto"/>
      </w:divBdr>
      <w:divsChild>
        <w:div w:id="1978417334">
          <w:marLeft w:val="0"/>
          <w:marRight w:val="0"/>
          <w:marTop w:val="0"/>
          <w:marBottom w:val="0"/>
          <w:divBdr>
            <w:top w:val="none" w:sz="0" w:space="0" w:color="auto"/>
            <w:left w:val="none" w:sz="0" w:space="0" w:color="auto"/>
            <w:bottom w:val="none" w:sz="0" w:space="0" w:color="auto"/>
            <w:right w:val="none" w:sz="0" w:space="0" w:color="auto"/>
          </w:divBdr>
          <w:divsChild>
            <w:div w:id="1398478586">
              <w:marLeft w:val="0"/>
              <w:marRight w:val="0"/>
              <w:marTop w:val="0"/>
              <w:marBottom w:val="0"/>
              <w:divBdr>
                <w:top w:val="none" w:sz="0" w:space="0" w:color="auto"/>
                <w:left w:val="none" w:sz="0" w:space="0" w:color="auto"/>
                <w:bottom w:val="none" w:sz="0" w:space="0" w:color="auto"/>
                <w:right w:val="none" w:sz="0" w:space="0" w:color="auto"/>
              </w:divBdr>
              <w:divsChild>
                <w:div w:id="1568683220">
                  <w:marLeft w:val="0"/>
                  <w:marRight w:val="0"/>
                  <w:marTop w:val="0"/>
                  <w:marBottom w:val="0"/>
                  <w:divBdr>
                    <w:top w:val="none" w:sz="0" w:space="0" w:color="auto"/>
                    <w:left w:val="none" w:sz="0" w:space="0" w:color="auto"/>
                    <w:bottom w:val="none" w:sz="0" w:space="0" w:color="auto"/>
                    <w:right w:val="none" w:sz="0" w:space="0" w:color="auto"/>
                  </w:divBdr>
                  <w:divsChild>
                    <w:div w:id="10223718">
                      <w:marLeft w:val="0"/>
                      <w:marRight w:val="0"/>
                      <w:marTop w:val="0"/>
                      <w:marBottom w:val="0"/>
                      <w:divBdr>
                        <w:top w:val="none" w:sz="0" w:space="0" w:color="auto"/>
                        <w:left w:val="none" w:sz="0" w:space="0" w:color="auto"/>
                        <w:bottom w:val="none" w:sz="0" w:space="0" w:color="auto"/>
                        <w:right w:val="none" w:sz="0" w:space="0" w:color="auto"/>
                      </w:divBdr>
                      <w:divsChild>
                        <w:div w:id="1217818115">
                          <w:marLeft w:val="0"/>
                          <w:marRight w:val="0"/>
                          <w:marTop w:val="300"/>
                          <w:marBottom w:val="0"/>
                          <w:divBdr>
                            <w:top w:val="none" w:sz="0" w:space="0" w:color="auto"/>
                            <w:left w:val="none" w:sz="0" w:space="0" w:color="auto"/>
                            <w:bottom w:val="none" w:sz="0" w:space="0" w:color="auto"/>
                            <w:right w:val="none" w:sz="0" w:space="0" w:color="auto"/>
                          </w:divBdr>
                          <w:divsChild>
                            <w:div w:id="115036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4246772">
      <w:bodyDiv w:val="1"/>
      <w:marLeft w:val="0"/>
      <w:marRight w:val="0"/>
      <w:marTop w:val="0"/>
      <w:marBottom w:val="0"/>
      <w:divBdr>
        <w:top w:val="none" w:sz="0" w:space="0" w:color="auto"/>
        <w:left w:val="none" w:sz="0" w:space="0" w:color="auto"/>
        <w:bottom w:val="none" w:sz="0" w:space="0" w:color="auto"/>
        <w:right w:val="none" w:sz="0" w:space="0" w:color="auto"/>
      </w:divBdr>
      <w:divsChild>
        <w:div w:id="203913049">
          <w:marLeft w:val="0"/>
          <w:marRight w:val="0"/>
          <w:marTop w:val="0"/>
          <w:marBottom w:val="0"/>
          <w:divBdr>
            <w:top w:val="none" w:sz="0" w:space="0" w:color="auto"/>
            <w:left w:val="none" w:sz="0" w:space="0" w:color="auto"/>
            <w:bottom w:val="none" w:sz="0" w:space="0" w:color="auto"/>
            <w:right w:val="none" w:sz="0" w:space="0" w:color="auto"/>
          </w:divBdr>
          <w:divsChild>
            <w:div w:id="985859583">
              <w:marLeft w:val="0"/>
              <w:marRight w:val="0"/>
              <w:marTop w:val="0"/>
              <w:marBottom w:val="0"/>
              <w:divBdr>
                <w:top w:val="none" w:sz="0" w:space="0" w:color="auto"/>
                <w:left w:val="none" w:sz="0" w:space="0" w:color="auto"/>
                <w:bottom w:val="none" w:sz="0" w:space="0" w:color="auto"/>
                <w:right w:val="none" w:sz="0" w:space="0" w:color="auto"/>
              </w:divBdr>
              <w:divsChild>
                <w:div w:id="471022968">
                  <w:marLeft w:val="0"/>
                  <w:marRight w:val="0"/>
                  <w:marTop w:val="0"/>
                  <w:marBottom w:val="0"/>
                  <w:divBdr>
                    <w:top w:val="none" w:sz="0" w:space="0" w:color="auto"/>
                    <w:left w:val="none" w:sz="0" w:space="0" w:color="auto"/>
                    <w:bottom w:val="none" w:sz="0" w:space="0" w:color="auto"/>
                    <w:right w:val="none" w:sz="0" w:space="0" w:color="auto"/>
                  </w:divBdr>
                  <w:divsChild>
                    <w:div w:id="194399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7579019">
      <w:bodyDiv w:val="1"/>
      <w:marLeft w:val="0"/>
      <w:marRight w:val="0"/>
      <w:marTop w:val="0"/>
      <w:marBottom w:val="0"/>
      <w:divBdr>
        <w:top w:val="none" w:sz="0" w:space="0" w:color="auto"/>
        <w:left w:val="none" w:sz="0" w:space="0" w:color="auto"/>
        <w:bottom w:val="none" w:sz="0" w:space="0" w:color="auto"/>
        <w:right w:val="none" w:sz="0" w:space="0" w:color="auto"/>
      </w:divBdr>
    </w:div>
    <w:div w:id="1624462577">
      <w:bodyDiv w:val="1"/>
      <w:marLeft w:val="0"/>
      <w:marRight w:val="0"/>
      <w:marTop w:val="0"/>
      <w:marBottom w:val="0"/>
      <w:divBdr>
        <w:top w:val="none" w:sz="0" w:space="0" w:color="auto"/>
        <w:left w:val="none" w:sz="0" w:space="0" w:color="auto"/>
        <w:bottom w:val="none" w:sz="0" w:space="0" w:color="auto"/>
        <w:right w:val="none" w:sz="0" w:space="0" w:color="auto"/>
      </w:divBdr>
    </w:div>
    <w:div w:id="1654874000">
      <w:bodyDiv w:val="1"/>
      <w:marLeft w:val="0"/>
      <w:marRight w:val="0"/>
      <w:marTop w:val="0"/>
      <w:marBottom w:val="0"/>
      <w:divBdr>
        <w:top w:val="none" w:sz="0" w:space="0" w:color="auto"/>
        <w:left w:val="none" w:sz="0" w:space="0" w:color="auto"/>
        <w:bottom w:val="none" w:sz="0" w:space="0" w:color="auto"/>
        <w:right w:val="none" w:sz="0" w:space="0" w:color="auto"/>
      </w:divBdr>
      <w:divsChild>
        <w:div w:id="1174877380">
          <w:marLeft w:val="0"/>
          <w:marRight w:val="0"/>
          <w:marTop w:val="0"/>
          <w:marBottom w:val="0"/>
          <w:divBdr>
            <w:top w:val="none" w:sz="0" w:space="0" w:color="auto"/>
            <w:left w:val="none" w:sz="0" w:space="0" w:color="auto"/>
            <w:bottom w:val="none" w:sz="0" w:space="0" w:color="auto"/>
            <w:right w:val="none" w:sz="0" w:space="0" w:color="auto"/>
          </w:divBdr>
          <w:divsChild>
            <w:div w:id="153570912">
              <w:marLeft w:val="0"/>
              <w:marRight w:val="0"/>
              <w:marTop w:val="0"/>
              <w:marBottom w:val="0"/>
              <w:divBdr>
                <w:top w:val="none" w:sz="0" w:space="0" w:color="auto"/>
                <w:left w:val="none" w:sz="0" w:space="0" w:color="auto"/>
                <w:bottom w:val="none" w:sz="0" w:space="0" w:color="auto"/>
                <w:right w:val="none" w:sz="0" w:space="0" w:color="auto"/>
              </w:divBdr>
              <w:divsChild>
                <w:div w:id="2006057107">
                  <w:marLeft w:val="0"/>
                  <w:marRight w:val="0"/>
                  <w:marTop w:val="0"/>
                  <w:marBottom w:val="0"/>
                  <w:divBdr>
                    <w:top w:val="none" w:sz="0" w:space="0" w:color="auto"/>
                    <w:left w:val="none" w:sz="0" w:space="0" w:color="auto"/>
                    <w:bottom w:val="none" w:sz="0" w:space="0" w:color="auto"/>
                    <w:right w:val="none" w:sz="0" w:space="0" w:color="auto"/>
                  </w:divBdr>
                  <w:divsChild>
                    <w:div w:id="1061757584">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 w:id="1784299214">
      <w:bodyDiv w:val="1"/>
      <w:marLeft w:val="0"/>
      <w:marRight w:val="0"/>
      <w:marTop w:val="0"/>
      <w:marBottom w:val="0"/>
      <w:divBdr>
        <w:top w:val="none" w:sz="0" w:space="0" w:color="auto"/>
        <w:left w:val="none" w:sz="0" w:space="0" w:color="auto"/>
        <w:bottom w:val="none" w:sz="0" w:space="0" w:color="auto"/>
        <w:right w:val="none" w:sz="0" w:space="0" w:color="auto"/>
      </w:divBdr>
    </w:div>
    <w:div w:id="1913197371">
      <w:bodyDiv w:val="1"/>
      <w:marLeft w:val="0"/>
      <w:marRight w:val="0"/>
      <w:marTop w:val="0"/>
      <w:marBottom w:val="0"/>
      <w:divBdr>
        <w:top w:val="none" w:sz="0" w:space="0" w:color="auto"/>
        <w:left w:val="none" w:sz="0" w:space="0" w:color="auto"/>
        <w:bottom w:val="none" w:sz="0" w:space="0" w:color="auto"/>
        <w:right w:val="none" w:sz="0" w:space="0" w:color="auto"/>
      </w:divBdr>
      <w:divsChild>
        <w:div w:id="227306603">
          <w:marLeft w:val="0"/>
          <w:marRight w:val="0"/>
          <w:marTop w:val="0"/>
          <w:marBottom w:val="0"/>
          <w:divBdr>
            <w:top w:val="none" w:sz="0" w:space="0" w:color="auto"/>
            <w:left w:val="none" w:sz="0" w:space="0" w:color="auto"/>
            <w:bottom w:val="none" w:sz="0" w:space="0" w:color="auto"/>
            <w:right w:val="none" w:sz="0" w:space="0" w:color="auto"/>
          </w:divBdr>
          <w:divsChild>
            <w:div w:id="1752390359">
              <w:marLeft w:val="0"/>
              <w:marRight w:val="0"/>
              <w:marTop w:val="0"/>
              <w:marBottom w:val="0"/>
              <w:divBdr>
                <w:top w:val="none" w:sz="0" w:space="0" w:color="auto"/>
                <w:left w:val="none" w:sz="0" w:space="0" w:color="auto"/>
                <w:bottom w:val="none" w:sz="0" w:space="0" w:color="auto"/>
                <w:right w:val="none" w:sz="0" w:space="0" w:color="auto"/>
              </w:divBdr>
              <w:divsChild>
                <w:div w:id="991517929">
                  <w:marLeft w:val="0"/>
                  <w:marRight w:val="0"/>
                  <w:marTop w:val="0"/>
                  <w:marBottom w:val="0"/>
                  <w:divBdr>
                    <w:top w:val="none" w:sz="0" w:space="0" w:color="auto"/>
                    <w:left w:val="none" w:sz="0" w:space="0" w:color="auto"/>
                    <w:bottom w:val="none" w:sz="0" w:space="0" w:color="auto"/>
                    <w:right w:val="none" w:sz="0" w:space="0" w:color="auto"/>
                  </w:divBdr>
                  <w:divsChild>
                    <w:div w:id="312872455">
                      <w:marLeft w:val="0"/>
                      <w:marRight w:val="0"/>
                      <w:marTop w:val="0"/>
                      <w:marBottom w:val="0"/>
                      <w:divBdr>
                        <w:top w:val="none" w:sz="0" w:space="0" w:color="auto"/>
                        <w:left w:val="none" w:sz="0" w:space="0" w:color="auto"/>
                        <w:bottom w:val="none" w:sz="0" w:space="0" w:color="auto"/>
                        <w:right w:val="none" w:sz="0" w:space="0" w:color="auto"/>
                      </w:divBdr>
                      <w:divsChild>
                        <w:div w:id="1129323172">
                          <w:marLeft w:val="0"/>
                          <w:marRight w:val="0"/>
                          <w:marTop w:val="300"/>
                          <w:marBottom w:val="0"/>
                          <w:divBdr>
                            <w:top w:val="none" w:sz="0" w:space="0" w:color="auto"/>
                            <w:left w:val="none" w:sz="0" w:space="0" w:color="auto"/>
                            <w:bottom w:val="none" w:sz="0" w:space="0" w:color="auto"/>
                            <w:right w:val="none" w:sz="0" w:space="0" w:color="auto"/>
                          </w:divBdr>
                          <w:divsChild>
                            <w:div w:id="1295058876">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158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likumi.lv/ta/id/6075-par-piesarnojum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nda.Ilgaza@varam.gov.l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likumi.lv/doc.php?id=134653" TargetMode="External"/><Relationship Id="rId4" Type="http://schemas.openxmlformats.org/officeDocument/2006/relationships/settings" Target="settings.xml"/><Relationship Id="rId9" Type="http://schemas.openxmlformats.org/officeDocument/2006/relationships/hyperlink" Target="http://m.likumi.lv/ta/id/6075-par-piesarnojumu" TargetMode="Externa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B3FD06-1716-45E0-A9D4-F7F80D8DE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20</Pages>
  <Words>20484</Words>
  <Characters>11677</Characters>
  <Application>Microsoft Office Word</Application>
  <DocSecurity>0</DocSecurity>
  <Lines>97</Lines>
  <Paragraphs>64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Grozījumi Ministru kabineta 2006.gada 2.maija noteikumos Nr.362 „Noteikumi par notekūdeņu dūņu un to komposta izmantošanu, monitoringu un kontroli”</vt:lpstr>
      <vt:lpstr>Grozījumi Ministru kabineta 2006.gada 2.maija noteikumos Nr.362 „Noteikumi par notekūdeņu dūņu un to komposta izmantošanu, monitoringu un kontroli”</vt:lpstr>
    </vt:vector>
  </TitlesOfParts>
  <Company>VARAM</Company>
  <LinksUpToDate>false</LinksUpToDate>
  <CharactersWithSpaces>32097</CharactersWithSpaces>
  <SharedDoc>false</SharedDoc>
  <HLinks>
    <vt:vector size="36" baseType="variant">
      <vt:variant>
        <vt:i4>589876</vt:i4>
      </vt:variant>
      <vt:variant>
        <vt:i4>15</vt:i4>
      </vt:variant>
      <vt:variant>
        <vt:i4>0</vt:i4>
      </vt:variant>
      <vt:variant>
        <vt:i4>5</vt:i4>
      </vt:variant>
      <vt:variant>
        <vt:lpwstr>mailto:Ruta.Rimsa@varam.gov.lv</vt:lpwstr>
      </vt:variant>
      <vt:variant>
        <vt:lpwstr/>
      </vt:variant>
      <vt:variant>
        <vt:i4>1376302</vt:i4>
      </vt:variant>
      <vt:variant>
        <vt:i4>12</vt:i4>
      </vt:variant>
      <vt:variant>
        <vt:i4>0</vt:i4>
      </vt:variant>
      <vt:variant>
        <vt:i4>5</vt:i4>
      </vt:variant>
      <vt:variant>
        <vt:lpwstr>http://eur-lex.europa.eu/legal-content/EN/ALL/?uri=CELEX:32013L0039</vt:lpwstr>
      </vt:variant>
      <vt:variant>
        <vt:lpwstr>ntr14-L_2013226EN.01001402-E0014</vt:lpwstr>
      </vt:variant>
      <vt:variant>
        <vt:i4>7274550</vt:i4>
      </vt:variant>
      <vt:variant>
        <vt:i4>9</vt:i4>
      </vt:variant>
      <vt:variant>
        <vt:i4>0</vt:i4>
      </vt:variant>
      <vt:variant>
        <vt:i4>5</vt:i4>
      </vt:variant>
      <vt:variant>
        <vt:lpwstr>http://eur-lex.europa.eu/LexUriServ/LexUriServ.do?uri=OJ:L:2008:348:0084:01:LV:HTML</vt:lpwstr>
      </vt:variant>
      <vt:variant>
        <vt:lpwstr/>
      </vt:variant>
      <vt:variant>
        <vt:i4>1835090</vt:i4>
      </vt:variant>
      <vt:variant>
        <vt:i4>6</vt:i4>
      </vt:variant>
      <vt:variant>
        <vt:i4>0</vt:i4>
      </vt:variant>
      <vt:variant>
        <vt:i4>5</vt:i4>
      </vt:variant>
      <vt:variant>
        <vt:lpwstr>http://m.likumi.lv/ta/id/178088-grozijumi-ministru-kabineta-2002-gada-12-marta-noteikumos-nr-118-noteikumi-par-virszemes-un-pazemes-udenu-kvalitati-</vt:lpwstr>
      </vt:variant>
      <vt:variant>
        <vt:lpwstr/>
      </vt:variant>
      <vt:variant>
        <vt:i4>1900636</vt:i4>
      </vt:variant>
      <vt:variant>
        <vt:i4>3</vt:i4>
      </vt:variant>
      <vt:variant>
        <vt:i4>0</vt:i4>
      </vt:variant>
      <vt:variant>
        <vt:i4>5</vt:i4>
      </vt:variant>
      <vt:variant>
        <vt:lpwstr>http://m.likumi.lv/ta/id/6075-par-piesarnojumu</vt:lpwstr>
      </vt:variant>
      <vt:variant>
        <vt:lpwstr>p12</vt:lpwstr>
      </vt:variant>
      <vt:variant>
        <vt:i4>2883628</vt:i4>
      </vt:variant>
      <vt:variant>
        <vt:i4>0</vt:i4>
      </vt:variant>
      <vt:variant>
        <vt:i4>0</vt:i4>
      </vt:variant>
      <vt:variant>
        <vt:i4>5</vt:i4>
      </vt:variant>
      <vt:variant>
        <vt:lpwstr>http://m.likumi.lv/ta/id/6075-par-piesarnojumu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2006.gada 2.maija noteikumos Nr.362 „Noteikumi par notekūdeņu dūņu un to komposta izmantošanu, monitoringu un kontroli”</dc:title>
  <dc:subject>MK noteikumu projekts</dc:subject>
  <dc:creator>Sanda Ilgaža</dc:creator>
  <cp:keywords/>
  <dc:description/>
  <cp:lastModifiedBy>Sanda Ilgaža</cp:lastModifiedBy>
  <cp:revision>5</cp:revision>
  <cp:lastPrinted>2017-05-22T10:44:00Z</cp:lastPrinted>
  <dcterms:created xsi:type="dcterms:W3CDTF">2017-07-03T08:35:00Z</dcterms:created>
  <dcterms:modified xsi:type="dcterms:W3CDTF">2017-07-04T07:32:00Z</dcterms:modified>
</cp:coreProperties>
</file>