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54" w:rsidRPr="004D3E05" w:rsidRDefault="00187E54" w:rsidP="00187E54">
      <w:pPr>
        <w:pStyle w:val="Heading1"/>
        <w:tabs>
          <w:tab w:val="left" w:pos="6804"/>
        </w:tabs>
        <w:spacing w:after="120"/>
        <w:ind w:left="720" w:hanging="720"/>
        <w:rPr>
          <w:i/>
          <w:szCs w:val="28"/>
        </w:rPr>
      </w:pPr>
      <w:r w:rsidRPr="004D3E05">
        <w:rPr>
          <w:i/>
          <w:szCs w:val="28"/>
        </w:rPr>
        <w:t>PROJEKTS</w:t>
      </w:r>
    </w:p>
    <w:p w:rsidR="00187E54" w:rsidRPr="004D3E05" w:rsidRDefault="00187E54" w:rsidP="00187E54">
      <w:pPr>
        <w:pStyle w:val="BodyText"/>
        <w:tabs>
          <w:tab w:val="left" w:pos="6804"/>
        </w:tabs>
        <w:spacing w:before="0" w:after="120"/>
        <w:ind w:left="720" w:hanging="720"/>
        <w:jc w:val="center"/>
        <w:rPr>
          <w:sz w:val="28"/>
          <w:szCs w:val="28"/>
        </w:rPr>
      </w:pPr>
      <w:r w:rsidRPr="004D3E05">
        <w:rPr>
          <w:sz w:val="28"/>
          <w:szCs w:val="28"/>
        </w:rPr>
        <w:t>LATVIJAS REPUBLIKAS MINISTRU KABINETS</w:t>
      </w:r>
    </w:p>
    <w:p w:rsidR="00187E54" w:rsidRPr="00187E54" w:rsidRDefault="00187E54" w:rsidP="00187E54">
      <w:pPr>
        <w:pStyle w:val="BodyText"/>
        <w:tabs>
          <w:tab w:val="left" w:pos="6804"/>
        </w:tabs>
        <w:spacing w:before="0" w:after="120"/>
        <w:ind w:left="720" w:hanging="720"/>
        <w:rPr>
          <w:sz w:val="28"/>
          <w:szCs w:val="28"/>
        </w:rPr>
      </w:pPr>
    </w:p>
    <w:p w:rsidR="00187E54" w:rsidRPr="00187E54" w:rsidRDefault="00187E54" w:rsidP="00187E54">
      <w:pPr>
        <w:pStyle w:val="BodyText"/>
        <w:tabs>
          <w:tab w:val="left" w:pos="6804"/>
        </w:tabs>
        <w:spacing w:before="0" w:after="0"/>
        <w:ind w:left="720" w:hanging="720"/>
        <w:rPr>
          <w:sz w:val="28"/>
          <w:szCs w:val="28"/>
        </w:rPr>
      </w:pPr>
      <w:r w:rsidRPr="00187E54">
        <w:rPr>
          <w:sz w:val="28"/>
          <w:szCs w:val="28"/>
        </w:rPr>
        <w:t>2015.gada</w:t>
      </w:r>
      <w:r w:rsidRPr="00187E54">
        <w:rPr>
          <w:sz w:val="28"/>
          <w:szCs w:val="28"/>
        </w:rPr>
        <w:tab/>
        <w:t xml:space="preserve">Noteikumi </w:t>
      </w:r>
      <w:proofErr w:type="spellStart"/>
      <w:r w:rsidRPr="00187E54">
        <w:rPr>
          <w:sz w:val="28"/>
          <w:szCs w:val="28"/>
        </w:rPr>
        <w:t>Nr</w:t>
      </w:r>
      <w:proofErr w:type="spellEnd"/>
      <w:r w:rsidRPr="00187E54">
        <w:rPr>
          <w:sz w:val="28"/>
          <w:szCs w:val="28"/>
        </w:rPr>
        <w:t>.</w:t>
      </w:r>
    </w:p>
    <w:p w:rsidR="00187E54" w:rsidRPr="00187E54" w:rsidRDefault="00187E54" w:rsidP="00187E54">
      <w:pPr>
        <w:tabs>
          <w:tab w:val="left" w:pos="6804"/>
        </w:tabs>
        <w:ind w:left="720" w:hanging="720"/>
        <w:rPr>
          <w:rFonts w:ascii="Times New Roman" w:hAnsi="Times New Roman" w:cs="Times New Roman"/>
          <w:sz w:val="28"/>
          <w:szCs w:val="28"/>
        </w:rPr>
      </w:pPr>
      <w:r w:rsidRPr="00187E54">
        <w:rPr>
          <w:rFonts w:ascii="Times New Roman" w:hAnsi="Times New Roman" w:cs="Times New Roman"/>
          <w:sz w:val="28"/>
          <w:szCs w:val="28"/>
        </w:rPr>
        <w:t>Rīgā</w:t>
      </w:r>
      <w:r w:rsidRPr="00187E54">
        <w:rPr>
          <w:rFonts w:ascii="Times New Roman" w:hAnsi="Times New Roman" w:cs="Times New Roman"/>
          <w:sz w:val="28"/>
          <w:szCs w:val="28"/>
        </w:rPr>
        <w:tab/>
      </w:r>
      <w:r w:rsidRPr="00187E54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187E54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187E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E54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187E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87E5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87E54">
        <w:rPr>
          <w:rFonts w:ascii="Times New Roman" w:hAnsi="Times New Roman" w:cs="Times New Roman"/>
          <w:sz w:val="28"/>
          <w:szCs w:val="28"/>
        </w:rPr>
        <w:t>§)</w:t>
      </w:r>
    </w:p>
    <w:p w:rsidR="00187E54" w:rsidRPr="00187E54" w:rsidRDefault="00187E54" w:rsidP="00187E54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54" w:rsidRDefault="00187E54" w:rsidP="00187E5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54" w:rsidRDefault="00187E54" w:rsidP="00187E5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54">
        <w:rPr>
          <w:rFonts w:ascii="Times New Roman" w:hAnsi="Times New Roman" w:cs="Times New Roman"/>
          <w:b/>
          <w:sz w:val="28"/>
          <w:szCs w:val="28"/>
        </w:rPr>
        <w:t>Grozījums Ministru kabineta 2011.gada 6.septembra</w:t>
      </w:r>
      <w:r w:rsidR="00D75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E54">
        <w:rPr>
          <w:rFonts w:ascii="Times New Roman" w:hAnsi="Times New Roman" w:cs="Times New Roman"/>
          <w:b/>
          <w:sz w:val="28"/>
          <w:szCs w:val="28"/>
        </w:rPr>
        <w:t>noteikumos Nr.696  “Zemes dzīļu izmantošanas licenču</w:t>
      </w:r>
      <w:r w:rsidR="00D75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E54">
        <w:rPr>
          <w:rFonts w:ascii="Times New Roman" w:hAnsi="Times New Roman" w:cs="Times New Roman"/>
          <w:b/>
          <w:sz w:val="28"/>
          <w:szCs w:val="28"/>
        </w:rPr>
        <w:t>un bieži sastopamo derīgo izrakteņu ieguves atļauju</w:t>
      </w:r>
      <w:r w:rsidR="00D75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E54">
        <w:rPr>
          <w:rFonts w:ascii="Times New Roman" w:hAnsi="Times New Roman" w:cs="Times New Roman"/>
          <w:b/>
          <w:sz w:val="28"/>
          <w:szCs w:val="28"/>
        </w:rPr>
        <w:t>izsniegšanas kārtība”</w:t>
      </w:r>
    </w:p>
    <w:p w:rsidR="00E941DB" w:rsidRDefault="00E941DB" w:rsidP="00187E5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54" w:rsidRDefault="00187E54" w:rsidP="00187E5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Izdarīt grozījumu </w:t>
      </w:r>
      <w:r w:rsidRPr="00F45AE9">
        <w:rPr>
          <w:rFonts w:ascii="Times New Roman" w:hAnsi="Times New Roman" w:cs="Times New Roman"/>
          <w:sz w:val="28"/>
          <w:szCs w:val="28"/>
        </w:rPr>
        <w:t>Ministru kabineta 2011.gada 6.septembra noteikum</w:t>
      </w:r>
      <w:r>
        <w:rPr>
          <w:rFonts w:ascii="Times New Roman" w:hAnsi="Times New Roman" w:cs="Times New Roman"/>
          <w:sz w:val="28"/>
          <w:szCs w:val="28"/>
        </w:rPr>
        <w:t>os</w:t>
      </w:r>
      <w:r w:rsidRPr="00F45AE9">
        <w:rPr>
          <w:rFonts w:ascii="Times New Roman" w:hAnsi="Times New Roman" w:cs="Times New Roman"/>
          <w:sz w:val="28"/>
          <w:szCs w:val="28"/>
        </w:rPr>
        <w:t xml:space="preserve"> Nr.696  “Zemes dzīļu izmantošanas licenču un bieži sastopamo derīgo izrakteņu ieguves</w:t>
      </w:r>
      <w:r>
        <w:rPr>
          <w:rFonts w:ascii="Times New Roman" w:hAnsi="Times New Roman" w:cs="Times New Roman"/>
          <w:sz w:val="28"/>
          <w:szCs w:val="28"/>
        </w:rPr>
        <w:t xml:space="preserve"> atļauju izsniegšanas kārtība” un izteikt noteikumu 4.1.apakšpunktu šādā redakcijā:</w:t>
      </w:r>
    </w:p>
    <w:p w:rsidR="00296B80" w:rsidRPr="00256576" w:rsidRDefault="00187E54" w:rsidP="00187E54">
      <w:pPr>
        <w:pStyle w:val="tv213"/>
        <w:spacing w:before="0" w:beforeAutospacing="0" w:after="120" w:afterAutospacing="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„</w:t>
      </w:r>
      <w:r w:rsidR="00296B80" w:rsidRPr="00256576">
        <w:rPr>
          <w:sz w:val="28"/>
          <w:szCs w:val="28"/>
          <w:lang w:val="lv-LV"/>
        </w:rPr>
        <w:t>4.1. inženierģeoloģiskajai</w:t>
      </w:r>
      <w:r w:rsidR="00296B80">
        <w:rPr>
          <w:sz w:val="28"/>
          <w:szCs w:val="28"/>
          <w:lang w:val="lv-LV"/>
        </w:rPr>
        <w:t xml:space="preserve"> </w:t>
      </w:r>
      <w:r w:rsidR="00296B80" w:rsidRPr="00187E54">
        <w:rPr>
          <w:sz w:val="28"/>
          <w:szCs w:val="28"/>
          <w:lang w:val="lv-LV"/>
        </w:rPr>
        <w:t>(ģeoloģijas zinātņu nozare, kas pēta zemes sastāvu, īpašības un dinamiku mijiedarbībā ar būvēm un to izmantošanu</w:t>
      </w:r>
      <w:r w:rsidR="00D755D7">
        <w:rPr>
          <w:sz w:val="28"/>
          <w:szCs w:val="28"/>
          <w:lang w:val="lv-LV"/>
        </w:rPr>
        <w:t xml:space="preserve">, tajā skaitā ar </w:t>
      </w:r>
      <w:proofErr w:type="spellStart"/>
      <w:r w:rsidR="00D755D7">
        <w:rPr>
          <w:sz w:val="28"/>
          <w:szCs w:val="28"/>
          <w:lang w:val="lv-LV"/>
        </w:rPr>
        <w:t>ģeotehniskajām</w:t>
      </w:r>
      <w:proofErr w:type="spellEnd"/>
      <w:r w:rsidR="00D755D7">
        <w:rPr>
          <w:sz w:val="28"/>
          <w:szCs w:val="28"/>
          <w:lang w:val="lv-LV"/>
        </w:rPr>
        <w:t xml:space="preserve"> metodēm)</w:t>
      </w:r>
      <w:r w:rsidR="00296B80" w:rsidRPr="00187E54">
        <w:rPr>
          <w:sz w:val="28"/>
          <w:szCs w:val="28"/>
          <w:lang w:val="lv-LV"/>
        </w:rPr>
        <w:t xml:space="preserve"> vai </w:t>
      </w:r>
      <w:proofErr w:type="spellStart"/>
      <w:r w:rsidR="00296B80" w:rsidRPr="00187E54">
        <w:rPr>
          <w:sz w:val="28"/>
          <w:szCs w:val="28"/>
          <w:lang w:val="lv-LV"/>
        </w:rPr>
        <w:t>ģeotehniskajai</w:t>
      </w:r>
      <w:proofErr w:type="spellEnd"/>
      <w:r w:rsidR="00296B80" w:rsidRPr="00256576">
        <w:rPr>
          <w:sz w:val="28"/>
          <w:szCs w:val="28"/>
          <w:lang w:val="lv-LV"/>
        </w:rPr>
        <w:t xml:space="preserve"> izpētei I </w:t>
      </w:r>
      <w:r w:rsidR="00296B80">
        <w:rPr>
          <w:sz w:val="28"/>
          <w:szCs w:val="28"/>
          <w:lang w:val="lv-LV"/>
        </w:rPr>
        <w:t xml:space="preserve">grupas </w:t>
      </w:r>
      <w:r w:rsidR="00296B80" w:rsidRPr="00256576">
        <w:rPr>
          <w:sz w:val="28"/>
          <w:szCs w:val="28"/>
          <w:lang w:val="lv-LV"/>
        </w:rPr>
        <w:t>būvju</w:t>
      </w:r>
      <w:r w:rsidR="00BF20BC">
        <w:rPr>
          <w:sz w:val="28"/>
          <w:szCs w:val="28"/>
          <w:lang w:val="lv-LV"/>
        </w:rPr>
        <w:t xml:space="preserve"> (atbilstoši būvniecības procesam)</w:t>
      </w:r>
      <w:r w:rsidR="00296B80" w:rsidRPr="00256576">
        <w:rPr>
          <w:sz w:val="28"/>
          <w:szCs w:val="28"/>
          <w:lang w:val="lv-LV"/>
        </w:rPr>
        <w:t xml:space="preserve"> vajadzībām, </w:t>
      </w:r>
      <w:proofErr w:type="spellStart"/>
      <w:r w:rsidR="00296B80" w:rsidRPr="00256576">
        <w:rPr>
          <w:sz w:val="28"/>
          <w:szCs w:val="28"/>
          <w:lang w:val="lv-LV"/>
        </w:rPr>
        <w:t>ģeoekoloģiskajai</w:t>
      </w:r>
      <w:proofErr w:type="spellEnd"/>
      <w:r w:rsidR="00296B80" w:rsidRPr="00256576">
        <w:rPr>
          <w:sz w:val="28"/>
          <w:szCs w:val="28"/>
          <w:lang w:val="lv-LV"/>
        </w:rPr>
        <w:t xml:space="preserve"> vai </w:t>
      </w:r>
      <w:proofErr w:type="spellStart"/>
      <w:r w:rsidR="00296B80" w:rsidRPr="00256576">
        <w:rPr>
          <w:sz w:val="28"/>
          <w:szCs w:val="28"/>
          <w:lang w:val="lv-LV"/>
        </w:rPr>
        <w:t>ģeofizikālajai</w:t>
      </w:r>
      <w:proofErr w:type="spellEnd"/>
      <w:r w:rsidR="00296B80" w:rsidRPr="00256576">
        <w:rPr>
          <w:sz w:val="28"/>
          <w:szCs w:val="28"/>
          <w:lang w:val="lv-LV"/>
        </w:rPr>
        <w:t xml:space="preserve"> izpētei;</w:t>
      </w:r>
      <w:r w:rsidR="00E941DB">
        <w:rPr>
          <w:sz w:val="28"/>
          <w:szCs w:val="28"/>
          <w:lang w:val="lv-LV"/>
        </w:rPr>
        <w:t xml:space="preserve">” </w:t>
      </w:r>
    </w:p>
    <w:p w:rsidR="00E40E11" w:rsidRDefault="00E40E11"/>
    <w:p w:rsidR="00E941DB" w:rsidRDefault="00E941DB" w:rsidP="00E941DB">
      <w:pPr>
        <w:pStyle w:val="Heading2"/>
        <w:tabs>
          <w:tab w:val="left" w:pos="6521"/>
        </w:tabs>
        <w:spacing w:before="0"/>
        <w:rPr>
          <w:rFonts w:ascii="Times New Roman" w:hAnsi="Times New Roman"/>
          <w:b w:val="0"/>
          <w:color w:val="auto"/>
        </w:rPr>
      </w:pPr>
    </w:p>
    <w:p w:rsidR="00E941DB" w:rsidRPr="00537E3C" w:rsidRDefault="00E941DB" w:rsidP="00E941DB">
      <w:pPr>
        <w:pStyle w:val="Heading2"/>
        <w:tabs>
          <w:tab w:val="left" w:pos="6521"/>
        </w:tabs>
        <w:spacing w:before="0" w:after="120"/>
        <w:rPr>
          <w:rFonts w:ascii="Times New Roman" w:hAnsi="Times New Roman"/>
          <w:b w:val="0"/>
          <w:color w:val="auto"/>
          <w:sz w:val="28"/>
          <w:szCs w:val="28"/>
        </w:rPr>
      </w:pPr>
      <w:r w:rsidRPr="00537E3C">
        <w:rPr>
          <w:rFonts w:ascii="Times New Roman" w:hAnsi="Times New Roman"/>
          <w:b w:val="0"/>
          <w:color w:val="auto"/>
          <w:sz w:val="28"/>
          <w:szCs w:val="28"/>
        </w:rPr>
        <w:t>Ministru prezidents</w:t>
      </w:r>
      <w:r w:rsidRPr="00537E3C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>L.Straujuma</w:t>
      </w:r>
      <w:r w:rsidRPr="00537E3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941DB" w:rsidRPr="00E941DB" w:rsidRDefault="00E941DB" w:rsidP="00E941DB">
      <w:pPr>
        <w:pStyle w:val="Heading2"/>
        <w:tabs>
          <w:tab w:val="left" w:pos="6521"/>
        </w:tabs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Vides aizsardzības un </w:t>
      </w:r>
    </w:p>
    <w:p w:rsidR="00E941DB" w:rsidRPr="00E941DB" w:rsidRDefault="00E941DB" w:rsidP="00E941DB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941DB">
        <w:rPr>
          <w:rFonts w:ascii="Times New Roman" w:hAnsi="Times New Roman" w:cs="Times New Roman"/>
          <w:sz w:val="28"/>
          <w:szCs w:val="28"/>
        </w:rPr>
        <w:t>reģionālās attīstības ministrs</w:t>
      </w:r>
      <w:r w:rsidRPr="00E94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K.Gerhards</w:t>
      </w:r>
    </w:p>
    <w:p w:rsidR="00E941DB" w:rsidRPr="00E941DB" w:rsidRDefault="00E941DB" w:rsidP="00E941DB">
      <w:pPr>
        <w:rPr>
          <w:rFonts w:ascii="Times New Roman" w:hAnsi="Times New Roman" w:cs="Times New Roman"/>
          <w:sz w:val="28"/>
          <w:szCs w:val="28"/>
        </w:rPr>
      </w:pPr>
    </w:p>
    <w:p w:rsidR="00E941DB" w:rsidRPr="00E941DB" w:rsidRDefault="00E941DB" w:rsidP="00E941DB">
      <w:pPr>
        <w:rPr>
          <w:rFonts w:ascii="Times New Roman" w:hAnsi="Times New Roman" w:cs="Times New Roman"/>
          <w:sz w:val="28"/>
          <w:szCs w:val="28"/>
        </w:rPr>
      </w:pPr>
    </w:p>
    <w:p w:rsidR="00E941DB" w:rsidRPr="00E941DB" w:rsidRDefault="00E941DB" w:rsidP="00E941D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941DB">
        <w:rPr>
          <w:rFonts w:ascii="Times New Roman" w:hAnsi="Times New Roman" w:cs="Times New Roman"/>
          <w:sz w:val="28"/>
          <w:szCs w:val="28"/>
        </w:rPr>
        <w:t>Iesniedzējs:</w:t>
      </w:r>
    </w:p>
    <w:p w:rsidR="00E941DB" w:rsidRPr="00E941DB" w:rsidRDefault="00E941DB" w:rsidP="00E941DB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941DB">
        <w:rPr>
          <w:rFonts w:ascii="Times New Roman" w:hAnsi="Times New Roman" w:cs="Times New Roman"/>
          <w:sz w:val="28"/>
          <w:szCs w:val="28"/>
        </w:rPr>
        <w:t xml:space="preserve">Vides aizsardzības un </w:t>
      </w:r>
    </w:p>
    <w:p w:rsidR="00E941DB" w:rsidRPr="00E941DB" w:rsidRDefault="00E941DB" w:rsidP="00E941DB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941DB">
        <w:rPr>
          <w:rFonts w:ascii="Times New Roman" w:hAnsi="Times New Roman" w:cs="Times New Roman"/>
          <w:sz w:val="28"/>
          <w:szCs w:val="28"/>
        </w:rPr>
        <w:t>reģionālās attīstības ministrs</w:t>
      </w:r>
      <w:r w:rsidRPr="00E94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K.Gerhards</w:t>
      </w:r>
    </w:p>
    <w:p w:rsidR="00E941DB" w:rsidRPr="00E941DB" w:rsidRDefault="00E941DB" w:rsidP="00E941DB">
      <w:pPr>
        <w:rPr>
          <w:rFonts w:ascii="Times New Roman" w:hAnsi="Times New Roman" w:cs="Times New Roman"/>
          <w:sz w:val="28"/>
          <w:szCs w:val="28"/>
        </w:rPr>
      </w:pPr>
    </w:p>
    <w:p w:rsidR="00E941DB" w:rsidRPr="00E941DB" w:rsidRDefault="00E941DB" w:rsidP="00E941DB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941DB">
        <w:rPr>
          <w:rFonts w:ascii="Times New Roman" w:hAnsi="Times New Roman" w:cs="Times New Roman"/>
          <w:sz w:val="28"/>
          <w:szCs w:val="28"/>
        </w:rPr>
        <w:t xml:space="preserve">Vīza: </w:t>
      </w:r>
    </w:p>
    <w:p w:rsidR="00E941DB" w:rsidRPr="00E941DB" w:rsidRDefault="00E941DB" w:rsidP="00E941DB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941DB">
        <w:rPr>
          <w:rFonts w:ascii="Times New Roman" w:hAnsi="Times New Roman" w:cs="Times New Roman"/>
          <w:sz w:val="28"/>
          <w:szCs w:val="28"/>
        </w:rPr>
        <w:t>valsts sekretārs</w:t>
      </w:r>
      <w:r w:rsidRPr="00E94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G.Puķītis</w:t>
      </w:r>
    </w:p>
    <w:p w:rsidR="00E941DB" w:rsidRPr="00E941DB" w:rsidRDefault="00E941DB" w:rsidP="00E941DB">
      <w:pPr>
        <w:rPr>
          <w:rFonts w:ascii="Times New Roman" w:hAnsi="Times New Roman" w:cs="Times New Roman"/>
          <w:sz w:val="28"/>
          <w:szCs w:val="28"/>
        </w:rPr>
      </w:pPr>
    </w:p>
    <w:p w:rsidR="00E941DB" w:rsidRPr="00E941DB" w:rsidRDefault="00E941DB" w:rsidP="00E941DB">
      <w:pPr>
        <w:rPr>
          <w:rFonts w:ascii="Times New Roman" w:hAnsi="Times New Roman" w:cs="Times New Roman"/>
          <w:sz w:val="24"/>
          <w:szCs w:val="24"/>
        </w:rPr>
      </w:pPr>
    </w:p>
    <w:p w:rsidR="00E941DB" w:rsidRPr="00E941DB" w:rsidRDefault="00E941DB" w:rsidP="00E941DB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06.10.2015.</w:t>
      </w:r>
      <w:bookmarkStart w:id="0" w:name="_GoBack"/>
      <w:bookmarkEnd w:id="0"/>
    </w:p>
    <w:p w:rsidR="00E941DB" w:rsidRPr="00E941DB" w:rsidRDefault="00E941DB" w:rsidP="00E941DB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269D">
        <w:rPr>
          <w:rFonts w:ascii="Times New Roman" w:hAnsi="Times New Roman" w:cs="Times New Roman"/>
          <w:sz w:val="24"/>
          <w:szCs w:val="24"/>
        </w:rPr>
        <w:t>23</w:t>
      </w:r>
    </w:p>
    <w:p w:rsidR="00E941DB" w:rsidRPr="00E941DB" w:rsidRDefault="00E941DB" w:rsidP="00E941DB">
      <w:pPr>
        <w:rPr>
          <w:rFonts w:ascii="Times New Roman" w:hAnsi="Times New Roman" w:cs="Times New Roman"/>
          <w:sz w:val="24"/>
          <w:szCs w:val="24"/>
        </w:rPr>
      </w:pPr>
      <w:r w:rsidRPr="00E941DB">
        <w:rPr>
          <w:rFonts w:ascii="Times New Roman" w:hAnsi="Times New Roman" w:cs="Times New Roman"/>
          <w:sz w:val="24"/>
          <w:szCs w:val="24"/>
        </w:rPr>
        <w:lastRenderedPageBreak/>
        <w:t>D.Ozola</w:t>
      </w:r>
    </w:p>
    <w:p w:rsidR="00E941DB" w:rsidRPr="00E941DB" w:rsidRDefault="00E941DB" w:rsidP="00E941DB">
      <w:pPr>
        <w:rPr>
          <w:rFonts w:ascii="Times New Roman" w:hAnsi="Times New Roman" w:cs="Times New Roman"/>
          <w:sz w:val="24"/>
          <w:szCs w:val="24"/>
        </w:rPr>
      </w:pPr>
      <w:r w:rsidRPr="00E941DB">
        <w:rPr>
          <w:rFonts w:ascii="Times New Roman" w:hAnsi="Times New Roman" w:cs="Times New Roman"/>
          <w:sz w:val="24"/>
          <w:szCs w:val="24"/>
        </w:rPr>
        <w:t>67026518</w:t>
      </w:r>
    </w:p>
    <w:p w:rsidR="00E941DB" w:rsidRPr="00E941DB" w:rsidRDefault="0021269D" w:rsidP="00E941D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941DB" w:rsidRPr="00E941DB">
          <w:rPr>
            <w:rStyle w:val="Hyperlink"/>
            <w:rFonts w:ascii="Times New Roman" w:hAnsi="Times New Roman"/>
            <w:sz w:val="24"/>
            <w:szCs w:val="24"/>
          </w:rPr>
          <w:t>Dace.ozola@varam.gov.lv</w:t>
        </w:r>
      </w:hyperlink>
      <w:r w:rsidR="00E941DB" w:rsidRPr="00E9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DB" w:rsidRPr="00E941DB" w:rsidRDefault="00E941DB">
      <w:pPr>
        <w:rPr>
          <w:rFonts w:ascii="Times New Roman" w:hAnsi="Times New Roman" w:cs="Times New Roman"/>
          <w:sz w:val="24"/>
          <w:szCs w:val="24"/>
        </w:rPr>
      </w:pPr>
    </w:p>
    <w:sectPr w:rsidR="00E941DB" w:rsidRPr="00E941DB" w:rsidSect="00722826">
      <w:footerReference w:type="default" r:id="rId8"/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D7" w:rsidRDefault="00D755D7" w:rsidP="00D755D7">
      <w:r>
        <w:separator/>
      </w:r>
    </w:p>
  </w:endnote>
  <w:endnote w:type="continuationSeparator" w:id="0">
    <w:p w:rsidR="00D755D7" w:rsidRDefault="00D755D7" w:rsidP="00D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D7" w:rsidRPr="00D755D7" w:rsidRDefault="00D755D7" w:rsidP="00D755D7">
    <w:pPr>
      <w:ind w:firstLine="7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VARAMNot_061015_geot; </w:t>
    </w:r>
    <w:r w:rsidRPr="00D755D7">
      <w:rPr>
        <w:rFonts w:ascii="Times New Roman" w:hAnsi="Times New Roman" w:cs="Times New Roman"/>
        <w:sz w:val="24"/>
        <w:szCs w:val="24"/>
      </w:rPr>
      <w:t>Grozījums Ministru kabineta 2011.gada 6.septembra noteikumos Nr.696  “Zemes dzīļu izmantošanas licenču un bieži sastopamo derīgo izrakteņu ieguves atļauju izsniegšanas kārtība”</w:t>
    </w:r>
  </w:p>
  <w:p w:rsidR="00D755D7" w:rsidRDefault="00D755D7">
    <w:pPr>
      <w:pStyle w:val="Footer"/>
    </w:pPr>
  </w:p>
  <w:p w:rsidR="00D755D7" w:rsidRDefault="00D7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D7" w:rsidRDefault="00D755D7" w:rsidP="00D755D7">
      <w:r>
        <w:separator/>
      </w:r>
    </w:p>
  </w:footnote>
  <w:footnote w:type="continuationSeparator" w:id="0">
    <w:p w:rsidR="00D755D7" w:rsidRDefault="00D755D7" w:rsidP="00D7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80"/>
    <w:rsid w:val="00187E54"/>
    <w:rsid w:val="0021269D"/>
    <w:rsid w:val="00296B80"/>
    <w:rsid w:val="00722826"/>
    <w:rsid w:val="00BF20BC"/>
    <w:rsid w:val="00D755D7"/>
    <w:rsid w:val="00E40E11"/>
    <w:rsid w:val="00E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80"/>
    <w:pPr>
      <w:spacing w:after="0" w:line="240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E54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29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187E54"/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rsid w:val="00187E54"/>
    <w:pPr>
      <w:spacing w:before="68" w:after="68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187E54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styleId="Hyperlink">
    <w:name w:val="Hyperlink"/>
    <w:basedOn w:val="DefaultParagraphFont"/>
    <w:uiPriority w:val="99"/>
    <w:rsid w:val="00E941DB"/>
    <w:rPr>
      <w:rFonts w:cs="Times New Roman"/>
      <w:color w:val="40407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755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5D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755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5D7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D7"/>
    <w:rPr>
      <w:rFonts w:ascii="Tahoma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80"/>
    <w:pPr>
      <w:spacing w:after="0" w:line="240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E54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29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187E54"/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rsid w:val="00187E54"/>
    <w:pPr>
      <w:spacing w:before="68" w:after="68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187E54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styleId="Hyperlink">
    <w:name w:val="Hyperlink"/>
    <w:basedOn w:val="DefaultParagraphFont"/>
    <w:uiPriority w:val="99"/>
    <w:rsid w:val="00E941DB"/>
    <w:rPr>
      <w:rFonts w:cs="Times New Roman"/>
      <w:color w:val="40407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755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5D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755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5D7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D7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ce.ozola@varam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Ozola</dc:creator>
  <cp:lastModifiedBy>Dace Ozola</cp:lastModifiedBy>
  <cp:revision>3</cp:revision>
  <dcterms:created xsi:type="dcterms:W3CDTF">2015-10-06T11:12:00Z</dcterms:created>
  <dcterms:modified xsi:type="dcterms:W3CDTF">2015-10-06T13:15:00Z</dcterms:modified>
</cp:coreProperties>
</file>