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05F" w:rsidRPr="00EF1ADD" w:rsidRDefault="008E605F" w:rsidP="00203931">
      <w:pPr>
        <w:pStyle w:val="Heading1"/>
        <w:rPr>
          <w:szCs w:val="28"/>
        </w:rPr>
      </w:pPr>
      <w:r w:rsidRPr="00EF1ADD">
        <w:rPr>
          <w:szCs w:val="28"/>
        </w:rPr>
        <w:t>PROJEKTS</w:t>
      </w:r>
    </w:p>
    <w:p w:rsidR="008E605F" w:rsidRPr="00EF1ADD" w:rsidRDefault="008E605F" w:rsidP="00203931">
      <w:pPr>
        <w:pStyle w:val="BodyText"/>
        <w:jc w:val="center"/>
        <w:rPr>
          <w:b w:val="0"/>
          <w:sz w:val="28"/>
          <w:szCs w:val="28"/>
        </w:rPr>
      </w:pPr>
      <w:r w:rsidRPr="00EF1ADD">
        <w:rPr>
          <w:b w:val="0"/>
          <w:sz w:val="28"/>
          <w:szCs w:val="28"/>
        </w:rPr>
        <w:t>LATVIJAS REPUBLIKAS MINISTRU KABINETS</w:t>
      </w:r>
    </w:p>
    <w:p w:rsidR="008E605F" w:rsidRPr="00EF1ADD" w:rsidRDefault="008E605F" w:rsidP="00203931">
      <w:pPr>
        <w:pStyle w:val="BodyText"/>
        <w:rPr>
          <w:b w:val="0"/>
          <w:sz w:val="28"/>
          <w:szCs w:val="28"/>
        </w:rPr>
      </w:pPr>
    </w:p>
    <w:p w:rsidR="008E605F" w:rsidRPr="00EF1ADD" w:rsidRDefault="008E605F" w:rsidP="00203931">
      <w:pPr>
        <w:pStyle w:val="BodyText"/>
        <w:rPr>
          <w:b w:val="0"/>
          <w:sz w:val="28"/>
          <w:szCs w:val="28"/>
        </w:rPr>
      </w:pPr>
      <w:r w:rsidRPr="00EF1ADD">
        <w:rPr>
          <w:b w:val="0"/>
          <w:sz w:val="28"/>
          <w:szCs w:val="28"/>
        </w:rPr>
        <w:t>201</w:t>
      </w:r>
      <w:r>
        <w:rPr>
          <w:b w:val="0"/>
          <w:sz w:val="28"/>
          <w:szCs w:val="28"/>
        </w:rPr>
        <w:t>3</w:t>
      </w:r>
      <w:r w:rsidRPr="00EF1ADD">
        <w:rPr>
          <w:b w:val="0"/>
          <w:sz w:val="28"/>
          <w:szCs w:val="28"/>
        </w:rPr>
        <w:t>.gada</w:t>
      </w:r>
      <w:r w:rsidRPr="00EF1ADD">
        <w:rPr>
          <w:b w:val="0"/>
          <w:sz w:val="28"/>
          <w:szCs w:val="28"/>
        </w:rPr>
        <w:tab/>
        <w:t>Noteikumi Nr.  Rīgā</w:t>
      </w:r>
      <w:r w:rsidRPr="00EF1ADD">
        <w:rPr>
          <w:b w:val="0"/>
          <w:sz w:val="28"/>
          <w:szCs w:val="28"/>
        </w:rPr>
        <w:tab/>
        <w:t>(prot. Nr.  .§)</w:t>
      </w:r>
    </w:p>
    <w:p w:rsidR="008E605F" w:rsidRPr="00EF1ADD" w:rsidRDefault="008E605F" w:rsidP="00203931">
      <w:pPr>
        <w:rPr>
          <w:sz w:val="28"/>
          <w:szCs w:val="28"/>
        </w:rPr>
      </w:pPr>
    </w:p>
    <w:p w:rsidR="008E605F" w:rsidRDefault="008E605F" w:rsidP="00203931">
      <w:pPr>
        <w:pStyle w:val="naislab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Īpašās vides prasības stikla un stikla šķiedras ražošanai</w:t>
      </w:r>
    </w:p>
    <w:p w:rsidR="008E605F" w:rsidRDefault="008E605F" w:rsidP="00B06089">
      <w:pPr>
        <w:jc w:val="center"/>
        <w:rPr>
          <w:sz w:val="28"/>
          <w:szCs w:val="28"/>
        </w:rPr>
      </w:pPr>
    </w:p>
    <w:p w:rsidR="008E605F" w:rsidRDefault="008E605F" w:rsidP="00ED6568">
      <w:pPr>
        <w:pStyle w:val="naislab"/>
        <w:spacing w:before="0" w:after="0"/>
        <w:rPr>
          <w:sz w:val="28"/>
          <w:szCs w:val="28"/>
        </w:rPr>
      </w:pPr>
      <w:r>
        <w:rPr>
          <w:sz w:val="28"/>
          <w:szCs w:val="28"/>
        </w:rPr>
        <w:t>Izdoti saskaņā ar</w:t>
      </w:r>
    </w:p>
    <w:p w:rsidR="008E605F" w:rsidRDefault="008E605F" w:rsidP="00ED6568">
      <w:pPr>
        <w:pStyle w:val="naislab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likuma „Par piesārņojumu” </w:t>
      </w:r>
    </w:p>
    <w:p w:rsidR="008E605F" w:rsidRDefault="008E605F" w:rsidP="00ED6568">
      <w:pPr>
        <w:pStyle w:val="naislab"/>
        <w:spacing w:before="0" w:after="0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 xml:space="preserve">panta otro daļu </w:t>
      </w:r>
    </w:p>
    <w:p w:rsidR="008E605F" w:rsidRDefault="008E605F" w:rsidP="00B06089">
      <w:pPr>
        <w:pStyle w:val="naislab"/>
        <w:rPr>
          <w:sz w:val="28"/>
          <w:szCs w:val="28"/>
        </w:rPr>
      </w:pPr>
    </w:p>
    <w:p w:rsidR="008E605F" w:rsidRDefault="008E605F" w:rsidP="00084AF6">
      <w:pPr>
        <w:pStyle w:val="naislab"/>
        <w:jc w:val="center"/>
        <w:rPr>
          <w:b/>
          <w:bCs/>
          <w:sz w:val="28"/>
          <w:szCs w:val="28"/>
        </w:rPr>
      </w:pPr>
    </w:p>
    <w:p w:rsidR="008E605F" w:rsidRDefault="008E605F" w:rsidP="00B764C0">
      <w:pPr>
        <w:pStyle w:val="naislab"/>
        <w:jc w:val="both"/>
        <w:rPr>
          <w:b/>
          <w:bCs/>
          <w:sz w:val="28"/>
          <w:szCs w:val="28"/>
        </w:rPr>
      </w:pPr>
    </w:p>
    <w:p w:rsidR="008E605F" w:rsidRDefault="008E605F" w:rsidP="00957182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Noteikumi nosaka vides aizsardzības prasības šādām likuma „Par piesārņojumu” 1.pielikumā minētajām piesārņojošām darbībām (iekārtām):</w:t>
      </w:r>
    </w:p>
    <w:p w:rsidR="008E605F" w:rsidRDefault="008E605F" w:rsidP="00957182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6949C8">
        <w:rPr>
          <w:sz w:val="28"/>
          <w:szCs w:val="28"/>
        </w:rPr>
        <w:t xml:space="preserve">iekārtas stikla, arī stikla šķiedras ražošanai, kuru kausēšanas jauda pārsniedz </w:t>
      </w:r>
      <w:smartTag w:uri="schemas-tilde-lv/tildestengine" w:element="metric2">
        <w:smartTagPr>
          <w:attr w:name="metric_text" w:val="tonnas"/>
          <w:attr w:name="metric_value" w:val="20"/>
        </w:smartTagPr>
        <w:r w:rsidRPr="006949C8">
          <w:rPr>
            <w:sz w:val="28"/>
            <w:szCs w:val="28"/>
          </w:rPr>
          <w:t xml:space="preserve">20 </w:t>
        </w:r>
        <w:r w:rsidRPr="007E5EB8">
          <w:rPr>
            <w:sz w:val="28"/>
            <w:szCs w:val="28"/>
          </w:rPr>
          <w:t>tonnas</w:t>
        </w:r>
      </w:smartTag>
      <w:r w:rsidRPr="007E5EB8">
        <w:rPr>
          <w:sz w:val="28"/>
          <w:szCs w:val="28"/>
        </w:rPr>
        <w:t xml:space="preserve"> dienā</w:t>
      </w:r>
      <w:r>
        <w:rPr>
          <w:sz w:val="28"/>
          <w:szCs w:val="28"/>
        </w:rPr>
        <w:t>;</w:t>
      </w:r>
    </w:p>
    <w:p w:rsidR="008E605F" w:rsidRDefault="008E605F" w:rsidP="00ED6568">
      <w:pPr>
        <w:pStyle w:val="CM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D6568">
        <w:rPr>
          <w:sz w:val="28"/>
          <w:szCs w:val="28"/>
        </w:rPr>
        <w:t xml:space="preserve">.2. </w:t>
      </w:r>
      <w:r w:rsidRPr="00ED6568">
        <w:rPr>
          <w:rFonts w:ascii="EUAlbertina Baltic" w:hAnsi="EUAlbertina Baltic"/>
          <w:sz w:val="28"/>
          <w:szCs w:val="28"/>
        </w:rPr>
        <w:t xml:space="preserve">iekārtas nemetālisko minerālu kausēšanai, arī nemetālisko minerālu šķiedras ražošanai, kuru kausēšanas jauda pārsniedz </w:t>
      </w:r>
      <w:smartTag w:uri="schemas-tilde-lv/tildestengine" w:element="metric2">
        <w:smartTagPr>
          <w:attr w:name="metric_text" w:val="tonnas"/>
          <w:attr w:name="metric_value" w:val="20"/>
        </w:smartTagPr>
        <w:r w:rsidRPr="00ED6568">
          <w:rPr>
            <w:rFonts w:ascii="EUAlbertina Baltic" w:hAnsi="EUAlbertina Baltic"/>
            <w:sz w:val="28"/>
            <w:szCs w:val="28"/>
          </w:rPr>
          <w:t>20 tonnas</w:t>
        </w:r>
      </w:smartTag>
      <w:r w:rsidRPr="00ED6568">
        <w:rPr>
          <w:rFonts w:ascii="EUAlbertina Baltic" w:hAnsi="EUAlbertina Baltic"/>
          <w:sz w:val="28"/>
          <w:szCs w:val="28"/>
        </w:rPr>
        <w:t xml:space="preserve"> dienā</w:t>
      </w:r>
      <w:r>
        <w:rPr>
          <w:sz w:val="28"/>
          <w:szCs w:val="28"/>
        </w:rPr>
        <w:t xml:space="preserve">. </w:t>
      </w:r>
    </w:p>
    <w:p w:rsidR="008E605F" w:rsidRPr="00ED6568" w:rsidRDefault="008E605F" w:rsidP="00ED6568">
      <w:pPr>
        <w:pStyle w:val="Default"/>
      </w:pPr>
    </w:p>
    <w:p w:rsidR="008E605F" w:rsidRPr="005A1AD3" w:rsidRDefault="008E605F" w:rsidP="00ED6568">
      <w:pPr>
        <w:pStyle w:val="Defaul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N</w:t>
      </w:r>
      <w:r w:rsidRPr="005A1AD3">
        <w:rPr>
          <w:rFonts w:ascii="Times New Roman" w:hAnsi="Times New Roman" w:cs="Times New Roman"/>
          <w:sz w:val="28"/>
          <w:szCs w:val="28"/>
        </w:rPr>
        <w:t xml:space="preserve">oteikumu prasības </w:t>
      </w:r>
      <w:r>
        <w:rPr>
          <w:rFonts w:ascii="Times New Roman" w:hAnsi="Times New Roman" w:cs="Times New Roman"/>
          <w:sz w:val="28"/>
          <w:szCs w:val="28"/>
        </w:rPr>
        <w:t>ne</w:t>
      </w:r>
      <w:r w:rsidRPr="005A1AD3">
        <w:rPr>
          <w:rFonts w:ascii="Times New Roman" w:hAnsi="Times New Roman" w:cs="Times New Roman"/>
          <w:sz w:val="28"/>
          <w:szCs w:val="28"/>
        </w:rPr>
        <w:t>attiecas uz šādām darbībām</w:t>
      </w:r>
      <w:r>
        <w:rPr>
          <w:rFonts w:ascii="Times New Roman" w:hAnsi="Times New Roman" w:cs="Times New Roman"/>
          <w:sz w:val="28"/>
          <w:szCs w:val="28"/>
        </w:rPr>
        <w:t xml:space="preserve"> (iekārtām)</w:t>
      </w:r>
      <w:r w:rsidRPr="005A1AD3">
        <w:rPr>
          <w:rFonts w:ascii="Times New Roman" w:hAnsi="Times New Roman" w:cs="Times New Roman"/>
          <w:sz w:val="28"/>
          <w:szCs w:val="28"/>
        </w:rPr>
        <w:t>:</w:t>
      </w:r>
    </w:p>
    <w:p w:rsidR="008E605F" w:rsidRPr="005A1AD3" w:rsidRDefault="008E605F" w:rsidP="00ED6568">
      <w:pPr>
        <w:pStyle w:val="Defaul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A1AD3">
        <w:rPr>
          <w:rFonts w:ascii="Times New Roman" w:hAnsi="Times New Roman" w:cs="Times New Roman"/>
          <w:sz w:val="28"/>
          <w:szCs w:val="28"/>
        </w:rPr>
        <w:t xml:space="preserve">.1. šķidrā stikla ražošana, uz ko attiecas </w:t>
      </w:r>
      <w:r>
        <w:rPr>
          <w:rFonts w:ascii="Times New Roman" w:hAnsi="Times New Roman" w:cs="Times New Roman"/>
          <w:sz w:val="28"/>
          <w:szCs w:val="28"/>
        </w:rPr>
        <w:t>Eiropas Komisijas labāko pieejamo tehnisko paņēmienu vadlīnijas n</w:t>
      </w:r>
      <w:r w:rsidRPr="005A1AD3">
        <w:rPr>
          <w:rFonts w:ascii="Times New Roman" w:hAnsi="Times New Roman" w:cs="Times New Roman"/>
          <w:sz w:val="28"/>
          <w:szCs w:val="28"/>
        </w:rPr>
        <w:t>eorganisko pamatvielu – cietvielu</w:t>
      </w:r>
      <w:r>
        <w:rPr>
          <w:rFonts w:ascii="Times New Roman" w:hAnsi="Times New Roman" w:cs="Times New Roman"/>
          <w:sz w:val="28"/>
          <w:szCs w:val="28"/>
        </w:rPr>
        <w:t xml:space="preserve"> un citu vielu ražošanai;</w:t>
      </w:r>
    </w:p>
    <w:p w:rsidR="008E605F" w:rsidRPr="005A1AD3" w:rsidRDefault="008E605F" w:rsidP="00ED6568">
      <w:pPr>
        <w:pStyle w:val="Defaul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A1AD3">
        <w:rPr>
          <w:rFonts w:ascii="Times New Roman" w:hAnsi="Times New Roman" w:cs="Times New Roman"/>
          <w:sz w:val="28"/>
          <w:szCs w:val="28"/>
        </w:rPr>
        <w:t>.2. polikristālu šķiedras ražošana;</w:t>
      </w:r>
    </w:p>
    <w:p w:rsidR="008E605F" w:rsidRPr="00B9672D" w:rsidRDefault="008E605F" w:rsidP="00ED6568">
      <w:pPr>
        <w:pStyle w:val="naislab"/>
        <w:spacing w:before="0" w:after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Pr="005A1AD3">
        <w:rPr>
          <w:sz w:val="28"/>
          <w:szCs w:val="28"/>
        </w:rPr>
        <w:t xml:space="preserve">.3. </w:t>
      </w:r>
      <w:r w:rsidRPr="005A1AD3">
        <w:rPr>
          <w:color w:val="000000"/>
          <w:sz w:val="28"/>
          <w:szCs w:val="28"/>
        </w:rPr>
        <w:t xml:space="preserve">spoguļu ražošana, uz kuru attiecas </w:t>
      </w:r>
      <w:r>
        <w:rPr>
          <w:sz w:val="28"/>
          <w:szCs w:val="28"/>
        </w:rPr>
        <w:t xml:space="preserve">Eiropas Komisijas labāko pieejamo tehnisko paņēmienu vadlīnijas </w:t>
      </w:r>
      <w:r>
        <w:rPr>
          <w:color w:val="000000"/>
          <w:sz w:val="28"/>
          <w:szCs w:val="28"/>
        </w:rPr>
        <w:t>vi</w:t>
      </w:r>
      <w:r w:rsidRPr="005A1AD3">
        <w:rPr>
          <w:color w:val="000000"/>
          <w:sz w:val="28"/>
          <w:szCs w:val="28"/>
        </w:rPr>
        <w:t>rsmu apstrāde</w:t>
      </w:r>
      <w:r>
        <w:rPr>
          <w:color w:val="000000"/>
          <w:sz w:val="28"/>
          <w:szCs w:val="28"/>
        </w:rPr>
        <w:t>i</w:t>
      </w:r>
      <w:r w:rsidRPr="005A1AD3">
        <w:rPr>
          <w:color w:val="000000"/>
          <w:sz w:val="28"/>
          <w:szCs w:val="28"/>
        </w:rPr>
        <w:t xml:space="preserve"> ar organiskajiem šķīdinātājiem.</w:t>
      </w:r>
    </w:p>
    <w:p w:rsidR="008E605F" w:rsidRPr="006949C8" w:rsidRDefault="008E605F" w:rsidP="006949C8">
      <w:pPr>
        <w:pStyle w:val="naislab"/>
        <w:spacing w:before="0" w:after="0"/>
        <w:ind w:firstLine="720"/>
        <w:jc w:val="both"/>
      </w:pPr>
    </w:p>
    <w:p w:rsidR="008E605F" w:rsidRDefault="008E605F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D6568">
        <w:rPr>
          <w:sz w:val="28"/>
          <w:szCs w:val="28"/>
        </w:rPr>
        <w:t xml:space="preserve">. Prasības </w:t>
      </w:r>
      <w:r>
        <w:rPr>
          <w:sz w:val="28"/>
          <w:szCs w:val="28"/>
        </w:rPr>
        <w:t>šo noteikumu 1</w:t>
      </w:r>
      <w:r w:rsidRPr="00ED6568">
        <w:rPr>
          <w:sz w:val="28"/>
          <w:szCs w:val="28"/>
        </w:rPr>
        <w:t xml:space="preserve">.punktā minētajām </w:t>
      </w:r>
      <w:r w:rsidRPr="00ED6568">
        <w:rPr>
          <w:bCs/>
          <w:color w:val="000000"/>
          <w:sz w:val="28"/>
          <w:szCs w:val="28"/>
        </w:rPr>
        <w:t>darbībām (iekārtām)</w:t>
      </w:r>
      <w:r w:rsidRPr="00ED6568">
        <w:rPr>
          <w:sz w:val="28"/>
          <w:szCs w:val="28"/>
        </w:rPr>
        <w:t xml:space="preserve"> norādītas šo noteikumu pielikumā. </w:t>
      </w:r>
    </w:p>
    <w:p w:rsidR="008E605F" w:rsidRDefault="008E605F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</w:p>
    <w:p w:rsidR="008E605F" w:rsidRDefault="008E605F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D6568">
        <w:rPr>
          <w:sz w:val="28"/>
          <w:szCs w:val="28"/>
        </w:rPr>
        <w:t xml:space="preserve">Šo noteikumu pielikuma 1.1.1.apakšpunktā minēto vides pārvaldības sistēmu ieviešanai ir </w:t>
      </w:r>
      <w:r>
        <w:rPr>
          <w:sz w:val="28"/>
          <w:szCs w:val="28"/>
        </w:rPr>
        <w:t xml:space="preserve">ieteikuma </w:t>
      </w:r>
      <w:r w:rsidRPr="00ED6568">
        <w:rPr>
          <w:sz w:val="28"/>
          <w:szCs w:val="28"/>
        </w:rPr>
        <w:t xml:space="preserve">raksturs. </w:t>
      </w:r>
    </w:p>
    <w:p w:rsidR="008E605F" w:rsidRPr="00ED6568" w:rsidRDefault="008E605F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</w:p>
    <w:p w:rsidR="008E605F" w:rsidRPr="00ED6568" w:rsidRDefault="008E605F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D6568">
        <w:rPr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>Darbībām (iekārtām</w:t>
      </w:r>
      <w:r w:rsidRPr="00ED6568">
        <w:rPr>
          <w:bCs/>
          <w:color w:val="000000"/>
          <w:sz w:val="28"/>
          <w:szCs w:val="28"/>
        </w:rPr>
        <w:t>)</w:t>
      </w:r>
      <w:r w:rsidRPr="00ED6568">
        <w:rPr>
          <w:sz w:val="28"/>
          <w:szCs w:val="28"/>
        </w:rPr>
        <w:t xml:space="preserve"> </w:t>
      </w:r>
      <w:r>
        <w:rPr>
          <w:sz w:val="28"/>
          <w:szCs w:val="28"/>
        </w:rPr>
        <w:t>izsniegto a</w:t>
      </w:r>
      <w:r w:rsidRPr="00ED6568">
        <w:rPr>
          <w:sz w:val="28"/>
          <w:szCs w:val="28"/>
        </w:rPr>
        <w:t>tļauj</w:t>
      </w:r>
      <w:r>
        <w:rPr>
          <w:sz w:val="28"/>
          <w:szCs w:val="28"/>
        </w:rPr>
        <w:t>u</w:t>
      </w:r>
      <w:r w:rsidRPr="00ED6568">
        <w:rPr>
          <w:sz w:val="28"/>
          <w:szCs w:val="28"/>
        </w:rPr>
        <w:t xml:space="preserve"> nosacījum</w:t>
      </w:r>
      <w:r>
        <w:rPr>
          <w:sz w:val="28"/>
          <w:szCs w:val="28"/>
        </w:rPr>
        <w:t xml:space="preserve">us attiecīgā Valsts vides dienesta reģionālā vides pārvalde </w:t>
      </w:r>
      <w:r w:rsidRPr="00ED6568">
        <w:rPr>
          <w:sz w:val="28"/>
          <w:szCs w:val="28"/>
        </w:rPr>
        <w:t>pārskata</w:t>
      </w:r>
      <w:r>
        <w:rPr>
          <w:sz w:val="28"/>
          <w:szCs w:val="28"/>
        </w:rPr>
        <w:t>,</w:t>
      </w:r>
      <w:r w:rsidRPr="00ED6568">
        <w:rPr>
          <w:sz w:val="28"/>
          <w:szCs w:val="28"/>
        </w:rPr>
        <w:t xml:space="preserve"> un iekārtas darbības atbilstīb</w:t>
      </w:r>
      <w:r>
        <w:rPr>
          <w:sz w:val="28"/>
          <w:szCs w:val="28"/>
        </w:rPr>
        <w:t>u šo</w:t>
      </w:r>
      <w:r w:rsidRPr="00ED6568">
        <w:rPr>
          <w:sz w:val="28"/>
          <w:szCs w:val="28"/>
        </w:rPr>
        <w:t xml:space="preserve"> noteikumu 1.pielikumā norādītajām prasībām</w:t>
      </w:r>
      <w:r>
        <w:rPr>
          <w:sz w:val="28"/>
          <w:szCs w:val="28"/>
        </w:rPr>
        <w:t xml:space="preserve"> </w:t>
      </w:r>
      <w:r w:rsidRPr="00DC056F">
        <w:rPr>
          <w:sz w:val="28"/>
          <w:szCs w:val="28"/>
        </w:rPr>
        <w:t>iekārtas operators nodrošina līdz 2016.gada 8.martam.</w:t>
      </w:r>
      <w:r w:rsidRPr="00ED6568">
        <w:rPr>
          <w:sz w:val="28"/>
          <w:szCs w:val="28"/>
        </w:rPr>
        <w:t xml:space="preserve"> </w:t>
      </w:r>
    </w:p>
    <w:p w:rsidR="008E605F" w:rsidRDefault="008E605F" w:rsidP="00B764C0">
      <w:pPr>
        <w:jc w:val="center"/>
        <w:rPr>
          <w:b/>
          <w:sz w:val="28"/>
          <w:szCs w:val="28"/>
        </w:rPr>
      </w:pPr>
      <w:bookmarkStart w:id="0" w:name="p2"/>
      <w:bookmarkStart w:id="1" w:name="p3"/>
      <w:bookmarkStart w:id="2" w:name="p4"/>
      <w:bookmarkEnd w:id="0"/>
      <w:bookmarkEnd w:id="1"/>
      <w:bookmarkEnd w:id="2"/>
    </w:p>
    <w:p w:rsidR="008E605F" w:rsidRPr="00C24C9E" w:rsidRDefault="008E605F">
      <w:pPr>
        <w:rPr>
          <w:sz w:val="28"/>
          <w:szCs w:val="28"/>
        </w:rPr>
      </w:pPr>
    </w:p>
    <w:p w:rsidR="008E605F" w:rsidRPr="00C24C9E" w:rsidRDefault="008E605F">
      <w:pPr>
        <w:rPr>
          <w:sz w:val="28"/>
          <w:szCs w:val="28"/>
        </w:rPr>
      </w:pPr>
      <w:r w:rsidRPr="00C24C9E">
        <w:rPr>
          <w:sz w:val="28"/>
          <w:szCs w:val="28"/>
        </w:rPr>
        <w:t>Ministru prezidents</w:t>
      </w:r>
      <w:r w:rsidRPr="00C24C9E">
        <w:rPr>
          <w:sz w:val="28"/>
          <w:szCs w:val="28"/>
        </w:rPr>
        <w:tab/>
      </w:r>
      <w:r w:rsidRPr="00C24C9E">
        <w:rPr>
          <w:sz w:val="28"/>
          <w:szCs w:val="28"/>
        </w:rPr>
        <w:tab/>
      </w:r>
      <w:r w:rsidRPr="00C24C9E">
        <w:rPr>
          <w:sz w:val="28"/>
          <w:szCs w:val="28"/>
        </w:rPr>
        <w:tab/>
      </w:r>
      <w:r w:rsidRPr="00C24C9E">
        <w:rPr>
          <w:sz w:val="28"/>
          <w:szCs w:val="28"/>
        </w:rPr>
        <w:tab/>
      </w:r>
      <w:r w:rsidRPr="00C24C9E">
        <w:rPr>
          <w:sz w:val="28"/>
          <w:szCs w:val="28"/>
        </w:rPr>
        <w:tab/>
      </w:r>
      <w:r w:rsidRPr="00C24C9E">
        <w:rPr>
          <w:sz w:val="28"/>
          <w:szCs w:val="28"/>
        </w:rPr>
        <w:tab/>
        <w:t>V.</w:t>
      </w:r>
      <w:r>
        <w:rPr>
          <w:sz w:val="28"/>
          <w:szCs w:val="28"/>
        </w:rPr>
        <w:t xml:space="preserve"> </w:t>
      </w:r>
      <w:r w:rsidRPr="00C24C9E">
        <w:rPr>
          <w:sz w:val="28"/>
          <w:szCs w:val="28"/>
        </w:rPr>
        <w:t>Dombrovskis</w:t>
      </w:r>
    </w:p>
    <w:p w:rsidR="008E605F" w:rsidRDefault="008E605F">
      <w:pPr>
        <w:rPr>
          <w:sz w:val="28"/>
          <w:szCs w:val="28"/>
        </w:rPr>
      </w:pPr>
    </w:p>
    <w:p w:rsidR="008E605F" w:rsidRPr="007D5302" w:rsidRDefault="008E605F">
      <w:pPr>
        <w:rPr>
          <w:sz w:val="28"/>
          <w:szCs w:val="28"/>
        </w:rPr>
      </w:pPr>
      <w:r w:rsidRPr="007D5302">
        <w:rPr>
          <w:sz w:val="28"/>
          <w:szCs w:val="28"/>
        </w:rPr>
        <w:t xml:space="preserve">Vides aizsardzības un </w:t>
      </w:r>
    </w:p>
    <w:p w:rsidR="008E605F" w:rsidRDefault="008E605F">
      <w:pPr>
        <w:rPr>
          <w:sz w:val="28"/>
          <w:szCs w:val="28"/>
        </w:rPr>
      </w:pPr>
      <w:r w:rsidRPr="007D5302"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E. Sprūdžs</w:t>
      </w:r>
    </w:p>
    <w:p w:rsidR="008E605F" w:rsidRDefault="008E605F">
      <w:pPr>
        <w:rPr>
          <w:sz w:val="28"/>
          <w:szCs w:val="28"/>
        </w:rPr>
      </w:pPr>
    </w:p>
    <w:p w:rsidR="008E605F" w:rsidRDefault="008E605F">
      <w:pPr>
        <w:rPr>
          <w:sz w:val="28"/>
          <w:szCs w:val="28"/>
        </w:rPr>
      </w:pPr>
    </w:p>
    <w:p w:rsidR="008E605F" w:rsidRPr="00C24C9E" w:rsidRDefault="008E605F">
      <w:pPr>
        <w:rPr>
          <w:b/>
          <w:sz w:val="28"/>
          <w:szCs w:val="28"/>
        </w:rPr>
      </w:pPr>
      <w:r w:rsidRPr="00C24C9E">
        <w:rPr>
          <w:b/>
          <w:sz w:val="28"/>
          <w:szCs w:val="28"/>
        </w:rPr>
        <w:t>Iesniedzējs:</w:t>
      </w:r>
    </w:p>
    <w:p w:rsidR="008E605F" w:rsidRDefault="008E605F">
      <w:pPr>
        <w:rPr>
          <w:sz w:val="28"/>
          <w:szCs w:val="28"/>
        </w:rPr>
      </w:pPr>
      <w:r>
        <w:rPr>
          <w:sz w:val="28"/>
          <w:szCs w:val="28"/>
        </w:rPr>
        <w:t xml:space="preserve">Vides aizsardzības un </w:t>
      </w:r>
    </w:p>
    <w:p w:rsidR="008E605F" w:rsidRDefault="008E605F">
      <w:pPr>
        <w:rPr>
          <w:sz w:val="28"/>
          <w:szCs w:val="28"/>
        </w:rPr>
      </w:pPr>
      <w:r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E. Sprūdžs</w:t>
      </w:r>
    </w:p>
    <w:p w:rsidR="008E605F" w:rsidRDefault="008E605F">
      <w:pPr>
        <w:rPr>
          <w:sz w:val="28"/>
          <w:szCs w:val="28"/>
        </w:rPr>
      </w:pPr>
    </w:p>
    <w:p w:rsidR="008E605F" w:rsidRPr="00C24C9E" w:rsidRDefault="008E605F">
      <w:pPr>
        <w:rPr>
          <w:b/>
          <w:sz w:val="28"/>
          <w:szCs w:val="28"/>
        </w:rPr>
      </w:pPr>
      <w:r w:rsidRPr="00C24C9E">
        <w:rPr>
          <w:b/>
          <w:sz w:val="28"/>
          <w:szCs w:val="28"/>
        </w:rPr>
        <w:t>Vīza:</w:t>
      </w:r>
    </w:p>
    <w:p w:rsidR="008E605F" w:rsidRDefault="008E605F">
      <w:pPr>
        <w:rPr>
          <w:sz w:val="28"/>
          <w:szCs w:val="28"/>
        </w:rPr>
      </w:pPr>
      <w:r>
        <w:rPr>
          <w:sz w:val="28"/>
          <w:szCs w:val="28"/>
        </w:rPr>
        <w:t>Valsts sekretārs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A. Antonovs</w:t>
      </w:r>
    </w:p>
    <w:p w:rsidR="008E605F" w:rsidRDefault="008E605F">
      <w:pPr>
        <w:rPr>
          <w:sz w:val="28"/>
          <w:szCs w:val="28"/>
        </w:rPr>
      </w:pPr>
    </w:p>
    <w:p w:rsidR="008E605F" w:rsidRDefault="008E605F">
      <w:pPr>
        <w:rPr>
          <w:sz w:val="28"/>
          <w:szCs w:val="28"/>
        </w:rPr>
      </w:pPr>
    </w:p>
    <w:p w:rsidR="008E605F" w:rsidRDefault="008E605F">
      <w:pPr>
        <w:rPr>
          <w:sz w:val="28"/>
          <w:szCs w:val="28"/>
        </w:rPr>
      </w:pPr>
    </w:p>
    <w:p w:rsidR="008E605F" w:rsidRDefault="008E605F">
      <w:pPr>
        <w:rPr>
          <w:sz w:val="28"/>
          <w:szCs w:val="28"/>
        </w:rPr>
      </w:pPr>
    </w:p>
    <w:p w:rsidR="008E605F" w:rsidRPr="006A6B66" w:rsidRDefault="008E605F">
      <w:pPr>
        <w:rPr>
          <w:sz w:val="22"/>
          <w:szCs w:val="22"/>
        </w:rPr>
      </w:pPr>
      <w:r>
        <w:rPr>
          <w:sz w:val="22"/>
          <w:szCs w:val="22"/>
        </w:rPr>
        <w:t>07.06.2013 13:35</w:t>
      </w:r>
    </w:p>
    <w:p w:rsidR="008E605F" w:rsidRPr="006A6B66" w:rsidRDefault="008E605F">
      <w:pPr>
        <w:rPr>
          <w:sz w:val="22"/>
          <w:szCs w:val="22"/>
        </w:rPr>
      </w:pPr>
      <w:r w:rsidRPr="00307466">
        <w:rPr>
          <w:sz w:val="22"/>
          <w:szCs w:val="22"/>
        </w:rPr>
        <w:t>2</w:t>
      </w:r>
      <w:r>
        <w:rPr>
          <w:sz w:val="22"/>
          <w:szCs w:val="22"/>
        </w:rPr>
        <w:t>20</w:t>
      </w:r>
    </w:p>
    <w:p w:rsidR="008E605F" w:rsidRPr="006A6B66" w:rsidRDefault="008E605F" w:rsidP="00A5660B">
      <w:pPr>
        <w:rPr>
          <w:sz w:val="22"/>
          <w:szCs w:val="22"/>
        </w:rPr>
      </w:pPr>
      <w:r w:rsidRPr="00307466">
        <w:rPr>
          <w:sz w:val="22"/>
          <w:szCs w:val="22"/>
        </w:rPr>
        <w:t>D.Ozola</w:t>
      </w:r>
    </w:p>
    <w:p w:rsidR="008E605F" w:rsidRPr="006A6B66" w:rsidRDefault="008E605F" w:rsidP="00A5660B">
      <w:pPr>
        <w:rPr>
          <w:sz w:val="22"/>
          <w:szCs w:val="22"/>
        </w:rPr>
      </w:pPr>
      <w:r w:rsidRPr="00307466">
        <w:rPr>
          <w:sz w:val="22"/>
          <w:szCs w:val="22"/>
        </w:rPr>
        <w:t>Tālr.: 67026516</w:t>
      </w:r>
    </w:p>
    <w:p w:rsidR="008E605F" w:rsidRPr="006A6B66" w:rsidRDefault="008E605F" w:rsidP="00A5660B">
      <w:pPr>
        <w:rPr>
          <w:sz w:val="22"/>
          <w:szCs w:val="22"/>
        </w:rPr>
      </w:pPr>
      <w:r w:rsidRPr="00307466">
        <w:rPr>
          <w:sz w:val="22"/>
          <w:szCs w:val="22"/>
        </w:rPr>
        <w:t xml:space="preserve">e-pasts: </w:t>
      </w:r>
      <w:hyperlink r:id="rId7" w:history="1">
        <w:r w:rsidRPr="00307466">
          <w:rPr>
            <w:rStyle w:val="Hyperlink"/>
            <w:sz w:val="22"/>
            <w:szCs w:val="22"/>
          </w:rPr>
          <w:t>daina.ozola@varam.gov.lv</w:t>
        </w:r>
      </w:hyperlink>
      <w:r w:rsidRPr="00307466">
        <w:rPr>
          <w:sz w:val="22"/>
          <w:szCs w:val="22"/>
        </w:rPr>
        <w:t xml:space="preserve"> </w:t>
      </w:r>
    </w:p>
    <w:p w:rsidR="008E605F" w:rsidRPr="006A6B66" w:rsidRDefault="008E605F" w:rsidP="00642E38">
      <w:pPr>
        <w:rPr>
          <w:sz w:val="22"/>
          <w:szCs w:val="22"/>
        </w:rPr>
      </w:pPr>
      <w:r w:rsidRPr="00307466">
        <w:rPr>
          <w:sz w:val="22"/>
          <w:szCs w:val="22"/>
        </w:rPr>
        <w:t>G.Krūmiņa</w:t>
      </w:r>
    </w:p>
    <w:p w:rsidR="008E605F" w:rsidRPr="006A6B66" w:rsidRDefault="008E605F" w:rsidP="00642E38">
      <w:pPr>
        <w:rPr>
          <w:sz w:val="22"/>
          <w:szCs w:val="22"/>
        </w:rPr>
      </w:pPr>
      <w:r w:rsidRPr="00307466">
        <w:rPr>
          <w:sz w:val="22"/>
          <w:szCs w:val="22"/>
        </w:rPr>
        <w:t>Tālr.: 67026578</w:t>
      </w:r>
    </w:p>
    <w:p w:rsidR="008E605F" w:rsidRDefault="008E605F" w:rsidP="00642E38">
      <w:r w:rsidRPr="00307466">
        <w:rPr>
          <w:sz w:val="22"/>
          <w:szCs w:val="22"/>
        </w:rPr>
        <w:t xml:space="preserve">e-pasts: </w:t>
      </w:r>
      <w:hyperlink r:id="rId8" w:history="1">
        <w:r w:rsidRPr="00307466">
          <w:rPr>
            <w:rStyle w:val="Hyperlink"/>
            <w:sz w:val="22"/>
            <w:szCs w:val="22"/>
          </w:rPr>
          <w:t>guna.krumina@varam.gov.lv</w:t>
        </w:r>
      </w:hyperlink>
      <w:r>
        <w:t xml:space="preserve"> </w:t>
      </w:r>
    </w:p>
    <w:p w:rsidR="008E605F" w:rsidRPr="00C24C9E" w:rsidRDefault="008E605F"/>
    <w:sectPr w:rsidR="008E605F" w:rsidRPr="00C24C9E" w:rsidSect="007D5302">
      <w:headerReference w:type="default" r:id="rId9"/>
      <w:footerReference w:type="default" r:id="rId10"/>
      <w:footerReference w:type="first" r:id="rId11"/>
      <w:pgSz w:w="12240" w:h="15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05F" w:rsidRDefault="008E605F" w:rsidP="000204DC">
      <w:r>
        <w:separator/>
      </w:r>
    </w:p>
  </w:endnote>
  <w:endnote w:type="continuationSeparator" w:id="0">
    <w:p w:rsidR="008E605F" w:rsidRDefault="008E605F" w:rsidP="00020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BA"/>
    <w:family w:val="swiss"/>
    <w:pitch w:val="variable"/>
    <w:sig w:usb0="20000287" w:usb1="00000000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 Baltic">
    <w:altName w:val="EU Albertina"/>
    <w:panose1 w:val="00000000000000000000"/>
    <w:charset w:val="BA"/>
    <w:family w:val="roman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05F" w:rsidRDefault="008E605F" w:rsidP="000A7E63">
    <w:pPr>
      <w:pStyle w:val="Footer"/>
      <w:jc w:val="both"/>
    </w:pPr>
    <w:smartTag w:uri="urn:schemas-microsoft-com:office:smarttags" w:element="PersonName">
      <w:r>
        <w:t>VARAM</w:t>
      </w:r>
    </w:smartTag>
    <w:r>
      <w:t>Not_070613_stikla_secinajumi; Ministru kabineta noteikumu „Īpašās vides prasības stikla un stikla šķiedras ražošanai” projekts</w:t>
    </w:r>
  </w:p>
  <w:p w:rsidR="008E605F" w:rsidRPr="00FF1D9F" w:rsidRDefault="008E605F" w:rsidP="00FF1D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05F" w:rsidRDefault="008E605F" w:rsidP="00EF039A">
    <w:pPr>
      <w:pStyle w:val="Footer"/>
      <w:jc w:val="both"/>
    </w:pPr>
    <w:smartTag w:uri="urn:schemas-microsoft-com:office:smarttags" w:element="PersonName">
      <w:r>
        <w:t>VARAM</w:t>
      </w:r>
    </w:smartTag>
    <w:r>
      <w:t xml:space="preserve">Not_070613_stikla_secinajumi; Ministru kabineta noteikumu projekts „Īpašās vides prasības stikla un stikla šķiedras ražošanai”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05F" w:rsidRDefault="008E605F" w:rsidP="000204DC">
      <w:r>
        <w:separator/>
      </w:r>
    </w:p>
  </w:footnote>
  <w:footnote w:type="continuationSeparator" w:id="0">
    <w:p w:rsidR="008E605F" w:rsidRDefault="008E605F" w:rsidP="000204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05F" w:rsidRDefault="008E605F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8E605F" w:rsidRDefault="008E60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B2D7D"/>
    <w:multiLevelType w:val="hybridMultilevel"/>
    <w:tmpl w:val="98AA2022"/>
    <w:lvl w:ilvl="0" w:tplc="F224FF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6089"/>
    <w:rsid w:val="000108DF"/>
    <w:rsid w:val="000204DC"/>
    <w:rsid w:val="00053C7B"/>
    <w:rsid w:val="000776FE"/>
    <w:rsid w:val="00083952"/>
    <w:rsid w:val="00084AF6"/>
    <w:rsid w:val="00085537"/>
    <w:rsid w:val="000A7E63"/>
    <w:rsid w:val="000C15F1"/>
    <w:rsid w:val="000D3580"/>
    <w:rsid w:val="000E70E2"/>
    <w:rsid w:val="0010075E"/>
    <w:rsid w:val="00104953"/>
    <w:rsid w:val="00107227"/>
    <w:rsid w:val="001075BB"/>
    <w:rsid w:val="00112D3A"/>
    <w:rsid w:val="00116E0C"/>
    <w:rsid w:val="001353BD"/>
    <w:rsid w:val="001715BD"/>
    <w:rsid w:val="00184832"/>
    <w:rsid w:val="001A5148"/>
    <w:rsid w:val="001C3C6B"/>
    <w:rsid w:val="001C46AB"/>
    <w:rsid w:val="001E43AA"/>
    <w:rsid w:val="001F14C8"/>
    <w:rsid w:val="001F72AE"/>
    <w:rsid w:val="00203931"/>
    <w:rsid w:val="002057F7"/>
    <w:rsid w:val="00206B6F"/>
    <w:rsid w:val="00214286"/>
    <w:rsid w:val="00220A1F"/>
    <w:rsid w:val="00226400"/>
    <w:rsid w:val="00233853"/>
    <w:rsid w:val="002379E3"/>
    <w:rsid w:val="00271777"/>
    <w:rsid w:val="002733E9"/>
    <w:rsid w:val="002A7E96"/>
    <w:rsid w:val="003068D5"/>
    <w:rsid w:val="00307466"/>
    <w:rsid w:val="00311851"/>
    <w:rsid w:val="003209E7"/>
    <w:rsid w:val="0032129B"/>
    <w:rsid w:val="00321574"/>
    <w:rsid w:val="00345164"/>
    <w:rsid w:val="00361033"/>
    <w:rsid w:val="00362289"/>
    <w:rsid w:val="00365A24"/>
    <w:rsid w:val="00396D6C"/>
    <w:rsid w:val="003A6E0A"/>
    <w:rsid w:val="003A77D6"/>
    <w:rsid w:val="0040467C"/>
    <w:rsid w:val="0046212A"/>
    <w:rsid w:val="004649FD"/>
    <w:rsid w:val="004667FB"/>
    <w:rsid w:val="00490348"/>
    <w:rsid w:val="004A0A7F"/>
    <w:rsid w:val="004A5B8B"/>
    <w:rsid w:val="004D64D9"/>
    <w:rsid w:val="004E0E41"/>
    <w:rsid w:val="004E2594"/>
    <w:rsid w:val="004F34B6"/>
    <w:rsid w:val="00536E38"/>
    <w:rsid w:val="005A1AD3"/>
    <w:rsid w:val="005C5F4F"/>
    <w:rsid w:val="005E4C0F"/>
    <w:rsid w:val="005F6924"/>
    <w:rsid w:val="00642E38"/>
    <w:rsid w:val="006431DC"/>
    <w:rsid w:val="006564A9"/>
    <w:rsid w:val="006949C8"/>
    <w:rsid w:val="00697EF0"/>
    <w:rsid w:val="006A22FB"/>
    <w:rsid w:val="006A328A"/>
    <w:rsid w:val="006A3987"/>
    <w:rsid w:val="006A6B66"/>
    <w:rsid w:val="006B1387"/>
    <w:rsid w:val="006C36F7"/>
    <w:rsid w:val="006E41B0"/>
    <w:rsid w:val="0070634F"/>
    <w:rsid w:val="00714839"/>
    <w:rsid w:val="00714B51"/>
    <w:rsid w:val="00725C71"/>
    <w:rsid w:val="007274AC"/>
    <w:rsid w:val="007279AC"/>
    <w:rsid w:val="007343E7"/>
    <w:rsid w:val="00735C23"/>
    <w:rsid w:val="00745835"/>
    <w:rsid w:val="0077624C"/>
    <w:rsid w:val="007A6613"/>
    <w:rsid w:val="007B5349"/>
    <w:rsid w:val="007D5302"/>
    <w:rsid w:val="007E5EB8"/>
    <w:rsid w:val="007F7441"/>
    <w:rsid w:val="007F7609"/>
    <w:rsid w:val="0086336D"/>
    <w:rsid w:val="008855A9"/>
    <w:rsid w:val="008C5A77"/>
    <w:rsid w:val="008E605F"/>
    <w:rsid w:val="008F0015"/>
    <w:rsid w:val="00920B8D"/>
    <w:rsid w:val="00926133"/>
    <w:rsid w:val="00934C65"/>
    <w:rsid w:val="009355D4"/>
    <w:rsid w:val="00946FD7"/>
    <w:rsid w:val="00953D55"/>
    <w:rsid w:val="00957182"/>
    <w:rsid w:val="00961202"/>
    <w:rsid w:val="009832E2"/>
    <w:rsid w:val="0099087B"/>
    <w:rsid w:val="00995BF4"/>
    <w:rsid w:val="009E4154"/>
    <w:rsid w:val="009F6B6C"/>
    <w:rsid w:val="00A020EF"/>
    <w:rsid w:val="00A0233A"/>
    <w:rsid w:val="00A04626"/>
    <w:rsid w:val="00A3180D"/>
    <w:rsid w:val="00A33018"/>
    <w:rsid w:val="00A34213"/>
    <w:rsid w:val="00A360E6"/>
    <w:rsid w:val="00A5660B"/>
    <w:rsid w:val="00A845A4"/>
    <w:rsid w:val="00A924A0"/>
    <w:rsid w:val="00AC1983"/>
    <w:rsid w:val="00AD72D0"/>
    <w:rsid w:val="00AF4869"/>
    <w:rsid w:val="00B0118D"/>
    <w:rsid w:val="00B06089"/>
    <w:rsid w:val="00B124AA"/>
    <w:rsid w:val="00B16138"/>
    <w:rsid w:val="00B246D9"/>
    <w:rsid w:val="00B4228D"/>
    <w:rsid w:val="00B47F1A"/>
    <w:rsid w:val="00B65C13"/>
    <w:rsid w:val="00B764C0"/>
    <w:rsid w:val="00B9672D"/>
    <w:rsid w:val="00BA0062"/>
    <w:rsid w:val="00BB3DCA"/>
    <w:rsid w:val="00BC6CBF"/>
    <w:rsid w:val="00BE09C4"/>
    <w:rsid w:val="00BE2049"/>
    <w:rsid w:val="00BF6C75"/>
    <w:rsid w:val="00C02FF6"/>
    <w:rsid w:val="00C038EA"/>
    <w:rsid w:val="00C10E8C"/>
    <w:rsid w:val="00C174E1"/>
    <w:rsid w:val="00C24C9E"/>
    <w:rsid w:val="00C65F4D"/>
    <w:rsid w:val="00C75FF3"/>
    <w:rsid w:val="00C83396"/>
    <w:rsid w:val="00CF35DF"/>
    <w:rsid w:val="00D05E47"/>
    <w:rsid w:val="00D20F14"/>
    <w:rsid w:val="00D76979"/>
    <w:rsid w:val="00DC056F"/>
    <w:rsid w:val="00DC2177"/>
    <w:rsid w:val="00DE1182"/>
    <w:rsid w:val="00E07AC5"/>
    <w:rsid w:val="00E8021F"/>
    <w:rsid w:val="00E80A12"/>
    <w:rsid w:val="00E93A37"/>
    <w:rsid w:val="00E97408"/>
    <w:rsid w:val="00EA01A5"/>
    <w:rsid w:val="00EC122F"/>
    <w:rsid w:val="00ED38B7"/>
    <w:rsid w:val="00ED5928"/>
    <w:rsid w:val="00ED6568"/>
    <w:rsid w:val="00EE3690"/>
    <w:rsid w:val="00EF039A"/>
    <w:rsid w:val="00EF1464"/>
    <w:rsid w:val="00EF1ADD"/>
    <w:rsid w:val="00F12D78"/>
    <w:rsid w:val="00F63993"/>
    <w:rsid w:val="00F66518"/>
    <w:rsid w:val="00F72795"/>
    <w:rsid w:val="00F765F0"/>
    <w:rsid w:val="00F92D22"/>
    <w:rsid w:val="00F938F9"/>
    <w:rsid w:val="00F97994"/>
    <w:rsid w:val="00FA6A62"/>
    <w:rsid w:val="00FE2134"/>
    <w:rsid w:val="00FF0E9F"/>
    <w:rsid w:val="00FF1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metric2"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08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03931"/>
    <w:pPr>
      <w:keepNext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3931"/>
    <w:rPr>
      <w:rFonts w:ascii="Times New Roman" w:hAnsi="Times New Roman" w:cs="Times New Roman"/>
      <w:sz w:val="24"/>
      <w:szCs w:val="24"/>
      <w:lang w:val="lv-LV" w:eastAsia="lv-LV"/>
    </w:rPr>
  </w:style>
  <w:style w:type="paragraph" w:customStyle="1" w:styleId="naislab">
    <w:name w:val="naislab"/>
    <w:basedOn w:val="Normal"/>
    <w:uiPriority w:val="99"/>
    <w:rsid w:val="00B06089"/>
    <w:pPr>
      <w:spacing w:before="75" w:after="75"/>
      <w:jc w:val="right"/>
    </w:pPr>
  </w:style>
  <w:style w:type="paragraph" w:styleId="Header">
    <w:name w:val="header"/>
    <w:basedOn w:val="Normal"/>
    <w:link w:val="HeaderChar"/>
    <w:uiPriority w:val="99"/>
    <w:rsid w:val="000204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04DC"/>
    <w:rPr>
      <w:rFonts w:ascii="Times New Roman" w:hAnsi="Times New Roman" w:cs="Times New Roman"/>
      <w:sz w:val="24"/>
      <w:szCs w:val="24"/>
      <w:lang w:val="lv-LV" w:eastAsia="lv-LV"/>
    </w:rPr>
  </w:style>
  <w:style w:type="paragraph" w:styleId="Footer">
    <w:name w:val="footer"/>
    <w:basedOn w:val="Normal"/>
    <w:link w:val="FooterChar"/>
    <w:uiPriority w:val="99"/>
    <w:rsid w:val="000204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04DC"/>
    <w:rPr>
      <w:rFonts w:ascii="Times New Roman" w:hAnsi="Times New Roman" w:cs="Times New Roman"/>
      <w:sz w:val="24"/>
      <w:szCs w:val="24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0204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04DC"/>
    <w:rPr>
      <w:rFonts w:ascii="Tahoma" w:hAnsi="Tahoma" w:cs="Tahoma"/>
      <w:sz w:val="16"/>
      <w:szCs w:val="16"/>
      <w:lang w:val="lv-LV" w:eastAsia="lv-LV"/>
    </w:rPr>
  </w:style>
  <w:style w:type="character" w:styleId="Strong">
    <w:name w:val="Strong"/>
    <w:basedOn w:val="DefaultParagraphFont"/>
    <w:uiPriority w:val="99"/>
    <w:qFormat/>
    <w:rsid w:val="002379E3"/>
    <w:rPr>
      <w:rFonts w:cs="Times New Roman"/>
      <w:b/>
      <w:bCs/>
    </w:rPr>
  </w:style>
  <w:style w:type="paragraph" w:customStyle="1" w:styleId="tv2151">
    <w:name w:val="tv2151"/>
    <w:basedOn w:val="Normal"/>
    <w:uiPriority w:val="99"/>
    <w:rsid w:val="006B1387"/>
    <w:pPr>
      <w:spacing w:before="567" w:line="360" w:lineRule="auto"/>
      <w:ind w:firstLine="300"/>
    </w:pPr>
    <w:rPr>
      <w:rFonts w:ascii="Verdana" w:eastAsia="Calibri" w:hAnsi="Verdana"/>
      <w:sz w:val="18"/>
      <w:szCs w:val="18"/>
    </w:rPr>
  </w:style>
  <w:style w:type="character" w:styleId="Hyperlink">
    <w:name w:val="Hyperlink"/>
    <w:basedOn w:val="DefaultParagraphFont"/>
    <w:uiPriority w:val="99"/>
    <w:rsid w:val="00FF1D9F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6949C8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949C8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949C8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6949C8"/>
    <w:rPr>
      <w:rFonts w:cs="Times New Roman"/>
      <w:color w:val="auto"/>
    </w:rPr>
  </w:style>
  <w:style w:type="character" w:styleId="CommentReference">
    <w:name w:val="annotation reference"/>
    <w:basedOn w:val="DefaultParagraphFont"/>
    <w:uiPriority w:val="99"/>
    <w:semiHidden/>
    <w:rsid w:val="006949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949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A0A7F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949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A0A7F"/>
    <w:rPr>
      <w:b/>
      <w:bCs/>
    </w:rPr>
  </w:style>
  <w:style w:type="paragraph" w:styleId="BodyText">
    <w:name w:val="Body Text"/>
    <w:basedOn w:val="Normal"/>
    <w:link w:val="BodyTextChar"/>
    <w:uiPriority w:val="99"/>
    <w:rsid w:val="00203931"/>
    <w:pPr>
      <w:tabs>
        <w:tab w:val="left" w:pos="6804"/>
      </w:tabs>
    </w:pPr>
    <w:rPr>
      <w:b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03931"/>
    <w:rPr>
      <w:rFonts w:ascii="Times New Roman" w:hAnsi="Times New Roman" w:cs="Times New Roman"/>
      <w:b/>
      <w:sz w:val="24"/>
      <w:szCs w:val="24"/>
      <w:lang w:val="lv-LV"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86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krumina@varam.gov.l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aina.ozola@varam.gov.l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239</Words>
  <Characters>1737</Characters>
  <Application>Microsoft Office Outlook</Application>
  <DocSecurity>0</DocSecurity>
  <Lines>0</Lines>
  <Paragraphs>0</Paragraphs>
  <ScaleCrop>false</ScaleCrop>
  <Company>VARAM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"Īpašās vides prasības stikla un stikla šķiedras ražošanai"</dc:title>
  <dc:subject/>
  <dc:creator>G.Krūmiņa </dc:creator>
  <cp:keywords/>
  <dc:description>guna.krumina@varam.gov.lv 67026578</dc:description>
  <cp:lastModifiedBy>gunak</cp:lastModifiedBy>
  <cp:revision>11</cp:revision>
  <dcterms:created xsi:type="dcterms:W3CDTF">2013-06-06T13:21:00Z</dcterms:created>
  <dcterms:modified xsi:type="dcterms:W3CDTF">2013-06-07T11:36:00Z</dcterms:modified>
</cp:coreProperties>
</file>