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3295" w:rsidRDefault="004D3295" w:rsidP="006958DC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lv-LV"/>
        </w:rPr>
      </w:pPr>
    </w:p>
    <w:p w:rsidR="00E45671" w:rsidRDefault="00E45671" w:rsidP="00E45671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lv-LV"/>
        </w:rPr>
      </w:pPr>
    </w:p>
    <w:p w:rsidR="003D057D" w:rsidRDefault="003D057D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lv-LV"/>
        </w:rPr>
      </w:pPr>
      <w:bookmarkStart w:id="0" w:name="n1"/>
      <w:bookmarkEnd w:id="0"/>
    </w:p>
    <w:p w:rsidR="0059711C" w:rsidRPr="00253041" w:rsidRDefault="0059711C" w:rsidP="00E45671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lv-LV"/>
        </w:rPr>
      </w:pPr>
    </w:p>
    <w:p w:rsidR="0059711C" w:rsidRPr="00253041" w:rsidRDefault="0059711C" w:rsidP="0059711C">
      <w:pPr>
        <w:spacing w:after="0" w:line="240" w:lineRule="auto"/>
        <w:jc w:val="right"/>
        <w:rPr>
          <w:rFonts w:ascii="Times New Roman" w:hAnsi="Times New Roman"/>
          <w:i/>
          <w:sz w:val="24"/>
          <w:szCs w:val="24"/>
        </w:rPr>
      </w:pPr>
      <w:r w:rsidRPr="00253041">
        <w:rPr>
          <w:rFonts w:ascii="Times New Roman" w:hAnsi="Times New Roman"/>
          <w:i/>
          <w:sz w:val="24"/>
          <w:szCs w:val="24"/>
        </w:rPr>
        <w:t>Projekts</w:t>
      </w:r>
    </w:p>
    <w:p w:rsidR="0059711C" w:rsidRPr="00253041" w:rsidRDefault="0059711C" w:rsidP="0059711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9711C" w:rsidRPr="00253041" w:rsidRDefault="0059711C" w:rsidP="0059711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253041">
        <w:rPr>
          <w:rFonts w:ascii="Times New Roman" w:hAnsi="Times New Roman"/>
          <w:sz w:val="24"/>
          <w:szCs w:val="24"/>
        </w:rPr>
        <w:t>LATVIJAS REPUBLIKAS MINISTRU KABINETS</w:t>
      </w:r>
    </w:p>
    <w:p w:rsidR="0059711C" w:rsidRPr="00253041" w:rsidRDefault="0059711C" w:rsidP="0059711C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W w:w="9125" w:type="dxa"/>
        <w:tblLayout w:type="fixed"/>
        <w:tblLook w:val="0000"/>
      </w:tblPr>
      <w:tblGrid>
        <w:gridCol w:w="4500"/>
        <w:gridCol w:w="2088"/>
        <w:gridCol w:w="2537"/>
      </w:tblGrid>
      <w:tr w:rsidR="0059711C" w:rsidRPr="00253041" w:rsidTr="001839AB">
        <w:trPr>
          <w:cantSplit/>
          <w:trHeight w:val="909"/>
        </w:trPr>
        <w:tc>
          <w:tcPr>
            <w:tcW w:w="4500" w:type="dxa"/>
          </w:tcPr>
          <w:p w:rsidR="0059711C" w:rsidRPr="00253041" w:rsidRDefault="0059711C" w:rsidP="001839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9711C" w:rsidRPr="00253041" w:rsidRDefault="0059711C" w:rsidP="001839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53041">
              <w:rPr>
                <w:rFonts w:ascii="Times New Roman" w:hAnsi="Times New Roman"/>
                <w:sz w:val="24"/>
                <w:szCs w:val="24"/>
              </w:rPr>
              <w:t>2016. gada “____” ____________</w:t>
            </w:r>
          </w:p>
          <w:p w:rsidR="0059711C" w:rsidRPr="00253041" w:rsidRDefault="0059711C" w:rsidP="001839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53041">
              <w:rPr>
                <w:rFonts w:ascii="Times New Roman" w:hAnsi="Times New Roman"/>
                <w:sz w:val="24"/>
                <w:szCs w:val="24"/>
              </w:rPr>
              <w:t>Rīgā</w:t>
            </w:r>
          </w:p>
        </w:tc>
        <w:tc>
          <w:tcPr>
            <w:tcW w:w="2088" w:type="dxa"/>
          </w:tcPr>
          <w:p w:rsidR="0059711C" w:rsidRPr="00253041" w:rsidRDefault="0059711C" w:rsidP="001839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37" w:type="dxa"/>
          </w:tcPr>
          <w:p w:rsidR="0059711C" w:rsidRPr="00253041" w:rsidRDefault="0059711C" w:rsidP="001839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59711C" w:rsidRPr="00253041" w:rsidRDefault="0059711C" w:rsidP="001839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53041">
              <w:rPr>
                <w:rFonts w:ascii="Times New Roman" w:hAnsi="Times New Roman"/>
                <w:sz w:val="24"/>
                <w:szCs w:val="24"/>
              </w:rPr>
              <w:t>Noteikumi Nr.</w:t>
            </w:r>
          </w:p>
          <w:p w:rsidR="0059711C" w:rsidRPr="00253041" w:rsidRDefault="0059711C" w:rsidP="001839A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53041">
              <w:rPr>
                <w:rFonts w:ascii="Times New Roman" w:hAnsi="Times New Roman"/>
                <w:sz w:val="24"/>
                <w:szCs w:val="24"/>
              </w:rPr>
              <w:t>(prot. Nr. ______)</w:t>
            </w:r>
          </w:p>
        </w:tc>
      </w:tr>
    </w:tbl>
    <w:p w:rsidR="0059711C" w:rsidRPr="00253041" w:rsidRDefault="0059711C" w:rsidP="0059711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9711C" w:rsidRPr="00253041" w:rsidRDefault="00967ED7" w:rsidP="0059711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Grozījumi Ministru kabineta 2013</w:t>
      </w:r>
      <w:r w:rsidR="0059711C" w:rsidRPr="00253041">
        <w:rPr>
          <w:rFonts w:ascii="Times New Roman" w:hAnsi="Times New Roman"/>
          <w:b/>
          <w:sz w:val="24"/>
          <w:szCs w:val="24"/>
        </w:rPr>
        <w:t>.</w:t>
      </w:r>
      <w:r w:rsidR="00341344">
        <w:rPr>
          <w:rFonts w:ascii="Times New Roman" w:hAnsi="Times New Roman"/>
          <w:b/>
          <w:sz w:val="24"/>
          <w:szCs w:val="24"/>
        </w:rPr>
        <w:t> </w:t>
      </w:r>
      <w:r>
        <w:rPr>
          <w:rFonts w:ascii="Times New Roman" w:hAnsi="Times New Roman"/>
          <w:b/>
          <w:sz w:val="24"/>
          <w:szCs w:val="24"/>
        </w:rPr>
        <w:t xml:space="preserve">gada </w:t>
      </w:r>
      <w:r w:rsidR="00B11EE8">
        <w:rPr>
          <w:rFonts w:ascii="Times New Roman" w:hAnsi="Times New Roman"/>
          <w:b/>
          <w:sz w:val="24"/>
          <w:szCs w:val="24"/>
        </w:rPr>
        <w:t>3</w:t>
      </w:r>
      <w:r w:rsidR="0059711C" w:rsidRPr="00253041">
        <w:rPr>
          <w:rFonts w:ascii="Times New Roman" w:hAnsi="Times New Roman"/>
          <w:b/>
          <w:sz w:val="24"/>
          <w:szCs w:val="24"/>
        </w:rPr>
        <w:t>.</w:t>
      </w:r>
      <w:r w:rsidR="00341344">
        <w:rPr>
          <w:rFonts w:ascii="Times New Roman" w:hAnsi="Times New Roman"/>
          <w:b/>
          <w:sz w:val="24"/>
          <w:szCs w:val="24"/>
        </w:rPr>
        <w:t> </w:t>
      </w:r>
      <w:r>
        <w:rPr>
          <w:rFonts w:ascii="Times New Roman" w:hAnsi="Times New Roman"/>
          <w:b/>
          <w:sz w:val="24"/>
          <w:szCs w:val="24"/>
        </w:rPr>
        <w:t>janvāra</w:t>
      </w:r>
      <w:r w:rsidR="0059711C" w:rsidRPr="00253041">
        <w:rPr>
          <w:rFonts w:ascii="Times New Roman" w:hAnsi="Times New Roman"/>
          <w:b/>
          <w:sz w:val="24"/>
          <w:szCs w:val="24"/>
        </w:rPr>
        <w:t xml:space="preserve"> noteikumos Nr.</w:t>
      </w:r>
      <w:r w:rsidR="005D7E82">
        <w:rPr>
          <w:rFonts w:ascii="Times New Roman" w:hAnsi="Times New Roman"/>
          <w:b/>
          <w:sz w:val="24"/>
          <w:szCs w:val="24"/>
        </w:rPr>
        <w:t> </w:t>
      </w:r>
      <w:r>
        <w:rPr>
          <w:rFonts w:ascii="Times New Roman" w:hAnsi="Times New Roman"/>
          <w:b/>
          <w:sz w:val="24"/>
          <w:szCs w:val="24"/>
        </w:rPr>
        <w:t>5</w:t>
      </w:r>
      <w:r w:rsidR="0059711C" w:rsidRPr="00253041">
        <w:rPr>
          <w:rFonts w:ascii="Times New Roman" w:hAnsi="Times New Roman"/>
          <w:b/>
          <w:sz w:val="24"/>
          <w:szCs w:val="24"/>
        </w:rPr>
        <w:t xml:space="preserve"> </w:t>
      </w:r>
      <w:r w:rsidR="005857B7" w:rsidRPr="00253041">
        <w:rPr>
          <w:rFonts w:ascii="Times New Roman" w:hAnsi="Times New Roman"/>
          <w:b/>
          <w:sz w:val="24"/>
          <w:szCs w:val="24"/>
        </w:rPr>
        <w:t>„</w:t>
      </w:r>
      <w:r w:rsidR="00341344">
        <w:rPr>
          <w:rFonts w:ascii="Times New Roman" w:eastAsia="Times New Roman" w:hAnsi="Times New Roman"/>
          <w:b/>
          <w:sz w:val="24"/>
          <w:szCs w:val="24"/>
          <w:lang w:eastAsia="lv-LV"/>
        </w:rPr>
        <w:t>Dabas lieguma „</w:t>
      </w:r>
      <w:r>
        <w:rPr>
          <w:rFonts w:ascii="Times New Roman" w:eastAsia="Times New Roman" w:hAnsi="Times New Roman"/>
          <w:b/>
          <w:sz w:val="24"/>
          <w:szCs w:val="24"/>
          <w:lang w:eastAsia="lv-LV"/>
        </w:rPr>
        <w:t>Liepājas ezers</w:t>
      </w:r>
      <w:r w:rsidR="0059711C" w:rsidRPr="00253041">
        <w:rPr>
          <w:rFonts w:ascii="Times New Roman" w:eastAsia="Times New Roman" w:hAnsi="Times New Roman"/>
          <w:b/>
          <w:sz w:val="24"/>
          <w:szCs w:val="24"/>
          <w:lang w:eastAsia="lv-LV"/>
        </w:rPr>
        <w:t>” individuālie aizsardzības un izmantošanas noteikumi</w:t>
      </w:r>
      <w:r w:rsidR="005857B7" w:rsidRPr="00253041">
        <w:rPr>
          <w:rFonts w:ascii="Times New Roman" w:hAnsi="Times New Roman"/>
          <w:b/>
          <w:sz w:val="24"/>
          <w:szCs w:val="24"/>
        </w:rPr>
        <w:t>”</w:t>
      </w:r>
    </w:p>
    <w:p w:rsidR="0059711C" w:rsidRPr="00253041" w:rsidRDefault="0059711C" w:rsidP="0059711C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lv-LV"/>
        </w:rPr>
      </w:pPr>
    </w:p>
    <w:p w:rsidR="0059711C" w:rsidRPr="00253041" w:rsidRDefault="00341344" w:rsidP="0059711C">
      <w:pPr>
        <w:spacing w:after="0" w:line="240" w:lineRule="auto"/>
        <w:jc w:val="right"/>
        <w:rPr>
          <w:rFonts w:ascii="Times New Roman" w:eastAsia="Times New Roman" w:hAnsi="Times New Roman"/>
          <w:i/>
          <w:sz w:val="24"/>
          <w:szCs w:val="24"/>
          <w:lang w:eastAsia="lv-LV"/>
        </w:rPr>
      </w:pPr>
      <w:r>
        <w:rPr>
          <w:rFonts w:ascii="Times New Roman" w:eastAsia="Times New Roman" w:hAnsi="Times New Roman"/>
          <w:i/>
          <w:sz w:val="24"/>
          <w:szCs w:val="24"/>
          <w:lang w:eastAsia="lv-LV"/>
        </w:rPr>
        <w:t>Izdoti saskaņā ar likuma „</w:t>
      </w:r>
      <w:r w:rsidR="0059711C" w:rsidRPr="00253041">
        <w:rPr>
          <w:rFonts w:ascii="Times New Roman" w:eastAsia="Times New Roman" w:hAnsi="Times New Roman"/>
          <w:i/>
          <w:sz w:val="24"/>
          <w:szCs w:val="24"/>
          <w:lang w:eastAsia="lv-LV"/>
        </w:rPr>
        <w:t xml:space="preserve">Par īpaši aizsargājamām </w:t>
      </w:r>
      <w:r w:rsidR="0059711C" w:rsidRPr="00253041">
        <w:rPr>
          <w:rFonts w:ascii="Times New Roman" w:eastAsia="Times New Roman" w:hAnsi="Times New Roman"/>
          <w:i/>
          <w:sz w:val="24"/>
          <w:szCs w:val="24"/>
          <w:lang w:eastAsia="lv-LV"/>
        </w:rPr>
        <w:br/>
        <w:t>dabas teritorijām” 14.</w:t>
      </w:r>
      <w:r>
        <w:rPr>
          <w:rFonts w:ascii="Times New Roman" w:eastAsia="Times New Roman" w:hAnsi="Times New Roman"/>
          <w:i/>
          <w:sz w:val="24"/>
          <w:szCs w:val="24"/>
          <w:lang w:eastAsia="lv-LV"/>
        </w:rPr>
        <w:t> </w:t>
      </w:r>
      <w:r w:rsidR="0059711C" w:rsidRPr="00253041">
        <w:rPr>
          <w:rFonts w:ascii="Times New Roman" w:eastAsia="Times New Roman" w:hAnsi="Times New Roman"/>
          <w:i/>
          <w:sz w:val="24"/>
          <w:szCs w:val="24"/>
          <w:lang w:eastAsia="lv-LV"/>
        </w:rPr>
        <w:t>panta otro daļu un 17.</w:t>
      </w:r>
      <w:r>
        <w:rPr>
          <w:rFonts w:ascii="Times New Roman" w:eastAsia="Times New Roman" w:hAnsi="Times New Roman"/>
          <w:i/>
          <w:sz w:val="24"/>
          <w:szCs w:val="24"/>
          <w:lang w:eastAsia="lv-LV"/>
        </w:rPr>
        <w:t> </w:t>
      </w:r>
      <w:r w:rsidR="0059711C" w:rsidRPr="00253041">
        <w:rPr>
          <w:rFonts w:ascii="Times New Roman" w:eastAsia="Times New Roman" w:hAnsi="Times New Roman"/>
          <w:i/>
          <w:sz w:val="24"/>
          <w:szCs w:val="24"/>
          <w:lang w:eastAsia="lv-LV"/>
        </w:rPr>
        <w:t>panta otro daļu</w:t>
      </w:r>
    </w:p>
    <w:p w:rsidR="0059711C" w:rsidRPr="00253041" w:rsidRDefault="0059711C" w:rsidP="0059711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D057D" w:rsidRPr="0086448C" w:rsidRDefault="0059711C" w:rsidP="001B520D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253041">
        <w:rPr>
          <w:rFonts w:ascii="Times New Roman" w:hAnsi="Times New Roman"/>
          <w:sz w:val="24"/>
          <w:szCs w:val="24"/>
        </w:rPr>
        <w:t>Izdarīt Ministru kabineta 20</w:t>
      </w:r>
      <w:r w:rsidR="001B520D">
        <w:rPr>
          <w:rFonts w:ascii="Times New Roman" w:hAnsi="Times New Roman"/>
          <w:sz w:val="24"/>
          <w:szCs w:val="24"/>
        </w:rPr>
        <w:t>13</w:t>
      </w:r>
      <w:r w:rsidRPr="00253041">
        <w:rPr>
          <w:rFonts w:ascii="Times New Roman" w:hAnsi="Times New Roman"/>
          <w:sz w:val="24"/>
          <w:szCs w:val="24"/>
        </w:rPr>
        <w:t>.</w:t>
      </w:r>
      <w:r w:rsidR="000C4831">
        <w:rPr>
          <w:rFonts w:ascii="Times New Roman" w:hAnsi="Times New Roman"/>
          <w:sz w:val="24"/>
          <w:szCs w:val="24"/>
        </w:rPr>
        <w:t> </w:t>
      </w:r>
      <w:r w:rsidRPr="00253041">
        <w:rPr>
          <w:rFonts w:ascii="Times New Roman" w:hAnsi="Times New Roman"/>
          <w:sz w:val="24"/>
          <w:szCs w:val="24"/>
        </w:rPr>
        <w:t>gada</w:t>
      </w:r>
      <w:r w:rsidR="001B520D">
        <w:rPr>
          <w:rFonts w:ascii="Times New Roman" w:hAnsi="Times New Roman"/>
          <w:sz w:val="24"/>
          <w:szCs w:val="24"/>
        </w:rPr>
        <w:t xml:space="preserve"> </w:t>
      </w:r>
      <w:r w:rsidR="00C40505">
        <w:rPr>
          <w:rFonts w:ascii="Times New Roman" w:hAnsi="Times New Roman"/>
          <w:sz w:val="24"/>
          <w:szCs w:val="24"/>
        </w:rPr>
        <w:t>3</w:t>
      </w:r>
      <w:r w:rsidRPr="00253041">
        <w:rPr>
          <w:rFonts w:ascii="Times New Roman" w:hAnsi="Times New Roman"/>
          <w:sz w:val="24"/>
          <w:szCs w:val="24"/>
        </w:rPr>
        <w:t>.</w:t>
      </w:r>
      <w:r w:rsidR="005D7E82">
        <w:rPr>
          <w:rFonts w:ascii="Times New Roman" w:hAnsi="Times New Roman"/>
          <w:sz w:val="24"/>
          <w:szCs w:val="24"/>
        </w:rPr>
        <w:t> </w:t>
      </w:r>
      <w:r w:rsidR="001B520D">
        <w:rPr>
          <w:rFonts w:ascii="Times New Roman" w:hAnsi="Times New Roman"/>
          <w:sz w:val="24"/>
          <w:szCs w:val="24"/>
        </w:rPr>
        <w:t>janvāra</w:t>
      </w:r>
      <w:r w:rsidRPr="00253041">
        <w:rPr>
          <w:rFonts w:ascii="Times New Roman" w:hAnsi="Times New Roman"/>
          <w:sz w:val="24"/>
          <w:szCs w:val="24"/>
        </w:rPr>
        <w:t xml:space="preserve"> noteikumos Nr.</w:t>
      </w:r>
      <w:r w:rsidR="000C4831">
        <w:rPr>
          <w:rFonts w:ascii="Times New Roman" w:hAnsi="Times New Roman"/>
          <w:sz w:val="24"/>
          <w:szCs w:val="24"/>
        </w:rPr>
        <w:t> </w:t>
      </w:r>
      <w:r w:rsidR="001B520D">
        <w:rPr>
          <w:rFonts w:ascii="Times New Roman" w:hAnsi="Times New Roman"/>
          <w:sz w:val="24"/>
          <w:szCs w:val="24"/>
        </w:rPr>
        <w:t>5</w:t>
      </w:r>
      <w:r w:rsidRPr="00253041">
        <w:rPr>
          <w:rFonts w:ascii="Times New Roman" w:hAnsi="Times New Roman"/>
          <w:sz w:val="24"/>
          <w:szCs w:val="24"/>
        </w:rPr>
        <w:t xml:space="preserve"> </w:t>
      </w:r>
      <w:r w:rsidR="007A3A3E" w:rsidRPr="007A3A3E">
        <w:rPr>
          <w:rFonts w:ascii="Times New Roman" w:hAnsi="Times New Roman"/>
          <w:sz w:val="24"/>
          <w:szCs w:val="24"/>
        </w:rPr>
        <w:t>„</w:t>
      </w:r>
      <w:r w:rsidR="007A3A3E" w:rsidRPr="007A3A3E">
        <w:rPr>
          <w:rFonts w:ascii="Times New Roman" w:eastAsia="Times New Roman" w:hAnsi="Times New Roman"/>
          <w:sz w:val="24"/>
          <w:szCs w:val="24"/>
          <w:lang w:eastAsia="lv-LV"/>
        </w:rPr>
        <w:t xml:space="preserve">Dabas lieguma </w:t>
      </w:r>
      <w:r w:rsidR="003A6717">
        <w:rPr>
          <w:rFonts w:ascii="Times New Roman" w:eastAsia="Times New Roman" w:hAnsi="Times New Roman"/>
          <w:sz w:val="24"/>
          <w:szCs w:val="24"/>
          <w:lang w:eastAsia="lv-LV"/>
        </w:rPr>
        <w:t>„</w:t>
      </w:r>
      <w:r w:rsidR="001B520D">
        <w:rPr>
          <w:rFonts w:ascii="Times New Roman" w:eastAsia="Times New Roman" w:hAnsi="Times New Roman"/>
          <w:sz w:val="24"/>
          <w:szCs w:val="24"/>
          <w:lang w:eastAsia="lv-LV"/>
        </w:rPr>
        <w:t>Liepājas ezers</w:t>
      </w:r>
      <w:r w:rsidR="007A3A3E" w:rsidRPr="007A3A3E">
        <w:rPr>
          <w:rFonts w:ascii="Times New Roman" w:eastAsia="Times New Roman" w:hAnsi="Times New Roman"/>
          <w:sz w:val="24"/>
          <w:szCs w:val="24"/>
          <w:lang w:eastAsia="lv-LV"/>
        </w:rPr>
        <w:t>” individuālie aizsardzības un izmantošanas noteikumi</w:t>
      </w:r>
      <w:r w:rsidR="007A3A3E" w:rsidRPr="007A3A3E">
        <w:rPr>
          <w:rFonts w:ascii="Times New Roman" w:hAnsi="Times New Roman"/>
          <w:sz w:val="24"/>
          <w:szCs w:val="24"/>
        </w:rPr>
        <w:t>”</w:t>
      </w:r>
      <w:r w:rsidRPr="00253041">
        <w:rPr>
          <w:rFonts w:ascii="Times New Roman" w:hAnsi="Times New Roman"/>
          <w:sz w:val="24"/>
          <w:szCs w:val="24"/>
        </w:rPr>
        <w:t xml:space="preserve"> </w:t>
      </w:r>
      <w:r w:rsidR="00A52D27" w:rsidRPr="00246EA1">
        <w:rPr>
          <w:rFonts w:ascii="Times New Roman" w:hAnsi="Times New Roman"/>
          <w:sz w:val="24"/>
          <w:szCs w:val="24"/>
        </w:rPr>
        <w:t xml:space="preserve">(Latvijas Vēstnesis, </w:t>
      </w:r>
      <w:r w:rsidR="001B520D">
        <w:rPr>
          <w:rFonts w:ascii="Times New Roman" w:hAnsi="Times New Roman"/>
          <w:sz w:val="24"/>
          <w:szCs w:val="24"/>
        </w:rPr>
        <w:t>2013, 4</w:t>
      </w:r>
      <w:r w:rsidR="000C4831" w:rsidRPr="00246EA1">
        <w:rPr>
          <w:rFonts w:ascii="Times New Roman" w:hAnsi="Times New Roman"/>
          <w:sz w:val="24"/>
          <w:szCs w:val="24"/>
        </w:rPr>
        <w:t>. </w:t>
      </w:r>
      <w:r w:rsidR="008A0EB2" w:rsidRPr="00246EA1">
        <w:rPr>
          <w:rFonts w:ascii="Times New Roman" w:hAnsi="Times New Roman"/>
          <w:sz w:val="24"/>
          <w:szCs w:val="24"/>
        </w:rPr>
        <w:t>nr.</w:t>
      </w:r>
      <w:r w:rsidR="001B520D">
        <w:rPr>
          <w:rFonts w:ascii="Times New Roman" w:hAnsi="Times New Roman"/>
          <w:sz w:val="24"/>
          <w:szCs w:val="24"/>
        </w:rPr>
        <w:t>)</w:t>
      </w:r>
      <w:r w:rsidR="005857B7" w:rsidRPr="00253041">
        <w:rPr>
          <w:rFonts w:ascii="Times New Roman" w:hAnsi="Times New Roman"/>
          <w:sz w:val="24"/>
          <w:szCs w:val="24"/>
        </w:rPr>
        <w:t xml:space="preserve"> šādus grozījumus:</w:t>
      </w:r>
    </w:p>
    <w:p w:rsidR="00EF0594" w:rsidRDefault="0086448C" w:rsidP="00B06E6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  <w:lang w:eastAsia="lv-LV"/>
        </w:rPr>
      </w:pPr>
      <w:bookmarkStart w:id="1" w:name="p1"/>
      <w:bookmarkStart w:id="2" w:name="p-211412"/>
      <w:bookmarkStart w:id="3" w:name="p2"/>
      <w:bookmarkStart w:id="4" w:name="p-211413"/>
      <w:bookmarkEnd w:id="1"/>
      <w:bookmarkEnd w:id="2"/>
      <w:bookmarkEnd w:id="3"/>
      <w:bookmarkEnd w:id="4"/>
      <w:r>
        <w:rPr>
          <w:rFonts w:ascii="Times New Roman" w:eastAsia="Times New Roman" w:hAnsi="Times New Roman"/>
          <w:sz w:val="24"/>
          <w:szCs w:val="24"/>
          <w:lang w:eastAsia="lv-LV"/>
        </w:rPr>
        <w:t>1</w:t>
      </w:r>
      <w:r w:rsidR="00002E5D">
        <w:rPr>
          <w:rFonts w:ascii="Times New Roman" w:eastAsia="Times New Roman" w:hAnsi="Times New Roman"/>
          <w:sz w:val="24"/>
          <w:szCs w:val="24"/>
          <w:lang w:eastAsia="lv-LV"/>
        </w:rPr>
        <w:t>.</w:t>
      </w:r>
      <w:r w:rsidR="003A6717">
        <w:rPr>
          <w:rFonts w:ascii="Times New Roman" w:eastAsia="Times New Roman" w:hAnsi="Times New Roman"/>
          <w:sz w:val="24"/>
          <w:szCs w:val="24"/>
          <w:lang w:eastAsia="lv-LV"/>
        </w:rPr>
        <w:t> </w:t>
      </w:r>
      <w:r w:rsidR="00D66A30">
        <w:rPr>
          <w:rFonts w:ascii="Times New Roman" w:eastAsia="Times New Roman" w:hAnsi="Times New Roman"/>
          <w:sz w:val="24"/>
          <w:szCs w:val="24"/>
          <w:lang w:eastAsia="lv-LV"/>
        </w:rPr>
        <w:t>Izteikt 4.</w:t>
      </w:r>
      <w:r w:rsidR="00121D4A">
        <w:rPr>
          <w:rFonts w:ascii="Times New Roman" w:eastAsia="Times New Roman" w:hAnsi="Times New Roman"/>
          <w:sz w:val="24"/>
          <w:szCs w:val="24"/>
          <w:lang w:eastAsia="lv-LV"/>
        </w:rPr>
        <w:t> </w:t>
      </w:r>
      <w:r w:rsidR="00D66A30">
        <w:rPr>
          <w:rFonts w:ascii="Times New Roman" w:eastAsia="Times New Roman" w:hAnsi="Times New Roman"/>
          <w:sz w:val="24"/>
          <w:szCs w:val="24"/>
          <w:lang w:eastAsia="lv-LV"/>
        </w:rPr>
        <w:t>punktu šādā redakcijā:</w:t>
      </w:r>
    </w:p>
    <w:p w:rsidR="00D66A30" w:rsidRDefault="00D66A30" w:rsidP="00B06E6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/>
          <w:sz w:val="24"/>
          <w:szCs w:val="24"/>
          <w:lang w:eastAsia="lv-LV"/>
        </w:rPr>
        <w:t>„</w:t>
      </w:r>
      <w:r w:rsidR="00DF2F8B">
        <w:rPr>
          <w:rFonts w:ascii="Times New Roman" w:eastAsia="Times New Roman" w:hAnsi="Times New Roman"/>
          <w:sz w:val="24"/>
          <w:szCs w:val="24"/>
          <w:lang w:eastAsia="lv-LV"/>
        </w:rPr>
        <w:t>4.</w:t>
      </w:r>
      <w:r w:rsidR="00121D4A">
        <w:rPr>
          <w:rFonts w:ascii="Times New Roman" w:eastAsia="Times New Roman" w:hAnsi="Times New Roman"/>
          <w:sz w:val="24"/>
          <w:szCs w:val="24"/>
          <w:lang w:eastAsia="lv-LV"/>
        </w:rPr>
        <w:t> </w:t>
      </w:r>
      <w:r>
        <w:rPr>
          <w:rFonts w:ascii="Times New Roman" w:eastAsia="Times New Roman" w:hAnsi="Times New Roman"/>
          <w:sz w:val="24"/>
          <w:szCs w:val="24"/>
          <w:lang w:eastAsia="lv-LV"/>
        </w:rPr>
        <w:t>Dabas lieguma platība ir 4643</w:t>
      </w:r>
      <w:r w:rsidR="00121D4A">
        <w:rPr>
          <w:rFonts w:ascii="Times New Roman" w:eastAsia="Times New Roman" w:hAnsi="Times New Roman"/>
          <w:sz w:val="24"/>
          <w:szCs w:val="24"/>
          <w:lang w:eastAsia="lv-LV"/>
        </w:rPr>
        <w:t> </w:t>
      </w:r>
      <w:r>
        <w:rPr>
          <w:rFonts w:ascii="Times New Roman" w:eastAsia="Times New Roman" w:hAnsi="Times New Roman"/>
          <w:sz w:val="24"/>
          <w:szCs w:val="24"/>
          <w:lang w:eastAsia="lv-LV"/>
        </w:rPr>
        <w:t xml:space="preserve">ha. Dabas lieguma funkcionālo zonu un sezonas </w:t>
      </w:r>
      <w:r w:rsidR="00C17077">
        <w:rPr>
          <w:rFonts w:ascii="Times New Roman" w:eastAsia="Times New Roman" w:hAnsi="Times New Roman"/>
          <w:sz w:val="24"/>
          <w:szCs w:val="24"/>
          <w:lang w:eastAsia="lv-LV"/>
        </w:rPr>
        <w:t>lieguma shēma ir noteikta šo noteikumu 1.</w:t>
      </w:r>
      <w:r w:rsidR="00121D4A">
        <w:rPr>
          <w:rFonts w:ascii="Times New Roman" w:eastAsia="Times New Roman" w:hAnsi="Times New Roman"/>
          <w:sz w:val="24"/>
          <w:szCs w:val="24"/>
          <w:lang w:eastAsia="lv-LV"/>
        </w:rPr>
        <w:t> </w:t>
      </w:r>
      <w:r w:rsidR="00C17077">
        <w:rPr>
          <w:rFonts w:ascii="Times New Roman" w:eastAsia="Times New Roman" w:hAnsi="Times New Roman"/>
          <w:sz w:val="24"/>
          <w:szCs w:val="24"/>
          <w:lang w:eastAsia="lv-LV"/>
        </w:rPr>
        <w:t>pielikumā.”</w:t>
      </w:r>
    </w:p>
    <w:p w:rsidR="00D66A30" w:rsidRPr="00B06E6A" w:rsidRDefault="00FC5D6D" w:rsidP="00B06E6A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/>
          <w:sz w:val="24"/>
          <w:szCs w:val="24"/>
          <w:lang w:eastAsia="lv-LV"/>
        </w:rPr>
        <w:t>2.</w:t>
      </w:r>
      <w:r w:rsidR="00121D4A">
        <w:rPr>
          <w:rFonts w:ascii="Times New Roman" w:eastAsia="Times New Roman" w:hAnsi="Times New Roman"/>
          <w:sz w:val="24"/>
          <w:szCs w:val="24"/>
          <w:lang w:eastAsia="lv-LV"/>
        </w:rPr>
        <w:t> </w:t>
      </w:r>
      <w:r w:rsidR="007C5A80">
        <w:rPr>
          <w:rFonts w:ascii="Times New Roman" w:eastAsia="Times New Roman" w:hAnsi="Times New Roman"/>
          <w:sz w:val="24"/>
          <w:szCs w:val="24"/>
          <w:lang w:eastAsia="lv-LV"/>
        </w:rPr>
        <w:t>Svītrot 19.</w:t>
      </w:r>
      <w:r w:rsidR="00121D4A">
        <w:rPr>
          <w:rFonts w:ascii="Times New Roman" w:eastAsia="Times New Roman" w:hAnsi="Times New Roman"/>
          <w:sz w:val="24"/>
          <w:szCs w:val="24"/>
          <w:lang w:eastAsia="lv-LV"/>
        </w:rPr>
        <w:t> </w:t>
      </w:r>
      <w:r w:rsidR="007C5A80">
        <w:rPr>
          <w:rFonts w:ascii="Times New Roman" w:eastAsia="Times New Roman" w:hAnsi="Times New Roman"/>
          <w:sz w:val="24"/>
          <w:szCs w:val="24"/>
          <w:lang w:eastAsia="lv-LV"/>
        </w:rPr>
        <w:t xml:space="preserve">punktā vārdus „bet robežu apraksts – šo </w:t>
      </w:r>
      <w:r w:rsidR="00B57CCA">
        <w:rPr>
          <w:rFonts w:ascii="Times New Roman" w:eastAsia="Times New Roman" w:hAnsi="Times New Roman"/>
          <w:sz w:val="24"/>
          <w:szCs w:val="24"/>
          <w:lang w:eastAsia="lv-LV"/>
        </w:rPr>
        <w:t>noteikumu 2.pielikumā</w:t>
      </w:r>
      <w:r w:rsidR="007C5A80">
        <w:rPr>
          <w:rFonts w:ascii="Times New Roman" w:eastAsia="Times New Roman" w:hAnsi="Times New Roman"/>
          <w:sz w:val="24"/>
          <w:szCs w:val="24"/>
          <w:lang w:eastAsia="lv-LV"/>
        </w:rPr>
        <w:t>”</w:t>
      </w:r>
      <w:r w:rsidR="00B57CCA">
        <w:rPr>
          <w:rFonts w:ascii="Times New Roman" w:eastAsia="Times New Roman" w:hAnsi="Times New Roman"/>
          <w:sz w:val="24"/>
          <w:szCs w:val="24"/>
          <w:lang w:eastAsia="lv-LV"/>
        </w:rPr>
        <w:t>.</w:t>
      </w:r>
      <w:r w:rsidR="007C5A80">
        <w:rPr>
          <w:rFonts w:ascii="Times New Roman" w:eastAsia="Times New Roman" w:hAnsi="Times New Roman"/>
          <w:sz w:val="24"/>
          <w:szCs w:val="24"/>
          <w:lang w:eastAsia="lv-LV"/>
        </w:rPr>
        <w:t xml:space="preserve"> </w:t>
      </w:r>
    </w:p>
    <w:p w:rsidR="003A6717" w:rsidRDefault="00BB29CC" w:rsidP="00DB6B7D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  <w:lang w:eastAsia="lv-LV"/>
        </w:rPr>
      </w:pPr>
      <w:bookmarkStart w:id="5" w:name="p3"/>
      <w:bookmarkStart w:id="6" w:name="p-211414"/>
      <w:bookmarkStart w:id="7" w:name="p4"/>
      <w:bookmarkStart w:id="8" w:name="p-211415"/>
      <w:bookmarkStart w:id="9" w:name="p5"/>
      <w:bookmarkStart w:id="10" w:name="p-211416"/>
      <w:bookmarkEnd w:id="5"/>
      <w:bookmarkEnd w:id="6"/>
      <w:bookmarkEnd w:id="7"/>
      <w:bookmarkEnd w:id="8"/>
      <w:bookmarkEnd w:id="9"/>
      <w:bookmarkEnd w:id="10"/>
      <w:r>
        <w:rPr>
          <w:rFonts w:ascii="Times New Roman" w:eastAsia="Times New Roman" w:hAnsi="Times New Roman"/>
          <w:sz w:val="24"/>
          <w:szCs w:val="24"/>
          <w:lang w:eastAsia="lv-LV"/>
        </w:rPr>
        <w:t>3</w:t>
      </w:r>
      <w:r w:rsidR="000C357A">
        <w:rPr>
          <w:rFonts w:ascii="Times New Roman" w:eastAsia="Times New Roman" w:hAnsi="Times New Roman"/>
          <w:sz w:val="24"/>
          <w:szCs w:val="24"/>
          <w:lang w:eastAsia="lv-LV"/>
        </w:rPr>
        <w:t>.</w:t>
      </w:r>
      <w:r w:rsidR="000C4831">
        <w:rPr>
          <w:rFonts w:ascii="Times New Roman" w:eastAsia="Times New Roman" w:hAnsi="Times New Roman"/>
          <w:sz w:val="24"/>
          <w:szCs w:val="24"/>
          <w:lang w:eastAsia="lv-LV"/>
        </w:rPr>
        <w:t> </w:t>
      </w:r>
      <w:r w:rsidR="00DB6B7D">
        <w:rPr>
          <w:rFonts w:ascii="Times New Roman" w:eastAsia="Times New Roman" w:hAnsi="Times New Roman"/>
          <w:sz w:val="24"/>
          <w:szCs w:val="24"/>
          <w:lang w:eastAsia="lv-LV"/>
        </w:rPr>
        <w:t>Izteikt 1.</w:t>
      </w:r>
      <w:r w:rsidR="003A6717">
        <w:rPr>
          <w:rFonts w:ascii="Times New Roman" w:eastAsia="Times New Roman" w:hAnsi="Times New Roman"/>
          <w:sz w:val="24"/>
          <w:szCs w:val="24"/>
          <w:lang w:eastAsia="lv-LV"/>
        </w:rPr>
        <w:t> </w:t>
      </w:r>
      <w:r w:rsidR="00DB6B7D">
        <w:rPr>
          <w:rFonts w:ascii="Times New Roman" w:eastAsia="Times New Roman" w:hAnsi="Times New Roman"/>
          <w:sz w:val="24"/>
          <w:szCs w:val="24"/>
          <w:lang w:eastAsia="lv-LV"/>
        </w:rPr>
        <w:t xml:space="preserve">pielikumu </w:t>
      </w:r>
      <w:r w:rsidR="003A6717">
        <w:rPr>
          <w:rFonts w:ascii="Times New Roman" w:eastAsia="Times New Roman" w:hAnsi="Times New Roman"/>
          <w:sz w:val="24"/>
          <w:szCs w:val="24"/>
          <w:lang w:eastAsia="lv-LV"/>
        </w:rPr>
        <w:t>šādā</w:t>
      </w:r>
      <w:r w:rsidR="00854AA1">
        <w:rPr>
          <w:rFonts w:ascii="Times New Roman" w:eastAsia="Times New Roman" w:hAnsi="Times New Roman"/>
          <w:sz w:val="24"/>
          <w:szCs w:val="24"/>
          <w:lang w:eastAsia="lv-LV"/>
        </w:rPr>
        <w:t xml:space="preserve"> re</w:t>
      </w:r>
      <w:r w:rsidR="001F71A4">
        <w:rPr>
          <w:rFonts w:ascii="Times New Roman" w:eastAsia="Times New Roman" w:hAnsi="Times New Roman"/>
          <w:sz w:val="24"/>
          <w:szCs w:val="24"/>
          <w:lang w:eastAsia="lv-LV"/>
        </w:rPr>
        <w:t>d</w:t>
      </w:r>
      <w:r w:rsidR="00854AA1">
        <w:rPr>
          <w:rFonts w:ascii="Times New Roman" w:eastAsia="Times New Roman" w:hAnsi="Times New Roman"/>
          <w:sz w:val="24"/>
          <w:szCs w:val="24"/>
          <w:lang w:eastAsia="lv-LV"/>
        </w:rPr>
        <w:t>akcijā</w:t>
      </w:r>
      <w:r w:rsidR="003A6717">
        <w:rPr>
          <w:rFonts w:ascii="Times New Roman" w:eastAsia="Times New Roman" w:hAnsi="Times New Roman"/>
          <w:sz w:val="24"/>
          <w:szCs w:val="24"/>
          <w:lang w:eastAsia="lv-LV"/>
        </w:rPr>
        <w:t>:</w:t>
      </w:r>
    </w:p>
    <w:p w:rsidR="003A6717" w:rsidRDefault="003A6717" w:rsidP="003A6717">
      <w:pPr>
        <w:spacing w:before="100" w:beforeAutospacing="1" w:after="100" w:afterAutospacing="1" w:line="240" w:lineRule="auto"/>
        <w:contextualSpacing/>
        <w:jc w:val="right"/>
        <w:rPr>
          <w:rFonts w:ascii="Times New Roman" w:eastAsia="Times New Roman" w:hAnsi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/>
          <w:sz w:val="24"/>
          <w:szCs w:val="24"/>
          <w:lang w:eastAsia="lv-LV"/>
        </w:rPr>
        <w:t>„</w:t>
      </w:r>
      <w:r w:rsidR="00752859">
        <w:rPr>
          <w:rFonts w:ascii="Times New Roman" w:eastAsia="Times New Roman" w:hAnsi="Times New Roman"/>
          <w:sz w:val="24"/>
          <w:szCs w:val="24"/>
          <w:lang w:eastAsia="lv-LV"/>
        </w:rPr>
        <w:t>1. p</w:t>
      </w:r>
      <w:r>
        <w:rPr>
          <w:rFonts w:ascii="Times New Roman" w:eastAsia="Times New Roman" w:hAnsi="Times New Roman"/>
          <w:sz w:val="24"/>
          <w:szCs w:val="24"/>
          <w:lang w:eastAsia="lv-LV"/>
        </w:rPr>
        <w:t xml:space="preserve">ielikums </w:t>
      </w:r>
    </w:p>
    <w:p w:rsidR="003A6717" w:rsidRDefault="003A6717" w:rsidP="003A6717">
      <w:pPr>
        <w:spacing w:before="100" w:beforeAutospacing="1" w:after="100" w:afterAutospacing="1" w:line="240" w:lineRule="auto"/>
        <w:contextualSpacing/>
        <w:jc w:val="right"/>
        <w:rPr>
          <w:rFonts w:ascii="Times New Roman" w:eastAsia="Times New Roman" w:hAnsi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/>
          <w:sz w:val="24"/>
          <w:szCs w:val="24"/>
          <w:lang w:eastAsia="lv-LV"/>
        </w:rPr>
        <w:t>Ministru kabineta 2013. gada 3. janvāra</w:t>
      </w:r>
      <w:r w:rsidRPr="0077787E">
        <w:rPr>
          <w:rFonts w:ascii="Times New Roman" w:eastAsia="Times New Roman" w:hAnsi="Times New Roman"/>
          <w:sz w:val="24"/>
          <w:szCs w:val="24"/>
          <w:lang w:eastAsia="lv-LV"/>
        </w:rPr>
        <w:t xml:space="preserve"> </w:t>
      </w:r>
    </w:p>
    <w:p w:rsidR="003A6717" w:rsidRDefault="003A6717" w:rsidP="003A6717">
      <w:pPr>
        <w:spacing w:before="100" w:beforeAutospacing="1" w:after="100" w:afterAutospacing="1" w:line="240" w:lineRule="auto"/>
        <w:contextualSpacing/>
        <w:jc w:val="right"/>
        <w:rPr>
          <w:rFonts w:ascii="Times New Roman" w:eastAsia="Times New Roman" w:hAnsi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/>
          <w:sz w:val="24"/>
          <w:szCs w:val="24"/>
          <w:lang w:eastAsia="lv-LV"/>
        </w:rPr>
        <w:t>noteikumiem Nr. 5</w:t>
      </w:r>
    </w:p>
    <w:p w:rsidR="003A6717" w:rsidRDefault="003A6717" w:rsidP="003A671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/>
          <w:sz w:val="24"/>
          <w:szCs w:val="24"/>
          <w:lang w:eastAsia="lv-LV"/>
        </w:rPr>
        <w:t>Dabas lieguma „Liepājas ezers” funkcionālo zonu</w:t>
      </w:r>
      <w:r w:rsidR="00403091">
        <w:rPr>
          <w:rFonts w:ascii="Times New Roman" w:eastAsia="Times New Roman" w:hAnsi="Times New Roman"/>
          <w:sz w:val="24"/>
          <w:szCs w:val="24"/>
          <w:lang w:eastAsia="lv-LV"/>
        </w:rPr>
        <w:t xml:space="preserve"> un sezonas lieguma</w:t>
      </w:r>
      <w:r>
        <w:rPr>
          <w:rFonts w:ascii="Times New Roman" w:eastAsia="Times New Roman" w:hAnsi="Times New Roman"/>
          <w:sz w:val="24"/>
          <w:szCs w:val="24"/>
          <w:lang w:eastAsia="lv-LV"/>
        </w:rPr>
        <w:t xml:space="preserve"> shēma</w:t>
      </w:r>
    </w:p>
    <w:p w:rsidR="000836C7" w:rsidRDefault="001C17D9" w:rsidP="000836C7">
      <w:pPr>
        <w:pStyle w:val="tvhtml"/>
        <w:shd w:val="clear" w:color="auto" w:fill="FFFFFF"/>
        <w:spacing w:line="172" w:lineRule="atLeast"/>
        <w:ind w:firstLine="177"/>
        <w:jc w:val="both"/>
        <w:rPr>
          <w:color w:val="000000" w:themeColor="text1"/>
        </w:rPr>
      </w:pPr>
      <w:r>
        <w:rPr>
          <w:noProof/>
          <w:color w:val="000000" w:themeColor="text1"/>
        </w:rPr>
        <w:lastRenderedPageBreak/>
        <w:drawing>
          <wp:inline distT="0" distB="0" distL="0" distR="0">
            <wp:extent cx="5274310" cy="7458490"/>
            <wp:effectExtent l="19050" t="0" r="2540" b="0"/>
            <wp:docPr id="3" name="Picture 3" descr="C:\Users\kristinep\Desktop\Liepajas_ezers\Izsludinasanai_uz_VSS\Liepajas_ezers_karte_1dala_2016_280916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ristinep\Desktop\Liepajas_ezers\Izsludinasanai_uz_VSS\Liepajas_ezers_karte_1dala_2016_280916 (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8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17D9" w:rsidRDefault="001C17D9" w:rsidP="000836C7">
      <w:pPr>
        <w:pStyle w:val="tvhtml"/>
        <w:shd w:val="clear" w:color="auto" w:fill="FFFFFF"/>
        <w:spacing w:line="172" w:lineRule="atLeast"/>
        <w:ind w:firstLine="177"/>
        <w:jc w:val="both"/>
        <w:rPr>
          <w:color w:val="000000" w:themeColor="text1"/>
        </w:rPr>
      </w:pPr>
      <w:r>
        <w:rPr>
          <w:noProof/>
          <w:color w:val="000000" w:themeColor="text1"/>
        </w:rPr>
        <w:lastRenderedPageBreak/>
        <w:drawing>
          <wp:inline distT="0" distB="0" distL="0" distR="0">
            <wp:extent cx="5274310" cy="7458490"/>
            <wp:effectExtent l="19050" t="0" r="2540" b="0"/>
            <wp:docPr id="4" name="Picture 4" descr="C:\Users\kristinep\Desktop\Liepajas_ezers\Izsludinasanai_uz_VSS\Liepajas_ezers_karte_2dala_2016_2809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ristinep\Desktop\Liepajas_ezers\Izsludinasanai_uz_VSS\Liepajas_ezers_karte_2dala_2016_2809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58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6C7" w:rsidRPr="00DB6B7D" w:rsidRDefault="000836C7" w:rsidP="000836C7">
      <w:pPr>
        <w:pStyle w:val="tvhtml"/>
        <w:shd w:val="clear" w:color="auto" w:fill="FFFFFF"/>
        <w:spacing w:line="172" w:lineRule="atLeast"/>
        <w:ind w:firstLine="177"/>
        <w:jc w:val="both"/>
        <w:rPr>
          <w:color w:val="000000" w:themeColor="text1"/>
        </w:rPr>
      </w:pPr>
      <w:r w:rsidRPr="00DB6B7D">
        <w:rPr>
          <w:color w:val="000000" w:themeColor="text1"/>
        </w:rPr>
        <w:t>1.</w:t>
      </w:r>
      <w:r w:rsidR="00121D4A">
        <w:rPr>
          <w:color w:val="000000" w:themeColor="text1"/>
        </w:rPr>
        <w:t> </w:t>
      </w:r>
      <w:r w:rsidRPr="00DB6B7D">
        <w:rPr>
          <w:color w:val="000000" w:themeColor="text1"/>
        </w:rPr>
        <w:t xml:space="preserve">Funkcionālo zonu </w:t>
      </w:r>
      <w:r>
        <w:rPr>
          <w:color w:val="000000" w:themeColor="text1"/>
        </w:rPr>
        <w:t xml:space="preserve">un sezonas lieguma </w:t>
      </w:r>
      <w:r w:rsidRPr="00DB6B7D">
        <w:rPr>
          <w:color w:val="000000" w:themeColor="text1"/>
        </w:rPr>
        <w:t xml:space="preserve">robežas noteiktas Latvijas koordinātu sistēmā LKS-92 TM, par kartogrāfisko pamatu izmantojot  ortofotokarti mērogā 1:10 </w:t>
      </w:r>
      <w:r w:rsidRPr="00DB6B7D">
        <w:rPr>
          <w:color w:val="000000" w:themeColor="text1"/>
        </w:rPr>
        <w:lastRenderedPageBreak/>
        <w:t>000, Nekustamā īpašuma valsts kadastra datus un Meža valsts reģistra datus. Funkcionālo zonu robežas noteiktas bez robežu uzmērīšanas dabā.</w:t>
      </w:r>
    </w:p>
    <w:p w:rsidR="00403091" w:rsidRPr="00ED71FF" w:rsidRDefault="000836C7" w:rsidP="007B182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  <w:lang w:eastAsia="lv-LV"/>
        </w:rPr>
      </w:pPr>
      <w:r w:rsidRPr="00ED71FF">
        <w:rPr>
          <w:rFonts w:ascii="Times New Roman" w:hAnsi="Times New Roman"/>
          <w:color w:val="000000" w:themeColor="text1"/>
          <w:sz w:val="24"/>
          <w:szCs w:val="24"/>
        </w:rPr>
        <w:t>2.</w:t>
      </w:r>
      <w:r w:rsidR="00121D4A">
        <w:rPr>
          <w:rFonts w:ascii="Times New Roman" w:hAnsi="Times New Roman"/>
          <w:color w:val="000000" w:themeColor="text1"/>
          <w:sz w:val="24"/>
          <w:szCs w:val="24"/>
        </w:rPr>
        <w:t> </w:t>
      </w:r>
      <w:r w:rsidRPr="00ED71FF">
        <w:rPr>
          <w:rFonts w:ascii="Times New Roman" w:hAnsi="Times New Roman"/>
          <w:color w:val="000000" w:themeColor="text1"/>
          <w:sz w:val="24"/>
          <w:szCs w:val="24"/>
        </w:rPr>
        <w:t>Funkcionālo zonu un sezonas lieguma robežu ģeotelpiskie dati pieejami Dabas datu pārvaldības sistēmā atbilstoši normatīvajiem aktiem par dabas datu pārvaldības sistēmas uzturēšanas, datu aktualizācijas un informācijas aprites kārtību</w:t>
      </w:r>
      <w:r w:rsidRPr="00C22325">
        <w:rPr>
          <w:rFonts w:ascii="Times New Roman" w:hAnsi="Times New Roman"/>
          <w:color w:val="000000" w:themeColor="text1"/>
          <w:sz w:val="24"/>
          <w:szCs w:val="24"/>
        </w:rPr>
        <w:t>."</w:t>
      </w:r>
    </w:p>
    <w:p w:rsidR="00535687" w:rsidRDefault="004A6AAC" w:rsidP="007B182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sz w:val="24"/>
          <w:szCs w:val="24"/>
          <w:lang w:eastAsia="lv-LV"/>
        </w:rPr>
      </w:pPr>
      <w:r w:rsidRPr="00C862F6">
        <w:rPr>
          <w:rFonts w:ascii="Times New Roman" w:eastAsia="Times New Roman" w:hAnsi="Times New Roman"/>
          <w:sz w:val="24"/>
          <w:szCs w:val="24"/>
          <w:lang w:eastAsia="lv-LV"/>
        </w:rPr>
        <w:t>3</w:t>
      </w:r>
      <w:r w:rsidR="00535687" w:rsidRPr="00C862F6">
        <w:rPr>
          <w:rFonts w:ascii="Times New Roman" w:eastAsia="Times New Roman" w:hAnsi="Times New Roman"/>
          <w:sz w:val="24"/>
          <w:szCs w:val="24"/>
          <w:lang w:eastAsia="lv-LV"/>
        </w:rPr>
        <w:t>.</w:t>
      </w:r>
      <w:r w:rsidR="003A6717">
        <w:rPr>
          <w:rFonts w:ascii="Times New Roman" w:eastAsia="Times New Roman" w:hAnsi="Times New Roman"/>
          <w:sz w:val="24"/>
          <w:szCs w:val="24"/>
          <w:lang w:eastAsia="lv-LV"/>
        </w:rPr>
        <w:t> </w:t>
      </w:r>
      <w:r w:rsidR="00535687" w:rsidRPr="00C862F6">
        <w:rPr>
          <w:rFonts w:ascii="Times New Roman" w:eastAsia="Times New Roman" w:hAnsi="Times New Roman"/>
          <w:sz w:val="24"/>
          <w:szCs w:val="24"/>
          <w:lang w:eastAsia="lv-LV"/>
        </w:rPr>
        <w:t>Svītrot 2.</w:t>
      </w:r>
      <w:r w:rsidR="003A6717">
        <w:rPr>
          <w:rFonts w:ascii="Times New Roman" w:eastAsia="Times New Roman" w:hAnsi="Times New Roman"/>
          <w:sz w:val="24"/>
          <w:szCs w:val="24"/>
          <w:lang w:eastAsia="lv-LV"/>
        </w:rPr>
        <w:t> </w:t>
      </w:r>
      <w:r w:rsidR="00535687" w:rsidRPr="00C862F6">
        <w:rPr>
          <w:rFonts w:ascii="Times New Roman" w:eastAsia="Times New Roman" w:hAnsi="Times New Roman"/>
          <w:sz w:val="24"/>
          <w:szCs w:val="24"/>
          <w:lang w:eastAsia="lv-LV"/>
        </w:rPr>
        <w:t>pielikumu.</w:t>
      </w:r>
    </w:p>
    <w:p w:rsidR="001523A4" w:rsidRPr="007F423B" w:rsidRDefault="001523A4" w:rsidP="007B1829">
      <w:pPr>
        <w:jc w:val="both"/>
        <w:rPr>
          <w:rFonts w:ascii="Times New Roman" w:hAnsi="Times New Roman"/>
          <w:sz w:val="24"/>
          <w:szCs w:val="24"/>
        </w:rPr>
      </w:pPr>
    </w:p>
    <w:p w:rsidR="00171F47" w:rsidRPr="00171F47" w:rsidRDefault="00171F47" w:rsidP="00171F47">
      <w:pPr>
        <w:tabs>
          <w:tab w:val="left" w:pos="6237"/>
        </w:tabs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  <w:lang w:eastAsia="lv-LV"/>
        </w:rPr>
      </w:pPr>
      <w:r w:rsidRPr="00171F47">
        <w:rPr>
          <w:rFonts w:ascii="Times New Roman" w:hAnsi="Times New Roman"/>
          <w:sz w:val="24"/>
          <w:szCs w:val="24"/>
          <w:lang w:eastAsia="lv-LV"/>
        </w:rPr>
        <w:t xml:space="preserve">Ministru </w:t>
      </w:r>
      <w:r w:rsidR="00462E4D">
        <w:rPr>
          <w:rFonts w:ascii="Times New Roman" w:hAnsi="Times New Roman"/>
          <w:sz w:val="24"/>
          <w:szCs w:val="24"/>
          <w:lang w:eastAsia="lv-LV"/>
        </w:rPr>
        <w:t>prezidents</w:t>
      </w:r>
      <w:r w:rsidRPr="00171F47">
        <w:rPr>
          <w:rFonts w:ascii="Times New Roman" w:hAnsi="Times New Roman"/>
          <w:sz w:val="24"/>
          <w:szCs w:val="24"/>
          <w:lang w:eastAsia="lv-LV"/>
        </w:rPr>
        <w:tab/>
      </w:r>
      <w:r w:rsidR="00462E4D">
        <w:rPr>
          <w:rFonts w:ascii="Times New Roman" w:hAnsi="Times New Roman"/>
          <w:sz w:val="24"/>
          <w:szCs w:val="24"/>
          <w:lang w:eastAsia="lv-LV"/>
        </w:rPr>
        <w:t>M</w:t>
      </w:r>
      <w:r w:rsidRPr="00171F47">
        <w:rPr>
          <w:rFonts w:ascii="Times New Roman" w:hAnsi="Times New Roman"/>
          <w:sz w:val="24"/>
          <w:szCs w:val="24"/>
          <w:lang w:eastAsia="lv-LV"/>
        </w:rPr>
        <w:t>.</w:t>
      </w:r>
      <w:r w:rsidR="003A6717">
        <w:rPr>
          <w:rFonts w:ascii="Times New Roman" w:hAnsi="Times New Roman"/>
          <w:sz w:val="24"/>
          <w:szCs w:val="24"/>
          <w:lang w:eastAsia="lv-LV"/>
        </w:rPr>
        <w:t> </w:t>
      </w:r>
      <w:r w:rsidR="00462E4D">
        <w:rPr>
          <w:rFonts w:ascii="Times New Roman" w:hAnsi="Times New Roman"/>
          <w:sz w:val="24"/>
          <w:szCs w:val="24"/>
          <w:lang w:eastAsia="lv-LV"/>
        </w:rPr>
        <w:t>Kunčinskis</w:t>
      </w:r>
    </w:p>
    <w:p w:rsidR="00171F47" w:rsidRPr="00171F47" w:rsidRDefault="00171F47" w:rsidP="00171F47">
      <w:pPr>
        <w:spacing w:after="0" w:line="240" w:lineRule="auto"/>
        <w:ind w:left="720" w:firstLine="374"/>
        <w:rPr>
          <w:rFonts w:ascii="Times New Roman" w:hAnsi="Times New Roman"/>
          <w:sz w:val="24"/>
          <w:szCs w:val="24"/>
          <w:lang w:eastAsia="lv-LV"/>
        </w:rPr>
      </w:pPr>
    </w:p>
    <w:p w:rsidR="00171F47" w:rsidRPr="00171F47" w:rsidRDefault="00171F47" w:rsidP="00171F47">
      <w:pPr>
        <w:spacing w:after="0" w:line="240" w:lineRule="auto"/>
        <w:ind w:left="720" w:firstLine="374"/>
        <w:rPr>
          <w:rFonts w:ascii="Times New Roman" w:hAnsi="Times New Roman"/>
          <w:sz w:val="24"/>
          <w:szCs w:val="24"/>
          <w:lang w:eastAsia="lv-LV"/>
        </w:rPr>
      </w:pPr>
    </w:p>
    <w:p w:rsidR="00171F47" w:rsidRPr="00171F47" w:rsidRDefault="00171F47" w:rsidP="00171F47">
      <w:pPr>
        <w:tabs>
          <w:tab w:val="left" w:pos="6237"/>
        </w:tabs>
        <w:spacing w:after="0" w:line="240" w:lineRule="auto"/>
        <w:ind w:left="720"/>
        <w:rPr>
          <w:rFonts w:ascii="Times New Roman" w:hAnsi="Times New Roman"/>
          <w:sz w:val="24"/>
          <w:szCs w:val="24"/>
          <w:lang w:eastAsia="lv-LV"/>
        </w:rPr>
      </w:pPr>
      <w:r w:rsidRPr="00171F47">
        <w:rPr>
          <w:rFonts w:ascii="Times New Roman" w:hAnsi="Times New Roman"/>
          <w:sz w:val="24"/>
          <w:szCs w:val="24"/>
          <w:lang w:eastAsia="lv-LV"/>
        </w:rPr>
        <w:t xml:space="preserve">Vides aizsardzības un </w:t>
      </w:r>
    </w:p>
    <w:p w:rsidR="00171F47" w:rsidRPr="00171F47" w:rsidRDefault="00171F47" w:rsidP="00171F47">
      <w:pPr>
        <w:tabs>
          <w:tab w:val="left" w:pos="6237"/>
        </w:tabs>
        <w:spacing w:after="0" w:line="240" w:lineRule="auto"/>
        <w:ind w:left="720"/>
        <w:rPr>
          <w:rFonts w:ascii="Times New Roman" w:hAnsi="Times New Roman"/>
          <w:sz w:val="24"/>
          <w:szCs w:val="24"/>
          <w:lang w:eastAsia="lv-LV"/>
        </w:rPr>
      </w:pPr>
      <w:r w:rsidRPr="00171F47">
        <w:rPr>
          <w:rFonts w:ascii="Times New Roman" w:hAnsi="Times New Roman"/>
          <w:sz w:val="24"/>
          <w:szCs w:val="24"/>
          <w:lang w:eastAsia="lv-LV"/>
        </w:rPr>
        <w:t>reģionālās attīstības ministrs</w:t>
      </w:r>
      <w:r w:rsidRPr="00171F47">
        <w:rPr>
          <w:rFonts w:ascii="Times New Roman" w:hAnsi="Times New Roman"/>
          <w:sz w:val="24"/>
          <w:szCs w:val="24"/>
          <w:lang w:eastAsia="lv-LV"/>
        </w:rPr>
        <w:tab/>
        <w:t>K.</w:t>
      </w:r>
      <w:r w:rsidR="003A6717">
        <w:rPr>
          <w:rFonts w:ascii="Times New Roman" w:hAnsi="Times New Roman"/>
          <w:sz w:val="24"/>
          <w:szCs w:val="24"/>
          <w:lang w:eastAsia="lv-LV"/>
        </w:rPr>
        <w:t> </w:t>
      </w:r>
      <w:r w:rsidRPr="00171F47">
        <w:rPr>
          <w:rFonts w:ascii="Times New Roman" w:hAnsi="Times New Roman"/>
          <w:sz w:val="24"/>
          <w:szCs w:val="24"/>
          <w:lang w:eastAsia="lv-LV"/>
        </w:rPr>
        <w:t>Gerhards</w:t>
      </w:r>
    </w:p>
    <w:p w:rsidR="00171F47" w:rsidRPr="00171F47" w:rsidRDefault="00171F47" w:rsidP="00171F47">
      <w:pPr>
        <w:tabs>
          <w:tab w:val="left" w:pos="6237"/>
        </w:tabs>
        <w:spacing w:after="0" w:line="240" w:lineRule="auto"/>
        <w:ind w:left="720"/>
        <w:rPr>
          <w:rFonts w:ascii="Times New Roman" w:hAnsi="Times New Roman"/>
          <w:sz w:val="24"/>
          <w:szCs w:val="24"/>
          <w:lang w:eastAsia="lv-LV"/>
        </w:rPr>
      </w:pPr>
    </w:p>
    <w:p w:rsidR="00171F47" w:rsidRPr="00171F47" w:rsidRDefault="00171F47" w:rsidP="00171F47">
      <w:pPr>
        <w:tabs>
          <w:tab w:val="left" w:pos="6237"/>
        </w:tabs>
        <w:spacing w:after="0" w:line="240" w:lineRule="auto"/>
        <w:ind w:left="720"/>
        <w:rPr>
          <w:rFonts w:ascii="Times New Roman" w:hAnsi="Times New Roman"/>
          <w:sz w:val="24"/>
          <w:szCs w:val="24"/>
          <w:lang w:eastAsia="lv-LV"/>
        </w:rPr>
      </w:pPr>
    </w:p>
    <w:p w:rsidR="00171F47" w:rsidRPr="00171F47" w:rsidRDefault="00171F47" w:rsidP="00171F47">
      <w:pPr>
        <w:pStyle w:val="naisf"/>
        <w:tabs>
          <w:tab w:val="left" w:pos="6237"/>
        </w:tabs>
        <w:spacing w:before="0" w:after="0"/>
        <w:ind w:left="720"/>
        <w:rPr>
          <w:b/>
          <w:bCs/>
          <w:szCs w:val="24"/>
          <w:lang w:val="lv-LV"/>
        </w:rPr>
      </w:pPr>
      <w:r w:rsidRPr="00171F47">
        <w:rPr>
          <w:b/>
          <w:szCs w:val="24"/>
          <w:lang w:val="lv-LV"/>
        </w:rPr>
        <w:t xml:space="preserve">Iesniedzējs: </w:t>
      </w:r>
    </w:p>
    <w:p w:rsidR="00171F47" w:rsidRPr="00171F47" w:rsidRDefault="007D7715" w:rsidP="00171F47">
      <w:pPr>
        <w:tabs>
          <w:tab w:val="left" w:pos="6237"/>
        </w:tabs>
        <w:spacing w:after="0" w:line="240" w:lineRule="auto"/>
        <w:ind w:left="720"/>
        <w:rPr>
          <w:rFonts w:ascii="Times New Roman" w:hAnsi="Times New Roman"/>
          <w:sz w:val="24"/>
          <w:szCs w:val="24"/>
          <w:lang w:eastAsia="lv-LV"/>
        </w:rPr>
      </w:pPr>
      <w:r>
        <w:rPr>
          <w:rFonts w:ascii="Times New Roman" w:hAnsi="Times New Roman"/>
          <w:sz w:val="24"/>
          <w:szCs w:val="24"/>
          <w:lang w:eastAsia="lv-LV"/>
        </w:rPr>
        <w:t>v</w:t>
      </w:r>
      <w:r w:rsidR="00171F47" w:rsidRPr="00171F47">
        <w:rPr>
          <w:rFonts w:ascii="Times New Roman" w:hAnsi="Times New Roman"/>
          <w:sz w:val="24"/>
          <w:szCs w:val="24"/>
          <w:lang w:eastAsia="lv-LV"/>
        </w:rPr>
        <w:t xml:space="preserve">ides aizsardzības un </w:t>
      </w:r>
    </w:p>
    <w:p w:rsidR="00171F47" w:rsidRPr="00171F47" w:rsidRDefault="00171F47" w:rsidP="00171F47">
      <w:pPr>
        <w:tabs>
          <w:tab w:val="left" w:pos="6237"/>
        </w:tabs>
        <w:spacing w:after="0" w:line="240" w:lineRule="auto"/>
        <w:ind w:left="720"/>
        <w:rPr>
          <w:rFonts w:ascii="Times New Roman" w:hAnsi="Times New Roman"/>
          <w:sz w:val="24"/>
          <w:szCs w:val="24"/>
          <w:lang w:eastAsia="lv-LV"/>
        </w:rPr>
      </w:pPr>
      <w:r w:rsidRPr="00171F47">
        <w:rPr>
          <w:rFonts w:ascii="Times New Roman" w:hAnsi="Times New Roman"/>
          <w:sz w:val="24"/>
          <w:szCs w:val="24"/>
          <w:lang w:eastAsia="lv-LV"/>
        </w:rPr>
        <w:t>reģionālās attīstības ministrs</w:t>
      </w:r>
      <w:r w:rsidRPr="00171F47">
        <w:rPr>
          <w:rFonts w:ascii="Times New Roman" w:hAnsi="Times New Roman"/>
          <w:sz w:val="24"/>
          <w:szCs w:val="24"/>
          <w:lang w:eastAsia="lv-LV"/>
        </w:rPr>
        <w:tab/>
        <w:t>K.</w:t>
      </w:r>
      <w:r w:rsidR="003A6717">
        <w:rPr>
          <w:rFonts w:ascii="Times New Roman" w:hAnsi="Times New Roman"/>
          <w:sz w:val="24"/>
          <w:szCs w:val="24"/>
          <w:lang w:eastAsia="lv-LV"/>
        </w:rPr>
        <w:t> </w:t>
      </w:r>
      <w:r w:rsidRPr="00171F47">
        <w:rPr>
          <w:rFonts w:ascii="Times New Roman" w:hAnsi="Times New Roman"/>
          <w:sz w:val="24"/>
          <w:szCs w:val="24"/>
          <w:lang w:eastAsia="lv-LV"/>
        </w:rPr>
        <w:t>Gerhards</w:t>
      </w:r>
    </w:p>
    <w:p w:rsidR="00171F47" w:rsidRPr="00171F47" w:rsidRDefault="00171F47" w:rsidP="00171F47">
      <w:pPr>
        <w:pStyle w:val="Title"/>
        <w:tabs>
          <w:tab w:val="left" w:pos="3600"/>
          <w:tab w:val="left" w:pos="6237"/>
        </w:tabs>
        <w:ind w:left="720"/>
        <w:jc w:val="left"/>
        <w:rPr>
          <w:b w:val="0"/>
        </w:rPr>
      </w:pPr>
    </w:p>
    <w:p w:rsidR="00171F47" w:rsidRPr="00171F47" w:rsidRDefault="00171F47" w:rsidP="00171F47">
      <w:pPr>
        <w:pStyle w:val="Title"/>
        <w:tabs>
          <w:tab w:val="left" w:pos="3600"/>
          <w:tab w:val="left" w:pos="6237"/>
        </w:tabs>
        <w:ind w:left="720"/>
        <w:jc w:val="left"/>
        <w:rPr>
          <w:b w:val="0"/>
        </w:rPr>
      </w:pPr>
      <w:r w:rsidRPr="00171F47">
        <w:rPr>
          <w:b w:val="0"/>
        </w:rPr>
        <w:tab/>
      </w:r>
    </w:p>
    <w:p w:rsidR="00171F47" w:rsidRPr="00B85ADB" w:rsidRDefault="00171F47" w:rsidP="00171F47">
      <w:pPr>
        <w:pStyle w:val="naisf"/>
        <w:tabs>
          <w:tab w:val="left" w:pos="6237"/>
        </w:tabs>
        <w:spacing w:before="0" w:after="0"/>
        <w:ind w:left="720"/>
        <w:rPr>
          <w:bCs/>
          <w:szCs w:val="24"/>
          <w:lang w:val="lv-LV"/>
        </w:rPr>
      </w:pPr>
      <w:r w:rsidRPr="00B85ADB">
        <w:rPr>
          <w:b/>
          <w:bCs/>
          <w:szCs w:val="24"/>
          <w:lang w:val="lv-LV"/>
        </w:rPr>
        <w:t xml:space="preserve">Vīza: </w:t>
      </w:r>
    </w:p>
    <w:p w:rsidR="00171F47" w:rsidRPr="00171F47" w:rsidRDefault="00171F47" w:rsidP="00462E4D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171F47">
        <w:rPr>
          <w:rFonts w:ascii="Times New Roman" w:hAnsi="Times New Roman"/>
          <w:sz w:val="24"/>
          <w:szCs w:val="24"/>
        </w:rPr>
        <w:t>valsts sekretār</w:t>
      </w:r>
      <w:r w:rsidR="00462E4D">
        <w:rPr>
          <w:rFonts w:ascii="Times New Roman" w:hAnsi="Times New Roman"/>
          <w:sz w:val="24"/>
          <w:szCs w:val="24"/>
        </w:rPr>
        <w:t>s</w:t>
      </w:r>
      <w:r w:rsidR="00462E4D">
        <w:rPr>
          <w:rFonts w:ascii="Times New Roman" w:hAnsi="Times New Roman"/>
          <w:sz w:val="24"/>
          <w:szCs w:val="24"/>
        </w:rPr>
        <w:tab/>
      </w:r>
      <w:r w:rsidR="00462E4D">
        <w:rPr>
          <w:rFonts w:ascii="Times New Roman" w:hAnsi="Times New Roman"/>
          <w:sz w:val="24"/>
          <w:szCs w:val="24"/>
        </w:rPr>
        <w:tab/>
      </w:r>
      <w:r w:rsidR="00462E4D">
        <w:rPr>
          <w:rFonts w:ascii="Times New Roman" w:hAnsi="Times New Roman"/>
          <w:sz w:val="24"/>
          <w:szCs w:val="24"/>
        </w:rPr>
        <w:tab/>
      </w:r>
      <w:r w:rsidR="00462E4D">
        <w:rPr>
          <w:rFonts w:ascii="Times New Roman" w:hAnsi="Times New Roman"/>
          <w:sz w:val="24"/>
          <w:szCs w:val="24"/>
        </w:rPr>
        <w:tab/>
      </w:r>
      <w:r w:rsidR="00462E4D">
        <w:rPr>
          <w:rFonts w:ascii="Times New Roman" w:hAnsi="Times New Roman"/>
          <w:sz w:val="24"/>
          <w:szCs w:val="24"/>
        </w:rPr>
        <w:tab/>
      </w:r>
      <w:r w:rsidR="00462E4D">
        <w:rPr>
          <w:rFonts w:ascii="Times New Roman" w:hAnsi="Times New Roman"/>
          <w:sz w:val="24"/>
          <w:szCs w:val="24"/>
        </w:rPr>
        <w:tab/>
        <w:t>R.</w:t>
      </w:r>
      <w:r w:rsidR="003A6717">
        <w:rPr>
          <w:rFonts w:ascii="Times New Roman" w:hAnsi="Times New Roman"/>
          <w:sz w:val="24"/>
          <w:szCs w:val="24"/>
        </w:rPr>
        <w:t> </w:t>
      </w:r>
      <w:r w:rsidR="00462E4D">
        <w:rPr>
          <w:rFonts w:ascii="Times New Roman" w:hAnsi="Times New Roman"/>
          <w:sz w:val="24"/>
          <w:szCs w:val="24"/>
        </w:rPr>
        <w:t>Muciņš</w:t>
      </w:r>
    </w:p>
    <w:p w:rsidR="00171F47" w:rsidRDefault="00171F47" w:rsidP="007B1829">
      <w:pPr>
        <w:jc w:val="both"/>
        <w:rPr>
          <w:sz w:val="24"/>
          <w:szCs w:val="24"/>
        </w:rPr>
      </w:pPr>
    </w:p>
    <w:p w:rsidR="00171F47" w:rsidRPr="007A1855" w:rsidRDefault="0025182E" w:rsidP="00171F47">
      <w:pPr>
        <w:tabs>
          <w:tab w:val="left" w:pos="3390"/>
        </w:tabs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>07.10</w:t>
      </w:r>
      <w:r w:rsidR="00171F47" w:rsidRPr="007A1855">
        <w:rPr>
          <w:rFonts w:ascii="Times New Roman" w:hAnsi="Times New Roman"/>
          <w:sz w:val="16"/>
          <w:szCs w:val="16"/>
        </w:rPr>
        <w:t>.</w:t>
      </w:r>
      <w:r w:rsidR="00367469">
        <w:rPr>
          <w:rFonts w:ascii="Times New Roman" w:hAnsi="Times New Roman"/>
          <w:sz w:val="16"/>
          <w:szCs w:val="16"/>
        </w:rPr>
        <w:t>2016. 9</w:t>
      </w:r>
      <w:r w:rsidR="0033210F">
        <w:rPr>
          <w:rFonts w:ascii="Times New Roman" w:hAnsi="Times New Roman"/>
          <w:sz w:val="16"/>
          <w:szCs w:val="16"/>
        </w:rPr>
        <w:t>:0</w:t>
      </w:r>
      <w:r w:rsidR="00171F47" w:rsidRPr="007A1855">
        <w:rPr>
          <w:rFonts w:ascii="Times New Roman" w:hAnsi="Times New Roman"/>
          <w:sz w:val="16"/>
          <w:szCs w:val="16"/>
        </w:rPr>
        <w:t>0</w:t>
      </w:r>
    </w:p>
    <w:p w:rsidR="00171F47" w:rsidRPr="007A1855" w:rsidRDefault="00121D4A" w:rsidP="00171F47">
      <w:pPr>
        <w:tabs>
          <w:tab w:val="left" w:pos="6804"/>
        </w:tabs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>247</w:t>
      </w:r>
      <w:bookmarkStart w:id="11" w:name="_GoBack"/>
      <w:bookmarkEnd w:id="11"/>
    </w:p>
    <w:p w:rsidR="00171F47" w:rsidRPr="007A1855" w:rsidRDefault="00171F47" w:rsidP="00171F47">
      <w:pPr>
        <w:tabs>
          <w:tab w:val="left" w:pos="6804"/>
        </w:tabs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  <w:r w:rsidRPr="007A1855">
        <w:rPr>
          <w:rFonts w:ascii="Times New Roman" w:hAnsi="Times New Roman"/>
          <w:sz w:val="16"/>
          <w:szCs w:val="16"/>
        </w:rPr>
        <w:t>K.Puriņa</w:t>
      </w:r>
    </w:p>
    <w:p w:rsidR="00171F47" w:rsidRPr="00B945B6" w:rsidRDefault="00171F47" w:rsidP="00171F47">
      <w:pPr>
        <w:tabs>
          <w:tab w:val="left" w:pos="6804"/>
        </w:tabs>
        <w:spacing w:after="0" w:line="240" w:lineRule="auto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>67026587</w:t>
      </w:r>
      <w:r w:rsidRPr="007A1855">
        <w:rPr>
          <w:rFonts w:ascii="Times New Roman" w:hAnsi="Times New Roman"/>
          <w:sz w:val="16"/>
          <w:szCs w:val="16"/>
        </w:rPr>
        <w:t>,</w:t>
      </w:r>
      <w:hyperlink r:id="rId9" w:history="1">
        <w:r w:rsidRPr="007A1855">
          <w:rPr>
            <w:rStyle w:val="Hyperlink"/>
            <w:rFonts w:ascii="Times New Roman" w:hAnsi="Times New Roman"/>
            <w:sz w:val="16"/>
            <w:szCs w:val="16"/>
          </w:rPr>
          <w:t xml:space="preserve"> kristine.purina@varam.gov.lv</w:t>
        </w:r>
      </w:hyperlink>
    </w:p>
    <w:p w:rsidR="00171F47" w:rsidRPr="00744CDE" w:rsidRDefault="00171F47" w:rsidP="007B1829">
      <w:pPr>
        <w:jc w:val="both"/>
        <w:rPr>
          <w:sz w:val="24"/>
          <w:szCs w:val="24"/>
        </w:rPr>
      </w:pPr>
    </w:p>
    <w:sectPr w:rsidR="00171F47" w:rsidRPr="00744CDE" w:rsidSect="00B7284C">
      <w:headerReference w:type="default" r:id="rId10"/>
      <w:footerReference w:type="default" r:id="rId11"/>
      <w:footerReference w:type="first" r:id="rId12"/>
      <w:pgSz w:w="11906" w:h="16838"/>
      <w:pgMar w:top="1134" w:right="1800" w:bottom="1418" w:left="180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058B1" w:rsidRDefault="00F058B1" w:rsidP="00645ADB">
      <w:pPr>
        <w:spacing w:after="0" w:line="240" w:lineRule="auto"/>
      </w:pPr>
      <w:r>
        <w:separator/>
      </w:r>
    </w:p>
  </w:endnote>
  <w:endnote w:type="continuationSeparator" w:id="0">
    <w:p w:rsidR="00F058B1" w:rsidRDefault="00F058B1" w:rsidP="00645A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1F47" w:rsidRPr="00184FD6" w:rsidRDefault="00171F47" w:rsidP="00171F47">
    <w:pPr>
      <w:spacing w:after="0" w:line="240" w:lineRule="auto"/>
      <w:jc w:val="both"/>
      <w:rPr>
        <w:rFonts w:ascii="Times New Roman" w:hAnsi="Times New Roman"/>
        <w:sz w:val="20"/>
        <w:szCs w:val="20"/>
      </w:rPr>
    </w:pPr>
    <w:r>
      <w:rPr>
        <w:rFonts w:ascii="Times New Roman" w:hAnsi="Times New Roman"/>
        <w:sz w:val="20"/>
        <w:szCs w:val="20"/>
      </w:rPr>
      <w:t>VARAMNot</w:t>
    </w:r>
    <w:r w:rsidRPr="00EF56B3">
      <w:rPr>
        <w:rFonts w:ascii="Times New Roman" w:hAnsi="Times New Roman"/>
        <w:sz w:val="20"/>
        <w:szCs w:val="20"/>
      </w:rPr>
      <w:t>_</w:t>
    </w:r>
    <w:r w:rsidR="005E339A">
      <w:rPr>
        <w:rFonts w:ascii="Times New Roman" w:hAnsi="Times New Roman"/>
        <w:sz w:val="20"/>
        <w:szCs w:val="20"/>
      </w:rPr>
      <w:t>0710</w:t>
    </w:r>
    <w:r w:rsidR="009B2C30">
      <w:rPr>
        <w:rFonts w:ascii="Times New Roman" w:hAnsi="Times New Roman"/>
        <w:sz w:val="20"/>
        <w:szCs w:val="20"/>
      </w:rPr>
      <w:t>16_MK</w:t>
    </w:r>
    <w:r w:rsidR="00A90642">
      <w:rPr>
        <w:rFonts w:ascii="Times New Roman" w:hAnsi="Times New Roman"/>
        <w:sz w:val="20"/>
        <w:szCs w:val="20"/>
      </w:rPr>
      <w:t>5</w:t>
    </w:r>
    <w:r>
      <w:rPr>
        <w:rFonts w:ascii="Times New Roman" w:hAnsi="Times New Roman"/>
        <w:sz w:val="20"/>
        <w:szCs w:val="20"/>
      </w:rPr>
      <w:t>_</w:t>
    </w:r>
    <w:r w:rsidR="00AC100C">
      <w:rPr>
        <w:rFonts w:ascii="Times New Roman" w:hAnsi="Times New Roman"/>
        <w:sz w:val="20"/>
        <w:szCs w:val="20"/>
      </w:rPr>
      <w:t>L</w:t>
    </w:r>
    <w:r w:rsidR="00A90642">
      <w:rPr>
        <w:rFonts w:ascii="Times New Roman" w:hAnsi="Times New Roman"/>
        <w:sz w:val="20"/>
        <w:szCs w:val="20"/>
      </w:rPr>
      <w:t>iepājas_ezers</w:t>
    </w:r>
    <w:r>
      <w:rPr>
        <w:rFonts w:ascii="Times New Roman" w:hAnsi="Times New Roman"/>
        <w:sz w:val="20"/>
        <w:szCs w:val="20"/>
      </w:rPr>
      <w:t xml:space="preserve">; Ministru kabineta noteikumu </w:t>
    </w:r>
    <w:r w:rsidRPr="00EF56B3">
      <w:rPr>
        <w:rFonts w:ascii="Times New Roman" w:hAnsi="Times New Roman"/>
        <w:sz w:val="20"/>
        <w:szCs w:val="20"/>
      </w:rPr>
      <w:t>projekts „</w:t>
    </w:r>
    <w:r w:rsidRPr="00184FD6">
      <w:rPr>
        <w:rFonts w:ascii="Times New Roman" w:hAnsi="Times New Roman"/>
        <w:sz w:val="20"/>
        <w:szCs w:val="20"/>
      </w:rPr>
      <w:t xml:space="preserve">Grozījumi Ministru kabineta </w:t>
    </w:r>
    <w:r w:rsidR="00A739A1">
      <w:rPr>
        <w:rFonts w:ascii="Times New Roman" w:hAnsi="Times New Roman"/>
        <w:sz w:val="20"/>
        <w:szCs w:val="20"/>
      </w:rPr>
      <w:t>2013</w:t>
    </w:r>
    <w:r>
      <w:rPr>
        <w:rFonts w:ascii="Times New Roman" w:hAnsi="Times New Roman"/>
        <w:sz w:val="20"/>
        <w:szCs w:val="20"/>
      </w:rPr>
      <w:t>.</w:t>
    </w:r>
    <w:r w:rsidR="004752EB">
      <w:rPr>
        <w:rFonts w:ascii="Times New Roman" w:hAnsi="Times New Roman"/>
        <w:sz w:val="20"/>
        <w:szCs w:val="20"/>
      </w:rPr>
      <w:t> </w:t>
    </w:r>
    <w:r w:rsidR="00A739A1">
      <w:rPr>
        <w:rFonts w:ascii="Times New Roman" w:hAnsi="Times New Roman"/>
        <w:sz w:val="20"/>
        <w:szCs w:val="20"/>
      </w:rPr>
      <w:t xml:space="preserve">gada </w:t>
    </w:r>
    <w:r w:rsidR="009B2C30">
      <w:rPr>
        <w:rFonts w:ascii="Times New Roman" w:hAnsi="Times New Roman"/>
        <w:sz w:val="20"/>
        <w:szCs w:val="20"/>
      </w:rPr>
      <w:t>3</w:t>
    </w:r>
    <w:r>
      <w:rPr>
        <w:rFonts w:ascii="Times New Roman" w:hAnsi="Times New Roman"/>
        <w:sz w:val="20"/>
        <w:szCs w:val="20"/>
      </w:rPr>
      <w:t>.</w:t>
    </w:r>
    <w:r w:rsidR="004752EB">
      <w:rPr>
        <w:rFonts w:ascii="Times New Roman" w:hAnsi="Times New Roman"/>
        <w:sz w:val="20"/>
        <w:szCs w:val="20"/>
      </w:rPr>
      <w:t> </w:t>
    </w:r>
    <w:r w:rsidR="00A739A1">
      <w:rPr>
        <w:rFonts w:ascii="Times New Roman" w:hAnsi="Times New Roman"/>
        <w:sz w:val="20"/>
        <w:szCs w:val="20"/>
      </w:rPr>
      <w:t>janvāra</w:t>
    </w:r>
    <w:r>
      <w:rPr>
        <w:rFonts w:ascii="Times New Roman" w:hAnsi="Times New Roman"/>
        <w:sz w:val="20"/>
        <w:szCs w:val="20"/>
      </w:rPr>
      <w:t xml:space="preserve"> noteikumos Nr.</w:t>
    </w:r>
    <w:r w:rsidR="004752EB">
      <w:rPr>
        <w:rFonts w:ascii="Times New Roman" w:hAnsi="Times New Roman"/>
        <w:sz w:val="20"/>
        <w:szCs w:val="20"/>
      </w:rPr>
      <w:t> </w:t>
    </w:r>
    <w:r w:rsidR="00A739A1">
      <w:rPr>
        <w:rFonts w:ascii="Times New Roman" w:hAnsi="Times New Roman"/>
        <w:sz w:val="20"/>
        <w:szCs w:val="20"/>
      </w:rPr>
      <w:t>5</w:t>
    </w:r>
    <w:r w:rsidRPr="00184FD6">
      <w:rPr>
        <w:rFonts w:ascii="Times New Roman" w:hAnsi="Times New Roman"/>
        <w:sz w:val="20"/>
        <w:szCs w:val="20"/>
      </w:rPr>
      <w:t xml:space="preserve"> „</w:t>
    </w:r>
    <w:r>
      <w:rPr>
        <w:rFonts w:ascii="Times New Roman" w:hAnsi="Times New Roman"/>
        <w:sz w:val="20"/>
        <w:szCs w:val="20"/>
      </w:rPr>
      <w:t>Dabas lieguma „</w:t>
    </w:r>
    <w:r w:rsidR="00367469">
      <w:rPr>
        <w:rFonts w:ascii="Times New Roman" w:hAnsi="Times New Roman"/>
        <w:sz w:val="20"/>
        <w:szCs w:val="20"/>
      </w:rPr>
      <w:t>Liepājas ezers</w:t>
    </w:r>
    <w:r>
      <w:rPr>
        <w:rFonts w:ascii="Times New Roman" w:hAnsi="Times New Roman"/>
        <w:sz w:val="20"/>
        <w:szCs w:val="20"/>
      </w:rPr>
      <w:t>” individuālie aizsardzības un izmantošanas noteikumi</w:t>
    </w:r>
    <w:r w:rsidRPr="00184FD6">
      <w:rPr>
        <w:rFonts w:ascii="Times New Roman" w:hAnsi="Times New Roman"/>
        <w:sz w:val="20"/>
        <w:szCs w:val="20"/>
      </w:rPr>
      <w:t>”</w:t>
    </w:r>
    <w:r w:rsidRPr="00EF56B3">
      <w:rPr>
        <w:rFonts w:ascii="Times New Roman" w:hAnsi="Times New Roman"/>
        <w:sz w:val="20"/>
        <w:szCs w:val="20"/>
      </w:rPr>
      <w:t>”</w:t>
    </w:r>
  </w:p>
  <w:p w:rsidR="00171F47" w:rsidRDefault="00171F47">
    <w:pPr>
      <w:pStyle w:val="Footer"/>
    </w:pPr>
  </w:p>
  <w:p w:rsidR="00171F47" w:rsidRDefault="00171F47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284C" w:rsidRPr="00184FD6" w:rsidRDefault="00B7284C" w:rsidP="00B7284C">
    <w:pPr>
      <w:spacing w:after="0" w:line="240" w:lineRule="auto"/>
      <w:jc w:val="both"/>
      <w:rPr>
        <w:rFonts w:ascii="Times New Roman" w:hAnsi="Times New Roman"/>
        <w:sz w:val="20"/>
        <w:szCs w:val="20"/>
      </w:rPr>
    </w:pPr>
    <w:r>
      <w:rPr>
        <w:rFonts w:ascii="Times New Roman" w:hAnsi="Times New Roman"/>
        <w:sz w:val="20"/>
        <w:szCs w:val="20"/>
      </w:rPr>
      <w:t>VARAMNot</w:t>
    </w:r>
    <w:r w:rsidRPr="00EF56B3">
      <w:rPr>
        <w:rFonts w:ascii="Times New Roman" w:hAnsi="Times New Roman"/>
        <w:sz w:val="20"/>
        <w:szCs w:val="20"/>
      </w:rPr>
      <w:t>_</w:t>
    </w:r>
    <w:r w:rsidR="005E339A">
      <w:rPr>
        <w:rFonts w:ascii="Times New Roman" w:hAnsi="Times New Roman"/>
        <w:sz w:val="20"/>
        <w:szCs w:val="20"/>
      </w:rPr>
      <w:t>0710</w:t>
    </w:r>
    <w:r>
      <w:rPr>
        <w:rFonts w:ascii="Times New Roman" w:hAnsi="Times New Roman"/>
        <w:sz w:val="20"/>
        <w:szCs w:val="20"/>
      </w:rPr>
      <w:t xml:space="preserve">16_MK5_Liepājas_ezers; Ministru kabineta noteikumu </w:t>
    </w:r>
    <w:r w:rsidRPr="00EF56B3">
      <w:rPr>
        <w:rFonts w:ascii="Times New Roman" w:hAnsi="Times New Roman"/>
        <w:sz w:val="20"/>
        <w:szCs w:val="20"/>
      </w:rPr>
      <w:t>projekts „</w:t>
    </w:r>
    <w:r w:rsidRPr="00184FD6">
      <w:rPr>
        <w:rFonts w:ascii="Times New Roman" w:hAnsi="Times New Roman"/>
        <w:sz w:val="20"/>
        <w:szCs w:val="20"/>
      </w:rPr>
      <w:t xml:space="preserve">Grozījumi Ministru kabineta </w:t>
    </w:r>
    <w:r>
      <w:rPr>
        <w:rFonts w:ascii="Times New Roman" w:hAnsi="Times New Roman"/>
        <w:sz w:val="20"/>
        <w:szCs w:val="20"/>
      </w:rPr>
      <w:t>2013. gada 3. janvāra noteikumos Nr. 5</w:t>
    </w:r>
    <w:r w:rsidRPr="00184FD6">
      <w:rPr>
        <w:rFonts w:ascii="Times New Roman" w:hAnsi="Times New Roman"/>
        <w:sz w:val="20"/>
        <w:szCs w:val="20"/>
      </w:rPr>
      <w:t xml:space="preserve"> „</w:t>
    </w:r>
    <w:r>
      <w:rPr>
        <w:rFonts w:ascii="Times New Roman" w:hAnsi="Times New Roman"/>
        <w:sz w:val="20"/>
        <w:szCs w:val="20"/>
      </w:rPr>
      <w:t>Dabas lieguma „Liepājas ezers” individuālie aizsardzības un izmantošanas noteikumi</w:t>
    </w:r>
    <w:r w:rsidRPr="00184FD6">
      <w:rPr>
        <w:rFonts w:ascii="Times New Roman" w:hAnsi="Times New Roman"/>
        <w:sz w:val="20"/>
        <w:szCs w:val="20"/>
      </w:rPr>
      <w:t>”</w:t>
    </w:r>
    <w:r w:rsidRPr="00EF56B3">
      <w:rPr>
        <w:rFonts w:ascii="Times New Roman" w:hAnsi="Times New Roman"/>
        <w:sz w:val="20"/>
        <w:szCs w:val="20"/>
      </w:rPr>
      <w:t>”</w:t>
    </w:r>
  </w:p>
  <w:p w:rsidR="00B7284C" w:rsidRDefault="00B7284C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058B1" w:rsidRDefault="00F058B1" w:rsidP="00645ADB">
      <w:pPr>
        <w:spacing w:after="0" w:line="240" w:lineRule="auto"/>
      </w:pPr>
      <w:r>
        <w:separator/>
      </w:r>
    </w:p>
  </w:footnote>
  <w:footnote w:type="continuationSeparator" w:id="0">
    <w:p w:rsidR="00F058B1" w:rsidRDefault="00F058B1" w:rsidP="00645A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467890"/>
      <w:docPartObj>
        <w:docPartGallery w:val="Page Numbers (Top of Page)"/>
        <w:docPartUnique/>
      </w:docPartObj>
    </w:sdtPr>
    <w:sdtContent>
      <w:p w:rsidR="00B7284C" w:rsidRDefault="00B5188E">
        <w:pPr>
          <w:pStyle w:val="Header"/>
          <w:jc w:val="center"/>
        </w:pPr>
        <w:r>
          <w:fldChar w:fldCharType="begin"/>
        </w:r>
        <w:r w:rsidR="00B7284C">
          <w:instrText xml:space="preserve"> PAGE   \* MERGEFORMAT </w:instrText>
        </w:r>
        <w:r>
          <w:fldChar w:fldCharType="separate"/>
        </w:r>
        <w:r w:rsidR="005E339A">
          <w:rPr>
            <w:noProof/>
          </w:rPr>
          <w:t>2</w:t>
        </w:r>
        <w:r>
          <w:fldChar w:fldCharType="end"/>
        </w:r>
      </w:p>
    </w:sdtContent>
  </w:sdt>
  <w:p w:rsidR="0051594B" w:rsidRDefault="0051594B">
    <w:pPr>
      <w:pStyle w:val="Header"/>
    </w:pPr>
  </w:p>
</w:hdr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arta Ošleja">
    <w15:presenceInfo w15:providerId="AD" w15:userId="S-1-5-21-1177238915-1417001333-839522115-14709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E45671"/>
    <w:rsid w:val="00001688"/>
    <w:rsid w:val="0000264A"/>
    <w:rsid w:val="00002E5D"/>
    <w:rsid w:val="0000613D"/>
    <w:rsid w:val="000108D8"/>
    <w:rsid w:val="00015B95"/>
    <w:rsid w:val="000164F0"/>
    <w:rsid w:val="000169D7"/>
    <w:rsid w:val="00016AF9"/>
    <w:rsid w:val="00017B23"/>
    <w:rsid w:val="00021A80"/>
    <w:rsid w:val="000222A5"/>
    <w:rsid w:val="00023033"/>
    <w:rsid w:val="000303B8"/>
    <w:rsid w:val="00030DAF"/>
    <w:rsid w:val="00031115"/>
    <w:rsid w:val="0003260B"/>
    <w:rsid w:val="00032D9D"/>
    <w:rsid w:val="00035758"/>
    <w:rsid w:val="000368DB"/>
    <w:rsid w:val="00036E7B"/>
    <w:rsid w:val="00040987"/>
    <w:rsid w:val="00042537"/>
    <w:rsid w:val="00043844"/>
    <w:rsid w:val="00045CBB"/>
    <w:rsid w:val="00046B2B"/>
    <w:rsid w:val="00052021"/>
    <w:rsid w:val="00052877"/>
    <w:rsid w:val="0007021F"/>
    <w:rsid w:val="00073A01"/>
    <w:rsid w:val="00073EAC"/>
    <w:rsid w:val="0007483F"/>
    <w:rsid w:val="00075096"/>
    <w:rsid w:val="00076D36"/>
    <w:rsid w:val="00077E70"/>
    <w:rsid w:val="00077F50"/>
    <w:rsid w:val="00080346"/>
    <w:rsid w:val="0008040F"/>
    <w:rsid w:val="00082E83"/>
    <w:rsid w:val="000836C7"/>
    <w:rsid w:val="00084B18"/>
    <w:rsid w:val="0009528B"/>
    <w:rsid w:val="00095DF9"/>
    <w:rsid w:val="00096390"/>
    <w:rsid w:val="00097ACA"/>
    <w:rsid w:val="000A199C"/>
    <w:rsid w:val="000A1E26"/>
    <w:rsid w:val="000A453A"/>
    <w:rsid w:val="000A4547"/>
    <w:rsid w:val="000A76AE"/>
    <w:rsid w:val="000B01EF"/>
    <w:rsid w:val="000B140F"/>
    <w:rsid w:val="000B27D7"/>
    <w:rsid w:val="000B391C"/>
    <w:rsid w:val="000B3DC0"/>
    <w:rsid w:val="000C0C79"/>
    <w:rsid w:val="000C2FE0"/>
    <w:rsid w:val="000C357A"/>
    <w:rsid w:val="000C4831"/>
    <w:rsid w:val="000D08A6"/>
    <w:rsid w:val="000D3DAC"/>
    <w:rsid w:val="000D54FD"/>
    <w:rsid w:val="000E109D"/>
    <w:rsid w:val="000E1464"/>
    <w:rsid w:val="000E1643"/>
    <w:rsid w:val="000E1AAD"/>
    <w:rsid w:val="000E1F77"/>
    <w:rsid w:val="000E2885"/>
    <w:rsid w:val="000E3E3B"/>
    <w:rsid w:val="000E4947"/>
    <w:rsid w:val="000E57BF"/>
    <w:rsid w:val="000F26A0"/>
    <w:rsid w:val="000F510E"/>
    <w:rsid w:val="00100C7D"/>
    <w:rsid w:val="00103E0F"/>
    <w:rsid w:val="00110FF9"/>
    <w:rsid w:val="00111EFB"/>
    <w:rsid w:val="00115206"/>
    <w:rsid w:val="00117BA8"/>
    <w:rsid w:val="00120E1B"/>
    <w:rsid w:val="00120EEE"/>
    <w:rsid w:val="00121426"/>
    <w:rsid w:val="00121746"/>
    <w:rsid w:val="00121B8A"/>
    <w:rsid w:val="00121D4A"/>
    <w:rsid w:val="00122171"/>
    <w:rsid w:val="00124793"/>
    <w:rsid w:val="00125319"/>
    <w:rsid w:val="00126E73"/>
    <w:rsid w:val="001331D5"/>
    <w:rsid w:val="00133C54"/>
    <w:rsid w:val="00136AB8"/>
    <w:rsid w:val="0013758F"/>
    <w:rsid w:val="0014590F"/>
    <w:rsid w:val="001523A4"/>
    <w:rsid w:val="00153F6E"/>
    <w:rsid w:val="00161E49"/>
    <w:rsid w:val="00171F47"/>
    <w:rsid w:val="00180C52"/>
    <w:rsid w:val="00181411"/>
    <w:rsid w:val="001837A2"/>
    <w:rsid w:val="00183AF3"/>
    <w:rsid w:val="001840AA"/>
    <w:rsid w:val="0018708B"/>
    <w:rsid w:val="00190A73"/>
    <w:rsid w:val="00192926"/>
    <w:rsid w:val="00192CAB"/>
    <w:rsid w:val="00195CFA"/>
    <w:rsid w:val="0019690B"/>
    <w:rsid w:val="00196CBB"/>
    <w:rsid w:val="001970A7"/>
    <w:rsid w:val="001A0A46"/>
    <w:rsid w:val="001A5714"/>
    <w:rsid w:val="001A6F61"/>
    <w:rsid w:val="001A7D4C"/>
    <w:rsid w:val="001B11C3"/>
    <w:rsid w:val="001B16E2"/>
    <w:rsid w:val="001B3E3F"/>
    <w:rsid w:val="001B520D"/>
    <w:rsid w:val="001B6B6D"/>
    <w:rsid w:val="001B70DA"/>
    <w:rsid w:val="001C115D"/>
    <w:rsid w:val="001C16F2"/>
    <w:rsid w:val="001C17D9"/>
    <w:rsid w:val="001C1B2A"/>
    <w:rsid w:val="001C2BC2"/>
    <w:rsid w:val="001C353B"/>
    <w:rsid w:val="001C4A28"/>
    <w:rsid w:val="001C6891"/>
    <w:rsid w:val="001D012E"/>
    <w:rsid w:val="001D0D98"/>
    <w:rsid w:val="001D53B3"/>
    <w:rsid w:val="001D54B4"/>
    <w:rsid w:val="001D64C2"/>
    <w:rsid w:val="001D7C70"/>
    <w:rsid w:val="001D7EC0"/>
    <w:rsid w:val="001E2255"/>
    <w:rsid w:val="001E3701"/>
    <w:rsid w:val="001E4636"/>
    <w:rsid w:val="001F0302"/>
    <w:rsid w:val="001F5935"/>
    <w:rsid w:val="001F6429"/>
    <w:rsid w:val="001F71A4"/>
    <w:rsid w:val="001F7A0A"/>
    <w:rsid w:val="002008F0"/>
    <w:rsid w:val="00200A7D"/>
    <w:rsid w:val="00200D80"/>
    <w:rsid w:val="0020445B"/>
    <w:rsid w:val="00204DDA"/>
    <w:rsid w:val="00206757"/>
    <w:rsid w:val="00207CEF"/>
    <w:rsid w:val="0021061F"/>
    <w:rsid w:val="00215C9E"/>
    <w:rsid w:val="00223E7E"/>
    <w:rsid w:val="00232B04"/>
    <w:rsid w:val="00234DBB"/>
    <w:rsid w:val="00235DEC"/>
    <w:rsid w:val="002364F9"/>
    <w:rsid w:val="00241A68"/>
    <w:rsid w:val="00241F91"/>
    <w:rsid w:val="002446CA"/>
    <w:rsid w:val="00246EA1"/>
    <w:rsid w:val="0025164A"/>
    <w:rsid w:val="0025182E"/>
    <w:rsid w:val="00253041"/>
    <w:rsid w:val="00253B3A"/>
    <w:rsid w:val="00253B91"/>
    <w:rsid w:val="00254F1C"/>
    <w:rsid w:val="00256EC0"/>
    <w:rsid w:val="0025702F"/>
    <w:rsid w:val="002577C9"/>
    <w:rsid w:val="00261426"/>
    <w:rsid w:val="00266A1A"/>
    <w:rsid w:val="00270EF2"/>
    <w:rsid w:val="002716EA"/>
    <w:rsid w:val="00271EF1"/>
    <w:rsid w:val="00272B8A"/>
    <w:rsid w:val="00273A8A"/>
    <w:rsid w:val="0027401B"/>
    <w:rsid w:val="00282512"/>
    <w:rsid w:val="00285232"/>
    <w:rsid w:val="00285449"/>
    <w:rsid w:val="002855C9"/>
    <w:rsid w:val="00287157"/>
    <w:rsid w:val="00290396"/>
    <w:rsid w:val="00290637"/>
    <w:rsid w:val="002930EB"/>
    <w:rsid w:val="00294DC6"/>
    <w:rsid w:val="002A0314"/>
    <w:rsid w:val="002A20DC"/>
    <w:rsid w:val="002A2637"/>
    <w:rsid w:val="002A3AC3"/>
    <w:rsid w:val="002B3817"/>
    <w:rsid w:val="002B4F17"/>
    <w:rsid w:val="002C0BA3"/>
    <w:rsid w:val="002C27CE"/>
    <w:rsid w:val="002C39FC"/>
    <w:rsid w:val="002C439D"/>
    <w:rsid w:val="002C64FE"/>
    <w:rsid w:val="002C739E"/>
    <w:rsid w:val="002D6335"/>
    <w:rsid w:val="002E0334"/>
    <w:rsid w:val="002E399E"/>
    <w:rsid w:val="002E3C7D"/>
    <w:rsid w:val="002E4028"/>
    <w:rsid w:val="002E4C55"/>
    <w:rsid w:val="002E5495"/>
    <w:rsid w:val="002F2308"/>
    <w:rsid w:val="002F28F3"/>
    <w:rsid w:val="002F43DF"/>
    <w:rsid w:val="002F5695"/>
    <w:rsid w:val="002F623D"/>
    <w:rsid w:val="002F63A7"/>
    <w:rsid w:val="002F715E"/>
    <w:rsid w:val="00301E4C"/>
    <w:rsid w:val="003061CE"/>
    <w:rsid w:val="003164BE"/>
    <w:rsid w:val="003175C1"/>
    <w:rsid w:val="0032159C"/>
    <w:rsid w:val="00321E7F"/>
    <w:rsid w:val="00322398"/>
    <w:rsid w:val="003231E9"/>
    <w:rsid w:val="00324E36"/>
    <w:rsid w:val="00325D56"/>
    <w:rsid w:val="00326112"/>
    <w:rsid w:val="0033089B"/>
    <w:rsid w:val="003310F4"/>
    <w:rsid w:val="00331228"/>
    <w:rsid w:val="003312E8"/>
    <w:rsid w:val="0033210F"/>
    <w:rsid w:val="003321B0"/>
    <w:rsid w:val="0033630A"/>
    <w:rsid w:val="00341344"/>
    <w:rsid w:val="00343C56"/>
    <w:rsid w:val="00352DA9"/>
    <w:rsid w:val="003543C0"/>
    <w:rsid w:val="003563AB"/>
    <w:rsid w:val="00357052"/>
    <w:rsid w:val="003612A6"/>
    <w:rsid w:val="00362773"/>
    <w:rsid w:val="00362FD8"/>
    <w:rsid w:val="003640EF"/>
    <w:rsid w:val="00364617"/>
    <w:rsid w:val="00364723"/>
    <w:rsid w:val="00364F09"/>
    <w:rsid w:val="00366FA9"/>
    <w:rsid w:val="00367469"/>
    <w:rsid w:val="003702BB"/>
    <w:rsid w:val="00375B63"/>
    <w:rsid w:val="00375E86"/>
    <w:rsid w:val="00381FD9"/>
    <w:rsid w:val="00382226"/>
    <w:rsid w:val="0038256E"/>
    <w:rsid w:val="003862CC"/>
    <w:rsid w:val="003927A3"/>
    <w:rsid w:val="00395514"/>
    <w:rsid w:val="003A363B"/>
    <w:rsid w:val="003A56D4"/>
    <w:rsid w:val="003A6188"/>
    <w:rsid w:val="003A6717"/>
    <w:rsid w:val="003A6A5A"/>
    <w:rsid w:val="003B1026"/>
    <w:rsid w:val="003B1682"/>
    <w:rsid w:val="003B3FDC"/>
    <w:rsid w:val="003B46B8"/>
    <w:rsid w:val="003B54B2"/>
    <w:rsid w:val="003C15EB"/>
    <w:rsid w:val="003C3D89"/>
    <w:rsid w:val="003C51B7"/>
    <w:rsid w:val="003C5D52"/>
    <w:rsid w:val="003C7737"/>
    <w:rsid w:val="003D057D"/>
    <w:rsid w:val="003E58F7"/>
    <w:rsid w:val="003E5C2C"/>
    <w:rsid w:val="003E7323"/>
    <w:rsid w:val="003F14A8"/>
    <w:rsid w:val="003F1AD2"/>
    <w:rsid w:val="003F4B33"/>
    <w:rsid w:val="003F5254"/>
    <w:rsid w:val="00402E5C"/>
    <w:rsid w:val="00403091"/>
    <w:rsid w:val="004068CF"/>
    <w:rsid w:val="0041070E"/>
    <w:rsid w:val="0041140B"/>
    <w:rsid w:val="0041176D"/>
    <w:rsid w:val="0041239F"/>
    <w:rsid w:val="0041251C"/>
    <w:rsid w:val="00412D6B"/>
    <w:rsid w:val="0041609C"/>
    <w:rsid w:val="004160DE"/>
    <w:rsid w:val="00416D97"/>
    <w:rsid w:val="00421A03"/>
    <w:rsid w:val="00421DE1"/>
    <w:rsid w:val="00422DF6"/>
    <w:rsid w:val="00432DBF"/>
    <w:rsid w:val="00435399"/>
    <w:rsid w:val="00443EDD"/>
    <w:rsid w:val="00445688"/>
    <w:rsid w:val="00447062"/>
    <w:rsid w:val="004478B9"/>
    <w:rsid w:val="00450300"/>
    <w:rsid w:val="00462E4D"/>
    <w:rsid w:val="00464224"/>
    <w:rsid w:val="004652BD"/>
    <w:rsid w:val="004667D7"/>
    <w:rsid w:val="00467A19"/>
    <w:rsid w:val="00472340"/>
    <w:rsid w:val="004748B8"/>
    <w:rsid w:val="004752EB"/>
    <w:rsid w:val="0048396B"/>
    <w:rsid w:val="00487988"/>
    <w:rsid w:val="00491566"/>
    <w:rsid w:val="0049296A"/>
    <w:rsid w:val="0049399C"/>
    <w:rsid w:val="00493D60"/>
    <w:rsid w:val="004A136B"/>
    <w:rsid w:val="004A3DD6"/>
    <w:rsid w:val="004A4D23"/>
    <w:rsid w:val="004A6AAC"/>
    <w:rsid w:val="004A7B1F"/>
    <w:rsid w:val="004B1FCF"/>
    <w:rsid w:val="004B3202"/>
    <w:rsid w:val="004B553C"/>
    <w:rsid w:val="004B5B01"/>
    <w:rsid w:val="004B6252"/>
    <w:rsid w:val="004C098A"/>
    <w:rsid w:val="004C0F05"/>
    <w:rsid w:val="004C6226"/>
    <w:rsid w:val="004C69A1"/>
    <w:rsid w:val="004C71C6"/>
    <w:rsid w:val="004C780C"/>
    <w:rsid w:val="004D1B5D"/>
    <w:rsid w:val="004D2B95"/>
    <w:rsid w:val="004D3295"/>
    <w:rsid w:val="004D3A53"/>
    <w:rsid w:val="004D44E2"/>
    <w:rsid w:val="004D5580"/>
    <w:rsid w:val="004D6857"/>
    <w:rsid w:val="004E0D05"/>
    <w:rsid w:val="004E1778"/>
    <w:rsid w:val="004E3DCA"/>
    <w:rsid w:val="004F2214"/>
    <w:rsid w:val="004F4AA9"/>
    <w:rsid w:val="00506E0A"/>
    <w:rsid w:val="005148C2"/>
    <w:rsid w:val="0051594B"/>
    <w:rsid w:val="005160F0"/>
    <w:rsid w:val="005167B1"/>
    <w:rsid w:val="00516F57"/>
    <w:rsid w:val="0051715F"/>
    <w:rsid w:val="00517E42"/>
    <w:rsid w:val="00522083"/>
    <w:rsid w:val="005240A2"/>
    <w:rsid w:val="0052665B"/>
    <w:rsid w:val="00527F90"/>
    <w:rsid w:val="00535687"/>
    <w:rsid w:val="00543837"/>
    <w:rsid w:val="005452E8"/>
    <w:rsid w:val="00547DEB"/>
    <w:rsid w:val="00556422"/>
    <w:rsid w:val="00556ACA"/>
    <w:rsid w:val="00556EE4"/>
    <w:rsid w:val="00557B32"/>
    <w:rsid w:val="0056062C"/>
    <w:rsid w:val="00560EE1"/>
    <w:rsid w:val="00562F00"/>
    <w:rsid w:val="00563299"/>
    <w:rsid w:val="00566693"/>
    <w:rsid w:val="00570B79"/>
    <w:rsid w:val="00571753"/>
    <w:rsid w:val="00571DCF"/>
    <w:rsid w:val="00580DCA"/>
    <w:rsid w:val="005857B7"/>
    <w:rsid w:val="00585AA7"/>
    <w:rsid w:val="0058602D"/>
    <w:rsid w:val="00587EF6"/>
    <w:rsid w:val="00590621"/>
    <w:rsid w:val="00592115"/>
    <w:rsid w:val="00596A9B"/>
    <w:rsid w:val="0059711C"/>
    <w:rsid w:val="005A0001"/>
    <w:rsid w:val="005A072D"/>
    <w:rsid w:val="005A1184"/>
    <w:rsid w:val="005A2839"/>
    <w:rsid w:val="005A3310"/>
    <w:rsid w:val="005A3469"/>
    <w:rsid w:val="005A3D54"/>
    <w:rsid w:val="005A3EC2"/>
    <w:rsid w:val="005A68DE"/>
    <w:rsid w:val="005A7B08"/>
    <w:rsid w:val="005B0E68"/>
    <w:rsid w:val="005B4FCC"/>
    <w:rsid w:val="005B5CEB"/>
    <w:rsid w:val="005C39BD"/>
    <w:rsid w:val="005C44F7"/>
    <w:rsid w:val="005C6917"/>
    <w:rsid w:val="005D6C4B"/>
    <w:rsid w:val="005D7E82"/>
    <w:rsid w:val="005E0973"/>
    <w:rsid w:val="005E2173"/>
    <w:rsid w:val="005E339A"/>
    <w:rsid w:val="005E3901"/>
    <w:rsid w:val="005E4FD6"/>
    <w:rsid w:val="005E625B"/>
    <w:rsid w:val="005F0B98"/>
    <w:rsid w:val="005F1145"/>
    <w:rsid w:val="005F4DE4"/>
    <w:rsid w:val="005F61F6"/>
    <w:rsid w:val="005F6675"/>
    <w:rsid w:val="006030DB"/>
    <w:rsid w:val="006138FE"/>
    <w:rsid w:val="00613E5F"/>
    <w:rsid w:val="006201B4"/>
    <w:rsid w:val="00624ACE"/>
    <w:rsid w:val="00625CAE"/>
    <w:rsid w:val="00631155"/>
    <w:rsid w:val="0063118B"/>
    <w:rsid w:val="00633BCF"/>
    <w:rsid w:val="0063482F"/>
    <w:rsid w:val="00635EAD"/>
    <w:rsid w:val="00641CD2"/>
    <w:rsid w:val="006434D8"/>
    <w:rsid w:val="00643E57"/>
    <w:rsid w:val="00645ADB"/>
    <w:rsid w:val="00646CDC"/>
    <w:rsid w:val="00651007"/>
    <w:rsid w:val="00652CE1"/>
    <w:rsid w:val="0065632D"/>
    <w:rsid w:val="00657277"/>
    <w:rsid w:val="00657BE9"/>
    <w:rsid w:val="006624BA"/>
    <w:rsid w:val="006628F1"/>
    <w:rsid w:val="00662B93"/>
    <w:rsid w:val="00664D0A"/>
    <w:rsid w:val="00666B84"/>
    <w:rsid w:val="00674629"/>
    <w:rsid w:val="00683EFC"/>
    <w:rsid w:val="00684D28"/>
    <w:rsid w:val="00685EF3"/>
    <w:rsid w:val="00687FAD"/>
    <w:rsid w:val="006920EC"/>
    <w:rsid w:val="0069480B"/>
    <w:rsid w:val="006958DC"/>
    <w:rsid w:val="00696BEE"/>
    <w:rsid w:val="0069794A"/>
    <w:rsid w:val="006A009E"/>
    <w:rsid w:val="006A0B9D"/>
    <w:rsid w:val="006A12CA"/>
    <w:rsid w:val="006A183D"/>
    <w:rsid w:val="006A1C9D"/>
    <w:rsid w:val="006A227D"/>
    <w:rsid w:val="006A3A54"/>
    <w:rsid w:val="006A4D00"/>
    <w:rsid w:val="006A79B5"/>
    <w:rsid w:val="006B32B8"/>
    <w:rsid w:val="006B3F1D"/>
    <w:rsid w:val="006B6B22"/>
    <w:rsid w:val="006B78BB"/>
    <w:rsid w:val="006C0C22"/>
    <w:rsid w:val="006C16C9"/>
    <w:rsid w:val="006C2101"/>
    <w:rsid w:val="006C4DF7"/>
    <w:rsid w:val="006C6769"/>
    <w:rsid w:val="006D1F8C"/>
    <w:rsid w:val="006D5B87"/>
    <w:rsid w:val="006D6E93"/>
    <w:rsid w:val="006D7409"/>
    <w:rsid w:val="006E3C89"/>
    <w:rsid w:val="006E50BE"/>
    <w:rsid w:val="006E5C70"/>
    <w:rsid w:val="006E7372"/>
    <w:rsid w:val="006F40AA"/>
    <w:rsid w:val="006F726E"/>
    <w:rsid w:val="00701BC7"/>
    <w:rsid w:val="00704F79"/>
    <w:rsid w:val="0070584D"/>
    <w:rsid w:val="00711C74"/>
    <w:rsid w:val="00713172"/>
    <w:rsid w:val="007164F8"/>
    <w:rsid w:val="00726CD3"/>
    <w:rsid w:val="00731B95"/>
    <w:rsid w:val="00735558"/>
    <w:rsid w:val="00735DFE"/>
    <w:rsid w:val="00742889"/>
    <w:rsid w:val="0074364B"/>
    <w:rsid w:val="0074425F"/>
    <w:rsid w:val="00744CDE"/>
    <w:rsid w:val="0074678E"/>
    <w:rsid w:val="00751D6A"/>
    <w:rsid w:val="00752859"/>
    <w:rsid w:val="007542B8"/>
    <w:rsid w:val="00754F32"/>
    <w:rsid w:val="00755E5E"/>
    <w:rsid w:val="00756E65"/>
    <w:rsid w:val="0076110A"/>
    <w:rsid w:val="00761AE2"/>
    <w:rsid w:val="0076388D"/>
    <w:rsid w:val="00764B2C"/>
    <w:rsid w:val="00764C88"/>
    <w:rsid w:val="0076560A"/>
    <w:rsid w:val="0077003D"/>
    <w:rsid w:val="00770E76"/>
    <w:rsid w:val="00770EDF"/>
    <w:rsid w:val="00771138"/>
    <w:rsid w:val="00771317"/>
    <w:rsid w:val="007749AC"/>
    <w:rsid w:val="00780879"/>
    <w:rsid w:val="00780D3A"/>
    <w:rsid w:val="00782A3F"/>
    <w:rsid w:val="0078380B"/>
    <w:rsid w:val="007961CF"/>
    <w:rsid w:val="0079660D"/>
    <w:rsid w:val="00796854"/>
    <w:rsid w:val="00796DB8"/>
    <w:rsid w:val="007973D7"/>
    <w:rsid w:val="007A183E"/>
    <w:rsid w:val="007A3101"/>
    <w:rsid w:val="007A339B"/>
    <w:rsid w:val="007A3A3E"/>
    <w:rsid w:val="007A58D2"/>
    <w:rsid w:val="007B0045"/>
    <w:rsid w:val="007B1829"/>
    <w:rsid w:val="007B704F"/>
    <w:rsid w:val="007C011C"/>
    <w:rsid w:val="007C0836"/>
    <w:rsid w:val="007C47C4"/>
    <w:rsid w:val="007C4811"/>
    <w:rsid w:val="007C506C"/>
    <w:rsid w:val="007C5A80"/>
    <w:rsid w:val="007C64E3"/>
    <w:rsid w:val="007D26F8"/>
    <w:rsid w:val="007D4330"/>
    <w:rsid w:val="007D4E30"/>
    <w:rsid w:val="007D58F0"/>
    <w:rsid w:val="007D5A9F"/>
    <w:rsid w:val="007D5D38"/>
    <w:rsid w:val="007D75AB"/>
    <w:rsid w:val="007D763E"/>
    <w:rsid w:val="007D7715"/>
    <w:rsid w:val="007E49FB"/>
    <w:rsid w:val="007E5AB0"/>
    <w:rsid w:val="007F190B"/>
    <w:rsid w:val="007F236B"/>
    <w:rsid w:val="007F2B04"/>
    <w:rsid w:val="007F2E06"/>
    <w:rsid w:val="007F3A63"/>
    <w:rsid w:val="007F423B"/>
    <w:rsid w:val="007F4BEF"/>
    <w:rsid w:val="007F5C52"/>
    <w:rsid w:val="007F64B4"/>
    <w:rsid w:val="0080017C"/>
    <w:rsid w:val="00800E8B"/>
    <w:rsid w:val="00801E71"/>
    <w:rsid w:val="00803822"/>
    <w:rsid w:val="00804C80"/>
    <w:rsid w:val="0080672F"/>
    <w:rsid w:val="00807572"/>
    <w:rsid w:val="00811244"/>
    <w:rsid w:val="00817846"/>
    <w:rsid w:val="00820829"/>
    <w:rsid w:val="00827D33"/>
    <w:rsid w:val="00830139"/>
    <w:rsid w:val="00830B87"/>
    <w:rsid w:val="00831A81"/>
    <w:rsid w:val="00832014"/>
    <w:rsid w:val="00833CC4"/>
    <w:rsid w:val="00837DBC"/>
    <w:rsid w:val="00843F59"/>
    <w:rsid w:val="008443EB"/>
    <w:rsid w:val="00844D66"/>
    <w:rsid w:val="00846346"/>
    <w:rsid w:val="0085074E"/>
    <w:rsid w:val="00850B63"/>
    <w:rsid w:val="00854170"/>
    <w:rsid w:val="00854AA1"/>
    <w:rsid w:val="00861FD2"/>
    <w:rsid w:val="008624B3"/>
    <w:rsid w:val="0086289F"/>
    <w:rsid w:val="0086448C"/>
    <w:rsid w:val="00870674"/>
    <w:rsid w:val="00870C9A"/>
    <w:rsid w:val="008741AC"/>
    <w:rsid w:val="00876077"/>
    <w:rsid w:val="008803D8"/>
    <w:rsid w:val="0088051B"/>
    <w:rsid w:val="00882943"/>
    <w:rsid w:val="00885705"/>
    <w:rsid w:val="0088629B"/>
    <w:rsid w:val="00895626"/>
    <w:rsid w:val="008966D1"/>
    <w:rsid w:val="00897448"/>
    <w:rsid w:val="008A0EB2"/>
    <w:rsid w:val="008A198F"/>
    <w:rsid w:val="008A4412"/>
    <w:rsid w:val="008B0023"/>
    <w:rsid w:val="008B3195"/>
    <w:rsid w:val="008B51A7"/>
    <w:rsid w:val="008B616E"/>
    <w:rsid w:val="008B6420"/>
    <w:rsid w:val="008C39A5"/>
    <w:rsid w:val="008D1D38"/>
    <w:rsid w:val="008D25BD"/>
    <w:rsid w:val="008D4DC3"/>
    <w:rsid w:val="008D6B93"/>
    <w:rsid w:val="008E044F"/>
    <w:rsid w:val="008E092A"/>
    <w:rsid w:val="008E1F23"/>
    <w:rsid w:val="008E2440"/>
    <w:rsid w:val="008E44CA"/>
    <w:rsid w:val="008E7648"/>
    <w:rsid w:val="008E7A79"/>
    <w:rsid w:val="008F07A6"/>
    <w:rsid w:val="008F24FC"/>
    <w:rsid w:val="008F340F"/>
    <w:rsid w:val="008F385D"/>
    <w:rsid w:val="008F7A34"/>
    <w:rsid w:val="0090403A"/>
    <w:rsid w:val="009057DD"/>
    <w:rsid w:val="00905DFF"/>
    <w:rsid w:val="0090657E"/>
    <w:rsid w:val="00907897"/>
    <w:rsid w:val="0091041D"/>
    <w:rsid w:val="00912031"/>
    <w:rsid w:val="009123F3"/>
    <w:rsid w:val="00913C60"/>
    <w:rsid w:val="009159B9"/>
    <w:rsid w:val="00916701"/>
    <w:rsid w:val="009173DA"/>
    <w:rsid w:val="00924032"/>
    <w:rsid w:val="00926151"/>
    <w:rsid w:val="00926A67"/>
    <w:rsid w:val="00931ED2"/>
    <w:rsid w:val="009344B6"/>
    <w:rsid w:val="00934C27"/>
    <w:rsid w:val="00942564"/>
    <w:rsid w:val="009433F8"/>
    <w:rsid w:val="00944BED"/>
    <w:rsid w:val="009457DF"/>
    <w:rsid w:val="009502C5"/>
    <w:rsid w:val="00951506"/>
    <w:rsid w:val="00951598"/>
    <w:rsid w:val="00954B8A"/>
    <w:rsid w:val="00956FAA"/>
    <w:rsid w:val="009570D0"/>
    <w:rsid w:val="009649B8"/>
    <w:rsid w:val="00965529"/>
    <w:rsid w:val="00966369"/>
    <w:rsid w:val="00967ED7"/>
    <w:rsid w:val="00970A75"/>
    <w:rsid w:val="009757D7"/>
    <w:rsid w:val="00983A3C"/>
    <w:rsid w:val="0098790C"/>
    <w:rsid w:val="00993090"/>
    <w:rsid w:val="00993CD2"/>
    <w:rsid w:val="00995803"/>
    <w:rsid w:val="009A3EE7"/>
    <w:rsid w:val="009A5852"/>
    <w:rsid w:val="009A7113"/>
    <w:rsid w:val="009B2C30"/>
    <w:rsid w:val="009B2CBB"/>
    <w:rsid w:val="009B321C"/>
    <w:rsid w:val="009B3BA8"/>
    <w:rsid w:val="009B3E87"/>
    <w:rsid w:val="009B5BDE"/>
    <w:rsid w:val="009B5D8F"/>
    <w:rsid w:val="009B70CD"/>
    <w:rsid w:val="009B76CD"/>
    <w:rsid w:val="009C12BF"/>
    <w:rsid w:val="009C3389"/>
    <w:rsid w:val="009C5099"/>
    <w:rsid w:val="009C5582"/>
    <w:rsid w:val="009C6FF2"/>
    <w:rsid w:val="009D425C"/>
    <w:rsid w:val="009D6AEF"/>
    <w:rsid w:val="009D7517"/>
    <w:rsid w:val="009E10BC"/>
    <w:rsid w:val="009E22F0"/>
    <w:rsid w:val="009E4291"/>
    <w:rsid w:val="009E4B94"/>
    <w:rsid w:val="009E4C2B"/>
    <w:rsid w:val="009E4C91"/>
    <w:rsid w:val="009F08BE"/>
    <w:rsid w:val="009F0F71"/>
    <w:rsid w:val="009F4FD6"/>
    <w:rsid w:val="00A034D2"/>
    <w:rsid w:val="00A03590"/>
    <w:rsid w:val="00A04448"/>
    <w:rsid w:val="00A046DE"/>
    <w:rsid w:val="00A04837"/>
    <w:rsid w:val="00A06EC1"/>
    <w:rsid w:val="00A07B0F"/>
    <w:rsid w:val="00A07C5E"/>
    <w:rsid w:val="00A12DB0"/>
    <w:rsid w:val="00A12FB3"/>
    <w:rsid w:val="00A1550E"/>
    <w:rsid w:val="00A15D99"/>
    <w:rsid w:val="00A16121"/>
    <w:rsid w:val="00A236E9"/>
    <w:rsid w:val="00A24304"/>
    <w:rsid w:val="00A244E4"/>
    <w:rsid w:val="00A24B22"/>
    <w:rsid w:val="00A25FF2"/>
    <w:rsid w:val="00A34743"/>
    <w:rsid w:val="00A363D0"/>
    <w:rsid w:val="00A400F2"/>
    <w:rsid w:val="00A416A5"/>
    <w:rsid w:val="00A46784"/>
    <w:rsid w:val="00A479E2"/>
    <w:rsid w:val="00A52D27"/>
    <w:rsid w:val="00A54112"/>
    <w:rsid w:val="00A56F23"/>
    <w:rsid w:val="00A613F0"/>
    <w:rsid w:val="00A6259C"/>
    <w:rsid w:val="00A63CCD"/>
    <w:rsid w:val="00A6578D"/>
    <w:rsid w:val="00A71D41"/>
    <w:rsid w:val="00A72AB5"/>
    <w:rsid w:val="00A739A1"/>
    <w:rsid w:val="00A758DD"/>
    <w:rsid w:val="00A7677B"/>
    <w:rsid w:val="00A77AC5"/>
    <w:rsid w:val="00A8383F"/>
    <w:rsid w:val="00A85DF0"/>
    <w:rsid w:val="00A90642"/>
    <w:rsid w:val="00A90A79"/>
    <w:rsid w:val="00A91F53"/>
    <w:rsid w:val="00A92E64"/>
    <w:rsid w:val="00A9711B"/>
    <w:rsid w:val="00A97212"/>
    <w:rsid w:val="00AA178C"/>
    <w:rsid w:val="00AA1E4F"/>
    <w:rsid w:val="00AA29FD"/>
    <w:rsid w:val="00AA3F4B"/>
    <w:rsid w:val="00AB12D0"/>
    <w:rsid w:val="00AB2A27"/>
    <w:rsid w:val="00AB3104"/>
    <w:rsid w:val="00AB6F6A"/>
    <w:rsid w:val="00AC100C"/>
    <w:rsid w:val="00AC3442"/>
    <w:rsid w:val="00AC728C"/>
    <w:rsid w:val="00AC750B"/>
    <w:rsid w:val="00AD66B6"/>
    <w:rsid w:val="00AE27B0"/>
    <w:rsid w:val="00AE3B40"/>
    <w:rsid w:val="00AE63EE"/>
    <w:rsid w:val="00AE77C8"/>
    <w:rsid w:val="00AF20FD"/>
    <w:rsid w:val="00AF4DE3"/>
    <w:rsid w:val="00AF6F4D"/>
    <w:rsid w:val="00B01706"/>
    <w:rsid w:val="00B02AD0"/>
    <w:rsid w:val="00B057ED"/>
    <w:rsid w:val="00B06E6A"/>
    <w:rsid w:val="00B118D9"/>
    <w:rsid w:val="00B11EE8"/>
    <w:rsid w:val="00B12C13"/>
    <w:rsid w:val="00B13BD9"/>
    <w:rsid w:val="00B1534B"/>
    <w:rsid w:val="00B155FE"/>
    <w:rsid w:val="00B21EF6"/>
    <w:rsid w:val="00B22F00"/>
    <w:rsid w:val="00B301EE"/>
    <w:rsid w:val="00B31518"/>
    <w:rsid w:val="00B3185C"/>
    <w:rsid w:val="00B32353"/>
    <w:rsid w:val="00B42A2D"/>
    <w:rsid w:val="00B46F23"/>
    <w:rsid w:val="00B47254"/>
    <w:rsid w:val="00B479C9"/>
    <w:rsid w:val="00B5188E"/>
    <w:rsid w:val="00B52712"/>
    <w:rsid w:val="00B54012"/>
    <w:rsid w:val="00B552A9"/>
    <w:rsid w:val="00B56C6D"/>
    <w:rsid w:val="00B57CCA"/>
    <w:rsid w:val="00B60FEC"/>
    <w:rsid w:val="00B63A76"/>
    <w:rsid w:val="00B707FA"/>
    <w:rsid w:val="00B70A38"/>
    <w:rsid w:val="00B71866"/>
    <w:rsid w:val="00B719A7"/>
    <w:rsid w:val="00B7284C"/>
    <w:rsid w:val="00B740FD"/>
    <w:rsid w:val="00B768F7"/>
    <w:rsid w:val="00B82D0A"/>
    <w:rsid w:val="00B830DF"/>
    <w:rsid w:val="00B83713"/>
    <w:rsid w:val="00B85ADB"/>
    <w:rsid w:val="00B90407"/>
    <w:rsid w:val="00B9287D"/>
    <w:rsid w:val="00B95A34"/>
    <w:rsid w:val="00BA1CAC"/>
    <w:rsid w:val="00BA220A"/>
    <w:rsid w:val="00BA243D"/>
    <w:rsid w:val="00BA2DD2"/>
    <w:rsid w:val="00BA3486"/>
    <w:rsid w:val="00BA3F18"/>
    <w:rsid w:val="00BA4941"/>
    <w:rsid w:val="00BB29CC"/>
    <w:rsid w:val="00BB40EA"/>
    <w:rsid w:val="00BB4A1E"/>
    <w:rsid w:val="00BB7A5F"/>
    <w:rsid w:val="00BC0B2A"/>
    <w:rsid w:val="00BC1716"/>
    <w:rsid w:val="00BC3665"/>
    <w:rsid w:val="00BD601F"/>
    <w:rsid w:val="00BD773B"/>
    <w:rsid w:val="00BE1B97"/>
    <w:rsid w:val="00BE2650"/>
    <w:rsid w:val="00BE3998"/>
    <w:rsid w:val="00BE4489"/>
    <w:rsid w:val="00BE4813"/>
    <w:rsid w:val="00BE58D2"/>
    <w:rsid w:val="00BE7E78"/>
    <w:rsid w:val="00BF26B6"/>
    <w:rsid w:val="00BF3401"/>
    <w:rsid w:val="00BF41A5"/>
    <w:rsid w:val="00BF4DAF"/>
    <w:rsid w:val="00BF64A8"/>
    <w:rsid w:val="00C02026"/>
    <w:rsid w:val="00C02759"/>
    <w:rsid w:val="00C029DE"/>
    <w:rsid w:val="00C06115"/>
    <w:rsid w:val="00C109CA"/>
    <w:rsid w:val="00C1183C"/>
    <w:rsid w:val="00C15E43"/>
    <w:rsid w:val="00C17077"/>
    <w:rsid w:val="00C21BE8"/>
    <w:rsid w:val="00C22325"/>
    <w:rsid w:val="00C22BD2"/>
    <w:rsid w:val="00C235C9"/>
    <w:rsid w:val="00C23806"/>
    <w:rsid w:val="00C250C7"/>
    <w:rsid w:val="00C25940"/>
    <w:rsid w:val="00C26BB5"/>
    <w:rsid w:val="00C26DA3"/>
    <w:rsid w:val="00C30D69"/>
    <w:rsid w:val="00C35DA1"/>
    <w:rsid w:val="00C40505"/>
    <w:rsid w:val="00C448B8"/>
    <w:rsid w:val="00C54D01"/>
    <w:rsid w:val="00C566D8"/>
    <w:rsid w:val="00C61E10"/>
    <w:rsid w:val="00C657B4"/>
    <w:rsid w:val="00C6641B"/>
    <w:rsid w:val="00C71B37"/>
    <w:rsid w:val="00C73A92"/>
    <w:rsid w:val="00C73E24"/>
    <w:rsid w:val="00C76F63"/>
    <w:rsid w:val="00C77C4F"/>
    <w:rsid w:val="00C8336C"/>
    <w:rsid w:val="00C862F6"/>
    <w:rsid w:val="00C866FC"/>
    <w:rsid w:val="00C901D4"/>
    <w:rsid w:val="00C91E69"/>
    <w:rsid w:val="00C92372"/>
    <w:rsid w:val="00C96E7D"/>
    <w:rsid w:val="00C97683"/>
    <w:rsid w:val="00C97FCF"/>
    <w:rsid w:val="00CA1D6B"/>
    <w:rsid w:val="00CA28B1"/>
    <w:rsid w:val="00CA3A1C"/>
    <w:rsid w:val="00CA589D"/>
    <w:rsid w:val="00CA6A9C"/>
    <w:rsid w:val="00CA78AA"/>
    <w:rsid w:val="00CB1BA7"/>
    <w:rsid w:val="00CC27BC"/>
    <w:rsid w:val="00CC4334"/>
    <w:rsid w:val="00CC61FD"/>
    <w:rsid w:val="00CC7226"/>
    <w:rsid w:val="00CC7758"/>
    <w:rsid w:val="00CD1048"/>
    <w:rsid w:val="00CD1963"/>
    <w:rsid w:val="00CD4C5F"/>
    <w:rsid w:val="00CD6FAA"/>
    <w:rsid w:val="00CD7027"/>
    <w:rsid w:val="00CE1060"/>
    <w:rsid w:val="00CE11BC"/>
    <w:rsid w:val="00CE40F5"/>
    <w:rsid w:val="00CE6798"/>
    <w:rsid w:val="00CF5002"/>
    <w:rsid w:val="00CF5633"/>
    <w:rsid w:val="00CF6103"/>
    <w:rsid w:val="00CF6E93"/>
    <w:rsid w:val="00CF7677"/>
    <w:rsid w:val="00D014B3"/>
    <w:rsid w:val="00D03BFB"/>
    <w:rsid w:val="00D06E71"/>
    <w:rsid w:val="00D108FF"/>
    <w:rsid w:val="00D12622"/>
    <w:rsid w:val="00D12777"/>
    <w:rsid w:val="00D139C8"/>
    <w:rsid w:val="00D13C2B"/>
    <w:rsid w:val="00D1530D"/>
    <w:rsid w:val="00D214F1"/>
    <w:rsid w:val="00D226D6"/>
    <w:rsid w:val="00D22F14"/>
    <w:rsid w:val="00D264F6"/>
    <w:rsid w:val="00D34F80"/>
    <w:rsid w:val="00D3636E"/>
    <w:rsid w:val="00D404AE"/>
    <w:rsid w:val="00D42FE8"/>
    <w:rsid w:val="00D4405C"/>
    <w:rsid w:val="00D44528"/>
    <w:rsid w:val="00D46278"/>
    <w:rsid w:val="00D47BA9"/>
    <w:rsid w:val="00D50993"/>
    <w:rsid w:val="00D57AC4"/>
    <w:rsid w:val="00D57CAC"/>
    <w:rsid w:val="00D60E69"/>
    <w:rsid w:val="00D6115F"/>
    <w:rsid w:val="00D65662"/>
    <w:rsid w:val="00D66A30"/>
    <w:rsid w:val="00D72776"/>
    <w:rsid w:val="00D7324D"/>
    <w:rsid w:val="00D742E4"/>
    <w:rsid w:val="00D74D00"/>
    <w:rsid w:val="00D76985"/>
    <w:rsid w:val="00D773B2"/>
    <w:rsid w:val="00D85E93"/>
    <w:rsid w:val="00D866E7"/>
    <w:rsid w:val="00D86703"/>
    <w:rsid w:val="00D9107F"/>
    <w:rsid w:val="00D911D9"/>
    <w:rsid w:val="00D95147"/>
    <w:rsid w:val="00D964F4"/>
    <w:rsid w:val="00DA416D"/>
    <w:rsid w:val="00DB240A"/>
    <w:rsid w:val="00DB6944"/>
    <w:rsid w:val="00DB6B7D"/>
    <w:rsid w:val="00DB7E40"/>
    <w:rsid w:val="00DC28A8"/>
    <w:rsid w:val="00DC2F71"/>
    <w:rsid w:val="00DC74BE"/>
    <w:rsid w:val="00DD302F"/>
    <w:rsid w:val="00DD3CEF"/>
    <w:rsid w:val="00DD57A4"/>
    <w:rsid w:val="00DD5944"/>
    <w:rsid w:val="00DE25E3"/>
    <w:rsid w:val="00DE27DD"/>
    <w:rsid w:val="00DE325E"/>
    <w:rsid w:val="00DE406B"/>
    <w:rsid w:val="00DE733E"/>
    <w:rsid w:val="00DF031B"/>
    <w:rsid w:val="00DF1916"/>
    <w:rsid w:val="00DF2103"/>
    <w:rsid w:val="00DF2F8B"/>
    <w:rsid w:val="00DF5BA3"/>
    <w:rsid w:val="00DF6889"/>
    <w:rsid w:val="00DF7386"/>
    <w:rsid w:val="00E0489F"/>
    <w:rsid w:val="00E136FF"/>
    <w:rsid w:val="00E1407D"/>
    <w:rsid w:val="00E16D4A"/>
    <w:rsid w:val="00E16D6D"/>
    <w:rsid w:val="00E20C6D"/>
    <w:rsid w:val="00E2359E"/>
    <w:rsid w:val="00E27D7B"/>
    <w:rsid w:val="00E308C2"/>
    <w:rsid w:val="00E30B1B"/>
    <w:rsid w:val="00E31500"/>
    <w:rsid w:val="00E35C53"/>
    <w:rsid w:val="00E36CCC"/>
    <w:rsid w:val="00E3760A"/>
    <w:rsid w:val="00E37D03"/>
    <w:rsid w:val="00E43B0A"/>
    <w:rsid w:val="00E43BF7"/>
    <w:rsid w:val="00E43F94"/>
    <w:rsid w:val="00E45646"/>
    <w:rsid w:val="00E45671"/>
    <w:rsid w:val="00E519A7"/>
    <w:rsid w:val="00E534D3"/>
    <w:rsid w:val="00E55099"/>
    <w:rsid w:val="00E62DE0"/>
    <w:rsid w:val="00E6661A"/>
    <w:rsid w:val="00E67F15"/>
    <w:rsid w:val="00E718C6"/>
    <w:rsid w:val="00E74C1C"/>
    <w:rsid w:val="00E75E13"/>
    <w:rsid w:val="00E765D4"/>
    <w:rsid w:val="00E77674"/>
    <w:rsid w:val="00E801B5"/>
    <w:rsid w:val="00E81B5A"/>
    <w:rsid w:val="00E8532B"/>
    <w:rsid w:val="00E85BB2"/>
    <w:rsid w:val="00E86349"/>
    <w:rsid w:val="00E91456"/>
    <w:rsid w:val="00E91DC9"/>
    <w:rsid w:val="00E94272"/>
    <w:rsid w:val="00E975EE"/>
    <w:rsid w:val="00EA0927"/>
    <w:rsid w:val="00EA1DBD"/>
    <w:rsid w:val="00EA3A71"/>
    <w:rsid w:val="00EA3F33"/>
    <w:rsid w:val="00EA4155"/>
    <w:rsid w:val="00EA656B"/>
    <w:rsid w:val="00EB363C"/>
    <w:rsid w:val="00EB4563"/>
    <w:rsid w:val="00EC044C"/>
    <w:rsid w:val="00EC11D6"/>
    <w:rsid w:val="00EC3E36"/>
    <w:rsid w:val="00EC4377"/>
    <w:rsid w:val="00EC78D2"/>
    <w:rsid w:val="00ED2F7E"/>
    <w:rsid w:val="00ED3966"/>
    <w:rsid w:val="00ED4206"/>
    <w:rsid w:val="00ED51A3"/>
    <w:rsid w:val="00ED5F52"/>
    <w:rsid w:val="00ED71FF"/>
    <w:rsid w:val="00ED7C01"/>
    <w:rsid w:val="00EE01D5"/>
    <w:rsid w:val="00EE0F65"/>
    <w:rsid w:val="00EE3063"/>
    <w:rsid w:val="00EE4E9E"/>
    <w:rsid w:val="00EF02FC"/>
    <w:rsid w:val="00EF0594"/>
    <w:rsid w:val="00EF1B49"/>
    <w:rsid w:val="00EF305A"/>
    <w:rsid w:val="00F058B1"/>
    <w:rsid w:val="00F06666"/>
    <w:rsid w:val="00F117F9"/>
    <w:rsid w:val="00F13217"/>
    <w:rsid w:val="00F139C4"/>
    <w:rsid w:val="00F13FB5"/>
    <w:rsid w:val="00F15CD5"/>
    <w:rsid w:val="00F17272"/>
    <w:rsid w:val="00F20105"/>
    <w:rsid w:val="00F222DF"/>
    <w:rsid w:val="00F23775"/>
    <w:rsid w:val="00F24DF1"/>
    <w:rsid w:val="00F318CD"/>
    <w:rsid w:val="00F31C28"/>
    <w:rsid w:val="00F34676"/>
    <w:rsid w:val="00F4094A"/>
    <w:rsid w:val="00F43454"/>
    <w:rsid w:val="00F4419D"/>
    <w:rsid w:val="00F4574B"/>
    <w:rsid w:val="00F45C42"/>
    <w:rsid w:val="00F46E3F"/>
    <w:rsid w:val="00F46FB7"/>
    <w:rsid w:val="00F554AA"/>
    <w:rsid w:val="00F5685B"/>
    <w:rsid w:val="00F601CC"/>
    <w:rsid w:val="00F637D7"/>
    <w:rsid w:val="00F64BEB"/>
    <w:rsid w:val="00F65F5F"/>
    <w:rsid w:val="00F66749"/>
    <w:rsid w:val="00F67468"/>
    <w:rsid w:val="00F70DD1"/>
    <w:rsid w:val="00F73F6F"/>
    <w:rsid w:val="00F77F06"/>
    <w:rsid w:val="00F80B8E"/>
    <w:rsid w:val="00F87948"/>
    <w:rsid w:val="00F91516"/>
    <w:rsid w:val="00F916CC"/>
    <w:rsid w:val="00F95967"/>
    <w:rsid w:val="00FA122B"/>
    <w:rsid w:val="00FA1809"/>
    <w:rsid w:val="00FA24C2"/>
    <w:rsid w:val="00FA42B5"/>
    <w:rsid w:val="00FA713C"/>
    <w:rsid w:val="00FA7719"/>
    <w:rsid w:val="00FA799A"/>
    <w:rsid w:val="00FB001F"/>
    <w:rsid w:val="00FB0ABD"/>
    <w:rsid w:val="00FB256C"/>
    <w:rsid w:val="00FB35BA"/>
    <w:rsid w:val="00FB45F4"/>
    <w:rsid w:val="00FB4D02"/>
    <w:rsid w:val="00FC20D3"/>
    <w:rsid w:val="00FC25CA"/>
    <w:rsid w:val="00FC321F"/>
    <w:rsid w:val="00FC350F"/>
    <w:rsid w:val="00FC3C67"/>
    <w:rsid w:val="00FC4085"/>
    <w:rsid w:val="00FC5D6D"/>
    <w:rsid w:val="00FD12CB"/>
    <w:rsid w:val="00FD2C5E"/>
    <w:rsid w:val="00FD6542"/>
    <w:rsid w:val="00FD69F2"/>
    <w:rsid w:val="00FD7823"/>
    <w:rsid w:val="00FE02DA"/>
    <w:rsid w:val="00FE149F"/>
    <w:rsid w:val="00FE1BE3"/>
    <w:rsid w:val="00FF27C9"/>
    <w:rsid w:val="00FF2D15"/>
    <w:rsid w:val="00FF79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lv-LV" w:eastAsia="lv-LV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57B7"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uiPriority w:val="99"/>
    <w:semiHidden/>
    <w:unhideWhenUsed/>
    <w:rsid w:val="007B182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B1829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rsid w:val="007B1829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B1829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7B1829"/>
    <w:rPr>
      <w:b/>
      <w:bCs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B1829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B1829"/>
    <w:rPr>
      <w:rFonts w:ascii="Tahoma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645ADB"/>
    <w:pPr>
      <w:tabs>
        <w:tab w:val="center" w:pos="4153"/>
        <w:tab w:val="right" w:pos="8306"/>
      </w:tabs>
    </w:pPr>
  </w:style>
  <w:style w:type="character" w:customStyle="1" w:styleId="HeaderChar">
    <w:name w:val="Header Char"/>
    <w:link w:val="Header"/>
    <w:uiPriority w:val="99"/>
    <w:rsid w:val="00645ADB"/>
    <w:rPr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645ADB"/>
    <w:pPr>
      <w:tabs>
        <w:tab w:val="center" w:pos="4153"/>
        <w:tab w:val="right" w:pos="8306"/>
      </w:tabs>
    </w:pPr>
  </w:style>
  <w:style w:type="character" w:customStyle="1" w:styleId="FooterChar">
    <w:name w:val="Footer Char"/>
    <w:link w:val="Footer"/>
    <w:uiPriority w:val="99"/>
    <w:rsid w:val="00645ADB"/>
    <w:rPr>
      <w:sz w:val="22"/>
      <w:szCs w:val="22"/>
      <w:lang w:eastAsia="en-US"/>
    </w:rPr>
  </w:style>
  <w:style w:type="paragraph" w:styleId="BodyTextIndent3">
    <w:name w:val="Body Text Indent 3"/>
    <w:basedOn w:val="Normal"/>
    <w:link w:val="BodyTextIndent3Char"/>
    <w:rsid w:val="000F510E"/>
    <w:pPr>
      <w:spacing w:after="0" w:line="240" w:lineRule="auto"/>
      <w:ind w:right="-109" w:firstLine="720"/>
      <w:jc w:val="both"/>
    </w:pPr>
    <w:rPr>
      <w:rFonts w:ascii="Times New Roman" w:eastAsia="Times New Roman" w:hAnsi="Times New Roman"/>
      <w:sz w:val="28"/>
      <w:szCs w:val="24"/>
    </w:rPr>
  </w:style>
  <w:style w:type="character" w:customStyle="1" w:styleId="BodyTextIndent3Char">
    <w:name w:val="Body Text Indent 3 Char"/>
    <w:basedOn w:val="DefaultParagraphFont"/>
    <w:link w:val="BodyTextIndent3"/>
    <w:rsid w:val="000F510E"/>
    <w:rPr>
      <w:rFonts w:ascii="Times New Roman" w:eastAsia="Times New Roman" w:hAnsi="Times New Roman"/>
      <w:sz w:val="28"/>
      <w:szCs w:val="24"/>
      <w:lang w:eastAsia="en-US"/>
    </w:rPr>
  </w:style>
  <w:style w:type="paragraph" w:customStyle="1" w:styleId="tv213limenis2">
    <w:name w:val="tv213 limenis2"/>
    <w:basedOn w:val="Normal"/>
    <w:rsid w:val="0007021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naisf">
    <w:name w:val="naisf"/>
    <w:basedOn w:val="Normal"/>
    <w:rsid w:val="00D76985"/>
    <w:pPr>
      <w:suppressAutoHyphens/>
      <w:spacing w:before="100" w:after="100" w:line="240" w:lineRule="auto"/>
      <w:jc w:val="both"/>
    </w:pPr>
    <w:rPr>
      <w:rFonts w:ascii="Times New Roman" w:eastAsia="Times New Roman" w:hAnsi="Times New Roman"/>
      <w:sz w:val="24"/>
      <w:szCs w:val="20"/>
      <w:lang w:val="en-US" w:eastAsia="ar-SA"/>
    </w:rPr>
  </w:style>
  <w:style w:type="character" w:styleId="Hyperlink">
    <w:name w:val="Hyperlink"/>
    <w:uiPriority w:val="99"/>
    <w:rsid w:val="001331D5"/>
    <w:rPr>
      <w:color w:val="0000FF"/>
      <w:u w:val="single"/>
    </w:rPr>
  </w:style>
  <w:style w:type="paragraph" w:customStyle="1" w:styleId="tv213tvp">
    <w:name w:val="tv213 tvp"/>
    <w:basedOn w:val="Normal"/>
    <w:rsid w:val="001331D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tv212">
    <w:name w:val="tv212"/>
    <w:basedOn w:val="Normal"/>
    <w:rsid w:val="00190A7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tv213">
    <w:name w:val="tv213"/>
    <w:basedOn w:val="Normal"/>
    <w:rsid w:val="0083201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lv-LV"/>
    </w:rPr>
  </w:style>
  <w:style w:type="character" w:customStyle="1" w:styleId="apple-converted-space">
    <w:name w:val="apple-converted-space"/>
    <w:basedOn w:val="DefaultParagraphFont"/>
    <w:rsid w:val="00F91516"/>
  </w:style>
  <w:style w:type="paragraph" w:styleId="Title">
    <w:name w:val="Title"/>
    <w:basedOn w:val="Normal"/>
    <w:link w:val="TitleChar"/>
    <w:qFormat/>
    <w:rsid w:val="00171F47"/>
    <w:pPr>
      <w:spacing w:after="0" w:line="240" w:lineRule="auto"/>
      <w:jc w:val="center"/>
    </w:pPr>
    <w:rPr>
      <w:rFonts w:ascii="Times New Roman" w:eastAsia="Times New Roman" w:hAnsi="Times New Roman"/>
      <w:b/>
      <w:bCs/>
      <w:sz w:val="24"/>
      <w:szCs w:val="24"/>
    </w:rPr>
  </w:style>
  <w:style w:type="character" w:customStyle="1" w:styleId="TitleChar">
    <w:name w:val="Title Char"/>
    <w:basedOn w:val="DefaultParagraphFont"/>
    <w:link w:val="Title"/>
    <w:rsid w:val="00171F47"/>
    <w:rPr>
      <w:rFonts w:ascii="Times New Roman" w:eastAsia="Times New Roman" w:hAnsi="Times New Roman"/>
      <w:b/>
      <w:bCs/>
      <w:sz w:val="24"/>
      <w:szCs w:val="24"/>
      <w:lang w:eastAsia="en-US"/>
    </w:rPr>
  </w:style>
  <w:style w:type="table" w:styleId="TableGrid">
    <w:name w:val="Table Grid"/>
    <w:basedOn w:val="TableNormal"/>
    <w:uiPriority w:val="59"/>
    <w:rsid w:val="00B3185C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llowedHyperlink">
    <w:name w:val="FollowedHyperlink"/>
    <w:basedOn w:val="DefaultParagraphFont"/>
    <w:uiPriority w:val="99"/>
    <w:semiHidden/>
    <w:unhideWhenUsed/>
    <w:rsid w:val="001D53B3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235DE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lv-LV"/>
    </w:rPr>
  </w:style>
  <w:style w:type="paragraph" w:customStyle="1" w:styleId="tvhtml">
    <w:name w:val="tv_html"/>
    <w:basedOn w:val="Normal"/>
    <w:rsid w:val="00235DE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lv-LV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405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41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75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4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5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634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60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819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8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54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8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439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474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803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611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801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08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44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015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649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999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65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585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905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33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87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76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40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9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9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48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624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383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276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0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60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647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08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79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151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968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28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940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microsoft.com/office/2011/relationships/people" Target="people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%20kristine.purina@varam.gov.lv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F1E557-BACB-410D-BA5D-5779769041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1243</Words>
  <Characters>710</Characters>
  <Application>Microsoft Office Word</Application>
  <DocSecurity>0</DocSecurity>
  <Lines>5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Grozījumi Ministru kabineta 2013.gada 3.janvāra noteikumos Nr.5 "Dabas lieguma "Liepājas ezers" individuālie aizsardzības un izmantošanas noteikumi""</vt:lpstr>
    </vt:vector>
  </TitlesOfParts>
  <Company>Microsoft</Company>
  <LinksUpToDate>false</LinksUpToDate>
  <CharactersWithSpaces>1950</CharactersWithSpaces>
  <SharedDoc>false</SharedDoc>
  <HLinks>
    <vt:vector size="48" baseType="variant">
      <vt:variant>
        <vt:i4>4849687</vt:i4>
      </vt:variant>
      <vt:variant>
        <vt:i4>21</vt:i4>
      </vt:variant>
      <vt:variant>
        <vt:i4>0</vt:i4>
      </vt:variant>
      <vt:variant>
        <vt:i4>5</vt:i4>
      </vt:variant>
      <vt:variant>
        <vt:lpwstr>http://likumi.lv/ta/id/193873-grozijumi-ministru-kabineta-2008-gada-7-julija-noteikumos-nr-512-dabas-lieguma-vidzemes-akmenaina-jurmala-individualie-aizsardz...</vt:lpwstr>
      </vt:variant>
      <vt:variant>
        <vt:lpwstr/>
      </vt:variant>
      <vt:variant>
        <vt:i4>4849687</vt:i4>
      </vt:variant>
      <vt:variant>
        <vt:i4>18</vt:i4>
      </vt:variant>
      <vt:variant>
        <vt:i4>0</vt:i4>
      </vt:variant>
      <vt:variant>
        <vt:i4>5</vt:i4>
      </vt:variant>
      <vt:variant>
        <vt:lpwstr>http://likumi.lv/ta/id/193873-grozijumi-ministru-kabineta-2008-gada-7-julija-noteikumos-nr-512-dabas-lieguma-vidzemes-akmenaina-jurmala-individualie-aizsardz...</vt:lpwstr>
      </vt:variant>
      <vt:variant>
        <vt:lpwstr/>
      </vt:variant>
      <vt:variant>
        <vt:i4>4849687</vt:i4>
      </vt:variant>
      <vt:variant>
        <vt:i4>15</vt:i4>
      </vt:variant>
      <vt:variant>
        <vt:i4>0</vt:i4>
      </vt:variant>
      <vt:variant>
        <vt:i4>5</vt:i4>
      </vt:variant>
      <vt:variant>
        <vt:lpwstr>http://likumi.lv/ta/id/193873-grozijumi-ministru-kabineta-2008-gada-7-julija-noteikumos-nr-512-dabas-lieguma-vidzemes-akmenaina-jurmala-individualie-aizsardz...</vt:lpwstr>
      </vt:variant>
      <vt:variant>
        <vt:lpwstr/>
      </vt:variant>
      <vt:variant>
        <vt:i4>4849687</vt:i4>
      </vt:variant>
      <vt:variant>
        <vt:i4>12</vt:i4>
      </vt:variant>
      <vt:variant>
        <vt:i4>0</vt:i4>
      </vt:variant>
      <vt:variant>
        <vt:i4>5</vt:i4>
      </vt:variant>
      <vt:variant>
        <vt:lpwstr>http://likumi.lv/ta/id/193873-grozijumi-ministru-kabineta-2008-gada-7-julija-noteikumos-nr-512-dabas-lieguma-vidzemes-akmenaina-jurmala-individualie-aizsardz...</vt:lpwstr>
      </vt:variant>
      <vt:variant>
        <vt:lpwstr/>
      </vt:variant>
      <vt:variant>
        <vt:i4>4849687</vt:i4>
      </vt:variant>
      <vt:variant>
        <vt:i4>9</vt:i4>
      </vt:variant>
      <vt:variant>
        <vt:i4>0</vt:i4>
      </vt:variant>
      <vt:variant>
        <vt:i4>5</vt:i4>
      </vt:variant>
      <vt:variant>
        <vt:lpwstr>http://likumi.lv/ta/id/193873-grozijumi-ministru-kabineta-2008-gada-7-julija-noteikumos-nr-512-dabas-lieguma-vidzemes-akmenaina-jurmala-individualie-aizsardz...</vt:lpwstr>
      </vt:variant>
      <vt:variant>
        <vt:lpwstr/>
      </vt:variant>
      <vt:variant>
        <vt:i4>4849687</vt:i4>
      </vt:variant>
      <vt:variant>
        <vt:i4>6</vt:i4>
      </vt:variant>
      <vt:variant>
        <vt:i4>0</vt:i4>
      </vt:variant>
      <vt:variant>
        <vt:i4>5</vt:i4>
      </vt:variant>
      <vt:variant>
        <vt:lpwstr>http://likumi.lv/ta/id/193873-grozijumi-ministru-kabineta-2008-gada-7-julija-noteikumos-nr-512-dabas-lieguma-vidzemes-akmenaina-jurmala-individualie-aizsardz...</vt:lpwstr>
      </vt:variant>
      <vt:variant>
        <vt:lpwstr/>
      </vt:variant>
      <vt:variant>
        <vt:i4>4849687</vt:i4>
      </vt:variant>
      <vt:variant>
        <vt:i4>3</vt:i4>
      </vt:variant>
      <vt:variant>
        <vt:i4>0</vt:i4>
      </vt:variant>
      <vt:variant>
        <vt:i4>5</vt:i4>
      </vt:variant>
      <vt:variant>
        <vt:lpwstr>http://likumi.lv/ta/id/193873-grozijumi-ministru-kabineta-2008-gada-7-julija-noteikumos-nr-512-dabas-lieguma-vidzemes-akmenaina-jurmala-individualie-aizsardz...</vt:lpwstr>
      </vt:variant>
      <vt:variant>
        <vt:lpwstr/>
      </vt:variant>
      <vt:variant>
        <vt:i4>4849687</vt:i4>
      </vt:variant>
      <vt:variant>
        <vt:i4>0</vt:i4>
      </vt:variant>
      <vt:variant>
        <vt:i4>0</vt:i4>
      </vt:variant>
      <vt:variant>
        <vt:i4>5</vt:i4>
      </vt:variant>
      <vt:variant>
        <vt:lpwstr>http://likumi.lv/ta/id/193873-grozijumi-ministru-kabineta-2008-gada-7-julija-noteikumos-nr-512-dabas-lieguma-vidzemes-akmenaina-jurmala-individualie-aizsardz...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Grozījumi Ministru kabineta 2013.gada 3.janvāra noteikumos Nr.5 "Dabas lieguma "Liepājas ezers" individuālie aizsardzības un izmantošanas noteikumi""</dc:title>
  <dc:creator>Kristīne Puriņa</dc:creator>
  <cp:lastModifiedBy>kristinep</cp:lastModifiedBy>
  <cp:revision>4</cp:revision>
  <dcterms:created xsi:type="dcterms:W3CDTF">2016-10-07T07:47:00Z</dcterms:created>
  <dcterms:modified xsi:type="dcterms:W3CDTF">2016-10-07T07:48:00Z</dcterms:modified>
</cp:coreProperties>
</file>