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405DD" w14:textId="4011CE51" w:rsidR="003A30F2" w:rsidRPr="009F08C6" w:rsidRDefault="00A65107" w:rsidP="008E3624">
      <w:pPr>
        <w:pStyle w:val="Heading1"/>
        <w:spacing w:before="0" w:after="0"/>
        <w:jc w:val="right"/>
        <w:rPr>
          <w:color w:val="000000" w:themeColor="text1"/>
          <w:sz w:val="24"/>
          <w:szCs w:val="24"/>
        </w:rPr>
      </w:pPr>
      <w:r w:rsidRPr="009F08C6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4CF13" wp14:editId="57B74C2D">
                <wp:simplePos x="0" y="0"/>
                <wp:positionH relativeFrom="column">
                  <wp:posOffset>2736953</wp:posOffset>
                </wp:positionH>
                <wp:positionV relativeFrom="paragraph">
                  <wp:posOffset>-475128</wp:posOffset>
                </wp:positionV>
                <wp:extent cx="255182" cy="191386"/>
                <wp:effectExtent l="0" t="0" r="12065" b="1841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191386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17543B" id="Oval 1" o:spid="_x0000_s1026" style="position:absolute;margin-left:215.5pt;margin-top:-37.4pt;width:20.1pt;height:1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" fillcolor="white [3201]" strokecolor="white [3212]" strokeweight="2pt"/>
            </w:pict>
          </mc:Fallback>
        </mc:AlternateContent>
      </w:r>
      <w:r w:rsidR="003A30F2" w:rsidRPr="009F08C6">
        <w:rPr>
          <w:color w:val="000000" w:themeColor="text1"/>
          <w:sz w:val="24"/>
          <w:szCs w:val="24"/>
        </w:rPr>
        <w:t>4.</w:t>
      </w:r>
      <w:r w:rsidR="00207286" w:rsidRPr="009F08C6">
        <w:rPr>
          <w:color w:val="000000" w:themeColor="text1"/>
          <w:sz w:val="24"/>
          <w:szCs w:val="24"/>
        </w:rPr>
        <w:t> </w:t>
      </w:r>
      <w:r w:rsidR="003A30F2" w:rsidRPr="009F08C6">
        <w:rPr>
          <w:color w:val="000000" w:themeColor="text1"/>
          <w:sz w:val="24"/>
          <w:szCs w:val="24"/>
        </w:rPr>
        <w:t>pielikums</w:t>
      </w:r>
    </w:p>
    <w:p w14:paraId="1781A802" w14:textId="77777777" w:rsidR="003A30F2" w:rsidRPr="009F08C6" w:rsidRDefault="003A30F2" w:rsidP="008E3624">
      <w:pPr>
        <w:jc w:val="right"/>
        <w:rPr>
          <w:color w:val="000000" w:themeColor="text1"/>
        </w:rPr>
      </w:pPr>
      <w:r w:rsidRPr="009F08C6">
        <w:rPr>
          <w:color w:val="000000" w:themeColor="text1"/>
        </w:rPr>
        <w:t>Ministru kabineta</w:t>
      </w:r>
    </w:p>
    <w:p w14:paraId="64171B75" w14:textId="5E19D06B" w:rsidR="003A30F2" w:rsidRPr="009F08C6" w:rsidRDefault="005039F7" w:rsidP="008E3624">
      <w:pPr>
        <w:jc w:val="right"/>
        <w:rPr>
          <w:color w:val="000000" w:themeColor="text1"/>
        </w:rPr>
      </w:pPr>
      <w:r w:rsidRPr="009F08C6">
        <w:rPr>
          <w:color w:val="000000" w:themeColor="text1"/>
        </w:rPr>
        <w:t>2017</w:t>
      </w:r>
      <w:r w:rsidR="003A30F2" w:rsidRPr="009F08C6">
        <w:rPr>
          <w:color w:val="000000" w:themeColor="text1"/>
        </w:rPr>
        <w:t>.</w:t>
      </w:r>
      <w:r w:rsidRPr="009F08C6">
        <w:rPr>
          <w:color w:val="000000" w:themeColor="text1"/>
        </w:rPr>
        <w:t> </w:t>
      </w:r>
      <w:r w:rsidR="003A30F2" w:rsidRPr="009F08C6">
        <w:rPr>
          <w:color w:val="000000" w:themeColor="text1"/>
        </w:rPr>
        <w:t>gada</w:t>
      </w:r>
      <w:r w:rsidR="001E2C7C" w:rsidRPr="009F08C6">
        <w:rPr>
          <w:color w:val="000000" w:themeColor="text1"/>
        </w:rPr>
        <w:t xml:space="preserve"> __</w:t>
      </w:r>
      <w:r w:rsidR="003A30F2" w:rsidRPr="009F08C6">
        <w:rPr>
          <w:color w:val="000000" w:themeColor="text1"/>
        </w:rPr>
        <w:t>.</w:t>
      </w:r>
      <w:r w:rsidRPr="009F08C6">
        <w:rPr>
          <w:color w:val="000000" w:themeColor="text1"/>
        </w:rPr>
        <w:t> </w:t>
      </w:r>
      <w:r w:rsidR="001E2C7C" w:rsidRPr="009F08C6">
        <w:rPr>
          <w:color w:val="000000" w:themeColor="text1"/>
        </w:rPr>
        <w:t>________</w:t>
      </w:r>
    </w:p>
    <w:p w14:paraId="65854353" w14:textId="3C3AC83A" w:rsidR="003A30F2" w:rsidRPr="009F08C6" w:rsidRDefault="003A30F2" w:rsidP="008E3624">
      <w:pPr>
        <w:jc w:val="right"/>
        <w:rPr>
          <w:color w:val="000000" w:themeColor="text1"/>
        </w:rPr>
      </w:pPr>
      <w:r w:rsidRPr="009F08C6">
        <w:rPr>
          <w:color w:val="000000" w:themeColor="text1"/>
        </w:rPr>
        <w:t>noteikumiem Nr.</w:t>
      </w:r>
      <w:r w:rsidR="001E2C7C" w:rsidRPr="009F08C6">
        <w:rPr>
          <w:color w:val="000000" w:themeColor="text1"/>
        </w:rPr>
        <w:t> ___</w:t>
      </w:r>
    </w:p>
    <w:p w14:paraId="4474AF9A" w14:textId="77777777" w:rsidR="003A30F2" w:rsidRPr="009F08C6" w:rsidRDefault="003A30F2" w:rsidP="008E3624">
      <w:pPr>
        <w:jc w:val="center"/>
        <w:rPr>
          <w:b/>
          <w:color w:val="000000" w:themeColor="text1"/>
        </w:rPr>
      </w:pPr>
    </w:p>
    <w:p w14:paraId="4B8188BA" w14:textId="77777777" w:rsidR="003A30F2" w:rsidRPr="009F08C6" w:rsidRDefault="003A30F2" w:rsidP="008E3624">
      <w:pPr>
        <w:jc w:val="center"/>
        <w:rPr>
          <w:b/>
          <w:color w:val="000000" w:themeColor="text1"/>
          <w:sz w:val="28"/>
          <w:szCs w:val="28"/>
          <w:lang w:val="de-DE"/>
        </w:rPr>
      </w:pPr>
      <w:r w:rsidRPr="009F08C6">
        <w:rPr>
          <w:b/>
          <w:color w:val="000000" w:themeColor="text1"/>
          <w:sz w:val="28"/>
          <w:szCs w:val="28"/>
          <w:lang w:val="de-DE"/>
        </w:rPr>
        <w:t>Kvalitātes vērtēšanas kritēriji</w:t>
      </w:r>
    </w:p>
    <w:p w14:paraId="436722FC" w14:textId="77777777" w:rsidR="003A30F2" w:rsidRPr="009F08C6" w:rsidRDefault="003A30F2" w:rsidP="008E3624">
      <w:pPr>
        <w:rPr>
          <w:b/>
          <w:bCs/>
          <w:color w:val="000000" w:themeColor="text1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7"/>
        <w:gridCol w:w="2284"/>
        <w:gridCol w:w="3951"/>
        <w:gridCol w:w="1275"/>
        <w:gridCol w:w="1114"/>
      </w:tblGrid>
      <w:tr w:rsidR="007F12A9" w:rsidRPr="009F08C6" w14:paraId="2AE200BA" w14:textId="77777777" w:rsidTr="003404F3">
        <w:tc>
          <w:tcPr>
            <w:tcW w:w="27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DD5F51D" w14:textId="77777777" w:rsidR="00883908" w:rsidRPr="009F08C6" w:rsidRDefault="00883908" w:rsidP="008E3624">
            <w:pPr>
              <w:jc w:val="center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Nr.</w:t>
            </w:r>
            <w:r w:rsidRPr="009F08C6">
              <w:rPr>
                <w:b/>
                <w:color w:val="000000" w:themeColor="text1"/>
              </w:rPr>
              <w:br/>
              <w:t>p. k.</w:t>
            </w:r>
          </w:p>
        </w:tc>
        <w:tc>
          <w:tcPr>
            <w:tcW w:w="125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4293627" w14:textId="77777777" w:rsidR="00883908" w:rsidRPr="009F08C6" w:rsidRDefault="00883908" w:rsidP="008E3624">
            <w:pPr>
              <w:jc w:val="center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Kritērijs</w:t>
            </w: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C0F16C3" w14:textId="77777777" w:rsidR="00883908" w:rsidRPr="009F08C6" w:rsidRDefault="00883908" w:rsidP="008E3624">
            <w:pPr>
              <w:jc w:val="center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Kritērija rādītāji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9E91134" w14:textId="77777777" w:rsidR="00883908" w:rsidRPr="009F08C6" w:rsidRDefault="00883908" w:rsidP="008E3624">
            <w:pPr>
              <w:jc w:val="center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Iespējamais punktu skaits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D45D3FA" w14:textId="77777777" w:rsidR="00883908" w:rsidRPr="009F08C6" w:rsidRDefault="00883908" w:rsidP="008E3624">
            <w:pPr>
              <w:jc w:val="center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Faktiskais vērtējums</w:t>
            </w:r>
          </w:p>
        </w:tc>
      </w:tr>
      <w:tr w:rsidR="007F12A9" w:rsidRPr="009F08C6" w14:paraId="78B95A70" w14:textId="77777777" w:rsidTr="003404F3">
        <w:trPr>
          <w:trHeight w:val="360"/>
        </w:trPr>
        <w:tc>
          <w:tcPr>
            <w:tcW w:w="278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B42B06B" w14:textId="77777777" w:rsidR="00B63F7F" w:rsidRPr="009F08C6" w:rsidRDefault="00B63F7F" w:rsidP="0089205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1.</w:t>
            </w:r>
          </w:p>
        </w:tc>
        <w:tc>
          <w:tcPr>
            <w:tcW w:w="1251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876D257" w14:textId="3F6F6B00" w:rsidR="00B63F7F" w:rsidRPr="009F08C6" w:rsidRDefault="00B63F7F" w:rsidP="008E3624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  <w:shd w:val="clear" w:color="auto" w:fill="FFFFFF"/>
              </w:rPr>
              <w:t>CO</w:t>
            </w:r>
            <w:r w:rsidRPr="009F08C6">
              <w:rPr>
                <w:color w:val="000000" w:themeColor="text1"/>
                <w:bdr w:val="none" w:sz="0" w:space="0" w:color="auto" w:frame="1"/>
                <w:shd w:val="clear" w:color="auto" w:fill="FFFFFF"/>
                <w:vertAlign w:val="subscript"/>
              </w:rPr>
              <w:t>2eq.</w:t>
            </w:r>
            <w:r w:rsidRPr="009F08C6">
              <w:rPr>
                <w:rStyle w:val="apple-converted-space"/>
                <w:color w:val="000000" w:themeColor="text1"/>
                <w:bdr w:val="none" w:sz="0" w:space="0" w:color="auto" w:frame="1"/>
                <w:shd w:val="clear" w:color="auto" w:fill="FFFFFF"/>
                <w:vertAlign w:val="subscript"/>
              </w:rPr>
              <w:t> </w:t>
            </w:r>
            <w:r w:rsidRPr="009F08C6">
              <w:rPr>
                <w:color w:val="000000" w:themeColor="text1"/>
                <w:shd w:val="clear" w:color="auto" w:fill="FFFFFF"/>
              </w:rPr>
              <w:t>emisijas samazinājums*</w:t>
            </w: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shd w:val="clear" w:color="auto" w:fill="FFFFFF"/>
          </w:tcPr>
          <w:p w14:paraId="5170026F" w14:textId="5CC169AF" w:rsidR="00B63F7F" w:rsidRPr="009F08C6" w:rsidRDefault="005B352B" w:rsidP="008E3624">
            <w:pPr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/>
              </w:rPr>
              <w:t>p</w:t>
            </w:r>
            <w:r w:rsidR="00227CC7" w:rsidRPr="009F08C6">
              <w:rPr>
                <w:color w:val="000000" w:themeColor="text1"/>
                <w:shd w:val="clear" w:color="auto" w:fill="FFFFFF"/>
              </w:rPr>
              <w:t xml:space="preserve">rojekta plānotais </w:t>
            </w:r>
            <w:r w:rsidR="00B63F7F" w:rsidRPr="009F08C6">
              <w:rPr>
                <w:color w:val="000000" w:themeColor="text1"/>
                <w:shd w:val="clear" w:color="auto" w:fill="FFFFFF"/>
              </w:rPr>
              <w:t>CO</w:t>
            </w:r>
            <w:r w:rsidR="00B63F7F" w:rsidRPr="009F08C6">
              <w:rPr>
                <w:color w:val="000000" w:themeColor="text1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="00B63F7F" w:rsidRPr="009F08C6">
              <w:rPr>
                <w:rStyle w:val="apple-converted-space"/>
                <w:color w:val="000000" w:themeColor="text1"/>
                <w:shd w:val="clear" w:color="auto" w:fill="FFFFFF"/>
              </w:rPr>
              <w:t> </w:t>
            </w:r>
            <w:r w:rsidR="00B63F7F" w:rsidRPr="009F08C6">
              <w:rPr>
                <w:color w:val="000000" w:themeColor="text1"/>
                <w:shd w:val="clear" w:color="auto" w:fill="FFFFFF"/>
              </w:rPr>
              <w:t>emisiju samazinājums gadā (tCO</w:t>
            </w:r>
            <w:r w:rsidR="00B63F7F" w:rsidRPr="009F08C6">
              <w:rPr>
                <w:color w:val="000000" w:themeColor="text1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="00B63F7F" w:rsidRPr="009F08C6">
              <w:rPr>
                <w:color w:val="000000" w:themeColor="text1"/>
                <w:shd w:val="clear" w:color="auto" w:fill="FFFFFF"/>
              </w:rPr>
              <w:t> gadā)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1A4A51" w14:textId="7EC527EC" w:rsidR="00B63F7F" w:rsidRPr="009F08C6" w:rsidRDefault="00B63F7F" w:rsidP="008E3624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0-10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8A1F823" w14:textId="4ECA030F" w:rsidR="00B63F7F" w:rsidRPr="009F08C6" w:rsidRDefault="00B63F7F" w:rsidP="00B63F7F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 </w:t>
            </w:r>
          </w:p>
        </w:tc>
      </w:tr>
      <w:tr w:rsidR="007F12A9" w:rsidRPr="009F08C6" w14:paraId="54C422A5" w14:textId="77777777" w:rsidTr="003404F3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8882DA8" w14:textId="77777777" w:rsidR="00883908" w:rsidRPr="009F08C6" w:rsidRDefault="00883908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B4C439F" w14:textId="77777777" w:rsidR="00883908" w:rsidRPr="009F08C6" w:rsidRDefault="00883908" w:rsidP="008E3624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7CB1070" w14:textId="77777777" w:rsidR="00883908" w:rsidRPr="009F08C6" w:rsidRDefault="00883908" w:rsidP="008E3624">
            <w:pPr>
              <w:jc w:val="right"/>
              <w:rPr>
                <w:b/>
                <w:bCs/>
                <w:color w:val="000000" w:themeColor="text1"/>
              </w:rPr>
            </w:pPr>
            <w:r w:rsidRPr="009F08C6">
              <w:rPr>
                <w:b/>
                <w:bCs/>
                <w:color w:val="000000" w:themeColor="text1"/>
              </w:rPr>
              <w:t>1. KOPĀ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442852F" w14:textId="0108CCA5" w:rsidR="00883908" w:rsidRPr="009F08C6" w:rsidRDefault="007F12A9" w:rsidP="008E3624">
            <w:pPr>
              <w:jc w:val="center"/>
              <w:rPr>
                <w:b/>
                <w:bCs/>
                <w:color w:val="000000" w:themeColor="text1"/>
              </w:rPr>
            </w:pPr>
            <w:r w:rsidRPr="009F08C6">
              <w:rPr>
                <w:b/>
                <w:bCs/>
                <w:color w:val="000000" w:themeColor="text1"/>
              </w:rPr>
              <w:t>0-10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6FC3683" w14:textId="77777777" w:rsidR="00883908" w:rsidRPr="009F08C6" w:rsidRDefault="00883908" w:rsidP="008E3624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 </w:t>
            </w:r>
          </w:p>
        </w:tc>
      </w:tr>
      <w:tr w:rsidR="00227CC7" w:rsidRPr="009F08C6" w14:paraId="5121921C" w14:textId="77777777" w:rsidTr="000C451A">
        <w:trPr>
          <w:trHeight w:val="911"/>
        </w:trPr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B8B5793" w14:textId="5A2C7CF9" w:rsidR="00227CC7" w:rsidRPr="009F08C6" w:rsidRDefault="00227CC7" w:rsidP="0089205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2.</w:t>
            </w:r>
          </w:p>
        </w:tc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BAB6922" w14:textId="3DD66A9A" w:rsidR="00227CC7" w:rsidRPr="009F08C6" w:rsidRDefault="00227CC7" w:rsidP="00227CC7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  <w:shd w:val="clear" w:color="auto" w:fill="FFFFFF"/>
              </w:rPr>
              <w:t>CO</w:t>
            </w:r>
            <w:r w:rsidRPr="009F08C6">
              <w:rPr>
                <w:color w:val="000000" w:themeColor="text1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9F08C6">
              <w:rPr>
                <w:rStyle w:val="apple-converted-space"/>
                <w:color w:val="000000" w:themeColor="text1"/>
                <w:shd w:val="clear" w:color="auto" w:fill="FFFFFF"/>
              </w:rPr>
              <w:t> </w:t>
            </w:r>
            <w:r w:rsidRPr="009F08C6">
              <w:rPr>
                <w:color w:val="000000" w:themeColor="text1"/>
                <w:shd w:val="clear" w:color="auto" w:fill="FFFFFF"/>
              </w:rPr>
              <w:t xml:space="preserve">emisijas samazinājuma efektivitātes rādītājs* </w:t>
            </w: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shd w:val="clear" w:color="auto" w:fill="FFFFFF"/>
          </w:tcPr>
          <w:p w14:paraId="29ED292D" w14:textId="03003AD1" w:rsidR="00227CC7" w:rsidRPr="009F08C6" w:rsidRDefault="005B352B" w:rsidP="00227CC7">
            <w:pPr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  <w:shd w:val="clear" w:color="auto" w:fill="FFFFFF"/>
              </w:rPr>
              <w:t>p</w:t>
            </w:r>
            <w:r w:rsidR="00227CC7" w:rsidRPr="009F08C6">
              <w:rPr>
                <w:color w:val="000000" w:themeColor="text1"/>
                <w:shd w:val="clear" w:color="auto" w:fill="FFFFFF"/>
              </w:rPr>
              <w:t>rojekta plānotais CO</w:t>
            </w:r>
            <w:r w:rsidR="00227CC7" w:rsidRPr="009F08C6">
              <w:rPr>
                <w:color w:val="000000" w:themeColor="text1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="00227CC7" w:rsidRPr="009F08C6">
              <w:rPr>
                <w:rStyle w:val="apple-converted-space"/>
                <w:color w:val="000000" w:themeColor="text1"/>
                <w:shd w:val="clear" w:color="auto" w:fill="FFFFFF"/>
              </w:rPr>
              <w:t> </w:t>
            </w:r>
            <w:r w:rsidR="00227CC7" w:rsidRPr="009F08C6">
              <w:rPr>
                <w:color w:val="000000" w:themeColor="text1"/>
                <w:shd w:val="clear" w:color="auto" w:fill="FFFFFF"/>
              </w:rPr>
              <w:t>emisijas samazinājuma efektivitātes rādītājs (kgCO</w:t>
            </w:r>
            <w:r w:rsidR="00227CC7" w:rsidRPr="009F08C6">
              <w:rPr>
                <w:color w:val="000000" w:themeColor="text1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="00227CC7" w:rsidRPr="009F08C6">
              <w:rPr>
                <w:color w:val="000000" w:themeColor="text1"/>
                <w:shd w:val="clear" w:color="auto" w:fill="FFFFFF"/>
              </w:rPr>
              <w:t>/</w:t>
            </w:r>
            <w:r w:rsidR="00227CC7" w:rsidRPr="009F08C6">
              <w:rPr>
                <w:i/>
                <w:iCs/>
                <w:color w:val="000000" w:themeColor="text1"/>
                <w:bdr w:val="none" w:sz="0" w:space="0" w:color="auto" w:frame="1"/>
                <w:shd w:val="clear" w:color="auto" w:fill="FFFFFF"/>
              </w:rPr>
              <w:t>euro</w:t>
            </w:r>
            <w:r w:rsidR="00227CC7" w:rsidRPr="009F08C6">
              <w:rPr>
                <w:rStyle w:val="apple-converted-space"/>
                <w:color w:val="000000" w:themeColor="text1"/>
                <w:shd w:val="clear" w:color="auto" w:fill="FFFFFF"/>
              </w:rPr>
              <w:t> </w:t>
            </w:r>
            <w:r w:rsidR="00227CC7" w:rsidRPr="009F08C6">
              <w:rPr>
                <w:color w:val="000000" w:themeColor="text1"/>
                <w:shd w:val="clear" w:color="auto" w:fill="FFFFFF"/>
              </w:rPr>
              <w:t>gadā)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shd w:val="clear" w:color="auto" w:fill="FFFFFF"/>
          </w:tcPr>
          <w:p w14:paraId="0A516583" w14:textId="34435CA2" w:rsidR="00227CC7" w:rsidRPr="009F08C6" w:rsidRDefault="00227CC7" w:rsidP="00B63F7F">
            <w:pPr>
              <w:jc w:val="center"/>
              <w:rPr>
                <w:b/>
                <w:bCs/>
                <w:color w:val="000000" w:themeColor="text1"/>
              </w:rPr>
            </w:pPr>
            <w:r w:rsidRPr="009F08C6">
              <w:rPr>
                <w:color w:val="000000" w:themeColor="text1"/>
              </w:rPr>
              <w:t>0-10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shd w:val="clear" w:color="auto" w:fill="FFFFFF"/>
          </w:tcPr>
          <w:p w14:paraId="6FB014F9" w14:textId="77777777" w:rsidR="00227CC7" w:rsidRPr="009F08C6" w:rsidRDefault="00227CC7" w:rsidP="00B63F7F">
            <w:pPr>
              <w:jc w:val="center"/>
              <w:rPr>
                <w:color w:val="000000" w:themeColor="text1"/>
              </w:rPr>
            </w:pPr>
          </w:p>
        </w:tc>
      </w:tr>
      <w:tr w:rsidR="007F12A9" w:rsidRPr="009F08C6" w14:paraId="2472BB90" w14:textId="77777777" w:rsidTr="003404F3"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E48A153" w14:textId="77777777" w:rsidR="00B63F7F" w:rsidRPr="009F08C6" w:rsidRDefault="00B63F7F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361CC4F" w14:textId="77777777" w:rsidR="00B63F7F" w:rsidRPr="009F08C6" w:rsidRDefault="00B63F7F" w:rsidP="00B63F7F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9E7E6EB" w14:textId="41B50FD0" w:rsidR="00B63F7F" w:rsidRPr="009F08C6" w:rsidRDefault="00B63F7F" w:rsidP="00B63F7F">
            <w:pPr>
              <w:jc w:val="right"/>
              <w:rPr>
                <w:color w:val="000000" w:themeColor="text1"/>
              </w:rPr>
            </w:pPr>
            <w:r w:rsidRPr="009F08C6">
              <w:rPr>
                <w:b/>
                <w:bCs/>
                <w:color w:val="000000" w:themeColor="text1"/>
              </w:rPr>
              <w:t>2. KOPĀ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0926E5C" w14:textId="1745953C" w:rsidR="00B63F7F" w:rsidRPr="009F08C6" w:rsidRDefault="0089205A" w:rsidP="00B63F7F">
            <w:pPr>
              <w:jc w:val="center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0-</w:t>
            </w:r>
            <w:r w:rsidR="00227CC7" w:rsidRPr="009F08C6">
              <w:rPr>
                <w:b/>
                <w:color w:val="000000" w:themeColor="text1"/>
              </w:rPr>
              <w:t>10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CA0809C" w14:textId="77777777" w:rsidR="00B63F7F" w:rsidRPr="009F08C6" w:rsidRDefault="00B63F7F" w:rsidP="00B63F7F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732772C8" w14:textId="77777777" w:rsidTr="003404F3">
        <w:tc>
          <w:tcPr>
            <w:tcW w:w="0" w:type="auto"/>
            <w:vMerge w:val="restart"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913525D" w14:textId="5E9296C6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3.</w:t>
            </w:r>
          </w:p>
        </w:tc>
        <w:tc>
          <w:tcPr>
            <w:tcW w:w="0" w:type="auto"/>
            <w:vMerge w:val="restart"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54BB916" w14:textId="3ADD080B" w:rsidR="0089205A" w:rsidRPr="009F08C6" w:rsidRDefault="0089205A" w:rsidP="008F5A00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Energoefektivitātes paaugstināšanas rezultātā plānotais enerģijas ietaupījums attiecībā pret enerģijas patēriņu pirms projekta īstenošanas (attiecināms uz</w:t>
            </w:r>
            <w:r w:rsidR="000C451A">
              <w:rPr>
                <w:color w:val="000000" w:themeColor="text1"/>
              </w:rPr>
              <w:t xml:space="preserve"> </w:t>
            </w:r>
            <w:r w:rsidRPr="009F08C6">
              <w:rPr>
                <w:color w:val="000000" w:themeColor="text1"/>
              </w:rPr>
              <w:t>noteikumu 6.</w:t>
            </w:r>
            <w:r w:rsidR="008F5A00">
              <w:rPr>
                <w:color w:val="000000" w:themeColor="text1"/>
              </w:rPr>
              <w:t>2</w:t>
            </w:r>
            <w:r w:rsidRPr="009F08C6">
              <w:rPr>
                <w:color w:val="000000" w:themeColor="text1"/>
              </w:rPr>
              <w:t>.</w:t>
            </w:r>
            <w:r w:rsidR="001D6F6A" w:rsidRPr="009F08C6">
              <w:rPr>
                <w:color w:val="000000" w:themeColor="text1"/>
              </w:rPr>
              <w:t> </w:t>
            </w:r>
            <w:r w:rsidRPr="009F08C6">
              <w:rPr>
                <w:color w:val="000000" w:themeColor="text1"/>
              </w:rPr>
              <w:t>apakšpunktā minēto jomu)</w:t>
            </w: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5087235" w14:textId="6DFB8CFC" w:rsidR="0089205A" w:rsidRPr="009F08C6" w:rsidRDefault="0089205A" w:rsidP="00B63F7F">
            <w:pPr>
              <w:rPr>
                <w:b/>
                <w:bCs/>
                <w:color w:val="000000" w:themeColor="text1"/>
              </w:rPr>
            </w:pPr>
            <w:r w:rsidRPr="009F08C6">
              <w:rPr>
                <w:color w:val="000000" w:themeColor="text1"/>
              </w:rPr>
              <w:t>vairāk par 69 procentiem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601246C6" w14:textId="117078B5" w:rsidR="0089205A" w:rsidRPr="009F08C6" w:rsidRDefault="0089205A" w:rsidP="00B63F7F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10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8320CF2" w14:textId="77777777" w:rsidR="0089205A" w:rsidRPr="009F08C6" w:rsidRDefault="0089205A" w:rsidP="00B63F7F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16D06875" w14:textId="77777777" w:rsidTr="003404F3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F6C519" w14:textId="77777777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7F42A5F" w14:textId="77777777" w:rsidR="0089205A" w:rsidRPr="009F08C6" w:rsidRDefault="0089205A" w:rsidP="00B63F7F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D0A53A0" w14:textId="56EE3372" w:rsidR="0089205A" w:rsidRPr="009F08C6" w:rsidRDefault="0089205A" w:rsidP="00B63F7F">
            <w:pPr>
              <w:rPr>
                <w:b/>
                <w:bCs/>
                <w:color w:val="000000" w:themeColor="text1"/>
              </w:rPr>
            </w:pPr>
            <w:r w:rsidRPr="009F08C6">
              <w:rPr>
                <w:color w:val="000000" w:themeColor="text1"/>
              </w:rPr>
              <w:t>60 – 69 procenti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0372E85" w14:textId="2810393C" w:rsidR="0089205A" w:rsidRPr="009F08C6" w:rsidRDefault="0089205A" w:rsidP="00B63F7F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8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0004E81" w14:textId="77777777" w:rsidR="0089205A" w:rsidRPr="009F08C6" w:rsidRDefault="0089205A" w:rsidP="00B63F7F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7B556CF5" w14:textId="77777777" w:rsidTr="003404F3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1F74397" w14:textId="77777777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5E8F42A" w14:textId="77777777" w:rsidR="0089205A" w:rsidRPr="009F08C6" w:rsidRDefault="0089205A" w:rsidP="00B63F7F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4EBAFEC" w14:textId="13CF22BD" w:rsidR="0089205A" w:rsidRPr="009F08C6" w:rsidRDefault="0089205A" w:rsidP="00B63F7F">
            <w:pPr>
              <w:rPr>
                <w:b/>
                <w:bCs/>
                <w:color w:val="000000" w:themeColor="text1"/>
              </w:rPr>
            </w:pPr>
            <w:r w:rsidRPr="009F08C6">
              <w:rPr>
                <w:color w:val="000000" w:themeColor="text1"/>
              </w:rPr>
              <w:t>50 – 59 procenti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0C8C136" w14:textId="63A0BA19" w:rsidR="0089205A" w:rsidRPr="009F08C6" w:rsidRDefault="0089205A" w:rsidP="00B63F7F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6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0A8EB3D" w14:textId="77777777" w:rsidR="0089205A" w:rsidRPr="009F08C6" w:rsidRDefault="0089205A" w:rsidP="00B63F7F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27A90DA7" w14:textId="77777777" w:rsidTr="003404F3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87015E" w14:textId="77777777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F4C6677" w14:textId="77777777" w:rsidR="0089205A" w:rsidRPr="009F08C6" w:rsidRDefault="0089205A" w:rsidP="00B63F7F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103ABAF" w14:textId="23BC16EE" w:rsidR="0089205A" w:rsidRPr="009F08C6" w:rsidRDefault="0089205A" w:rsidP="00B63F7F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40 – 49 procenti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4DE4B37" w14:textId="5346F137" w:rsidR="0089205A" w:rsidRPr="009F08C6" w:rsidRDefault="0089205A" w:rsidP="00B63F7F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4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EF85386" w14:textId="77777777" w:rsidR="0089205A" w:rsidRPr="009F08C6" w:rsidRDefault="0089205A" w:rsidP="00B63F7F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13C4E443" w14:textId="77777777" w:rsidTr="003404F3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B686205" w14:textId="77777777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E850F65" w14:textId="77777777" w:rsidR="0089205A" w:rsidRPr="009F08C6" w:rsidRDefault="0089205A" w:rsidP="00B63F7F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1AC444D" w14:textId="6B506594" w:rsidR="0089205A" w:rsidRPr="009F08C6" w:rsidRDefault="0089205A" w:rsidP="00B63F7F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30 – 39 procenti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68C4F0B2" w14:textId="1C891DBF" w:rsidR="0089205A" w:rsidRPr="009F08C6" w:rsidRDefault="0089205A" w:rsidP="00B63F7F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2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6652DBBE" w14:textId="77777777" w:rsidR="0089205A" w:rsidRPr="009F08C6" w:rsidRDefault="0089205A" w:rsidP="00B63F7F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20BB5819" w14:textId="77777777" w:rsidTr="003404F3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311D0B2" w14:textId="77777777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D801442" w14:textId="77777777" w:rsidR="0089205A" w:rsidRPr="009F08C6" w:rsidRDefault="0089205A" w:rsidP="00B63F7F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595E86A" w14:textId="24132767" w:rsidR="0089205A" w:rsidRPr="009F08C6" w:rsidRDefault="0089205A" w:rsidP="00B63F7F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mazāk par 30 procentiem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3020C70" w14:textId="641F36E0" w:rsidR="0089205A" w:rsidRPr="009F08C6" w:rsidRDefault="0089205A" w:rsidP="00B63F7F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0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0A40E0A" w14:textId="77777777" w:rsidR="0089205A" w:rsidRPr="009F08C6" w:rsidRDefault="0089205A" w:rsidP="00B63F7F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78A8587E" w14:textId="77777777" w:rsidTr="003404F3"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A270BCE" w14:textId="77777777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6FC8F5D" w14:textId="77777777" w:rsidR="0089205A" w:rsidRPr="009F08C6" w:rsidRDefault="0089205A" w:rsidP="00B63F7F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214BF1A" w14:textId="6D57C8AA" w:rsidR="0089205A" w:rsidRPr="009F08C6" w:rsidRDefault="0089205A" w:rsidP="004567D3">
            <w:pPr>
              <w:jc w:val="right"/>
              <w:rPr>
                <w:color w:val="000000" w:themeColor="text1"/>
              </w:rPr>
            </w:pPr>
            <w:r w:rsidRPr="009F08C6">
              <w:rPr>
                <w:b/>
                <w:bCs/>
                <w:color w:val="000000" w:themeColor="text1"/>
              </w:rPr>
              <w:t>3. KOPĀ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0F3F387" w14:textId="6A6E9E72" w:rsidR="0089205A" w:rsidRPr="009F08C6" w:rsidRDefault="0089205A" w:rsidP="00B63F7F">
            <w:pPr>
              <w:jc w:val="center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0-10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9D26CE4" w14:textId="77777777" w:rsidR="0089205A" w:rsidRPr="009F08C6" w:rsidRDefault="0089205A" w:rsidP="00B63F7F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7F425190" w14:textId="77777777" w:rsidTr="003404F3">
        <w:tc>
          <w:tcPr>
            <w:tcW w:w="0" w:type="auto"/>
            <w:vMerge w:val="restart"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7AAE2F" w14:textId="5479C54A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4.</w:t>
            </w:r>
          </w:p>
        </w:tc>
        <w:tc>
          <w:tcPr>
            <w:tcW w:w="0" w:type="auto"/>
            <w:vMerge w:val="restart"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22829F6" w14:textId="77777777" w:rsidR="0089205A" w:rsidRPr="009F08C6" w:rsidRDefault="0089205A" w:rsidP="004567D3">
            <w:pPr>
              <w:jc w:val="both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Pieprasītā finansējuma intensitāte</w:t>
            </w:r>
          </w:p>
          <w:p w14:paraId="30792029" w14:textId="29DE8A86" w:rsidR="0089205A" w:rsidRPr="009F08C6" w:rsidRDefault="0089205A" w:rsidP="004567D3">
            <w:pPr>
              <w:rPr>
                <w:i/>
                <w:color w:val="000000" w:themeColor="text1"/>
              </w:rPr>
            </w:pPr>
            <w:r w:rsidRPr="009F08C6">
              <w:rPr>
                <w:i/>
                <w:color w:val="000000" w:themeColor="text1"/>
              </w:rPr>
              <w:t>Projekta iesniedzējs samazina pieprasīto atbalsta intensitāti:</w:t>
            </w: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1D38BA1" w14:textId="71E9F78A" w:rsidR="0089205A" w:rsidRPr="009F08C6" w:rsidRDefault="0089205A" w:rsidP="004567D3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par 5 un vairāk procentpunktiem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BA064F3" w14:textId="37CA5DF2" w:rsidR="0089205A" w:rsidRPr="009F08C6" w:rsidRDefault="0089205A" w:rsidP="004567D3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5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34D805C" w14:textId="77777777" w:rsidR="0089205A" w:rsidRPr="009F08C6" w:rsidRDefault="0089205A" w:rsidP="004567D3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5AF9A8A9" w14:textId="77777777" w:rsidTr="003404F3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ADCE384" w14:textId="77777777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7113472" w14:textId="77777777" w:rsidR="0089205A" w:rsidRPr="009F08C6" w:rsidRDefault="0089205A" w:rsidP="004567D3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A15A5B3" w14:textId="6982EDA5" w:rsidR="0089205A" w:rsidRPr="009F08C6" w:rsidRDefault="0089205A" w:rsidP="004567D3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par 4 procentpunktiem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6B8284EA" w14:textId="5EE3BFE3" w:rsidR="0089205A" w:rsidRPr="009F08C6" w:rsidRDefault="0089205A" w:rsidP="004567D3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4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931EA64" w14:textId="77777777" w:rsidR="0089205A" w:rsidRPr="009F08C6" w:rsidRDefault="0089205A" w:rsidP="004567D3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4DB4E681" w14:textId="77777777" w:rsidTr="003404F3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DE334F9" w14:textId="77777777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073EEF9" w14:textId="77777777" w:rsidR="0089205A" w:rsidRPr="009F08C6" w:rsidRDefault="0089205A" w:rsidP="004567D3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AA3C157" w14:textId="62454559" w:rsidR="0089205A" w:rsidRPr="009F08C6" w:rsidRDefault="0089205A" w:rsidP="004567D3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par 3 procentpunktiem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73CFC3F" w14:textId="16825807" w:rsidR="0089205A" w:rsidRPr="009F08C6" w:rsidRDefault="0089205A" w:rsidP="004567D3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3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9A5EE54" w14:textId="77777777" w:rsidR="0089205A" w:rsidRPr="009F08C6" w:rsidRDefault="0089205A" w:rsidP="004567D3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7494F92D" w14:textId="77777777" w:rsidTr="003404F3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ECF3285" w14:textId="77777777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D1ECAF" w14:textId="77777777" w:rsidR="0089205A" w:rsidRPr="009F08C6" w:rsidRDefault="0089205A" w:rsidP="004567D3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971E3A4" w14:textId="2177BF37" w:rsidR="0089205A" w:rsidRPr="009F08C6" w:rsidRDefault="0089205A" w:rsidP="004567D3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par 2 procentpunktiem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1370457" w14:textId="09EF5D14" w:rsidR="0089205A" w:rsidRPr="009F08C6" w:rsidRDefault="0089205A" w:rsidP="004567D3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2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6AE3786" w14:textId="77777777" w:rsidR="0089205A" w:rsidRPr="009F08C6" w:rsidRDefault="0089205A" w:rsidP="004567D3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137C511E" w14:textId="77777777" w:rsidTr="003404F3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25570A3" w14:textId="77777777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2CED0D8" w14:textId="77777777" w:rsidR="0089205A" w:rsidRPr="009F08C6" w:rsidRDefault="0089205A" w:rsidP="004567D3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32EA7B7" w14:textId="3ED26F4E" w:rsidR="0089205A" w:rsidRPr="009F08C6" w:rsidRDefault="0089205A" w:rsidP="004567D3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par 1 procentpunktu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FE4FFA1" w14:textId="2A04CF2A" w:rsidR="0089205A" w:rsidRPr="009F08C6" w:rsidRDefault="0089205A" w:rsidP="004567D3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1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6F2FAFE8" w14:textId="77777777" w:rsidR="0089205A" w:rsidRPr="009F08C6" w:rsidRDefault="0089205A" w:rsidP="004567D3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6E156E03" w14:textId="77777777" w:rsidTr="003404F3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3D3285D" w14:textId="77777777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C03F9B" w14:textId="77777777" w:rsidR="0089205A" w:rsidRPr="009F08C6" w:rsidRDefault="0089205A" w:rsidP="004567D3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854E7E7" w14:textId="158C5135" w:rsidR="0089205A" w:rsidRPr="009F08C6" w:rsidRDefault="0089205A" w:rsidP="004567D3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pieprasītā intensitāte netiek samazināta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C5148CC" w14:textId="431414A7" w:rsidR="0089205A" w:rsidRPr="009F08C6" w:rsidRDefault="0089205A" w:rsidP="004567D3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0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5627AFF" w14:textId="77777777" w:rsidR="0089205A" w:rsidRPr="009F08C6" w:rsidRDefault="0089205A" w:rsidP="004567D3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5F38E5D9" w14:textId="77777777" w:rsidTr="003404F3"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1C60091" w14:textId="77777777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4106BE8" w14:textId="77777777" w:rsidR="0089205A" w:rsidRPr="009F08C6" w:rsidRDefault="0089205A" w:rsidP="004567D3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5087AB8" w14:textId="0AB2A4D0" w:rsidR="0089205A" w:rsidRPr="009F08C6" w:rsidRDefault="0089205A" w:rsidP="004567D3">
            <w:pPr>
              <w:jc w:val="right"/>
              <w:rPr>
                <w:color w:val="000000" w:themeColor="text1"/>
              </w:rPr>
            </w:pPr>
            <w:r w:rsidRPr="009F08C6">
              <w:rPr>
                <w:b/>
                <w:bCs/>
                <w:color w:val="000000" w:themeColor="text1"/>
              </w:rPr>
              <w:t>4. KOPĀ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158B611" w14:textId="02698327" w:rsidR="0089205A" w:rsidRPr="009F08C6" w:rsidRDefault="0089205A" w:rsidP="004567D3">
            <w:pPr>
              <w:jc w:val="center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0-5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34D801E" w14:textId="77777777" w:rsidR="0089205A" w:rsidRPr="009F08C6" w:rsidRDefault="0089205A" w:rsidP="004567D3">
            <w:pPr>
              <w:jc w:val="center"/>
              <w:rPr>
                <w:color w:val="000000" w:themeColor="text1"/>
              </w:rPr>
            </w:pPr>
          </w:p>
        </w:tc>
      </w:tr>
      <w:tr w:rsidR="007F12A9" w:rsidRPr="009F08C6" w14:paraId="12338013" w14:textId="77777777" w:rsidTr="003404F3">
        <w:tc>
          <w:tcPr>
            <w:tcW w:w="0" w:type="auto"/>
            <w:vMerge w:val="restart"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375C709" w14:textId="38273039" w:rsidR="00B63F7F" w:rsidRPr="009F08C6" w:rsidRDefault="0089205A" w:rsidP="0089205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5</w:t>
            </w:r>
            <w:r w:rsidR="00B63F7F" w:rsidRPr="009F08C6">
              <w:rPr>
                <w:color w:val="000000" w:themeColor="text1"/>
              </w:rPr>
              <w:t>.</w:t>
            </w:r>
          </w:p>
        </w:tc>
        <w:tc>
          <w:tcPr>
            <w:tcW w:w="0" w:type="auto"/>
            <w:vMerge w:val="restart"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8618A66" w14:textId="4B0C2483" w:rsidR="00B63F7F" w:rsidRPr="009F08C6" w:rsidRDefault="00B63F7F" w:rsidP="00B63F7F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Inovācijas novērtējums Latvijā</w:t>
            </w: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10734A3" w14:textId="7A1675CC" w:rsidR="00B63F7F" w:rsidRPr="009F08C6" w:rsidRDefault="0089205A" w:rsidP="0089205A">
            <w:pPr>
              <w:rPr>
                <w:b/>
                <w:bCs/>
                <w:color w:val="000000" w:themeColor="text1"/>
              </w:rPr>
            </w:pPr>
            <w:r w:rsidRPr="009F08C6">
              <w:rPr>
                <w:color w:val="000000" w:themeColor="text1"/>
              </w:rPr>
              <w:t>p</w:t>
            </w:r>
            <w:r w:rsidR="00B63F7F" w:rsidRPr="009F08C6">
              <w:rPr>
                <w:color w:val="000000" w:themeColor="text1"/>
              </w:rPr>
              <w:t>rodukts vai tehnoloģija līdz šim nav realizēta Latvijā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C7B12ED" w14:textId="4825DBB0" w:rsidR="00B63F7F" w:rsidRPr="009F08C6" w:rsidRDefault="00B63F7F" w:rsidP="00B63F7F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8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891F366" w14:textId="77777777" w:rsidR="00B63F7F" w:rsidRPr="009F08C6" w:rsidRDefault="00B63F7F" w:rsidP="00B63F7F">
            <w:pPr>
              <w:jc w:val="center"/>
              <w:rPr>
                <w:color w:val="000000" w:themeColor="text1"/>
              </w:rPr>
            </w:pPr>
          </w:p>
        </w:tc>
      </w:tr>
      <w:tr w:rsidR="007F12A9" w:rsidRPr="009F08C6" w14:paraId="319AAEBC" w14:textId="77777777" w:rsidTr="003404F3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932AEAB" w14:textId="10D46DF7" w:rsidR="00B63F7F" w:rsidRPr="009F08C6" w:rsidRDefault="00B63F7F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863A0F9" w14:textId="77584823" w:rsidR="00B63F7F" w:rsidRPr="009F08C6" w:rsidRDefault="00B63F7F" w:rsidP="008E3624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1235BE8" w14:textId="24BAF3AF" w:rsidR="00B63F7F" w:rsidRPr="009F08C6" w:rsidRDefault="0089205A" w:rsidP="0089205A">
            <w:pPr>
              <w:rPr>
                <w:b/>
                <w:bCs/>
                <w:color w:val="000000" w:themeColor="text1"/>
              </w:rPr>
            </w:pPr>
            <w:r w:rsidRPr="009F08C6">
              <w:rPr>
                <w:color w:val="000000" w:themeColor="text1"/>
              </w:rPr>
              <w:t>t</w:t>
            </w:r>
            <w:r w:rsidR="00B63F7F" w:rsidRPr="009F08C6">
              <w:rPr>
                <w:color w:val="000000" w:themeColor="text1"/>
              </w:rPr>
              <w:t>iek demonstrēts Latvijā jau pieejamas tehnoloģijas vai produkta inovatīvs uzlabojums atbilstoši šā konkursa mērķim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48998E4" w14:textId="56712CCE" w:rsidR="00B63F7F" w:rsidRPr="009F08C6" w:rsidRDefault="00B63F7F" w:rsidP="008E3624">
            <w:pPr>
              <w:jc w:val="center"/>
              <w:rPr>
                <w:b/>
                <w:bCs/>
                <w:color w:val="000000" w:themeColor="text1"/>
              </w:rPr>
            </w:pPr>
            <w:r w:rsidRPr="009F08C6">
              <w:rPr>
                <w:color w:val="000000" w:themeColor="text1"/>
              </w:rPr>
              <w:t>5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DBB32DB" w14:textId="046CEBE8" w:rsidR="00B63F7F" w:rsidRPr="009F08C6" w:rsidRDefault="00B63F7F" w:rsidP="008E3624">
            <w:pPr>
              <w:jc w:val="center"/>
              <w:rPr>
                <w:color w:val="000000" w:themeColor="text1"/>
              </w:rPr>
            </w:pPr>
          </w:p>
        </w:tc>
      </w:tr>
      <w:tr w:rsidR="007F12A9" w:rsidRPr="009F08C6" w14:paraId="617F6FA8" w14:textId="77777777" w:rsidTr="003404F3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62E3E76" w14:textId="77777777" w:rsidR="00B63F7F" w:rsidRPr="009F08C6" w:rsidRDefault="00B63F7F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71EF862" w14:textId="77777777" w:rsidR="00B63F7F" w:rsidRPr="009F08C6" w:rsidRDefault="00B63F7F" w:rsidP="008E3624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A2B6DF7" w14:textId="688DC886" w:rsidR="00B63F7F" w:rsidRPr="009F08C6" w:rsidRDefault="0089205A" w:rsidP="0089205A">
            <w:pPr>
              <w:rPr>
                <w:b/>
                <w:bCs/>
                <w:color w:val="000000" w:themeColor="text1"/>
              </w:rPr>
            </w:pPr>
            <w:r w:rsidRPr="009F08C6">
              <w:rPr>
                <w:color w:val="000000" w:themeColor="text1"/>
              </w:rPr>
              <w:t>p</w:t>
            </w:r>
            <w:r w:rsidR="00B63F7F" w:rsidRPr="009F08C6">
              <w:rPr>
                <w:color w:val="000000" w:themeColor="text1"/>
              </w:rPr>
              <w:t>rodukts vai tehnoloģija jau ir realizēta Latvijā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F267691" w14:textId="38681A3E" w:rsidR="00B63F7F" w:rsidRPr="009F08C6" w:rsidRDefault="00B63F7F" w:rsidP="008E3624">
            <w:pPr>
              <w:jc w:val="center"/>
              <w:rPr>
                <w:b/>
                <w:bCs/>
                <w:color w:val="000000" w:themeColor="text1"/>
              </w:rPr>
            </w:pPr>
            <w:r w:rsidRPr="009F08C6">
              <w:rPr>
                <w:color w:val="000000" w:themeColor="text1"/>
              </w:rPr>
              <w:t>0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19F90B7" w14:textId="408B4AF6" w:rsidR="00B63F7F" w:rsidRPr="009F08C6" w:rsidRDefault="00B63F7F" w:rsidP="008E3624">
            <w:pPr>
              <w:jc w:val="center"/>
              <w:rPr>
                <w:color w:val="000000" w:themeColor="text1"/>
              </w:rPr>
            </w:pPr>
          </w:p>
        </w:tc>
      </w:tr>
      <w:tr w:rsidR="007F12A9" w:rsidRPr="009F08C6" w14:paraId="7778B3CB" w14:textId="77777777" w:rsidTr="003404F3"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F8EE2F5" w14:textId="77777777" w:rsidR="00B63F7F" w:rsidRPr="009F08C6" w:rsidRDefault="00B63F7F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7A591D2" w14:textId="77777777" w:rsidR="00B63F7F" w:rsidRPr="009F08C6" w:rsidRDefault="00B63F7F" w:rsidP="008E3624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5D7DD56" w14:textId="6689A01D" w:rsidR="00B63F7F" w:rsidRPr="009F08C6" w:rsidRDefault="0089205A" w:rsidP="008E3624">
            <w:pPr>
              <w:jc w:val="right"/>
              <w:rPr>
                <w:color w:val="000000" w:themeColor="text1"/>
              </w:rPr>
            </w:pPr>
            <w:r w:rsidRPr="009F08C6">
              <w:rPr>
                <w:b/>
                <w:bCs/>
                <w:color w:val="000000" w:themeColor="text1"/>
              </w:rPr>
              <w:t>5</w:t>
            </w:r>
            <w:r w:rsidR="00B63F7F" w:rsidRPr="009F08C6">
              <w:rPr>
                <w:b/>
                <w:bCs/>
                <w:color w:val="000000" w:themeColor="text1"/>
              </w:rPr>
              <w:t>. KOPĀ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55300FD" w14:textId="605FC5D4" w:rsidR="00B63F7F" w:rsidRPr="009F08C6" w:rsidRDefault="0089205A" w:rsidP="008E3624">
            <w:pPr>
              <w:jc w:val="center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0-8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C59AE18" w14:textId="77777777" w:rsidR="00B63F7F" w:rsidRPr="009F08C6" w:rsidRDefault="00B63F7F" w:rsidP="008E3624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3860D9B0" w14:textId="77777777" w:rsidTr="003404F3">
        <w:tc>
          <w:tcPr>
            <w:tcW w:w="0" w:type="auto"/>
            <w:vMerge w:val="restart"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84BFC5B" w14:textId="22529A31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6.</w:t>
            </w:r>
          </w:p>
        </w:tc>
        <w:tc>
          <w:tcPr>
            <w:tcW w:w="0" w:type="auto"/>
            <w:vMerge w:val="restart"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61CE709" w14:textId="456EDE72" w:rsidR="0089205A" w:rsidRPr="009F08C6" w:rsidRDefault="0089205A" w:rsidP="001B32FC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  <w:shd w:val="clear" w:color="auto" w:fill="FFFFFF"/>
              </w:rPr>
              <w:t>Projekta publici</w:t>
            </w:r>
            <w:r w:rsidR="005C0EA9" w:rsidRPr="009F08C6">
              <w:rPr>
                <w:color w:val="000000" w:themeColor="text1"/>
                <w:shd w:val="clear" w:color="auto" w:fill="FFFFFF"/>
              </w:rPr>
              <w:t xml:space="preserve">tātes </w:t>
            </w:r>
            <w:r w:rsidR="005C0EA9" w:rsidRPr="009F08C6">
              <w:rPr>
                <w:color w:val="000000" w:themeColor="text1"/>
                <w:shd w:val="clear" w:color="auto" w:fill="FFFFFF"/>
              </w:rPr>
              <w:lastRenderedPageBreak/>
              <w:t>un demonstrēšanas pasākumu mērogs</w:t>
            </w: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DD7EBAF" w14:textId="22AD9F92" w:rsidR="0089205A" w:rsidRPr="009F08C6" w:rsidRDefault="0089205A" w:rsidP="0089205A">
            <w:pPr>
              <w:rPr>
                <w:b/>
                <w:bCs/>
                <w:color w:val="000000" w:themeColor="text1"/>
              </w:rPr>
            </w:pPr>
            <w:r w:rsidRPr="009F08C6">
              <w:rPr>
                <w:color w:val="000000" w:themeColor="text1"/>
              </w:rPr>
              <w:lastRenderedPageBreak/>
              <w:t>starptautiskā mērogā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F7960E0" w14:textId="7CB8D861" w:rsidR="0089205A" w:rsidRPr="009F08C6" w:rsidRDefault="00227CC7" w:rsidP="004567D3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2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6E867C70" w14:textId="77777777" w:rsidR="0089205A" w:rsidRPr="009F08C6" w:rsidRDefault="0089205A" w:rsidP="004567D3">
            <w:pPr>
              <w:jc w:val="center"/>
              <w:rPr>
                <w:color w:val="000000" w:themeColor="text1"/>
              </w:rPr>
            </w:pPr>
          </w:p>
        </w:tc>
      </w:tr>
      <w:tr w:rsidR="00227CC7" w:rsidRPr="009F08C6" w14:paraId="7BF62A49" w14:textId="77777777" w:rsidTr="000B3013">
        <w:trPr>
          <w:trHeight w:val="323"/>
        </w:trPr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72D4979" w14:textId="77777777" w:rsidR="00227CC7" w:rsidRPr="009F08C6" w:rsidRDefault="00227CC7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F68642D" w14:textId="77777777" w:rsidR="00227CC7" w:rsidRPr="009F08C6" w:rsidRDefault="00227CC7" w:rsidP="004567D3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shd w:val="clear" w:color="auto" w:fill="FFFFFF"/>
          </w:tcPr>
          <w:p w14:paraId="32D7D52F" w14:textId="089BFE8D" w:rsidR="00227CC7" w:rsidRPr="009F08C6" w:rsidRDefault="00227CC7" w:rsidP="000B3013">
            <w:pPr>
              <w:rPr>
                <w:b/>
                <w:bCs/>
                <w:color w:val="000000" w:themeColor="text1"/>
              </w:rPr>
            </w:pPr>
            <w:r w:rsidRPr="009F08C6">
              <w:rPr>
                <w:color w:val="000000" w:themeColor="text1"/>
              </w:rPr>
              <w:t>vietējā un valsts mērogā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shd w:val="clear" w:color="auto" w:fill="FFFFFF"/>
          </w:tcPr>
          <w:p w14:paraId="1D1A46D1" w14:textId="5C1489C9" w:rsidR="00227CC7" w:rsidRPr="009F08C6" w:rsidRDefault="00227CC7" w:rsidP="000B3013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1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shd w:val="clear" w:color="auto" w:fill="FFFFFF"/>
          </w:tcPr>
          <w:p w14:paraId="141B7221" w14:textId="77777777" w:rsidR="00227CC7" w:rsidRPr="009F08C6" w:rsidRDefault="00227CC7" w:rsidP="004567D3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437929C6" w14:textId="77777777" w:rsidTr="003404F3"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B34518" w14:textId="77777777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66E69A2" w14:textId="77777777" w:rsidR="0089205A" w:rsidRPr="009F08C6" w:rsidRDefault="0089205A" w:rsidP="004567D3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4D7435F" w14:textId="7CEEE7C8" w:rsidR="0089205A" w:rsidRPr="009F08C6" w:rsidRDefault="0089205A" w:rsidP="004567D3">
            <w:pPr>
              <w:jc w:val="right"/>
              <w:rPr>
                <w:color w:val="000000" w:themeColor="text1"/>
              </w:rPr>
            </w:pPr>
            <w:r w:rsidRPr="009F08C6">
              <w:rPr>
                <w:b/>
                <w:bCs/>
                <w:color w:val="000000" w:themeColor="text1"/>
              </w:rPr>
              <w:t>6. KOPĀ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1404CFC" w14:textId="37F5FD79" w:rsidR="0089205A" w:rsidRPr="009F08C6" w:rsidRDefault="0089205A" w:rsidP="004567D3">
            <w:pPr>
              <w:jc w:val="center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0-</w:t>
            </w:r>
            <w:r w:rsidR="00227CC7" w:rsidRPr="009F08C6">
              <w:rPr>
                <w:b/>
                <w:color w:val="000000" w:themeColor="text1"/>
              </w:rPr>
              <w:t>2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AD61F3D" w14:textId="77777777" w:rsidR="0089205A" w:rsidRPr="009F08C6" w:rsidRDefault="0089205A" w:rsidP="004567D3">
            <w:pPr>
              <w:jc w:val="center"/>
              <w:rPr>
                <w:color w:val="000000" w:themeColor="text1"/>
              </w:rPr>
            </w:pPr>
          </w:p>
        </w:tc>
      </w:tr>
      <w:tr w:rsidR="007C4944" w:rsidRPr="009F08C6" w14:paraId="5E5F695D" w14:textId="77777777" w:rsidTr="003404F3">
        <w:tc>
          <w:tcPr>
            <w:tcW w:w="0" w:type="auto"/>
            <w:vMerge w:val="restart"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9066D3C" w14:textId="49589A7F" w:rsidR="007C4944" w:rsidRPr="009F08C6" w:rsidRDefault="001B32FC" w:rsidP="0089205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7.</w:t>
            </w:r>
          </w:p>
        </w:tc>
        <w:tc>
          <w:tcPr>
            <w:tcW w:w="0" w:type="auto"/>
            <w:vMerge w:val="restart"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995045" w14:textId="60D1DC98" w:rsidR="007C4944" w:rsidRPr="009F08C6" w:rsidRDefault="00990D2D" w:rsidP="007C4944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Pielāgošanās klimata pārmaiņām</w:t>
            </w: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62A926C1" w14:textId="4C8A569A" w:rsidR="007C4944" w:rsidRPr="009F08C6" w:rsidRDefault="005B352B" w:rsidP="000A7E12">
            <w:pPr>
              <w:rPr>
                <w:bCs/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0D63B8">
              <w:rPr>
                <w:color w:val="000000" w:themeColor="text1"/>
              </w:rPr>
              <w:t xml:space="preserve">iedā </w:t>
            </w:r>
            <w:r w:rsidR="004C7813" w:rsidRPr="009F08C6">
              <w:rPr>
                <w:color w:val="000000" w:themeColor="text1"/>
              </w:rPr>
              <w:t>pilsētvides tehnoloģija</w:t>
            </w:r>
            <w:r w:rsidR="000A7E12" w:rsidRPr="009F08C6">
              <w:rPr>
                <w:color w:val="000000" w:themeColor="text1"/>
              </w:rPr>
              <w:t xml:space="preserve"> </w:t>
            </w:r>
            <w:r w:rsidR="000D63B8">
              <w:rPr>
                <w:color w:val="000000" w:themeColor="text1"/>
              </w:rPr>
              <w:t xml:space="preserve">papildus </w:t>
            </w:r>
            <w:r w:rsidR="000A7E12" w:rsidRPr="009F08C6">
              <w:rPr>
                <w:color w:val="000000" w:themeColor="text1"/>
              </w:rPr>
              <w:t>veicina pielāgošanos klimata pārmaiņām tiešā veidā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E40A317" w14:textId="2143A44A" w:rsidR="007C4944" w:rsidRPr="009F08C6" w:rsidRDefault="000A7E12" w:rsidP="004567D3">
            <w:pPr>
              <w:jc w:val="center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2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60BD6F30" w14:textId="77777777" w:rsidR="007C4944" w:rsidRPr="009F08C6" w:rsidRDefault="007C4944" w:rsidP="004567D3">
            <w:pPr>
              <w:jc w:val="center"/>
              <w:rPr>
                <w:color w:val="000000" w:themeColor="text1"/>
              </w:rPr>
            </w:pPr>
          </w:p>
        </w:tc>
      </w:tr>
      <w:tr w:rsidR="007C4944" w:rsidRPr="009F08C6" w14:paraId="276B106A" w14:textId="77777777" w:rsidTr="003404F3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EB3B569" w14:textId="77777777" w:rsidR="007C4944" w:rsidRPr="009F08C6" w:rsidRDefault="007C4944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F436226" w14:textId="77777777" w:rsidR="007C4944" w:rsidRPr="009F08C6" w:rsidRDefault="007C4944" w:rsidP="007C4944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7191FF3" w14:textId="72294329" w:rsidR="007C4944" w:rsidRPr="009F08C6" w:rsidRDefault="005B352B" w:rsidP="007C4944">
            <w:pPr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0D63B8">
              <w:rPr>
                <w:color w:val="000000" w:themeColor="text1"/>
              </w:rPr>
              <w:t xml:space="preserve">iedā </w:t>
            </w:r>
            <w:r w:rsidR="004C7813" w:rsidRPr="009F08C6">
              <w:rPr>
                <w:color w:val="000000" w:themeColor="text1"/>
              </w:rPr>
              <w:t>pilsētvides tehnoloģija</w:t>
            </w:r>
            <w:r w:rsidR="000A7E12" w:rsidRPr="009F08C6">
              <w:rPr>
                <w:color w:val="000000" w:themeColor="text1"/>
              </w:rPr>
              <w:t xml:space="preserve"> </w:t>
            </w:r>
            <w:r w:rsidR="000D63B8">
              <w:rPr>
                <w:color w:val="000000" w:themeColor="text1"/>
              </w:rPr>
              <w:t xml:space="preserve">papildus </w:t>
            </w:r>
            <w:r w:rsidR="000A7E12" w:rsidRPr="009F08C6">
              <w:rPr>
                <w:color w:val="000000" w:themeColor="text1"/>
              </w:rPr>
              <w:t>veicina pielāgošanos klimata pārmaiņām netiešā veidā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9EB8672" w14:textId="4EE0CDCA" w:rsidR="007C4944" w:rsidRPr="009F08C6" w:rsidRDefault="000A7E12" w:rsidP="004567D3">
            <w:pPr>
              <w:jc w:val="center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1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B917CBC" w14:textId="77777777" w:rsidR="007C4944" w:rsidRPr="009F08C6" w:rsidRDefault="007C4944" w:rsidP="004567D3">
            <w:pPr>
              <w:jc w:val="center"/>
              <w:rPr>
                <w:color w:val="000000" w:themeColor="text1"/>
              </w:rPr>
            </w:pPr>
          </w:p>
        </w:tc>
      </w:tr>
      <w:tr w:rsidR="007C4944" w:rsidRPr="009F08C6" w14:paraId="371AB576" w14:textId="77777777" w:rsidTr="003404F3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69F040B" w14:textId="77777777" w:rsidR="007C4944" w:rsidRPr="009F08C6" w:rsidRDefault="007C4944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D6ACAD9" w14:textId="77777777" w:rsidR="007C4944" w:rsidRPr="009F08C6" w:rsidRDefault="007C4944" w:rsidP="004567D3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4F4D128" w14:textId="34026758" w:rsidR="007C4944" w:rsidRPr="009F08C6" w:rsidRDefault="005B352B" w:rsidP="000A7E12">
            <w:pPr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0D63B8">
              <w:rPr>
                <w:color w:val="000000" w:themeColor="text1"/>
              </w:rPr>
              <w:t xml:space="preserve">iedā </w:t>
            </w:r>
            <w:r w:rsidR="004C7813" w:rsidRPr="009F08C6">
              <w:rPr>
                <w:color w:val="000000" w:themeColor="text1"/>
              </w:rPr>
              <w:t>pilsētvides tehnoloģija</w:t>
            </w:r>
            <w:r w:rsidR="000A7E12" w:rsidRPr="009F08C6">
              <w:rPr>
                <w:color w:val="000000" w:themeColor="text1"/>
              </w:rPr>
              <w:t xml:space="preserve"> </w:t>
            </w:r>
            <w:r w:rsidR="000D63B8">
              <w:rPr>
                <w:color w:val="000000" w:themeColor="text1"/>
              </w:rPr>
              <w:t xml:space="preserve">papildus </w:t>
            </w:r>
            <w:r w:rsidR="000A7E12" w:rsidRPr="009F08C6">
              <w:rPr>
                <w:color w:val="000000" w:themeColor="text1"/>
              </w:rPr>
              <w:t>neveicina pielāgošanos klimata pārmaiņām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F08BBC8" w14:textId="5B405A9B" w:rsidR="007C4944" w:rsidRPr="009F08C6" w:rsidRDefault="000A7E12" w:rsidP="004567D3">
            <w:pPr>
              <w:jc w:val="center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0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D18AFBC" w14:textId="77777777" w:rsidR="007C4944" w:rsidRPr="009F08C6" w:rsidRDefault="007C4944" w:rsidP="004567D3">
            <w:pPr>
              <w:jc w:val="center"/>
              <w:rPr>
                <w:color w:val="000000" w:themeColor="text1"/>
              </w:rPr>
            </w:pPr>
          </w:p>
        </w:tc>
      </w:tr>
      <w:tr w:rsidR="007C4944" w:rsidRPr="009F08C6" w14:paraId="2998CD1D" w14:textId="77777777" w:rsidTr="003404F3"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555FA1C" w14:textId="77777777" w:rsidR="007C4944" w:rsidRPr="009F08C6" w:rsidRDefault="007C4944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E68EE0D" w14:textId="77777777" w:rsidR="007C4944" w:rsidRPr="009F08C6" w:rsidRDefault="007C4944" w:rsidP="004567D3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6A810F15" w14:textId="2189F6A5" w:rsidR="007C4944" w:rsidRPr="009F08C6" w:rsidRDefault="000A7E12" w:rsidP="007C4944">
            <w:pPr>
              <w:jc w:val="right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7. KOPĀ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42C98D4" w14:textId="3B025F8F" w:rsidR="007C4944" w:rsidRPr="009F08C6" w:rsidRDefault="000A7E12" w:rsidP="004567D3">
            <w:pPr>
              <w:jc w:val="center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0-2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6DEFF50C" w14:textId="77777777" w:rsidR="007C4944" w:rsidRPr="009F08C6" w:rsidRDefault="007C4944" w:rsidP="004567D3">
            <w:pPr>
              <w:jc w:val="center"/>
              <w:rPr>
                <w:color w:val="000000" w:themeColor="text1"/>
              </w:rPr>
            </w:pPr>
          </w:p>
        </w:tc>
      </w:tr>
      <w:tr w:rsidR="00990D2D" w:rsidRPr="009F08C6" w14:paraId="548842CA" w14:textId="77777777" w:rsidTr="003404F3">
        <w:tc>
          <w:tcPr>
            <w:tcW w:w="0" w:type="auto"/>
            <w:vMerge w:val="restart"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AB27DA4" w14:textId="7749619D" w:rsidR="00990D2D" w:rsidRPr="009F08C6" w:rsidRDefault="00990D2D" w:rsidP="0089205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8.</w:t>
            </w:r>
          </w:p>
        </w:tc>
        <w:tc>
          <w:tcPr>
            <w:tcW w:w="0" w:type="auto"/>
            <w:vMerge w:val="restart"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8AAD5B" w14:textId="5FECE239" w:rsidR="00990D2D" w:rsidRPr="009F08C6" w:rsidRDefault="00A00E16" w:rsidP="00095D69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Ietekme uz g</w:t>
            </w:r>
            <w:r w:rsidR="00990D2D" w:rsidRPr="009F08C6">
              <w:rPr>
                <w:color w:val="000000" w:themeColor="text1"/>
              </w:rPr>
              <w:t>aisa kvalit</w:t>
            </w:r>
            <w:r w:rsidRPr="009F08C6">
              <w:rPr>
                <w:color w:val="000000" w:themeColor="text1"/>
              </w:rPr>
              <w:t>āti</w:t>
            </w: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F295F69" w14:textId="5B4360BA" w:rsidR="00990D2D" w:rsidRPr="009F08C6" w:rsidRDefault="005B352B" w:rsidP="004C781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0D63B8">
              <w:rPr>
                <w:color w:val="000000" w:themeColor="text1"/>
              </w:rPr>
              <w:t xml:space="preserve">iedās </w:t>
            </w:r>
            <w:r w:rsidR="004C7813" w:rsidRPr="009F08C6">
              <w:rPr>
                <w:color w:val="000000" w:themeColor="text1"/>
              </w:rPr>
              <w:t>pilsētvides tehnoloģijas izmantošana</w:t>
            </w:r>
            <w:r w:rsidR="000A7E12" w:rsidRPr="009F08C6">
              <w:rPr>
                <w:color w:val="000000" w:themeColor="text1"/>
              </w:rPr>
              <w:t xml:space="preserve"> ietekmē gaisa kvalitāti</w:t>
            </w:r>
            <w:r w:rsidR="004C7813" w:rsidRPr="009F08C6">
              <w:rPr>
                <w:color w:val="000000" w:themeColor="text1"/>
              </w:rPr>
              <w:t>, t.i.</w:t>
            </w:r>
            <w:r w:rsidR="000A7E12" w:rsidRPr="009F08C6">
              <w:rPr>
                <w:color w:val="000000" w:themeColor="text1"/>
              </w:rPr>
              <w:t xml:space="preserve"> samazin</w:t>
            </w:r>
            <w:r w:rsidR="004C7813" w:rsidRPr="009F08C6">
              <w:rPr>
                <w:color w:val="000000" w:themeColor="text1"/>
              </w:rPr>
              <w:t>a gaisu</w:t>
            </w:r>
            <w:r w:rsidR="000A7E12" w:rsidRPr="009F08C6">
              <w:rPr>
                <w:color w:val="000000" w:themeColor="text1"/>
              </w:rPr>
              <w:t xml:space="preserve"> </w:t>
            </w:r>
            <w:r w:rsidR="00095D69" w:rsidRPr="009F08C6">
              <w:rPr>
                <w:color w:val="000000" w:themeColor="text1"/>
              </w:rPr>
              <w:t>piesārņojoš</w:t>
            </w:r>
            <w:r w:rsidR="004C7813" w:rsidRPr="009F08C6">
              <w:rPr>
                <w:color w:val="000000" w:themeColor="text1"/>
              </w:rPr>
              <w:t>o</w:t>
            </w:r>
            <w:r w:rsidR="00095D69" w:rsidRPr="009F08C6">
              <w:rPr>
                <w:color w:val="000000" w:themeColor="text1"/>
              </w:rPr>
              <w:t xml:space="preserve"> viel</w:t>
            </w:r>
            <w:r w:rsidR="004C7813" w:rsidRPr="009F08C6">
              <w:rPr>
                <w:color w:val="000000" w:themeColor="text1"/>
              </w:rPr>
              <w:t>u emisijas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13E39CD" w14:textId="794997A7" w:rsidR="00990D2D" w:rsidRPr="009F08C6" w:rsidRDefault="000D63B8" w:rsidP="004567D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B3C54A5" w14:textId="77777777" w:rsidR="00990D2D" w:rsidRPr="009F08C6" w:rsidRDefault="00990D2D" w:rsidP="004567D3">
            <w:pPr>
              <w:jc w:val="center"/>
              <w:rPr>
                <w:color w:val="000000" w:themeColor="text1"/>
              </w:rPr>
            </w:pPr>
          </w:p>
        </w:tc>
      </w:tr>
      <w:tr w:rsidR="00990D2D" w:rsidRPr="009F08C6" w14:paraId="5A0F8278" w14:textId="77777777" w:rsidTr="003404F3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C44F657" w14:textId="77777777" w:rsidR="00990D2D" w:rsidRPr="009F08C6" w:rsidRDefault="00990D2D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CAB52D3" w14:textId="77777777" w:rsidR="00990D2D" w:rsidRPr="009F08C6" w:rsidRDefault="00990D2D" w:rsidP="004567D3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3956628" w14:textId="42E29D88" w:rsidR="00990D2D" w:rsidRPr="009F08C6" w:rsidRDefault="005B352B" w:rsidP="00095D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0D63B8">
              <w:rPr>
                <w:color w:val="000000" w:themeColor="text1"/>
              </w:rPr>
              <w:t xml:space="preserve">iedās </w:t>
            </w:r>
            <w:r w:rsidR="004C7813" w:rsidRPr="009F08C6">
              <w:rPr>
                <w:color w:val="000000" w:themeColor="text1"/>
              </w:rPr>
              <w:t>pilsētvides tehnoloģijas izmantošana</w:t>
            </w:r>
            <w:r w:rsidR="000A7E12" w:rsidRPr="009F08C6">
              <w:rPr>
                <w:color w:val="000000" w:themeColor="text1"/>
              </w:rPr>
              <w:t xml:space="preserve"> neietekmē gaisa kvalitāti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57CEFF7" w14:textId="677973F2" w:rsidR="00990D2D" w:rsidRPr="009F08C6" w:rsidRDefault="00095D69" w:rsidP="004567D3">
            <w:pPr>
              <w:jc w:val="center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0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50E8BA1" w14:textId="77777777" w:rsidR="00990D2D" w:rsidRPr="009F08C6" w:rsidRDefault="00990D2D" w:rsidP="004567D3">
            <w:pPr>
              <w:jc w:val="center"/>
              <w:rPr>
                <w:color w:val="000000" w:themeColor="text1"/>
              </w:rPr>
            </w:pPr>
          </w:p>
        </w:tc>
      </w:tr>
      <w:tr w:rsidR="00990D2D" w:rsidRPr="009F08C6" w14:paraId="48229933" w14:textId="77777777" w:rsidTr="003404F3"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A71B44B" w14:textId="77777777" w:rsidR="00990D2D" w:rsidRPr="009F08C6" w:rsidRDefault="00990D2D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71E75EA" w14:textId="77777777" w:rsidR="00990D2D" w:rsidRPr="009F08C6" w:rsidRDefault="00990D2D" w:rsidP="004567D3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69E7597" w14:textId="6A881698" w:rsidR="00990D2D" w:rsidRPr="009F08C6" w:rsidRDefault="00095D69" w:rsidP="007C4944">
            <w:pPr>
              <w:jc w:val="right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8. KOPĀ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811E4B1" w14:textId="174BD6A2" w:rsidR="00990D2D" w:rsidRPr="009F08C6" w:rsidRDefault="00095D69" w:rsidP="000D63B8">
            <w:pPr>
              <w:jc w:val="center"/>
              <w:rPr>
                <w:b/>
                <w:color w:val="000000" w:themeColor="text1"/>
              </w:rPr>
            </w:pPr>
            <w:r w:rsidRPr="009F08C6">
              <w:rPr>
                <w:b/>
                <w:color w:val="000000" w:themeColor="text1"/>
              </w:rPr>
              <w:t>0-</w:t>
            </w:r>
            <w:r w:rsidR="000D63B8">
              <w:rPr>
                <w:b/>
                <w:color w:val="000000" w:themeColor="text1"/>
              </w:rPr>
              <w:t>5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17F350A" w14:textId="77777777" w:rsidR="00990D2D" w:rsidRPr="009F08C6" w:rsidRDefault="00990D2D" w:rsidP="004567D3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4208CFD2" w14:textId="77777777" w:rsidTr="003404F3"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E13889B" w14:textId="2C4B45B1" w:rsidR="0089205A" w:rsidRPr="009F08C6" w:rsidRDefault="003404F3" w:rsidP="0089205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9</w:t>
            </w:r>
            <w:r w:rsidR="0089205A" w:rsidRPr="009F08C6">
              <w:rPr>
                <w:color w:val="000000" w:themeColor="text1"/>
              </w:rPr>
              <w:t>.</w:t>
            </w:r>
          </w:p>
        </w:tc>
        <w:tc>
          <w:tcPr>
            <w:tcW w:w="0" w:type="auto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E6C88F6" w14:textId="083B9DC1" w:rsidR="0089205A" w:rsidRPr="009F08C6" w:rsidRDefault="0089205A" w:rsidP="008E3624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  <w:shd w:val="clear" w:color="auto" w:fill="FFFFFF"/>
              </w:rPr>
              <w:t>Projekta īstenošanas gatavība</w:t>
            </w:r>
            <w:bookmarkStart w:id="0" w:name="_GoBack"/>
            <w:bookmarkEnd w:id="0"/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4CF195D" w14:textId="4BDED20F" w:rsidR="0089205A" w:rsidRPr="009F08C6" w:rsidRDefault="0089205A" w:rsidP="0089205A">
            <w:pPr>
              <w:rPr>
                <w:b/>
                <w:bCs/>
                <w:color w:val="000000" w:themeColor="text1"/>
              </w:rPr>
            </w:pPr>
            <w:r w:rsidRPr="009F08C6">
              <w:rPr>
                <w:color w:val="000000" w:themeColor="text1"/>
              </w:rPr>
              <w:t>publicēts paziņojums par iepirkuma procedūras rezultātiem, kas publisko iepirkumu regulējošos normatīvajos aktos noteiktajā termiņā nav pārsūdzēts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680CD003" w14:textId="799F4EA4" w:rsidR="0089205A" w:rsidRPr="000E3903" w:rsidRDefault="000E3903" w:rsidP="000E390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E94EB04" w14:textId="77777777" w:rsidR="0089205A" w:rsidRPr="009F08C6" w:rsidRDefault="0089205A" w:rsidP="008E3624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57EDBCB4" w14:textId="77777777" w:rsidTr="003404F3"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AE05500" w14:textId="77777777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B299287" w14:textId="77777777" w:rsidR="0089205A" w:rsidRPr="009F08C6" w:rsidRDefault="0089205A" w:rsidP="008E3624">
            <w:pPr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64E7215A" w14:textId="703DE8EC" w:rsidR="0089205A" w:rsidRPr="009F08C6" w:rsidRDefault="0089205A" w:rsidP="0089205A">
            <w:pPr>
              <w:rPr>
                <w:b/>
                <w:bCs/>
                <w:color w:val="000000" w:themeColor="text1"/>
              </w:rPr>
            </w:pPr>
            <w:r w:rsidRPr="009F08C6">
              <w:rPr>
                <w:color w:val="000000" w:themeColor="text1"/>
              </w:rPr>
              <w:t>nav publicēts paziņojums par iepirkuma procedūras rezultātiem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1F77182" w14:textId="591F45E3" w:rsidR="0089205A" w:rsidRPr="000E3903" w:rsidRDefault="000E3903" w:rsidP="008E3624">
            <w:pPr>
              <w:jc w:val="center"/>
              <w:rPr>
                <w:b/>
                <w:bCs/>
                <w:color w:val="000000" w:themeColor="text1"/>
              </w:rPr>
            </w:pPr>
            <w:r w:rsidRPr="000E3903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CCA4CB6" w14:textId="77777777" w:rsidR="0089205A" w:rsidRPr="009F08C6" w:rsidRDefault="0089205A" w:rsidP="008E3624">
            <w:pPr>
              <w:jc w:val="center"/>
              <w:rPr>
                <w:color w:val="000000" w:themeColor="text1"/>
              </w:rPr>
            </w:pPr>
          </w:p>
        </w:tc>
      </w:tr>
      <w:tr w:rsidR="0089205A" w:rsidRPr="009F08C6" w14:paraId="32EB5E6B" w14:textId="77777777" w:rsidTr="003404F3"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0EB5C31" w14:textId="77777777" w:rsidR="0089205A" w:rsidRPr="009F08C6" w:rsidRDefault="0089205A" w:rsidP="0089205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03CB924" w14:textId="77777777" w:rsidR="0089205A" w:rsidRPr="009F08C6" w:rsidRDefault="0089205A" w:rsidP="008E3624">
            <w:pPr>
              <w:rPr>
                <w:color w:val="000000" w:themeColor="text1"/>
              </w:rPr>
            </w:pPr>
          </w:p>
        </w:tc>
        <w:tc>
          <w:tcPr>
            <w:tcW w:w="2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4975EF1" w14:textId="3A713783" w:rsidR="0089205A" w:rsidRPr="009F08C6" w:rsidRDefault="00095D69" w:rsidP="00095D69">
            <w:pPr>
              <w:jc w:val="right"/>
              <w:rPr>
                <w:b/>
                <w:bCs/>
                <w:color w:val="000000" w:themeColor="text1"/>
              </w:rPr>
            </w:pPr>
            <w:r w:rsidRPr="009F08C6">
              <w:rPr>
                <w:b/>
                <w:bCs/>
                <w:color w:val="000000" w:themeColor="text1"/>
              </w:rPr>
              <w:t>9</w:t>
            </w:r>
            <w:r w:rsidR="0089205A" w:rsidRPr="009F08C6">
              <w:rPr>
                <w:b/>
                <w:bCs/>
                <w:color w:val="000000" w:themeColor="text1"/>
              </w:rPr>
              <w:t>. KOPĀ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E21F441" w14:textId="6ED95E88" w:rsidR="0089205A" w:rsidRPr="000E3903" w:rsidRDefault="0089205A" w:rsidP="000E3903">
            <w:pPr>
              <w:jc w:val="center"/>
              <w:rPr>
                <w:b/>
                <w:bCs/>
                <w:color w:val="000000" w:themeColor="text1"/>
              </w:rPr>
            </w:pPr>
            <w:r w:rsidRPr="000E3903">
              <w:rPr>
                <w:b/>
                <w:bCs/>
                <w:color w:val="000000" w:themeColor="text1"/>
              </w:rPr>
              <w:t>0-</w:t>
            </w:r>
            <w:r w:rsidR="000E3903" w:rsidRPr="000E3903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7A43E00" w14:textId="77777777" w:rsidR="0089205A" w:rsidRPr="009F08C6" w:rsidRDefault="0089205A" w:rsidP="008E3624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 </w:t>
            </w:r>
          </w:p>
        </w:tc>
      </w:tr>
      <w:tr w:rsidR="0089205A" w:rsidRPr="009F08C6" w14:paraId="67D84A9D" w14:textId="77777777" w:rsidTr="003404F3">
        <w:tc>
          <w:tcPr>
            <w:tcW w:w="3692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62A8702" w14:textId="279E52F5" w:rsidR="0089205A" w:rsidRPr="009F08C6" w:rsidRDefault="0089205A" w:rsidP="008E3624">
            <w:pPr>
              <w:jc w:val="right"/>
              <w:rPr>
                <w:b/>
                <w:bCs/>
                <w:color w:val="000000" w:themeColor="text1"/>
              </w:rPr>
            </w:pPr>
            <w:r w:rsidRPr="009F08C6">
              <w:rPr>
                <w:b/>
                <w:bCs/>
                <w:color w:val="000000" w:themeColor="text1"/>
              </w:rPr>
              <w:t>KOPĀ</w:t>
            </w:r>
          </w:p>
        </w:tc>
        <w:tc>
          <w:tcPr>
            <w:tcW w:w="69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88A1A57" w14:textId="54FD7F86" w:rsidR="0089205A" w:rsidRPr="009F08C6" w:rsidRDefault="00095D69" w:rsidP="000E3903">
            <w:pPr>
              <w:jc w:val="center"/>
              <w:rPr>
                <w:b/>
                <w:bCs/>
                <w:color w:val="000000" w:themeColor="text1"/>
              </w:rPr>
            </w:pPr>
            <w:r w:rsidRPr="009F08C6">
              <w:rPr>
                <w:b/>
                <w:bCs/>
                <w:color w:val="000000" w:themeColor="text1"/>
              </w:rPr>
              <w:t>0-</w:t>
            </w:r>
            <w:r w:rsidR="000E3903">
              <w:rPr>
                <w:b/>
                <w:bCs/>
                <w:color w:val="000000" w:themeColor="text1"/>
              </w:rPr>
              <w:t>55</w:t>
            </w:r>
          </w:p>
        </w:tc>
        <w:tc>
          <w:tcPr>
            <w:tcW w:w="6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5214171" w14:textId="77777777" w:rsidR="0089205A" w:rsidRPr="009F08C6" w:rsidRDefault="0089205A" w:rsidP="008E3624">
            <w:pPr>
              <w:jc w:val="center"/>
              <w:rPr>
                <w:color w:val="000000" w:themeColor="text1"/>
              </w:rPr>
            </w:pPr>
          </w:p>
        </w:tc>
      </w:tr>
    </w:tbl>
    <w:p w14:paraId="415B58EF" w14:textId="77777777" w:rsidR="00883908" w:rsidRPr="009F08C6" w:rsidRDefault="00883908" w:rsidP="008E3624">
      <w:pPr>
        <w:rPr>
          <w:bCs/>
          <w:color w:val="000000" w:themeColor="text1"/>
        </w:rPr>
      </w:pPr>
    </w:p>
    <w:p w14:paraId="3AF59E37" w14:textId="77777777" w:rsidR="00883908" w:rsidRPr="009F08C6" w:rsidRDefault="00883908" w:rsidP="00A308BA">
      <w:pPr>
        <w:shd w:val="clear" w:color="auto" w:fill="FFFFFF"/>
        <w:rPr>
          <w:color w:val="000000" w:themeColor="text1"/>
          <w:sz w:val="28"/>
          <w:szCs w:val="28"/>
        </w:rPr>
      </w:pPr>
      <w:r w:rsidRPr="009F08C6">
        <w:rPr>
          <w:color w:val="000000" w:themeColor="text1"/>
          <w:sz w:val="28"/>
          <w:szCs w:val="28"/>
        </w:rPr>
        <w:t>Piezīme. * Vērtējumu aprēķina šādā kārtībā:</w:t>
      </w:r>
    </w:p>
    <w:p w14:paraId="7D19F98B" w14:textId="77777777" w:rsidR="00A308BA" w:rsidRPr="009F08C6" w:rsidRDefault="00A308BA" w:rsidP="00A308BA">
      <w:pPr>
        <w:shd w:val="clear" w:color="auto" w:fill="FFFFFF"/>
        <w:rPr>
          <w:color w:val="000000" w:themeColor="text1"/>
          <w:sz w:val="28"/>
          <w:szCs w:val="28"/>
        </w:rPr>
      </w:pPr>
    </w:p>
    <w:p w14:paraId="7BC38336" w14:textId="290C2ACF" w:rsidR="00883908" w:rsidRPr="009F08C6" w:rsidRDefault="00883908" w:rsidP="00A308BA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9F08C6">
        <w:rPr>
          <w:color w:val="000000" w:themeColor="text1"/>
          <w:sz w:val="28"/>
          <w:szCs w:val="28"/>
        </w:rPr>
        <w:t>1</w:t>
      </w:r>
      <w:r w:rsidR="00A308BA" w:rsidRPr="009F08C6">
        <w:rPr>
          <w:color w:val="000000" w:themeColor="text1"/>
          <w:sz w:val="28"/>
          <w:szCs w:val="28"/>
        </w:rPr>
        <w:t>.</w:t>
      </w:r>
      <w:r w:rsidRPr="009F08C6">
        <w:rPr>
          <w:color w:val="000000" w:themeColor="text1"/>
          <w:sz w:val="28"/>
          <w:szCs w:val="28"/>
        </w:rPr>
        <w:t> aprēķina vidējo (vidējo aritmētisko) rādītāju, kas norādīts projektu iesniegumos, kuri atbilst administratīvās vērtēšanas kritērijiem un ir nodoti kvalitātes vērtēšanai:</w:t>
      </w:r>
    </w:p>
    <w:p w14:paraId="6E3AED42" w14:textId="77777777" w:rsidR="004567D3" w:rsidRPr="009F08C6" w:rsidRDefault="004567D3" w:rsidP="00A308BA">
      <w:pPr>
        <w:shd w:val="clear" w:color="auto" w:fill="FFFFFF"/>
        <w:ind w:firstLine="709"/>
        <w:rPr>
          <w:color w:val="000000" w:themeColor="text1"/>
          <w:sz w:val="28"/>
          <w:szCs w:val="28"/>
        </w:rPr>
      </w:pPr>
    </w:p>
    <w:p w14:paraId="168DA9A7" w14:textId="77777777" w:rsidR="00883908" w:rsidRPr="009F08C6" w:rsidRDefault="00883908" w:rsidP="00A308BA">
      <w:pPr>
        <w:shd w:val="clear" w:color="auto" w:fill="FFFFFF"/>
        <w:ind w:firstLine="709"/>
        <w:jc w:val="center"/>
        <w:rPr>
          <w:color w:val="000000" w:themeColor="text1"/>
          <w:sz w:val="28"/>
          <w:szCs w:val="28"/>
        </w:rPr>
      </w:pPr>
      <w:r w:rsidRPr="009F08C6">
        <w:rPr>
          <w:color w:val="000000" w:themeColor="text1"/>
          <w:sz w:val="28"/>
          <w:szCs w:val="28"/>
        </w:rPr>
        <w:t>R</w:t>
      </w:r>
      <w:r w:rsidRPr="009F08C6">
        <w:rPr>
          <w:color w:val="000000" w:themeColor="text1"/>
          <w:sz w:val="28"/>
          <w:szCs w:val="28"/>
          <w:bdr w:val="none" w:sz="0" w:space="0" w:color="auto" w:frame="1"/>
          <w:vertAlign w:val="subscript"/>
        </w:rPr>
        <w:t>vid</w:t>
      </w:r>
      <w:r w:rsidRPr="009F08C6">
        <w:rPr>
          <w:color w:val="000000" w:themeColor="text1"/>
          <w:sz w:val="28"/>
          <w:szCs w:val="28"/>
        </w:rPr>
        <w:t> = R</w:t>
      </w:r>
      <w:r w:rsidRPr="009F08C6">
        <w:rPr>
          <w:color w:val="000000" w:themeColor="text1"/>
          <w:sz w:val="28"/>
          <w:szCs w:val="28"/>
          <w:bdr w:val="none" w:sz="0" w:space="0" w:color="auto" w:frame="1"/>
          <w:vertAlign w:val="subscript"/>
        </w:rPr>
        <w:t>(1.projekts)</w:t>
      </w:r>
      <w:r w:rsidRPr="009F08C6">
        <w:rPr>
          <w:color w:val="000000" w:themeColor="text1"/>
          <w:sz w:val="28"/>
          <w:szCs w:val="28"/>
        </w:rPr>
        <w:t> + .. + R</w:t>
      </w:r>
      <w:r w:rsidRPr="009F08C6">
        <w:rPr>
          <w:color w:val="000000" w:themeColor="text1"/>
          <w:sz w:val="28"/>
          <w:szCs w:val="28"/>
          <w:bdr w:val="none" w:sz="0" w:space="0" w:color="auto" w:frame="1"/>
          <w:vertAlign w:val="subscript"/>
        </w:rPr>
        <w:t>(n projekts)</w:t>
      </w:r>
      <w:r w:rsidRPr="009F08C6">
        <w:rPr>
          <w:color w:val="000000" w:themeColor="text1"/>
          <w:sz w:val="28"/>
          <w:szCs w:val="28"/>
        </w:rPr>
        <w:t>/n</w:t>
      </w:r>
    </w:p>
    <w:p w14:paraId="0B522EF0" w14:textId="77777777" w:rsidR="004567D3" w:rsidRPr="009F08C6" w:rsidRDefault="004567D3" w:rsidP="00A308BA">
      <w:pPr>
        <w:shd w:val="clear" w:color="auto" w:fill="FFFFFF"/>
        <w:ind w:firstLine="709"/>
        <w:jc w:val="center"/>
        <w:rPr>
          <w:color w:val="000000" w:themeColor="text1"/>
          <w:sz w:val="28"/>
          <w:szCs w:val="28"/>
        </w:rPr>
      </w:pPr>
    </w:p>
    <w:p w14:paraId="53B22909" w14:textId="0B941417" w:rsidR="00883908" w:rsidRPr="009F08C6" w:rsidRDefault="00883908" w:rsidP="00A308BA">
      <w:pPr>
        <w:shd w:val="clear" w:color="auto" w:fill="FFFFFF"/>
        <w:ind w:firstLine="709"/>
        <w:rPr>
          <w:color w:val="000000" w:themeColor="text1"/>
          <w:sz w:val="28"/>
          <w:szCs w:val="28"/>
        </w:rPr>
      </w:pPr>
      <w:r w:rsidRPr="009F08C6">
        <w:rPr>
          <w:color w:val="000000" w:themeColor="text1"/>
          <w:sz w:val="28"/>
          <w:szCs w:val="28"/>
        </w:rPr>
        <w:t>2</w:t>
      </w:r>
      <w:r w:rsidR="00A308BA" w:rsidRPr="009F08C6">
        <w:rPr>
          <w:color w:val="000000" w:themeColor="text1"/>
          <w:sz w:val="28"/>
          <w:szCs w:val="28"/>
        </w:rPr>
        <w:t>. </w:t>
      </w:r>
      <w:r w:rsidRPr="009F08C6">
        <w:rPr>
          <w:color w:val="000000" w:themeColor="text1"/>
          <w:sz w:val="28"/>
          <w:szCs w:val="28"/>
        </w:rPr>
        <w:t>nosaka projekta rādītāja nobīdi no vidējā aritmētiskā rādītāja:</w:t>
      </w:r>
    </w:p>
    <w:p w14:paraId="6ADF5BA4" w14:textId="77777777" w:rsidR="004567D3" w:rsidRPr="009F08C6" w:rsidRDefault="004567D3" w:rsidP="008E3624">
      <w:pPr>
        <w:shd w:val="clear" w:color="auto" w:fill="FFFFFF"/>
        <w:ind w:firstLine="300"/>
        <w:jc w:val="center"/>
        <w:rPr>
          <w:color w:val="000000" w:themeColor="text1"/>
          <w:sz w:val="28"/>
          <w:szCs w:val="28"/>
        </w:rPr>
      </w:pPr>
    </w:p>
    <w:p w14:paraId="74DD0F0A" w14:textId="77777777" w:rsidR="00883908" w:rsidRPr="009F08C6" w:rsidRDefault="00883908" w:rsidP="008E3624">
      <w:pPr>
        <w:shd w:val="clear" w:color="auto" w:fill="FFFFFF"/>
        <w:ind w:firstLine="300"/>
        <w:jc w:val="center"/>
        <w:rPr>
          <w:color w:val="000000" w:themeColor="text1"/>
          <w:sz w:val="28"/>
          <w:szCs w:val="28"/>
        </w:rPr>
      </w:pPr>
      <w:r w:rsidRPr="009F08C6">
        <w:rPr>
          <w:color w:val="000000" w:themeColor="text1"/>
          <w:sz w:val="28"/>
          <w:szCs w:val="28"/>
        </w:rPr>
        <w:t>Nobīde no vidējā = ((R</w:t>
      </w:r>
      <w:r w:rsidRPr="009F08C6">
        <w:rPr>
          <w:color w:val="000000" w:themeColor="text1"/>
          <w:sz w:val="28"/>
          <w:szCs w:val="28"/>
          <w:bdr w:val="none" w:sz="0" w:space="0" w:color="auto" w:frame="1"/>
          <w:vertAlign w:val="subscript"/>
        </w:rPr>
        <w:t>(projekta)</w:t>
      </w:r>
      <w:r w:rsidRPr="009F08C6">
        <w:rPr>
          <w:color w:val="000000" w:themeColor="text1"/>
          <w:sz w:val="28"/>
          <w:szCs w:val="28"/>
        </w:rPr>
        <w:t>/R</w:t>
      </w:r>
      <w:r w:rsidRPr="009F08C6">
        <w:rPr>
          <w:color w:val="000000" w:themeColor="text1"/>
          <w:sz w:val="28"/>
          <w:szCs w:val="28"/>
          <w:bdr w:val="none" w:sz="0" w:space="0" w:color="auto" w:frame="1"/>
          <w:vertAlign w:val="subscript"/>
        </w:rPr>
        <w:t>vid</w:t>
      </w:r>
      <w:r w:rsidRPr="009F08C6">
        <w:rPr>
          <w:color w:val="000000" w:themeColor="text1"/>
          <w:sz w:val="28"/>
          <w:szCs w:val="28"/>
        </w:rPr>
        <w:t>) – 1) x 100 %</w:t>
      </w:r>
    </w:p>
    <w:p w14:paraId="15CB9419" w14:textId="77777777" w:rsidR="004567D3" w:rsidRPr="009F08C6" w:rsidRDefault="004567D3" w:rsidP="008E3624">
      <w:pPr>
        <w:shd w:val="clear" w:color="auto" w:fill="FFFFFF"/>
        <w:ind w:firstLine="300"/>
        <w:jc w:val="center"/>
        <w:rPr>
          <w:color w:val="000000" w:themeColor="text1"/>
          <w:sz w:val="28"/>
          <w:szCs w:val="28"/>
        </w:rPr>
      </w:pPr>
    </w:p>
    <w:p w14:paraId="5F96EB7E" w14:textId="6A6C8159" w:rsidR="00883908" w:rsidRPr="009F08C6" w:rsidRDefault="00A308BA" w:rsidP="00A308BA">
      <w:pPr>
        <w:shd w:val="clear" w:color="auto" w:fill="FFFFFF"/>
        <w:ind w:firstLine="709"/>
        <w:rPr>
          <w:color w:val="000000" w:themeColor="text1"/>
          <w:sz w:val="28"/>
          <w:szCs w:val="28"/>
        </w:rPr>
      </w:pPr>
      <w:r w:rsidRPr="009F08C6">
        <w:rPr>
          <w:color w:val="000000" w:themeColor="text1"/>
          <w:sz w:val="28"/>
          <w:szCs w:val="28"/>
        </w:rPr>
        <w:t>3. </w:t>
      </w:r>
      <w:r w:rsidR="00883908" w:rsidRPr="009F08C6">
        <w:rPr>
          <w:color w:val="000000" w:themeColor="text1"/>
          <w:sz w:val="28"/>
          <w:szCs w:val="28"/>
        </w:rPr>
        <w:t xml:space="preserve"> piešķir vērtējumu pēc šādas skalas:</w:t>
      </w:r>
    </w:p>
    <w:p w14:paraId="2E1EC2A8" w14:textId="77777777" w:rsidR="00A308BA" w:rsidRPr="009F08C6" w:rsidRDefault="00A308BA" w:rsidP="00A308BA">
      <w:pPr>
        <w:shd w:val="clear" w:color="auto" w:fill="FFFFFF"/>
        <w:ind w:firstLine="709"/>
        <w:rPr>
          <w:color w:val="000000" w:themeColor="text1"/>
          <w:sz w:val="28"/>
          <w:szCs w:val="28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61"/>
        <w:gridCol w:w="5570"/>
        <w:gridCol w:w="2100"/>
      </w:tblGrid>
      <w:tr w:rsidR="008E3624" w:rsidRPr="009F08C6" w14:paraId="35BE8787" w14:textId="77777777" w:rsidTr="00883908"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BD51A2A" w14:textId="77777777" w:rsidR="00883908" w:rsidRPr="009F08C6" w:rsidRDefault="00883908" w:rsidP="008E3624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Nr. p. k.</w:t>
            </w:r>
          </w:p>
        </w:tc>
        <w:tc>
          <w:tcPr>
            <w:tcW w:w="3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9598B7B" w14:textId="77777777" w:rsidR="00883908" w:rsidRPr="009F08C6" w:rsidRDefault="00883908" w:rsidP="008E3624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Nobīde no vidējā aritmētiskā rādītāja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B48DFCC" w14:textId="77777777" w:rsidR="00883908" w:rsidRPr="009F08C6" w:rsidRDefault="00883908" w:rsidP="008E3624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Punktu skaits</w:t>
            </w:r>
          </w:p>
        </w:tc>
      </w:tr>
      <w:tr w:rsidR="008E3624" w:rsidRPr="009F08C6" w14:paraId="40B0E965" w14:textId="77777777" w:rsidTr="00883908"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962079A" w14:textId="77777777" w:rsidR="00883908" w:rsidRPr="009F08C6" w:rsidRDefault="00883908" w:rsidP="00A308B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3.1.</w:t>
            </w:r>
          </w:p>
        </w:tc>
        <w:tc>
          <w:tcPr>
            <w:tcW w:w="3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0CA9CAC" w14:textId="77777777" w:rsidR="00883908" w:rsidRPr="009F08C6" w:rsidRDefault="00883908" w:rsidP="008E3624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Mazāk par –95 % (neieskaitot)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7E96ABF" w14:textId="77777777" w:rsidR="00883908" w:rsidRPr="009F08C6" w:rsidRDefault="00883908" w:rsidP="008E3624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0</w:t>
            </w:r>
          </w:p>
        </w:tc>
      </w:tr>
      <w:tr w:rsidR="008E3624" w:rsidRPr="009F08C6" w14:paraId="709D853A" w14:textId="77777777" w:rsidTr="00883908"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DF69085" w14:textId="77777777" w:rsidR="00883908" w:rsidRPr="009F08C6" w:rsidRDefault="00883908" w:rsidP="00A308B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lastRenderedPageBreak/>
              <w:t>3.2.</w:t>
            </w:r>
          </w:p>
        </w:tc>
        <w:tc>
          <w:tcPr>
            <w:tcW w:w="3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7132D6F" w14:textId="77777777" w:rsidR="00883908" w:rsidRPr="009F08C6" w:rsidRDefault="00883908" w:rsidP="008E3624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No –95 % līdz –75 % (neieskaitot)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5C2E37A" w14:textId="77777777" w:rsidR="00883908" w:rsidRPr="009F08C6" w:rsidRDefault="00883908" w:rsidP="008E3624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1</w:t>
            </w:r>
          </w:p>
        </w:tc>
      </w:tr>
      <w:tr w:rsidR="008E3624" w:rsidRPr="009F08C6" w14:paraId="281E1005" w14:textId="77777777" w:rsidTr="00883908"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60CEDF7" w14:textId="77777777" w:rsidR="00883908" w:rsidRPr="009F08C6" w:rsidRDefault="00883908" w:rsidP="00A308B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3.3.</w:t>
            </w:r>
          </w:p>
        </w:tc>
        <w:tc>
          <w:tcPr>
            <w:tcW w:w="3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9120C27" w14:textId="77777777" w:rsidR="00883908" w:rsidRPr="009F08C6" w:rsidRDefault="00883908" w:rsidP="008E3624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No –75 % līdz –55 % (neieskaitot)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468EB77" w14:textId="77777777" w:rsidR="00883908" w:rsidRPr="009F08C6" w:rsidRDefault="00883908" w:rsidP="008E3624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2</w:t>
            </w:r>
          </w:p>
        </w:tc>
      </w:tr>
      <w:tr w:rsidR="008E3624" w:rsidRPr="009F08C6" w14:paraId="201CE8FD" w14:textId="77777777" w:rsidTr="00883908"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45956DA" w14:textId="77777777" w:rsidR="00883908" w:rsidRPr="009F08C6" w:rsidRDefault="00883908" w:rsidP="00A308B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3.4.</w:t>
            </w:r>
          </w:p>
        </w:tc>
        <w:tc>
          <w:tcPr>
            <w:tcW w:w="3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265A42B" w14:textId="77777777" w:rsidR="00883908" w:rsidRPr="009F08C6" w:rsidRDefault="00883908" w:rsidP="008E3624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No –55 % līdz –35 % (neieskaitot)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057B739" w14:textId="77777777" w:rsidR="00883908" w:rsidRPr="009F08C6" w:rsidRDefault="00883908" w:rsidP="008E3624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3</w:t>
            </w:r>
          </w:p>
        </w:tc>
      </w:tr>
      <w:tr w:rsidR="008E3624" w:rsidRPr="009F08C6" w14:paraId="1082247E" w14:textId="77777777" w:rsidTr="00883908"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022FF3D" w14:textId="77777777" w:rsidR="00883908" w:rsidRPr="009F08C6" w:rsidRDefault="00883908" w:rsidP="00A308B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3.5.</w:t>
            </w:r>
          </w:p>
        </w:tc>
        <w:tc>
          <w:tcPr>
            <w:tcW w:w="3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9A68C05" w14:textId="77777777" w:rsidR="00883908" w:rsidRPr="009F08C6" w:rsidRDefault="00883908" w:rsidP="008E3624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No –35 % līdz –15 % (neieskaitot)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55672E1" w14:textId="77777777" w:rsidR="00883908" w:rsidRPr="009F08C6" w:rsidRDefault="00883908" w:rsidP="008E3624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4</w:t>
            </w:r>
          </w:p>
        </w:tc>
      </w:tr>
      <w:tr w:rsidR="008E3624" w:rsidRPr="009F08C6" w14:paraId="2982E634" w14:textId="77777777" w:rsidTr="00883908"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BBEA7E6" w14:textId="77777777" w:rsidR="00883908" w:rsidRPr="009F08C6" w:rsidRDefault="00883908" w:rsidP="00A308B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3.6.</w:t>
            </w:r>
          </w:p>
        </w:tc>
        <w:tc>
          <w:tcPr>
            <w:tcW w:w="3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C3C1041" w14:textId="77777777" w:rsidR="00883908" w:rsidRPr="009F08C6" w:rsidRDefault="00883908" w:rsidP="008E3624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No –15 % līdz 15 % (neieskaitot)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7483E17" w14:textId="77777777" w:rsidR="00883908" w:rsidRPr="009F08C6" w:rsidRDefault="00883908" w:rsidP="008E3624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5</w:t>
            </w:r>
          </w:p>
        </w:tc>
      </w:tr>
      <w:tr w:rsidR="008E3624" w:rsidRPr="009F08C6" w14:paraId="264D4773" w14:textId="77777777" w:rsidTr="00883908"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DC61775" w14:textId="77777777" w:rsidR="00883908" w:rsidRPr="009F08C6" w:rsidRDefault="00883908" w:rsidP="00A308B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3.7.</w:t>
            </w:r>
          </w:p>
        </w:tc>
        <w:tc>
          <w:tcPr>
            <w:tcW w:w="3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37EB0AE" w14:textId="77777777" w:rsidR="00883908" w:rsidRPr="009F08C6" w:rsidRDefault="00883908" w:rsidP="008E3624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No 15 % līdz 35 % (neieskaitot)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E4CE07F" w14:textId="77777777" w:rsidR="00883908" w:rsidRPr="009F08C6" w:rsidRDefault="00883908" w:rsidP="008E3624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6</w:t>
            </w:r>
          </w:p>
        </w:tc>
      </w:tr>
      <w:tr w:rsidR="008E3624" w:rsidRPr="009F08C6" w14:paraId="0B15EB8E" w14:textId="77777777" w:rsidTr="00883908"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DBABC0C" w14:textId="77777777" w:rsidR="00883908" w:rsidRPr="009F08C6" w:rsidRDefault="00883908" w:rsidP="00A308B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3.8.</w:t>
            </w:r>
          </w:p>
        </w:tc>
        <w:tc>
          <w:tcPr>
            <w:tcW w:w="3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FCD1E2E" w14:textId="77777777" w:rsidR="00883908" w:rsidRPr="009F08C6" w:rsidRDefault="00883908" w:rsidP="008E3624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No 35 % līdz 55 % (neieskaitot)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B0BB46E" w14:textId="77777777" w:rsidR="00883908" w:rsidRPr="009F08C6" w:rsidRDefault="00883908" w:rsidP="008E3624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7</w:t>
            </w:r>
          </w:p>
        </w:tc>
      </w:tr>
      <w:tr w:rsidR="008E3624" w:rsidRPr="009F08C6" w14:paraId="776D6746" w14:textId="77777777" w:rsidTr="00883908"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2FA6958" w14:textId="77777777" w:rsidR="00883908" w:rsidRPr="009F08C6" w:rsidRDefault="00883908" w:rsidP="00A308B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3.9.</w:t>
            </w:r>
          </w:p>
        </w:tc>
        <w:tc>
          <w:tcPr>
            <w:tcW w:w="3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BA84F1A" w14:textId="77777777" w:rsidR="00883908" w:rsidRPr="009F08C6" w:rsidRDefault="00883908" w:rsidP="008E3624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No 55 % līdz 75 % (neieskaitot)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2EF7522" w14:textId="77777777" w:rsidR="00883908" w:rsidRPr="009F08C6" w:rsidRDefault="00883908" w:rsidP="008E3624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8</w:t>
            </w:r>
          </w:p>
        </w:tc>
      </w:tr>
      <w:tr w:rsidR="008E3624" w:rsidRPr="009F08C6" w14:paraId="1108B6ED" w14:textId="77777777" w:rsidTr="00883908"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B1FE509" w14:textId="77777777" w:rsidR="00883908" w:rsidRPr="009F08C6" w:rsidRDefault="00883908" w:rsidP="00A308B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3.10.</w:t>
            </w:r>
          </w:p>
        </w:tc>
        <w:tc>
          <w:tcPr>
            <w:tcW w:w="3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1A266CE" w14:textId="77777777" w:rsidR="00883908" w:rsidRPr="009F08C6" w:rsidRDefault="00883908" w:rsidP="008E3624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No 75 % līdz 95 % (neieskaitot)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E4ED330" w14:textId="77777777" w:rsidR="00883908" w:rsidRPr="009F08C6" w:rsidRDefault="00883908" w:rsidP="008E3624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9</w:t>
            </w:r>
          </w:p>
        </w:tc>
      </w:tr>
      <w:tr w:rsidR="008E3624" w:rsidRPr="009F08C6" w14:paraId="377C948B" w14:textId="77777777" w:rsidTr="00883908"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65E5773" w14:textId="77777777" w:rsidR="00883908" w:rsidRPr="009F08C6" w:rsidRDefault="00883908" w:rsidP="00A308BA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3.11.</w:t>
            </w:r>
          </w:p>
        </w:tc>
        <w:tc>
          <w:tcPr>
            <w:tcW w:w="3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C4D96D7" w14:textId="77777777" w:rsidR="00883908" w:rsidRPr="009F08C6" w:rsidRDefault="00883908" w:rsidP="008E3624">
            <w:pPr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Vairāk par 95 %</w:t>
            </w:r>
          </w:p>
        </w:tc>
        <w:tc>
          <w:tcPr>
            <w:tcW w:w="11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7A09B90" w14:textId="77777777" w:rsidR="00883908" w:rsidRPr="009F08C6" w:rsidRDefault="00883908" w:rsidP="008E3624">
            <w:pPr>
              <w:jc w:val="center"/>
              <w:rPr>
                <w:color w:val="000000" w:themeColor="text1"/>
              </w:rPr>
            </w:pPr>
            <w:r w:rsidRPr="009F08C6">
              <w:rPr>
                <w:color w:val="000000" w:themeColor="text1"/>
              </w:rPr>
              <w:t>10</w:t>
            </w:r>
          </w:p>
        </w:tc>
      </w:tr>
    </w:tbl>
    <w:p w14:paraId="3DFD3DC0" w14:textId="77777777" w:rsidR="004567D3" w:rsidRPr="009F08C6" w:rsidRDefault="004567D3" w:rsidP="004567D3">
      <w:pPr>
        <w:tabs>
          <w:tab w:val="left" w:pos="6840"/>
        </w:tabs>
        <w:rPr>
          <w:color w:val="000000" w:themeColor="text1"/>
          <w:sz w:val="28"/>
          <w:szCs w:val="28"/>
        </w:rPr>
      </w:pPr>
    </w:p>
    <w:p w14:paraId="3736D135" w14:textId="77777777" w:rsidR="004567D3" w:rsidRPr="009F08C6" w:rsidRDefault="004567D3" w:rsidP="004567D3">
      <w:pPr>
        <w:tabs>
          <w:tab w:val="left" w:pos="6840"/>
        </w:tabs>
        <w:rPr>
          <w:color w:val="000000" w:themeColor="text1"/>
        </w:rPr>
      </w:pPr>
    </w:p>
    <w:p w14:paraId="56AC6A6D" w14:textId="77777777" w:rsidR="003A30F2" w:rsidRPr="009F08C6" w:rsidRDefault="003A30F2" w:rsidP="004567D3">
      <w:pPr>
        <w:tabs>
          <w:tab w:val="left" w:pos="6840"/>
        </w:tabs>
        <w:rPr>
          <w:color w:val="000000" w:themeColor="text1"/>
          <w:sz w:val="28"/>
          <w:szCs w:val="28"/>
        </w:rPr>
      </w:pPr>
      <w:r w:rsidRPr="009F08C6">
        <w:rPr>
          <w:color w:val="000000" w:themeColor="text1"/>
          <w:sz w:val="28"/>
          <w:szCs w:val="28"/>
        </w:rPr>
        <w:t>Vides aizsardzības un</w:t>
      </w:r>
    </w:p>
    <w:p w14:paraId="2F7BC60B" w14:textId="77777777" w:rsidR="003A30F2" w:rsidRPr="009F08C6" w:rsidRDefault="003A30F2" w:rsidP="004567D3">
      <w:pPr>
        <w:tabs>
          <w:tab w:val="left" w:pos="6840"/>
        </w:tabs>
        <w:rPr>
          <w:color w:val="000000" w:themeColor="text1"/>
          <w:sz w:val="28"/>
          <w:szCs w:val="28"/>
        </w:rPr>
      </w:pPr>
      <w:r w:rsidRPr="009F08C6">
        <w:rPr>
          <w:color w:val="000000" w:themeColor="text1"/>
          <w:sz w:val="28"/>
          <w:szCs w:val="28"/>
        </w:rPr>
        <w:t>reģionālās attīstības ministrs</w:t>
      </w:r>
      <w:r w:rsidRPr="009F08C6">
        <w:rPr>
          <w:color w:val="000000" w:themeColor="text1"/>
          <w:sz w:val="28"/>
          <w:szCs w:val="28"/>
        </w:rPr>
        <w:tab/>
        <w:t>K. Gerhards</w:t>
      </w:r>
    </w:p>
    <w:p w14:paraId="3A6963CC" w14:textId="77777777" w:rsidR="003A30F2" w:rsidRPr="009F08C6" w:rsidRDefault="003A30F2" w:rsidP="008E3624">
      <w:pPr>
        <w:ind w:firstLine="720"/>
        <w:rPr>
          <w:bCs/>
          <w:color w:val="000000" w:themeColor="text1"/>
        </w:rPr>
      </w:pPr>
    </w:p>
    <w:p w14:paraId="78264DBE" w14:textId="77777777" w:rsidR="00084299" w:rsidRPr="009F08C6" w:rsidRDefault="00084299" w:rsidP="008E3624">
      <w:pPr>
        <w:rPr>
          <w:color w:val="000000" w:themeColor="text1"/>
        </w:rPr>
      </w:pPr>
    </w:p>
    <w:p w14:paraId="4D04ABA8" w14:textId="77777777" w:rsidR="004567D3" w:rsidRPr="009F08C6" w:rsidRDefault="004567D3" w:rsidP="008E3624">
      <w:pPr>
        <w:rPr>
          <w:color w:val="000000" w:themeColor="text1"/>
        </w:rPr>
      </w:pPr>
    </w:p>
    <w:p w14:paraId="70815A8C" w14:textId="0AC23BB5" w:rsidR="00CF52FF" w:rsidRPr="009F08C6" w:rsidRDefault="00CF52FF" w:rsidP="008E3624">
      <w:pPr>
        <w:rPr>
          <w:color w:val="000000" w:themeColor="text1"/>
        </w:rPr>
      </w:pPr>
      <w:r w:rsidRPr="009F08C6">
        <w:rPr>
          <w:color w:val="000000" w:themeColor="text1"/>
        </w:rPr>
        <w:fldChar w:fldCharType="begin"/>
      </w:r>
      <w:r w:rsidRPr="009F08C6">
        <w:rPr>
          <w:color w:val="000000" w:themeColor="text1"/>
        </w:rPr>
        <w:instrText xml:space="preserve"> DATE  \@ "yyyy.MM.dd. H:mm"  \* MERGEFORMAT </w:instrText>
      </w:r>
      <w:r w:rsidRPr="009F08C6">
        <w:rPr>
          <w:color w:val="000000" w:themeColor="text1"/>
        </w:rPr>
        <w:fldChar w:fldCharType="separate"/>
      </w:r>
      <w:r w:rsidR="001B5F5A">
        <w:rPr>
          <w:noProof/>
          <w:color w:val="000000" w:themeColor="text1"/>
        </w:rPr>
        <w:t>2017.02.08. 12:47</w:t>
      </w:r>
      <w:r w:rsidRPr="009F08C6">
        <w:rPr>
          <w:color w:val="000000" w:themeColor="text1"/>
        </w:rPr>
        <w:fldChar w:fldCharType="end"/>
      </w:r>
    </w:p>
    <w:p w14:paraId="2D7B95AF" w14:textId="77777777" w:rsidR="00CF52FF" w:rsidRPr="009F08C6" w:rsidRDefault="008E3624" w:rsidP="008E3624">
      <w:pPr>
        <w:rPr>
          <w:color w:val="000000" w:themeColor="text1"/>
        </w:rPr>
      </w:pPr>
      <w:r w:rsidRPr="009F08C6">
        <w:rPr>
          <w:color w:val="000000" w:themeColor="text1"/>
        </w:rPr>
        <w:fldChar w:fldCharType="begin"/>
      </w:r>
      <w:r w:rsidRPr="009F08C6">
        <w:rPr>
          <w:color w:val="000000" w:themeColor="text1"/>
        </w:rPr>
        <w:instrText xml:space="preserve"> NUMWORDS   \* MERGEFORMAT </w:instrText>
      </w:r>
      <w:r w:rsidRPr="009F08C6">
        <w:rPr>
          <w:color w:val="000000" w:themeColor="text1"/>
        </w:rPr>
        <w:fldChar w:fldCharType="separate"/>
      </w:r>
      <w:r w:rsidR="00C119F9">
        <w:rPr>
          <w:noProof/>
          <w:color w:val="000000" w:themeColor="text1"/>
        </w:rPr>
        <w:t>486</w:t>
      </w:r>
      <w:r w:rsidRPr="009F08C6">
        <w:rPr>
          <w:noProof/>
          <w:color w:val="000000" w:themeColor="text1"/>
        </w:rPr>
        <w:fldChar w:fldCharType="end"/>
      </w:r>
    </w:p>
    <w:p w14:paraId="792A38E8" w14:textId="77777777" w:rsidR="00CF52FF" w:rsidRPr="009F08C6" w:rsidRDefault="00CF52FF" w:rsidP="008E3624">
      <w:pPr>
        <w:rPr>
          <w:color w:val="000000" w:themeColor="text1"/>
        </w:rPr>
      </w:pPr>
      <w:r w:rsidRPr="009F08C6">
        <w:rPr>
          <w:color w:val="000000" w:themeColor="text1"/>
        </w:rPr>
        <w:t>S. Grīnvalde</w:t>
      </w:r>
    </w:p>
    <w:p w14:paraId="63D6106B" w14:textId="77777777" w:rsidR="00CF52FF" w:rsidRPr="008E3624" w:rsidRDefault="00CF52FF" w:rsidP="008E3624">
      <w:pPr>
        <w:rPr>
          <w:color w:val="000000" w:themeColor="text1"/>
        </w:rPr>
      </w:pPr>
      <w:r w:rsidRPr="009F08C6">
        <w:rPr>
          <w:color w:val="000000" w:themeColor="text1"/>
        </w:rPr>
        <w:t>67026907, sofija.grinvalde@varam.gov.lv</w:t>
      </w:r>
    </w:p>
    <w:p w14:paraId="2640C7B1" w14:textId="77777777" w:rsidR="00CF52FF" w:rsidRPr="008E3624" w:rsidRDefault="00CF52FF" w:rsidP="008E3624">
      <w:pPr>
        <w:rPr>
          <w:color w:val="000000" w:themeColor="text1"/>
        </w:rPr>
      </w:pPr>
    </w:p>
    <w:sectPr w:rsidR="00CF52FF" w:rsidRPr="008E3624" w:rsidSect="008839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FA8B0" w14:textId="77777777" w:rsidR="00C0669A" w:rsidRDefault="00C0669A">
      <w:r>
        <w:separator/>
      </w:r>
    </w:p>
  </w:endnote>
  <w:endnote w:type="continuationSeparator" w:id="0">
    <w:p w14:paraId="0E85FB7B" w14:textId="77777777" w:rsidR="00C0669A" w:rsidRDefault="00C0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1FA6B" w14:textId="77777777" w:rsidR="008E3624" w:rsidRDefault="008E36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909338" w14:textId="77777777" w:rsidR="008E3624" w:rsidRDefault="008E362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3F708" w14:textId="5879454D" w:rsidR="008E3624" w:rsidRPr="00D25A02" w:rsidRDefault="008E3624">
    <w:pPr>
      <w:pStyle w:val="Footer"/>
      <w:rPr>
        <w:sz w:val="20"/>
        <w:lang w:val="lv-LV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5B352B">
      <w:rPr>
        <w:noProof/>
        <w:sz w:val="20"/>
      </w:rPr>
      <w:t>VARAMNot_p4_080217_pt_tc</w:t>
    </w:r>
    <w:r>
      <w:rPr>
        <w:sz w:val="20"/>
      </w:rPr>
      <w:fldChar w:fldCharType="end"/>
    </w:r>
    <w:r>
      <w:rPr>
        <w:sz w:val="20"/>
      </w:rPr>
      <w:t xml:space="preserve"> Ministru kabineta noteikumu projekts Emisijas kvotu izsolīšanas instrumenta finansēto projektu atklāta konkursa „Siltumnīcefekta gāzu emisiju samazināšana ar </w:t>
    </w:r>
    <w:r w:rsidR="00961308">
      <w:rPr>
        <w:sz w:val="20"/>
        <w:lang w:val="lv-LV"/>
      </w:rPr>
      <w:t xml:space="preserve">viedajām </w:t>
    </w:r>
    <w:r>
      <w:rPr>
        <w:sz w:val="20"/>
      </w:rPr>
      <w:t xml:space="preserve">pilsētvides tehnoloģijām” nolikums” </w:t>
    </w:r>
    <w:r>
      <w:rPr>
        <w:sz w:val="20"/>
        <w:lang w:val="lv-LV"/>
      </w:rPr>
      <w:t>4</w:t>
    </w:r>
    <w:r>
      <w:rPr>
        <w:sz w:val="20"/>
      </w:rPr>
      <w:t>. pielikums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0FF8E" w14:textId="77777777" w:rsidR="005B352B" w:rsidRDefault="005B35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E22540" w14:textId="77777777" w:rsidR="00C0669A" w:rsidRDefault="00C0669A">
      <w:r>
        <w:separator/>
      </w:r>
    </w:p>
  </w:footnote>
  <w:footnote w:type="continuationSeparator" w:id="0">
    <w:p w14:paraId="23E24438" w14:textId="77777777" w:rsidR="00C0669A" w:rsidRDefault="00C066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45D54" w14:textId="77777777" w:rsidR="008E3624" w:rsidRDefault="008E3624" w:rsidP="0088390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35</w:t>
    </w:r>
    <w:r>
      <w:rPr>
        <w:rStyle w:val="PageNumber"/>
      </w:rPr>
      <w:fldChar w:fldCharType="end"/>
    </w:r>
  </w:p>
  <w:p w14:paraId="280D17CA" w14:textId="77777777" w:rsidR="008E3624" w:rsidRDefault="008E36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A8C50" w14:textId="77777777" w:rsidR="008E3624" w:rsidRDefault="008E3624" w:rsidP="0088390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5F5A">
      <w:rPr>
        <w:rStyle w:val="PageNumber"/>
        <w:noProof/>
      </w:rPr>
      <w:t>1</w:t>
    </w:r>
    <w:r>
      <w:rPr>
        <w:rStyle w:val="PageNumber"/>
      </w:rPr>
      <w:fldChar w:fldCharType="end"/>
    </w:r>
  </w:p>
  <w:p w14:paraId="3B258FD6" w14:textId="77777777" w:rsidR="008E3624" w:rsidRDefault="008E36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A2E17" w14:textId="77777777" w:rsidR="008E3624" w:rsidRDefault="008E3624" w:rsidP="00883908">
    <w:pPr>
      <w:pStyle w:val="Header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9B6E5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E38"/>
    <w:rsid w:val="00000598"/>
    <w:rsid w:val="00051544"/>
    <w:rsid w:val="000546D1"/>
    <w:rsid w:val="000829DB"/>
    <w:rsid w:val="00082AA8"/>
    <w:rsid w:val="00084299"/>
    <w:rsid w:val="00095D69"/>
    <w:rsid w:val="000A7E12"/>
    <w:rsid w:val="000B3013"/>
    <w:rsid w:val="000C451A"/>
    <w:rsid w:val="000D63B8"/>
    <w:rsid w:val="000E3903"/>
    <w:rsid w:val="000F281F"/>
    <w:rsid w:val="00133571"/>
    <w:rsid w:val="001B32FC"/>
    <w:rsid w:val="001B5F5A"/>
    <w:rsid w:val="001C3BB5"/>
    <w:rsid w:val="001D6F6A"/>
    <w:rsid w:val="001E2C7C"/>
    <w:rsid w:val="0020222D"/>
    <w:rsid w:val="00207286"/>
    <w:rsid w:val="00215A0A"/>
    <w:rsid w:val="00227CC7"/>
    <w:rsid w:val="00255F16"/>
    <w:rsid w:val="002621A5"/>
    <w:rsid w:val="00273A75"/>
    <w:rsid w:val="00291D85"/>
    <w:rsid w:val="003404F3"/>
    <w:rsid w:val="00343434"/>
    <w:rsid w:val="003552CA"/>
    <w:rsid w:val="00364CE3"/>
    <w:rsid w:val="003A30F2"/>
    <w:rsid w:val="004567D3"/>
    <w:rsid w:val="004C7813"/>
    <w:rsid w:val="005039F7"/>
    <w:rsid w:val="005A02B1"/>
    <w:rsid w:val="005B352B"/>
    <w:rsid w:val="005C0EA9"/>
    <w:rsid w:val="00666E38"/>
    <w:rsid w:val="0074744F"/>
    <w:rsid w:val="0076293A"/>
    <w:rsid w:val="00772113"/>
    <w:rsid w:val="00790066"/>
    <w:rsid w:val="007B4420"/>
    <w:rsid w:val="007C4944"/>
    <w:rsid w:val="007F12A9"/>
    <w:rsid w:val="0081230F"/>
    <w:rsid w:val="00870778"/>
    <w:rsid w:val="00883908"/>
    <w:rsid w:val="0089205A"/>
    <w:rsid w:val="008920A2"/>
    <w:rsid w:val="008D2144"/>
    <w:rsid w:val="008E3624"/>
    <w:rsid w:val="008F5A00"/>
    <w:rsid w:val="00930B31"/>
    <w:rsid w:val="00961308"/>
    <w:rsid w:val="00972773"/>
    <w:rsid w:val="00990D2D"/>
    <w:rsid w:val="009A4A03"/>
    <w:rsid w:val="009D1558"/>
    <w:rsid w:val="009F08C6"/>
    <w:rsid w:val="00A00E16"/>
    <w:rsid w:val="00A030C3"/>
    <w:rsid w:val="00A308BA"/>
    <w:rsid w:val="00A53390"/>
    <w:rsid w:val="00A55044"/>
    <w:rsid w:val="00A65107"/>
    <w:rsid w:val="00AF2503"/>
    <w:rsid w:val="00AF7C81"/>
    <w:rsid w:val="00B050D1"/>
    <w:rsid w:val="00B17818"/>
    <w:rsid w:val="00B2050A"/>
    <w:rsid w:val="00B256A8"/>
    <w:rsid w:val="00B32976"/>
    <w:rsid w:val="00B63F7F"/>
    <w:rsid w:val="00B9699B"/>
    <w:rsid w:val="00BC7000"/>
    <w:rsid w:val="00C0669A"/>
    <w:rsid w:val="00C119F9"/>
    <w:rsid w:val="00C427D6"/>
    <w:rsid w:val="00C60002"/>
    <w:rsid w:val="00C64C2F"/>
    <w:rsid w:val="00C960C9"/>
    <w:rsid w:val="00CA1062"/>
    <w:rsid w:val="00CF52FF"/>
    <w:rsid w:val="00D21F14"/>
    <w:rsid w:val="00D25A02"/>
    <w:rsid w:val="00DE4160"/>
    <w:rsid w:val="00E02FD9"/>
    <w:rsid w:val="00E86F1C"/>
    <w:rsid w:val="00F05277"/>
    <w:rsid w:val="00F33E32"/>
    <w:rsid w:val="00F7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4E517D"/>
  <w15:docId w15:val="{8ADBB18C-FADE-499F-9012-146385D3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basedOn w:val="Normal"/>
    <w:next w:val="Normal"/>
    <w:link w:val="Heading1Char"/>
    <w:qFormat/>
    <w:rsid w:val="003A30F2"/>
    <w:pPr>
      <w:keepNext/>
      <w:spacing w:before="360" w:after="240"/>
      <w:jc w:val="center"/>
      <w:outlineLvl w:val="0"/>
    </w:pPr>
    <w:rPr>
      <w:b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A30F2"/>
    <w:rPr>
      <w:rFonts w:ascii="Times New Roman" w:eastAsia="Times New Roman" w:hAnsi="Times New Roman" w:cs="Times New Roman"/>
      <w:b/>
      <w:color w:val="000000"/>
      <w:sz w:val="28"/>
      <w:szCs w:val="28"/>
      <w:lang w:eastAsia="lv-LV"/>
    </w:rPr>
  </w:style>
  <w:style w:type="paragraph" w:styleId="Footer">
    <w:name w:val="footer"/>
    <w:basedOn w:val="Normal"/>
    <w:link w:val="FooterChar"/>
    <w:rsid w:val="003A30F2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3A30F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3A30F2"/>
  </w:style>
  <w:style w:type="paragraph" w:styleId="Header">
    <w:name w:val="header"/>
    <w:basedOn w:val="Normal"/>
    <w:link w:val="HeaderChar"/>
    <w:uiPriority w:val="99"/>
    <w:rsid w:val="003A30F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30F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00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066"/>
    <w:rPr>
      <w:rFonts w:ascii="Segoe UI" w:eastAsia="Times New Roman" w:hAnsi="Segoe UI" w:cs="Segoe UI"/>
      <w:sz w:val="18"/>
      <w:szCs w:val="18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3552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2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2CA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52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52CA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Revision">
    <w:name w:val="Revision"/>
    <w:hidden/>
    <w:uiPriority w:val="99"/>
    <w:semiHidden/>
    <w:rsid w:val="00291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rsid w:val="00291D85"/>
    <w:pPr>
      <w:spacing w:before="75" w:after="75"/>
    </w:p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Points Char,MAIN CONTENT Char,IFCL - List Paragraph Char,List Paragraph12 Char,OBC Bullet Char"/>
    <w:link w:val="ListParagraph"/>
    <w:qFormat/>
    <w:locked/>
    <w:rsid w:val="00A53390"/>
    <w:rPr>
      <w:rFonts w:ascii="Calibri" w:hAnsi="Calibri" w:cs="Times New Roman"/>
    </w:rPr>
  </w:style>
  <w:style w:type="paragraph" w:styleId="ListParagraph">
    <w:name w:val="List Paragraph"/>
    <w:aliases w:val="Numbered Para 1,Dot pt,No Spacing1,List Paragraph Char Char Char,Indicator Text,List Paragraph1,Bullet Points,MAIN CONTENT,IFCL - List Paragraph,List Paragraph12,OBC Bullet,F5 List Paragraph,Colorful List - Accent 11,Bullet Styl,2"/>
    <w:basedOn w:val="Normal"/>
    <w:link w:val="ListParagraphChar"/>
    <w:qFormat/>
    <w:rsid w:val="00A533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rsid w:val="0020222D"/>
  </w:style>
  <w:style w:type="paragraph" w:customStyle="1" w:styleId="tvhtml">
    <w:name w:val="tv_html"/>
    <w:basedOn w:val="Normal"/>
    <w:rsid w:val="002022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2278</Words>
  <Characters>1299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Sofija Grīnvalde</dc:creator>
  <cp:lastModifiedBy>Raimonds Kašs</cp:lastModifiedBy>
  <cp:revision>8</cp:revision>
  <dcterms:created xsi:type="dcterms:W3CDTF">2017-02-07T22:25:00Z</dcterms:created>
  <dcterms:modified xsi:type="dcterms:W3CDTF">2017-02-08T10:50:00Z</dcterms:modified>
</cp:coreProperties>
</file>