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360A" w:rsidRPr="00F75B03" w:rsidRDefault="00B3360A" w:rsidP="00B3360A">
      <w:pPr>
        <w:jc w:val="right"/>
        <w:rPr>
          <w:lang w:val="de-DE"/>
        </w:rPr>
      </w:pPr>
      <w:r w:rsidRPr="00F75B03">
        <w:rPr>
          <w:lang w:val="de-DE"/>
        </w:rPr>
        <w:t xml:space="preserve">1.pielikums </w:t>
      </w:r>
      <w:r w:rsidRPr="00F75B03">
        <w:rPr>
          <w:lang w:val="de-DE"/>
        </w:rPr>
        <w:br/>
        <w:t xml:space="preserve">Ministru kabineta </w:t>
      </w:r>
      <w:r w:rsidRPr="00F75B03">
        <w:rPr>
          <w:lang w:val="de-DE"/>
        </w:rPr>
        <w:br/>
        <w:t>201</w:t>
      </w:r>
      <w:r w:rsidR="0021448A" w:rsidRPr="00F75B03">
        <w:rPr>
          <w:lang w:val="de-DE"/>
        </w:rPr>
        <w:t>_</w:t>
      </w:r>
      <w:r w:rsidRPr="00F75B03">
        <w:rPr>
          <w:lang w:val="de-DE"/>
        </w:rPr>
        <w:t>.gada  __._______ noteikumiem Nr.___</w:t>
      </w:r>
    </w:p>
    <w:p w:rsidR="00B3360A" w:rsidRPr="00F75B03" w:rsidRDefault="00B3360A" w:rsidP="00B3360A">
      <w:pPr>
        <w:jc w:val="right"/>
        <w:rPr>
          <w:lang w:val="de-DE"/>
        </w:rPr>
      </w:pPr>
    </w:p>
    <w:p w:rsidR="00B3360A" w:rsidRDefault="00B3360A" w:rsidP="00B3360A">
      <w:pPr>
        <w:jc w:val="center"/>
        <w:rPr>
          <w:lang w:val="de-DE"/>
        </w:rPr>
      </w:pPr>
      <w:bookmarkStart w:id="0" w:name="408357"/>
      <w:bookmarkEnd w:id="0"/>
      <w:r w:rsidRPr="00F75B03">
        <w:rPr>
          <w:lang w:val="de-DE"/>
        </w:rPr>
        <w:t xml:space="preserve">Dabas lieguma </w:t>
      </w:r>
      <w:r w:rsidR="0021448A">
        <w:rPr>
          <w:lang w:val="lv-LV"/>
        </w:rPr>
        <w:t>„</w:t>
      </w:r>
      <w:r w:rsidR="00542C2C">
        <w:rPr>
          <w:lang w:val="de-DE"/>
        </w:rPr>
        <w:t>Liepājas ezers</w:t>
      </w:r>
      <w:r w:rsidR="0021448A" w:rsidRPr="00F75B03">
        <w:rPr>
          <w:lang w:val="de-DE"/>
        </w:rPr>
        <w:t>” f</w:t>
      </w:r>
      <w:r w:rsidRPr="00F75B03">
        <w:rPr>
          <w:lang w:val="de-DE"/>
        </w:rPr>
        <w:t>unkcionālo zonu shēma</w:t>
      </w:r>
    </w:p>
    <w:p w:rsidR="00567090" w:rsidRPr="00F75B03" w:rsidRDefault="00567090" w:rsidP="00B3360A">
      <w:pPr>
        <w:jc w:val="center"/>
        <w:rPr>
          <w:lang w:val="de-DE"/>
        </w:rPr>
      </w:pPr>
      <w:r>
        <w:rPr>
          <w:noProof/>
          <w:lang w:val="lv-LV" w:eastAsia="lv-LV"/>
        </w:rPr>
        <w:drawing>
          <wp:inline distT="0" distB="0" distL="0" distR="0">
            <wp:extent cx="5274310" cy="7460317"/>
            <wp:effectExtent l="19050" t="0" r="2540" b="0"/>
            <wp:docPr id="2" name="Picture 1" descr="C:\Users\kristinep\Desktop\Liepajas_ezers\1pielikuma_funkcionalo_zonu_shema\Liepajas_ezers_karte_1dala_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istinep\Desktop\Liepajas_ezers\1pielikuma_funkcionalo_zonu_shema\Liepajas_ezers_karte_1dala_20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0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60A" w:rsidRDefault="00B3360A" w:rsidP="00FC1ECB"/>
    <w:p w:rsidR="00567090" w:rsidRDefault="00567090" w:rsidP="000E02BA">
      <w:pPr>
        <w:jc w:val="both"/>
      </w:pPr>
    </w:p>
    <w:p w:rsidR="00567090" w:rsidRDefault="00567090" w:rsidP="000E02BA">
      <w:pPr>
        <w:jc w:val="both"/>
      </w:pPr>
      <w:r>
        <w:rPr>
          <w:noProof/>
          <w:lang w:val="lv-LV" w:eastAsia="lv-LV"/>
        </w:rPr>
        <w:lastRenderedPageBreak/>
        <w:drawing>
          <wp:inline distT="0" distB="0" distL="0" distR="0">
            <wp:extent cx="5274310" cy="7460317"/>
            <wp:effectExtent l="19050" t="0" r="2540" b="0"/>
            <wp:docPr id="3" name="Picture 2" descr="C:\Users\kristinep\Desktop\Liepajas_ezers\1pielikuma_funkcionalo_zonu_shema\Liepajas_ezers_karte_2dala_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istinep\Desktop\Liepajas_ezers\1pielikuma_funkcionalo_zonu_shema\Liepajas_ezers_karte_2dala_20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0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090" w:rsidRDefault="00567090" w:rsidP="000E02BA">
      <w:pPr>
        <w:jc w:val="both"/>
      </w:pPr>
    </w:p>
    <w:p w:rsidR="00871ABA" w:rsidRPr="00DB6B7D" w:rsidRDefault="00871ABA" w:rsidP="00871ABA">
      <w:pPr>
        <w:pStyle w:val="tvhtml"/>
        <w:shd w:val="clear" w:color="auto" w:fill="FFFFFF"/>
        <w:spacing w:line="172" w:lineRule="atLeast"/>
        <w:ind w:firstLine="177"/>
        <w:jc w:val="both"/>
        <w:rPr>
          <w:color w:val="000000" w:themeColor="text1"/>
        </w:rPr>
      </w:pPr>
      <w:r w:rsidRPr="00DB6B7D">
        <w:rPr>
          <w:color w:val="000000" w:themeColor="text1"/>
        </w:rPr>
        <w:t xml:space="preserve">1. Funkcionālo zonu robežas noteiktas Latvijas koordinātu sistēmā LKS-92 TM, par kartogrāfisko pamatu izmantojot  </w:t>
      </w:r>
      <w:proofErr w:type="spellStart"/>
      <w:r w:rsidRPr="00DB6B7D">
        <w:rPr>
          <w:color w:val="000000" w:themeColor="text1"/>
        </w:rPr>
        <w:t>ortofotokarti</w:t>
      </w:r>
      <w:proofErr w:type="spellEnd"/>
      <w:r w:rsidRPr="00DB6B7D">
        <w:rPr>
          <w:color w:val="000000" w:themeColor="text1"/>
        </w:rPr>
        <w:t xml:space="preserve"> mērogā 1:10 000, Nekustamā īpašuma valsts kadastra datus un Meža valsts reģistra datus. Funkcionālo zonu robežas noteiktas bez robežu uzmērīšanas dabā.</w:t>
      </w:r>
    </w:p>
    <w:p w:rsidR="00871ABA" w:rsidRPr="00516F57" w:rsidRDefault="00871ABA" w:rsidP="00871ABA">
      <w:pPr>
        <w:pStyle w:val="NormalWeb"/>
        <w:shd w:val="clear" w:color="auto" w:fill="FFFFFF"/>
        <w:spacing w:line="172" w:lineRule="atLeast"/>
        <w:ind w:firstLine="177"/>
        <w:jc w:val="both"/>
        <w:rPr>
          <w:color w:val="000000" w:themeColor="text1"/>
        </w:rPr>
      </w:pPr>
      <w:r w:rsidRPr="00DB6B7D">
        <w:rPr>
          <w:color w:val="000000" w:themeColor="text1"/>
        </w:rPr>
        <w:lastRenderedPageBreak/>
        <w:t>2. Funkcionālo zonu robežu ģeotelpiskie dati pieejami Dabas datu pārvaldības sistēmā atbilstoši normatīvajiem aktiem par dabas datu pārvaldības sistēmas uzturēšanas, datu aktualizācijas un informācijas aprites kārtību.";</w:t>
      </w:r>
    </w:p>
    <w:p w:rsidR="00B3360A" w:rsidRPr="00871ABA" w:rsidRDefault="00B3360A" w:rsidP="0021448A">
      <w:pPr>
        <w:jc w:val="both"/>
        <w:rPr>
          <w:lang w:val="lv-LV"/>
        </w:rPr>
      </w:pPr>
    </w:p>
    <w:p w:rsidR="00B3360A" w:rsidRPr="00871ABA" w:rsidRDefault="00B3360A" w:rsidP="0021448A">
      <w:pPr>
        <w:jc w:val="both"/>
        <w:rPr>
          <w:lang w:val="lv-LV"/>
        </w:rPr>
      </w:pP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 xml:space="preserve">vides aizsardzības un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>reģionālās attīstības ministrs</w:t>
      </w:r>
      <w:r w:rsidRPr="00671E01">
        <w:rPr>
          <w:lang w:val="lv-LV" w:eastAsia="lv-LV"/>
        </w:rPr>
        <w:tab/>
        <w:t>K.Gerhards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</w:p>
    <w:p w:rsidR="00542C2C" w:rsidRPr="00171F47" w:rsidRDefault="00542C2C" w:rsidP="00542C2C">
      <w:pPr>
        <w:pStyle w:val="naisf"/>
        <w:tabs>
          <w:tab w:val="left" w:pos="6237"/>
        </w:tabs>
        <w:spacing w:before="0" w:after="0"/>
        <w:ind w:left="720"/>
        <w:rPr>
          <w:b/>
          <w:bCs/>
          <w:szCs w:val="24"/>
          <w:lang w:val="lv-LV"/>
        </w:rPr>
      </w:pPr>
      <w:r w:rsidRPr="00171F47">
        <w:rPr>
          <w:b/>
          <w:szCs w:val="24"/>
          <w:lang w:val="lv-LV"/>
        </w:rPr>
        <w:t xml:space="preserve">Iesniedzējs: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 xml:space="preserve">vides aizsardzības un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>reģionālās attīstības ministrs</w:t>
      </w:r>
      <w:r w:rsidRPr="00671E01">
        <w:rPr>
          <w:lang w:val="lv-LV" w:eastAsia="lv-LV"/>
        </w:rPr>
        <w:tab/>
        <w:t>K.Gerhards</w:t>
      </w:r>
    </w:p>
    <w:p w:rsidR="00542C2C" w:rsidRPr="00171F47" w:rsidRDefault="00542C2C" w:rsidP="00542C2C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</w:p>
    <w:p w:rsidR="00542C2C" w:rsidRPr="00171F47" w:rsidRDefault="00542C2C" w:rsidP="00542C2C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  <w:r w:rsidRPr="00171F47">
        <w:rPr>
          <w:b w:val="0"/>
        </w:rPr>
        <w:tab/>
      </w:r>
    </w:p>
    <w:p w:rsidR="00542C2C" w:rsidRPr="00B85ADB" w:rsidRDefault="00542C2C" w:rsidP="00542C2C">
      <w:pPr>
        <w:pStyle w:val="naisf"/>
        <w:tabs>
          <w:tab w:val="left" w:pos="6237"/>
        </w:tabs>
        <w:spacing w:before="0" w:after="0"/>
        <w:ind w:left="720"/>
        <w:rPr>
          <w:bCs/>
          <w:szCs w:val="24"/>
          <w:lang w:val="lv-LV"/>
        </w:rPr>
      </w:pPr>
      <w:r w:rsidRPr="00B85ADB">
        <w:rPr>
          <w:b/>
          <w:bCs/>
          <w:szCs w:val="24"/>
          <w:lang w:val="lv-LV"/>
        </w:rPr>
        <w:t xml:space="preserve">Vīza: </w:t>
      </w:r>
    </w:p>
    <w:p w:rsidR="00542C2C" w:rsidRPr="00542C2C" w:rsidRDefault="00542C2C" w:rsidP="00542C2C">
      <w:pPr>
        <w:ind w:left="720"/>
        <w:rPr>
          <w:lang w:val="lv-LV"/>
        </w:rPr>
      </w:pPr>
      <w:r w:rsidRPr="00542C2C">
        <w:rPr>
          <w:lang w:val="lv-LV"/>
        </w:rPr>
        <w:t>valsts sekretārs</w:t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  <w:t>R.Muciņš</w:t>
      </w:r>
    </w:p>
    <w:p w:rsidR="00563657" w:rsidRPr="00A223B1" w:rsidRDefault="00563657" w:rsidP="00563657">
      <w:pPr>
        <w:rPr>
          <w:lang w:val="fr-FR"/>
        </w:rPr>
      </w:pPr>
    </w:p>
    <w:p w:rsidR="00563657" w:rsidRPr="00A223B1" w:rsidRDefault="00563657" w:rsidP="00563657">
      <w:pPr>
        <w:rPr>
          <w:lang w:val="fr-FR"/>
        </w:rPr>
      </w:pPr>
    </w:p>
    <w:p w:rsidR="00563657" w:rsidRPr="00A223B1" w:rsidRDefault="00563657" w:rsidP="00563657">
      <w:pPr>
        <w:rPr>
          <w:lang w:val="fr-FR"/>
        </w:rPr>
      </w:pPr>
    </w:p>
    <w:p w:rsidR="00542C2C" w:rsidRPr="007A1855" w:rsidRDefault="00671E01" w:rsidP="00542C2C">
      <w:pPr>
        <w:tabs>
          <w:tab w:val="left" w:pos="3390"/>
        </w:tabs>
        <w:jc w:val="both"/>
        <w:rPr>
          <w:sz w:val="16"/>
          <w:szCs w:val="16"/>
        </w:rPr>
      </w:pPr>
      <w:r>
        <w:rPr>
          <w:sz w:val="16"/>
          <w:szCs w:val="16"/>
          <w:lang w:val="lv-LV"/>
        </w:rPr>
        <w:t>09.09</w:t>
      </w:r>
      <w:r w:rsidR="00542C2C" w:rsidRPr="00542C2C">
        <w:rPr>
          <w:sz w:val="16"/>
          <w:szCs w:val="16"/>
          <w:lang w:val="lv-LV"/>
        </w:rPr>
        <w:t xml:space="preserve">.2016. </w:t>
      </w:r>
      <w:r w:rsidR="00542C2C">
        <w:rPr>
          <w:sz w:val="16"/>
          <w:szCs w:val="16"/>
        </w:rPr>
        <w:t>9:0</w:t>
      </w:r>
      <w:r w:rsidR="00542C2C" w:rsidRPr="007A1855">
        <w:rPr>
          <w:sz w:val="16"/>
          <w:szCs w:val="16"/>
        </w:rPr>
        <w:t>0</w:t>
      </w:r>
    </w:p>
    <w:p w:rsidR="00542C2C" w:rsidRPr="007A1855" w:rsidRDefault="00D51600" w:rsidP="00542C2C">
      <w:pPr>
        <w:tabs>
          <w:tab w:val="left" w:pos="6804"/>
        </w:tabs>
        <w:jc w:val="both"/>
        <w:rPr>
          <w:sz w:val="16"/>
          <w:szCs w:val="16"/>
        </w:rPr>
      </w:pPr>
      <w:r>
        <w:rPr>
          <w:sz w:val="16"/>
          <w:szCs w:val="16"/>
        </w:rPr>
        <w:t>1</w:t>
      </w:r>
      <w:r w:rsidR="00542C2C">
        <w:rPr>
          <w:sz w:val="16"/>
          <w:szCs w:val="16"/>
        </w:rPr>
        <w:t>01</w:t>
      </w:r>
    </w:p>
    <w:p w:rsidR="00542C2C" w:rsidRPr="007A1855" w:rsidRDefault="00542C2C" w:rsidP="00542C2C">
      <w:pPr>
        <w:tabs>
          <w:tab w:val="left" w:pos="6804"/>
        </w:tabs>
        <w:jc w:val="both"/>
        <w:rPr>
          <w:sz w:val="16"/>
          <w:szCs w:val="16"/>
        </w:rPr>
      </w:pPr>
      <w:proofErr w:type="spellStart"/>
      <w:r w:rsidRPr="007A1855">
        <w:rPr>
          <w:sz w:val="16"/>
          <w:szCs w:val="16"/>
        </w:rPr>
        <w:t>K.Puriņa</w:t>
      </w:r>
      <w:proofErr w:type="spellEnd"/>
    </w:p>
    <w:p w:rsidR="00542C2C" w:rsidRPr="00B945B6" w:rsidRDefault="00542C2C" w:rsidP="00542C2C">
      <w:pPr>
        <w:tabs>
          <w:tab w:val="left" w:pos="6804"/>
        </w:tabs>
        <w:jc w:val="both"/>
        <w:rPr>
          <w:sz w:val="16"/>
          <w:szCs w:val="16"/>
        </w:rPr>
      </w:pPr>
      <w:r>
        <w:rPr>
          <w:sz w:val="16"/>
          <w:szCs w:val="16"/>
        </w:rPr>
        <w:t>67026587</w:t>
      </w:r>
      <w:r w:rsidRPr="007A1855">
        <w:rPr>
          <w:sz w:val="16"/>
          <w:szCs w:val="16"/>
        </w:rPr>
        <w:t>,</w:t>
      </w:r>
      <w:hyperlink r:id="rId8" w:history="1">
        <w:r w:rsidRPr="007A1855">
          <w:rPr>
            <w:rStyle w:val="Hyperlink"/>
            <w:sz w:val="16"/>
            <w:szCs w:val="16"/>
          </w:rPr>
          <w:t xml:space="preserve"> kristine.purina@varam.gov.lv</w:t>
        </w:r>
      </w:hyperlink>
    </w:p>
    <w:p w:rsidR="002C2031" w:rsidRDefault="002C2031" w:rsidP="00542C2C"/>
    <w:sectPr w:rsidR="002C2031" w:rsidSect="00962A3A">
      <w:footerReference w:type="default" r:id="rId9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466D" w:rsidRDefault="0082466D">
      <w:r>
        <w:separator/>
      </w:r>
    </w:p>
  </w:endnote>
  <w:endnote w:type="continuationSeparator" w:id="0">
    <w:p w:rsidR="0082466D" w:rsidRDefault="008246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C2C" w:rsidRPr="00184FD6" w:rsidRDefault="00542C2C" w:rsidP="00542C2C">
    <w:pPr>
      <w:jc w:val="both"/>
      <w:rPr>
        <w:sz w:val="20"/>
        <w:szCs w:val="20"/>
      </w:rPr>
    </w:pPr>
    <w:r>
      <w:rPr>
        <w:sz w:val="20"/>
        <w:szCs w:val="20"/>
      </w:rPr>
      <w:t>VARAMNot</w:t>
    </w:r>
    <w:r w:rsidRPr="00EF56B3">
      <w:rPr>
        <w:sz w:val="20"/>
        <w:szCs w:val="20"/>
      </w:rPr>
      <w:t>_</w:t>
    </w:r>
    <w:r w:rsidR="00671E01">
      <w:rPr>
        <w:sz w:val="20"/>
        <w:szCs w:val="20"/>
      </w:rPr>
      <w:t>0909</w:t>
    </w:r>
    <w:r>
      <w:rPr>
        <w:sz w:val="20"/>
        <w:szCs w:val="20"/>
      </w:rPr>
      <w:t>16_MK5_Liepājas_ezers;</w:t>
    </w:r>
    <w:r w:rsidR="00461AAB">
      <w:rPr>
        <w:sz w:val="20"/>
        <w:szCs w:val="20"/>
      </w:rPr>
      <w:t xml:space="preserve"> 1.pielikums;</w:t>
    </w:r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Ministru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kabineta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noteikumu</w:t>
    </w:r>
    <w:proofErr w:type="spellEnd"/>
    <w:r>
      <w:rPr>
        <w:sz w:val="20"/>
        <w:szCs w:val="20"/>
      </w:rPr>
      <w:t xml:space="preserve"> </w:t>
    </w:r>
    <w:proofErr w:type="spellStart"/>
    <w:r w:rsidR="00461AAB">
      <w:rPr>
        <w:sz w:val="20"/>
        <w:szCs w:val="20"/>
      </w:rPr>
      <w:t>projektam</w:t>
    </w:r>
    <w:proofErr w:type="spellEnd"/>
    <w:r w:rsidRPr="00EF56B3">
      <w:rPr>
        <w:sz w:val="20"/>
        <w:szCs w:val="20"/>
      </w:rPr>
      <w:t xml:space="preserve"> „</w:t>
    </w:r>
    <w:proofErr w:type="spellStart"/>
    <w:r w:rsidRPr="00184FD6">
      <w:rPr>
        <w:sz w:val="20"/>
        <w:szCs w:val="20"/>
      </w:rPr>
      <w:t>Grozījumi</w:t>
    </w:r>
    <w:proofErr w:type="spellEnd"/>
    <w:r w:rsidRPr="00184FD6">
      <w:rPr>
        <w:sz w:val="20"/>
        <w:szCs w:val="20"/>
      </w:rPr>
      <w:t xml:space="preserve"> </w:t>
    </w:r>
    <w:proofErr w:type="spellStart"/>
    <w:r w:rsidRPr="00184FD6">
      <w:rPr>
        <w:sz w:val="20"/>
        <w:szCs w:val="20"/>
      </w:rPr>
      <w:t>Ministru</w:t>
    </w:r>
    <w:proofErr w:type="spellEnd"/>
    <w:r w:rsidRPr="00184FD6">
      <w:rPr>
        <w:sz w:val="20"/>
        <w:szCs w:val="20"/>
      </w:rPr>
      <w:t xml:space="preserve"> </w:t>
    </w:r>
    <w:proofErr w:type="spellStart"/>
    <w:r w:rsidRPr="00184FD6">
      <w:rPr>
        <w:sz w:val="20"/>
        <w:szCs w:val="20"/>
      </w:rPr>
      <w:t>kabineta</w:t>
    </w:r>
    <w:proofErr w:type="spellEnd"/>
    <w:r w:rsidRPr="00184FD6">
      <w:rPr>
        <w:sz w:val="20"/>
        <w:szCs w:val="20"/>
      </w:rPr>
      <w:t xml:space="preserve"> </w:t>
    </w:r>
    <w:r>
      <w:rPr>
        <w:sz w:val="20"/>
        <w:szCs w:val="20"/>
      </w:rPr>
      <w:t>2013. </w:t>
    </w:r>
    <w:proofErr w:type="spellStart"/>
    <w:proofErr w:type="gramStart"/>
    <w:r>
      <w:rPr>
        <w:sz w:val="20"/>
        <w:szCs w:val="20"/>
      </w:rPr>
      <w:t>gada</w:t>
    </w:r>
    <w:proofErr w:type="spellEnd"/>
    <w:proofErr w:type="gramEnd"/>
    <w:r>
      <w:rPr>
        <w:sz w:val="20"/>
        <w:szCs w:val="20"/>
      </w:rPr>
      <w:t xml:space="preserve"> 3. </w:t>
    </w:r>
    <w:proofErr w:type="spellStart"/>
    <w:proofErr w:type="gramStart"/>
    <w:r>
      <w:rPr>
        <w:sz w:val="20"/>
        <w:szCs w:val="20"/>
      </w:rPr>
      <w:t>janvāra</w:t>
    </w:r>
    <w:proofErr w:type="spellEnd"/>
    <w:proofErr w:type="gram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noteikumos</w:t>
    </w:r>
    <w:proofErr w:type="spellEnd"/>
    <w:r>
      <w:rPr>
        <w:sz w:val="20"/>
        <w:szCs w:val="20"/>
      </w:rPr>
      <w:t xml:space="preserve"> Nr. 5</w:t>
    </w:r>
    <w:r w:rsidRPr="00184FD6">
      <w:rPr>
        <w:sz w:val="20"/>
        <w:szCs w:val="20"/>
      </w:rPr>
      <w:t xml:space="preserve"> „</w:t>
    </w:r>
    <w:proofErr w:type="spellStart"/>
    <w:r>
      <w:rPr>
        <w:sz w:val="20"/>
        <w:szCs w:val="20"/>
      </w:rPr>
      <w:t>Dabas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lieguma</w:t>
    </w:r>
    <w:proofErr w:type="spellEnd"/>
    <w:r>
      <w:rPr>
        <w:sz w:val="20"/>
        <w:szCs w:val="20"/>
      </w:rPr>
      <w:t xml:space="preserve"> „</w:t>
    </w:r>
    <w:proofErr w:type="spellStart"/>
    <w:r>
      <w:rPr>
        <w:sz w:val="20"/>
        <w:szCs w:val="20"/>
      </w:rPr>
      <w:t>Liepājas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ezers</w:t>
    </w:r>
    <w:proofErr w:type="spellEnd"/>
    <w:r>
      <w:rPr>
        <w:sz w:val="20"/>
        <w:szCs w:val="20"/>
      </w:rPr>
      <w:t xml:space="preserve">” </w:t>
    </w:r>
    <w:proofErr w:type="spellStart"/>
    <w:r>
      <w:rPr>
        <w:sz w:val="20"/>
        <w:szCs w:val="20"/>
      </w:rPr>
      <w:t>individuālie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aizsardzības</w:t>
    </w:r>
    <w:proofErr w:type="spellEnd"/>
    <w:r>
      <w:rPr>
        <w:sz w:val="20"/>
        <w:szCs w:val="20"/>
      </w:rPr>
      <w:t xml:space="preserve"> un </w:t>
    </w:r>
    <w:proofErr w:type="spellStart"/>
    <w:r>
      <w:rPr>
        <w:sz w:val="20"/>
        <w:szCs w:val="20"/>
      </w:rPr>
      <w:t>izmantošanas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noteikumi</w:t>
    </w:r>
    <w:proofErr w:type="spellEnd"/>
    <w:r w:rsidRPr="00184FD6">
      <w:rPr>
        <w:sz w:val="20"/>
        <w:szCs w:val="20"/>
      </w:rPr>
      <w:t>”</w:t>
    </w:r>
    <w:r w:rsidRPr="00EF56B3">
      <w:rPr>
        <w:sz w:val="20"/>
        <w:szCs w:val="20"/>
      </w:rPr>
      <w:t>”</w:t>
    </w:r>
  </w:p>
  <w:p w:rsidR="002C2031" w:rsidRDefault="002C203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466D" w:rsidRDefault="0082466D">
      <w:r>
        <w:separator/>
      </w:r>
    </w:p>
  </w:footnote>
  <w:footnote w:type="continuationSeparator" w:id="0">
    <w:p w:rsidR="0082466D" w:rsidRDefault="0082466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3F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3360A"/>
    <w:rsid w:val="00087597"/>
    <w:rsid w:val="000D0AFD"/>
    <w:rsid w:val="000E02BA"/>
    <w:rsid w:val="00151A83"/>
    <w:rsid w:val="001B4DC7"/>
    <w:rsid w:val="0021448A"/>
    <w:rsid w:val="00235D9C"/>
    <w:rsid w:val="00255B7B"/>
    <w:rsid w:val="0026049B"/>
    <w:rsid w:val="002C2031"/>
    <w:rsid w:val="002C3214"/>
    <w:rsid w:val="00333BDB"/>
    <w:rsid w:val="003B1C64"/>
    <w:rsid w:val="00461AAB"/>
    <w:rsid w:val="00462259"/>
    <w:rsid w:val="00480FD2"/>
    <w:rsid w:val="00482843"/>
    <w:rsid w:val="005329BD"/>
    <w:rsid w:val="005367E3"/>
    <w:rsid w:val="00542C2C"/>
    <w:rsid w:val="00563657"/>
    <w:rsid w:val="00567090"/>
    <w:rsid w:val="005E6332"/>
    <w:rsid w:val="0061485F"/>
    <w:rsid w:val="00671E01"/>
    <w:rsid w:val="006B69E0"/>
    <w:rsid w:val="006D3C87"/>
    <w:rsid w:val="006E0CF0"/>
    <w:rsid w:val="0079328E"/>
    <w:rsid w:val="0082466D"/>
    <w:rsid w:val="00871ABA"/>
    <w:rsid w:val="00885097"/>
    <w:rsid w:val="008E05EE"/>
    <w:rsid w:val="00962A3A"/>
    <w:rsid w:val="009917D0"/>
    <w:rsid w:val="00A223B1"/>
    <w:rsid w:val="00A82A7A"/>
    <w:rsid w:val="00AB5B39"/>
    <w:rsid w:val="00AB76F8"/>
    <w:rsid w:val="00AF3885"/>
    <w:rsid w:val="00B3360A"/>
    <w:rsid w:val="00B85A66"/>
    <w:rsid w:val="00BD4D9D"/>
    <w:rsid w:val="00C0091E"/>
    <w:rsid w:val="00C36037"/>
    <w:rsid w:val="00C575EE"/>
    <w:rsid w:val="00CC1CF7"/>
    <w:rsid w:val="00CE42B1"/>
    <w:rsid w:val="00CF54FE"/>
    <w:rsid w:val="00D51600"/>
    <w:rsid w:val="00D56F65"/>
    <w:rsid w:val="00E04D2C"/>
    <w:rsid w:val="00E227FE"/>
    <w:rsid w:val="00E70C5D"/>
    <w:rsid w:val="00F75B03"/>
    <w:rsid w:val="00FC1E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3360A"/>
    <w:rPr>
      <w:sz w:val="24"/>
      <w:szCs w:val="24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CC1CF7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CC1CF7"/>
    <w:pPr>
      <w:tabs>
        <w:tab w:val="center" w:pos="4153"/>
        <w:tab w:val="right" w:pos="8306"/>
      </w:tabs>
    </w:pPr>
  </w:style>
  <w:style w:type="character" w:styleId="Hyperlink">
    <w:name w:val="Hyperlink"/>
    <w:uiPriority w:val="99"/>
    <w:rsid w:val="00563657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F75B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75B03"/>
    <w:rPr>
      <w:rFonts w:ascii="Tahoma" w:hAnsi="Tahoma" w:cs="Tahoma"/>
      <w:sz w:val="16"/>
      <w:szCs w:val="16"/>
      <w:lang w:val="en-GB" w:eastAsia="en-US"/>
    </w:rPr>
  </w:style>
  <w:style w:type="paragraph" w:customStyle="1" w:styleId="naisf">
    <w:name w:val="naisf"/>
    <w:basedOn w:val="Normal"/>
    <w:rsid w:val="00542C2C"/>
    <w:pPr>
      <w:suppressAutoHyphens/>
      <w:spacing w:before="100" w:after="100"/>
      <w:jc w:val="both"/>
    </w:pPr>
    <w:rPr>
      <w:szCs w:val="20"/>
      <w:lang w:val="en-US" w:eastAsia="ar-SA"/>
    </w:rPr>
  </w:style>
  <w:style w:type="paragraph" w:styleId="Title">
    <w:name w:val="Title"/>
    <w:basedOn w:val="Normal"/>
    <w:link w:val="TitleChar"/>
    <w:qFormat/>
    <w:rsid w:val="00542C2C"/>
    <w:pPr>
      <w:jc w:val="center"/>
    </w:pPr>
    <w:rPr>
      <w:b/>
      <w:bCs/>
      <w:lang w:val="lv-LV"/>
    </w:rPr>
  </w:style>
  <w:style w:type="character" w:customStyle="1" w:styleId="TitleChar">
    <w:name w:val="Title Char"/>
    <w:basedOn w:val="DefaultParagraphFont"/>
    <w:link w:val="Title"/>
    <w:rsid w:val="00542C2C"/>
    <w:rPr>
      <w:b/>
      <w:bCs/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871ABA"/>
    <w:pPr>
      <w:spacing w:before="100" w:beforeAutospacing="1" w:after="100" w:afterAutospacing="1"/>
    </w:pPr>
    <w:rPr>
      <w:lang w:val="lv-LV" w:eastAsia="lv-LV"/>
    </w:rPr>
  </w:style>
  <w:style w:type="paragraph" w:customStyle="1" w:styleId="tvhtml">
    <w:name w:val="tv_html"/>
    <w:basedOn w:val="Normal"/>
    <w:rsid w:val="00871ABA"/>
    <w:pPr>
      <w:spacing w:before="100" w:beforeAutospacing="1" w:after="100" w:afterAutospacing="1"/>
    </w:pPr>
    <w:rPr>
      <w:lang w:val="lv-LV" w:eastAsia="lv-LV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71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kristine.purina@varam.gov.lv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605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vidm</Company>
  <LinksUpToDate>false</LinksUpToDate>
  <CharactersWithSpaces>950</CharactersWithSpaces>
  <SharedDoc>false</SharedDoc>
  <HLinks>
    <vt:vector size="6" baseType="variant">
      <vt:variant>
        <vt:i4>4128769</vt:i4>
      </vt:variant>
      <vt:variant>
        <vt:i4>0</vt:i4>
      </vt:variant>
      <vt:variant>
        <vt:i4>0</vt:i4>
      </vt:variant>
      <vt:variant>
        <vt:i4>5</vt:i4>
      </vt:variant>
      <vt:variant>
        <vt:lpwstr>mailto:dace.briska@varam.gov.lv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dacebr</dc:creator>
  <cp:lastModifiedBy>kristinep</cp:lastModifiedBy>
  <cp:revision>10</cp:revision>
  <dcterms:created xsi:type="dcterms:W3CDTF">2016-09-08T12:56:00Z</dcterms:created>
  <dcterms:modified xsi:type="dcterms:W3CDTF">2016-09-08T13:14:00Z</dcterms:modified>
</cp:coreProperties>
</file>