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3295" w:rsidRDefault="004D3295" w:rsidP="006958DC">
      <w:pPr>
        <w:spacing w:after="0" w:line="240" w:lineRule="auto"/>
        <w:rPr>
          <w:rFonts w:ascii="Times New Roman" w:eastAsia="Times New Roman" w:hAnsi="Times New Roman"/>
          <w:b/>
          <w:bCs/>
          <w:sz w:val="24"/>
          <w:szCs w:val="24"/>
          <w:lang w:eastAsia="lv-LV"/>
        </w:rPr>
      </w:pPr>
      <w:bookmarkStart w:id="0" w:name="_GoBack"/>
      <w:bookmarkEnd w:id="0"/>
    </w:p>
    <w:p w:rsidR="00E45671" w:rsidRDefault="00E45671" w:rsidP="00E45671">
      <w:pPr>
        <w:spacing w:after="0" w:line="240" w:lineRule="auto"/>
        <w:jc w:val="center"/>
        <w:rPr>
          <w:rFonts w:ascii="Times New Roman" w:eastAsia="Times New Roman" w:hAnsi="Times New Roman"/>
          <w:b/>
          <w:sz w:val="24"/>
          <w:szCs w:val="24"/>
          <w:lang w:eastAsia="lv-LV"/>
        </w:rPr>
      </w:pPr>
    </w:p>
    <w:p w:rsidR="003D057D" w:rsidRDefault="003D057D">
      <w:pPr>
        <w:spacing w:after="0" w:line="240" w:lineRule="auto"/>
        <w:rPr>
          <w:rFonts w:ascii="Times New Roman" w:eastAsia="Times New Roman" w:hAnsi="Times New Roman"/>
          <w:sz w:val="24"/>
          <w:szCs w:val="24"/>
          <w:lang w:eastAsia="lv-LV"/>
        </w:rPr>
      </w:pPr>
      <w:bookmarkStart w:id="1" w:name="n1"/>
      <w:bookmarkEnd w:id="1"/>
    </w:p>
    <w:p w:rsidR="0059711C" w:rsidRPr="00253041" w:rsidRDefault="0059711C" w:rsidP="00E45671">
      <w:pPr>
        <w:spacing w:after="0" w:line="240" w:lineRule="auto"/>
        <w:jc w:val="center"/>
        <w:rPr>
          <w:rFonts w:ascii="Times New Roman" w:eastAsia="Times New Roman" w:hAnsi="Times New Roman"/>
          <w:sz w:val="24"/>
          <w:szCs w:val="24"/>
          <w:lang w:eastAsia="lv-LV"/>
        </w:rPr>
      </w:pPr>
    </w:p>
    <w:p w:rsidR="0059711C" w:rsidRPr="00253041" w:rsidRDefault="0059711C" w:rsidP="0059711C">
      <w:pPr>
        <w:spacing w:after="0" w:line="240" w:lineRule="auto"/>
        <w:jc w:val="right"/>
        <w:rPr>
          <w:rFonts w:ascii="Times New Roman" w:hAnsi="Times New Roman"/>
          <w:i/>
          <w:sz w:val="24"/>
          <w:szCs w:val="24"/>
        </w:rPr>
      </w:pPr>
      <w:r w:rsidRPr="00253041">
        <w:rPr>
          <w:rFonts w:ascii="Times New Roman" w:hAnsi="Times New Roman"/>
          <w:i/>
          <w:sz w:val="24"/>
          <w:szCs w:val="24"/>
        </w:rPr>
        <w:t>Projekts</w:t>
      </w:r>
    </w:p>
    <w:p w:rsidR="0059711C" w:rsidRPr="00253041" w:rsidRDefault="0059711C" w:rsidP="0059711C">
      <w:pPr>
        <w:spacing w:after="0" w:line="240" w:lineRule="auto"/>
        <w:rPr>
          <w:rFonts w:ascii="Times New Roman" w:hAnsi="Times New Roman"/>
          <w:sz w:val="24"/>
          <w:szCs w:val="24"/>
        </w:rPr>
      </w:pPr>
    </w:p>
    <w:p w:rsidR="0059711C" w:rsidRPr="00253041" w:rsidRDefault="0059711C" w:rsidP="0059711C">
      <w:pPr>
        <w:spacing w:after="0" w:line="240" w:lineRule="auto"/>
        <w:jc w:val="center"/>
        <w:rPr>
          <w:rFonts w:ascii="Times New Roman" w:hAnsi="Times New Roman"/>
          <w:sz w:val="24"/>
          <w:szCs w:val="24"/>
        </w:rPr>
      </w:pPr>
      <w:r w:rsidRPr="00253041">
        <w:rPr>
          <w:rFonts w:ascii="Times New Roman" w:hAnsi="Times New Roman"/>
          <w:sz w:val="24"/>
          <w:szCs w:val="24"/>
        </w:rPr>
        <w:t>LATVIJAS REPUBLIKAS MINISTRU KABINETS</w:t>
      </w:r>
    </w:p>
    <w:p w:rsidR="0059711C" w:rsidRPr="00253041" w:rsidRDefault="0059711C" w:rsidP="0059711C">
      <w:pPr>
        <w:spacing w:after="0" w:line="240" w:lineRule="auto"/>
        <w:jc w:val="center"/>
        <w:rPr>
          <w:rFonts w:ascii="Times New Roman" w:hAnsi="Times New Roman"/>
          <w:sz w:val="24"/>
          <w:szCs w:val="24"/>
        </w:rPr>
      </w:pPr>
    </w:p>
    <w:tbl>
      <w:tblPr>
        <w:tblW w:w="9125" w:type="dxa"/>
        <w:tblLayout w:type="fixed"/>
        <w:tblLook w:val="0000" w:firstRow="0" w:lastRow="0" w:firstColumn="0" w:lastColumn="0" w:noHBand="0" w:noVBand="0"/>
      </w:tblPr>
      <w:tblGrid>
        <w:gridCol w:w="4500"/>
        <w:gridCol w:w="2088"/>
        <w:gridCol w:w="2537"/>
      </w:tblGrid>
      <w:tr w:rsidR="0059711C" w:rsidRPr="00253041" w:rsidTr="001839AB">
        <w:trPr>
          <w:cantSplit/>
          <w:trHeight w:val="909"/>
        </w:trPr>
        <w:tc>
          <w:tcPr>
            <w:tcW w:w="4500" w:type="dxa"/>
          </w:tcPr>
          <w:p w:rsidR="0059711C" w:rsidRPr="00253041" w:rsidRDefault="0059711C" w:rsidP="001839AB">
            <w:pPr>
              <w:spacing w:after="0" w:line="240" w:lineRule="auto"/>
              <w:rPr>
                <w:rFonts w:ascii="Times New Roman" w:hAnsi="Times New Roman"/>
                <w:sz w:val="24"/>
                <w:szCs w:val="24"/>
              </w:rPr>
            </w:pPr>
          </w:p>
          <w:p w:rsidR="0059711C" w:rsidRPr="00253041" w:rsidRDefault="003E5F28" w:rsidP="001839AB">
            <w:pPr>
              <w:spacing w:after="0" w:line="240" w:lineRule="auto"/>
              <w:rPr>
                <w:rFonts w:ascii="Times New Roman" w:hAnsi="Times New Roman"/>
                <w:sz w:val="24"/>
                <w:szCs w:val="24"/>
              </w:rPr>
            </w:pPr>
            <w:r>
              <w:rPr>
                <w:rFonts w:ascii="Times New Roman" w:hAnsi="Times New Roman"/>
                <w:sz w:val="24"/>
                <w:szCs w:val="24"/>
              </w:rPr>
              <w:t>2017</w:t>
            </w:r>
            <w:r w:rsidR="0059711C" w:rsidRPr="00253041">
              <w:rPr>
                <w:rFonts w:ascii="Times New Roman" w:hAnsi="Times New Roman"/>
                <w:sz w:val="24"/>
                <w:szCs w:val="24"/>
              </w:rPr>
              <w:t>. gada “____” ____________</w:t>
            </w: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Rīgā</w:t>
            </w:r>
          </w:p>
        </w:tc>
        <w:tc>
          <w:tcPr>
            <w:tcW w:w="2088" w:type="dxa"/>
          </w:tcPr>
          <w:p w:rsidR="0059711C" w:rsidRPr="00253041" w:rsidRDefault="0059711C" w:rsidP="001839AB">
            <w:pPr>
              <w:spacing w:after="0" w:line="240" w:lineRule="auto"/>
              <w:rPr>
                <w:rFonts w:ascii="Times New Roman" w:hAnsi="Times New Roman"/>
                <w:sz w:val="24"/>
                <w:szCs w:val="24"/>
              </w:rPr>
            </w:pPr>
          </w:p>
        </w:tc>
        <w:tc>
          <w:tcPr>
            <w:tcW w:w="2537" w:type="dxa"/>
          </w:tcPr>
          <w:p w:rsidR="0059711C" w:rsidRPr="00253041" w:rsidRDefault="0059711C" w:rsidP="001839AB">
            <w:pPr>
              <w:spacing w:after="0" w:line="240" w:lineRule="auto"/>
              <w:rPr>
                <w:rFonts w:ascii="Times New Roman" w:hAnsi="Times New Roman"/>
                <w:sz w:val="24"/>
                <w:szCs w:val="24"/>
              </w:rPr>
            </w:pP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Noteikumi Nr.</w:t>
            </w: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(prot. Nr. ______)</w:t>
            </w:r>
          </w:p>
        </w:tc>
      </w:tr>
    </w:tbl>
    <w:p w:rsidR="0059711C" w:rsidRPr="00253041" w:rsidRDefault="0059711C" w:rsidP="0059711C">
      <w:pPr>
        <w:spacing w:after="0" w:line="240" w:lineRule="auto"/>
        <w:rPr>
          <w:rFonts w:ascii="Times New Roman" w:hAnsi="Times New Roman"/>
          <w:sz w:val="24"/>
          <w:szCs w:val="24"/>
        </w:rPr>
      </w:pPr>
    </w:p>
    <w:p w:rsidR="0059711C" w:rsidRPr="00253041" w:rsidRDefault="00967ED7" w:rsidP="0059711C">
      <w:pPr>
        <w:spacing w:after="0" w:line="240" w:lineRule="auto"/>
        <w:jc w:val="center"/>
        <w:rPr>
          <w:rFonts w:ascii="Times New Roman" w:hAnsi="Times New Roman"/>
          <w:b/>
          <w:sz w:val="24"/>
          <w:szCs w:val="24"/>
        </w:rPr>
      </w:pPr>
      <w:r>
        <w:rPr>
          <w:rFonts w:ascii="Times New Roman" w:hAnsi="Times New Roman"/>
          <w:b/>
          <w:sz w:val="24"/>
          <w:szCs w:val="24"/>
        </w:rPr>
        <w:t>Grozījumi Ministru kabineta 2013</w:t>
      </w:r>
      <w:r w:rsidR="0059711C" w:rsidRPr="00253041">
        <w:rPr>
          <w:rFonts w:ascii="Times New Roman" w:hAnsi="Times New Roman"/>
          <w:b/>
          <w:sz w:val="24"/>
          <w:szCs w:val="24"/>
        </w:rPr>
        <w:t>.</w:t>
      </w:r>
      <w:r w:rsidR="00341344">
        <w:rPr>
          <w:rFonts w:ascii="Times New Roman" w:hAnsi="Times New Roman"/>
          <w:b/>
          <w:sz w:val="24"/>
          <w:szCs w:val="24"/>
        </w:rPr>
        <w:t> </w:t>
      </w:r>
      <w:r>
        <w:rPr>
          <w:rFonts w:ascii="Times New Roman" w:hAnsi="Times New Roman"/>
          <w:b/>
          <w:sz w:val="24"/>
          <w:szCs w:val="24"/>
        </w:rPr>
        <w:t xml:space="preserve">gada </w:t>
      </w:r>
      <w:r w:rsidR="00B11EE8">
        <w:rPr>
          <w:rFonts w:ascii="Times New Roman" w:hAnsi="Times New Roman"/>
          <w:b/>
          <w:sz w:val="24"/>
          <w:szCs w:val="24"/>
        </w:rPr>
        <w:t>3</w:t>
      </w:r>
      <w:r w:rsidR="0059711C" w:rsidRPr="00253041">
        <w:rPr>
          <w:rFonts w:ascii="Times New Roman" w:hAnsi="Times New Roman"/>
          <w:b/>
          <w:sz w:val="24"/>
          <w:szCs w:val="24"/>
        </w:rPr>
        <w:t>.</w:t>
      </w:r>
      <w:r w:rsidR="00341344">
        <w:rPr>
          <w:rFonts w:ascii="Times New Roman" w:hAnsi="Times New Roman"/>
          <w:b/>
          <w:sz w:val="24"/>
          <w:szCs w:val="24"/>
        </w:rPr>
        <w:t> </w:t>
      </w:r>
      <w:r>
        <w:rPr>
          <w:rFonts w:ascii="Times New Roman" w:hAnsi="Times New Roman"/>
          <w:b/>
          <w:sz w:val="24"/>
          <w:szCs w:val="24"/>
        </w:rPr>
        <w:t>janvāra</w:t>
      </w:r>
      <w:r w:rsidR="0059711C" w:rsidRPr="00253041">
        <w:rPr>
          <w:rFonts w:ascii="Times New Roman" w:hAnsi="Times New Roman"/>
          <w:b/>
          <w:sz w:val="24"/>
          <w:szCs w:val="24"/>
        </w:rPr>
        <w:t xml:space="preserve"> noteikumos Nr.</w:t>
      </w:r>
      <w:r w:rsidR="005D7E82">
        <w:rPr>
          <w:rFonts w:ascii="Times New Roman" w:hAnsi="Times New Roman"/>
          <w:b/>
          <w:sz w:val="24"/>
          <w:szCs w:val="24"/>
        </w:rPr>
        <w:t> </w:t>
      </w:r>
      <w:r>
        <w:rPr>
          <w:rFonts w:ascii="Times New Roman" w:hAnsi="Times New Roman"/>
          <w:b/>
          <w:sz w:val="24"/>
          <w:szCs w:val="24"/>
        </w:rPr>
        <w:t>5</w:t>
      </w:r>
      <w:r w:rsidR="0059711C" w:rsidRPr="00253041">
        <w:rPr>
          <w:rFonts w:ascii="Times New Roman" w:hAnsi="Times New Roman"/>
          <w:b/>
          <w:sz w:val="24"/>
          <w:szCs w:val="24"/>
        </w:rPr>
        <w:t xml:space="preserve"> </w:t>
      </w:r>
      <w:r w:rsidR="005857B7" w:rsidRPr="00253041">
        <w:rPr>
          <w:rFonts w:ascii="Times New Roman" w:hAnsi="Times New Roman"/>
          <w:b/>
          <w:sz w:val="24"/>
          <w:szCs w:val="24"/>
        </w:rPr>
        <w:t>„</w:t>
      </w:r>
      <w:r w:rsidR="00341344">
        <w:rPr>
          <w:rFonts w:ascii="Times New Roman" w:eastAsia="Times New Roman" w:hAnsi="Times New Roman"/>
          <w:b/>
          <w:sz w:val="24"/>
          <w:szCs w:val="24"/>
          <w:lang w:eastAsia="lv-LV"/>
        </w:rPr>
        <w:t>Dabas lieguma „</w:t>
      </w:r>
      <w:r>
        <w:rPr>
          <w:rFonts w:ascii="Times New Roman" w:eastAsia="Times New Roman" w:hAnsi="Times New Roman"/>
          <w:b/>
          <w:sz w:val="24"/>
          <w:szCs w:val="24"/>
          <w:lang w:eastAsia="lv-LV"/>
        </w:rPr>
        <w:t>Liepājas ezers</w:t>
      </w:r>
      <w:r w:rsidR="0059711C" w:rsidRPr="00253041">
        <w:rPr>
          <w:rFonts w:ascii="Times New Roman" w:eastAsia="Times New Roman" w:hAnsi="Times New Roman"/>
          <w:b/>
          <w:sz w:val="24"/>
          <w:szCs w:val="24"/>
          <w:lang w:eastAsia="lv-LV"/>
        </w:rPr>
        <w:t>” individuālie aizsardzības un izmantošanas noteikumi</w:t>
      </w:r>
      <w:r w:rsidR="005857B7" w:rsidRPr="00253041">
        <w:rPr>
          <w:rFonts w:ascii="Times New Roman" w:hAnsi="Times New Roman"/>
          <w:b/>
          <w:sz w:val="24"/>
          <w:szCs w:val="24"/>
        </w:rPr>
        <w:t>”</w:t>
      </w:r>
    </w:p>
    <w:p w:rsidR="0059711C" w:rsidRPr="00253041" w:rsidRDefault="0059711C" w:rsidP="0059711C">
      <w:pPr>
        <w:spacing w:after="0" w:line="240" w:lineRule="auto"/>
        <w:jc w:val="center"/>
        <w:rPr>
          <w:rFonts w:ascii="Times New Roman" w:eastAsia="Times New Roman" w:hAnsi="Times New Roman"/>
          <w:b/>
          <w:sz w:val="24"/>
          <w:szCs w:val="24"/>
          <w:lang w:eastAsia="lv-LV"/>
        </w:rPr>
      </w:pPr>
    </w:p>
    <w:p w:rsidR="0059711C" w:rsidRPr="00253041" w:rsidRDefault="00341344" w:rsidP="0059711C">
      <w:pPr>
        <w:spacing w:after="0" w:line="240" w:lineRule="auto"/>
        <w:jc w:val="right"/>
        <w:rPr>
          <w:rFonts w:ascii="Times New Roman" w:eastAsia="Times New Roman" w:hAnsi="Times New Roman"/>
          <w:i/>
          <w:sz w:val="24"/>
          <w:szCs w:val="24"/>
          <w:lang w:eastAsia="lv-LV"/>
        </w:rPr>
      </w:pPr>
      <w:r>
        <w:rPr>
          <w:rFonts w:ascii="Times New Roman" w:eastAsia="Times New Roman" w:hAnsi="Times New Roman"/>
          <w:i/>
          <w:sz w:val="24"/>
          <w:szCs w:val="24"/>
          <w:lang w:eastAsia="lv-LV"/>
        </w:rPr>
        <w:t>Izdoti saskaņā ar likuma „</w:t>
      </w:r>
      <w:r w:rsidR="0059711C" w:rsidRPr="00253041">
        <w:rPr>
          <w:rFonts w:ascii="Times New Roman" w:eastAsia="Times New Roman" w:hAnsi="Times New Roman"/>
          <w:i/>
          <w:sz w:val="24"/>
          <w:szCs w:val="24"/>
          <w:lang w:eastAsia="lv-LV"/>
        </w:rPr>
        <w:t xml:space="preserve">Par īpaši aizsargājamām </w:t>
      </w:r>
      <w:r w:rsidR="0059711C" w:rsidRPr="00253041">
        <w:rPr>
          <w:rFonts w:ascii="Times New Roman" w:eastAsia="Times New Roman" w:hAnsi="Times New Roman"/>
          <w:i/>
          <w:sz w:val="24"/>
          <w:szCs w:val="24"/>
          <w:lang w:eastAsia="lv-LV"/>
        </w:rPr>
        <w:br/>
        <w:t>dabas teritorijām” 14.</w:t>
      </w:r>
      <w:r>
        <w:rPr>
          <w:rFonts w:ascii="Times New Roman" w:eastAsia="Times New Roman" w:hAnsi="Times New Roman"/>
          <w:i/>
          <w:sz w:val="24"/>
          <w:szCs w:val="24"/>
          <w:lang w:eastAsia="lv-LV"/>
        </w:rPr>
        <w:t> </w:t>
      </w:r>
      <w:r w:rsidR="0059711C" w:rsidRPr="00253041">
        <w:rPr>
          <w:rFonts w:ascii="Times New Roman" w:eastAsia="Times New Roman" w:hAnsi="Times New Roman"/>
          <w:i/>
          <w:sz w:val="24"/>
          <w:szCs w:val="24"/>
          <w:lang w:eastAsia="lv-LV"/>
        </w:rPr>
        <w:t>panta otro daļu un 17.</w:t>
      </w:r>
      <w:r>
        <w:rPr>
          <w:rFonts w:ascii="Times New Roman" w:eastAsia="Times New Roman" w:hAnsi="Times New Roman"/>
          <w:i/>
          <w:sz w:val="24"/>
          <w:szCs w:val="24"/>
          <w:lang w:eastAsia="lv-LV"/>
        </w:rPr>
        <w:t> </w:t>
      </w:r>
      <w:r w:rsidR="0059711C" w:rsidRPr="00253041">
        <w:rPr>
          <w:rFonts w:ascii="Times New Roman" w:eastAsia="Times New Roman" w:hAnsi="Times New Roman"/>
          <w:i/>
          <w:sz w:val="24"/>
          <w:szCs w:val="24"/>
          <w:lang w:eastAsia="lv-LV"/>
        </w:rPr>
        <w:t>panta otro daļu</w:t>
      </w:r>
    </w:p>
    <w:p w:rsidR="0059711C" w:rsidRPr="00253041" w:rsidRDefault="0059711C" w:rsidP="0059711C">
      <w:pPr>
        <w:spacing w:after="0" w:line="240" w:lineRule="auto"/>
        <w:jc w:val="both"/>
        <w:rPr>
          <w:rFonts w:ascii="Times New Roman" w:hAnsi="Times New Roman"/>
          <w:sz w:val="24"/>
          <w:szCs w:val="24"/>
        </w:rPr>
      </w:pPr>
    </w:p>
    <w:p w:rsidR="003D057D" w:rsidRPr="0086448C" w:rsidRDefault="0059711C" w:rsidP="001B520D">
      <w:pPr>
        <w:spacing w:after="0" w:line="240" w:lineRule="auto"/>
        <w:ind w:firstLine="720"/>
        <w:jc w:val="both"/>
        <w:rPr>
          <w:rFonts w:ascii="Times New Roman" w:hAnsi="Times New Roman"/>
          <w:sz w:val="24"/>
          <w:szCs w:val="24"/>
        </w:rPr>
      </w:pPr>
      <w:r w:rsidRPr="00253041">
        <w:rPr>
          <w:rFonts w:ascii="Times New Roman" w:hAnsi="Times New Roman"/>
          <w:sz w:val="24"/>
          <w:szCs w:val="24"/>
        </w:rPr>
        <w:t>Izdarīt Ministru kabineta 20</w:t>
      </w:r>
      <w:r w:rsidR="001B520D">
        <w:rPr>
          <w:rFonts w:ascii="Times New Roman" w:hAnsi="Times New Roman"/>
          <w:sz w:val="24"/>
          <w:szCs w:val="24"/>
        </w:rPr>
        <w:t>13</w:t>
      </w:r>
      <w:r w:rsidRPr="00253041">
        <w:rPr>
          <w:rFonts w:ascii="Times New Roman" w:hAnsi="Times New Roman"/>
          <w:sz w:val="24"/>
          <w:szCs w:val="24"/>
        </w:rPr>
        <w:t>.</w:t>
      </w:r>
      <w:r w:rsidR="000C4831">
        <w:rPr>
          <w:rFonts w:ascii="Times New Roman" w:hAnsi="Times New Roman"/>
          <w:sz w:val="24"/>
          <w:szCs w:val="24"/>
        </w:rPr>
        <w:t> </w:t>
      </w:r>
      <w:r w:rsidRPr="00253041">
        <w:rPr>
          <w:rFonts w:ascii="Times New Roman" w:hAnsi="Times New Roman"/>
          <w:sz w:val="24"/>
          <w:szCs w:val="24"/>
        </w:rPr>
        <w:t>gada</w:t>
      </w:r>
      <w:r w:rsidR="001B520D">
        <w:rPr>
          <w:rFonts w:ascii="Times New Roman" w:hAnsi="Times New Roman"/>
          <w:sz w:val="24"/>
          <w:szCs w:val="24"/>
        </w:rPr>
        <w:t xml:space="preserve"> </w:t>
      </w:r>
      <w:r w:rsidR="00C40505">
        <w:rPr>
          <w:rFonts w:ascii="Times New Roman" w:hAnsi="Times New Roman"/>
          <w:sz w:val="24"/>
          <w:szCs w:val="24"/>
        </w:rPr>
        <w:t>3</w:t>
      </w:r>
      <w:r w:rsidRPr="00253041">
        <w:rPr>
          <w:rFonts w:ascii="Times New Roman" w:hAnsi="Times New Roman"/>
          <w:sz w:val="24"/>
          <w:szCs w:val="24"/>
        </w:rPr>
        <w:t>.</w:t>
      </w:r>
      <w:r w:rsidR="005D7E82">
        <w:rPr>
          <w:rFonts w:ascii="Times New Roman" w:hAnsi="Times New Roman"/>
          <w:sz w:val="24"/>
          <w:szCs w:val="24"/>
        </w:rPr>
        <w:t> </w:t>
      </w:r>
      <w:r w:rsidR="001B520D">
        <w:rPr>
          <w:rFonts w:ascii="Times New Roman" w:hAnsi="Times New Roman"/>
          <w:sz w:val="24"/>
          <w:szCs w:val="24"/>
        </w:rPr>
        <w:t>janvāra</w:t>
      </w:r>
      <w:r w:rsidRPr="00253041">
        <w:rPr>
          <w:rFonts w:ascii="Times New Roman" w:hAnsi="Times New Roman"/>
          <w:sz w:val="24"/>
          <w:szCs w:val="24"/>
        </w:rPr>
        <w:t xml:space="preserve"> noteikumos Nr.</w:t>
      </w:r>
      <w:r w:rsidR="000C4831">
        <w:rPr>
          <w:rFonts w:ascii="Times New Roman" w:hAnsi="Times New Roman"/>
          <w:sz w:val="24"/>
          <w:szCs w:val="24"/>
        </w:rPr>
        <w:t> </w:t>
      </w:r>
      <w:r w:rsidR="001B520D">
        <w:rPr>
          <w:rFonts w:ascii="Times New Roman" w:hAnsi="Times New Roman"/>
          <w:sz w:val="24"/>
          <w:szCs w:val="24"/>
        </w:rPr>
        <w:t>5</w:t>
      </w:r>
      <w:r w:rsidRPr="00253041">
        <w:rPr>
          <w:rFonts w:ascii="Times New Roman" w:hAnsi="Times New Roman"/>
          <w:sz w:val="24"/>
          <w:szCs w:val="24"/>
        </w:rPr>
        <w:t xml:space="preserve"> </w:t>
      </w:r>
      <w:r w:rsidR="007A3A3E" w:rsidRPr="007A3A3E">
        <w:rPr>
          <w:rFonts w:ascii="Times New Roman" w:hAnsi="Times New Roman"/>
          <w:sz w:val="24"/>
          <w:szCs w:val="24"/>
        </w:rPr>
        <w:t>„</w:t>
      </w:r>
      <w:r w:rsidR="007A3A3E" w:rsidRPr="007A3A3E">
        <w:rPr>
          <w:rFonts w:ascii="Times New Roman" w:eastAsia="Times New Roman" w:hAnsi="Times New Roman"/>
          <w:sz w:val="24"/>
          <w:szCs w:val="24"/>
          <w:lang w:eastAsia="lv-LV"/>
        </w:rPr>
        <w:t xml:space="preserve">Dabas lieguma </w:t>
      </w:r>
      <w:r w:rsidR="003A6717">
        <w:rPr>
          <w:rFonts w:ascii="Times New Roman" w:eastAsia="Times New Roman" w:hAnsi="Times New Roman"/>
          <w:sz w:val="24"/>
          <w:szCs w:val="24"/>
          <w:lang w:eastAsia="lv-LV"/>
        </w:rPr>
        <w:t>„</w:t>
      </w:r>
      <w:r w:rsidR="001B520D">
        <w:rPr>
          <w:rFonts w:ascii="Times New Roman" w:eastAsia="Times New Roman" w:hAnsi="Times New Roman"/>
          <w:sz w:val="24"/>
          <w:szCs w:val="24"/>
          <w:lang w:eastAsia="lv-LV"/>
        </w:rPr>
        <w:t>Liepājas ezers</w:t>
      </w:r>
      <w:r w:rsidR="007A3A3E" w:rsidRPr="007A3A3E">
        <w:rPr>
          <w:rFonts w:ascii="Times New Roman" w:eastAsia="Times New Roman" w:hAnsi="Times New Roman"/>
          <w:sz w:val="24"/>
          <w:szCs w:val="24"/>
          <w:lang w:eastAsia="lv-LV"/>
        </w:rPr>
        <w:t>” individuālie aizsardzības un izmantošanas noteikumi</w:t>
      </w:r>
      <w:r w:rsidR="007A3A3E" w:rsidRPr="007A3A3E">
        <w:rPr>
          <w:rFonts w:ascii="Times New Roman" w:hAnsi="Times New Roman"/>
          <w:sz w:val="24"/>
          <w:szCs w:val="24"/>
        </w:rPr>
        <w:t>”</w:t>
      </w:r>
      <w:r w:rsidRPr="00253041">
        <w:rPr>
          <w:rFonts w:ascii="Times New Roman" w:hAnsi="Times New Roman"/>
          <w:sz w:val="24"/>
          <w:szCs w:val="24"/>
        </w:rPr>
        <w:t xml:space="preserve"> </w:t>
      </w:r>
      <w:r w:rsidR="00A52D27" w:rsidRPr="00246EA1">
        <w:rPr>
          <w:rFonts w:ascii="Times New Roman" w:hAnsi="Times New Roman"/>
          <w:sz w:val="24"/>
          <w:szCs w:val="24"/>
        </w:rPr>
        <w:t xml:space="preserve">(Latvijas Vēstnesis, </w:t>
      </w:r>
      <w:r w:rsidR="001B520D">
        <w:rPr>
          <w:rFonts w:ascii="Times New Roman" w:hAnsi="Times New Roman"/>
          <w:sz w:val="24"/>
          <w:szCs w:val="24"/>
        </w:rPr>
        <w:t>2013, 4</w:t>
      </w:r>
      <w:r w:rsidR="000C4831" w:rsidRPr="00246EA1">
        <w:rPr>
          <w:rFonts w:ascii="Times New Roman" w:hAnsi="Times New Roman"/>
          <w:sz w:val="24"/>
          <w:szCs w:val="24"/>
        </w:rPr>
        <w:t>. </w:t>
      </w:r>
      <w:r w:rsidR="008A0EB2" w:rsidRPr="00246EA1">
        <w:rPr>
          <w:rFonts w:ascii="Times New Roman" w:hAnsi="Times New Roman"/>
          <w:sz w:val="24"/>
          <w:szCs w:val="24"/>
        </w:rPr>
        <w:t>nr.</w:t>
      </w:r>
      <w:r w:rsidR="001B520D">
        <w:rPr>
          <w:rFonts w:ascii="Times New Roman" w:hAnsi="Times New Roman"/>
          <w:sz w:val="24"/>
          <w:szCs w:val="24"/>
        </w:rPr>
        <w:t>)</w:t>
      </w:r>
      <w:r w:rsidR="005857B7" w:rsidRPr="00253041">
        <w:rPr>
          <w:rFonts w:ascii="Times New Roman" w:hAnsi="Times New Roman"/>
          <w:sz w:val="24"/>
          <w:szCs w:val="24"/>
        </w:rPr>
        <w:t xml:space="preserve"> šādus grozījumus:</w:t>
      </w:r>
    </w:p>
    <w:p w:rsidR="00EF0594" w:rsidRDefault="0086448C" w:rsidP="00B06E6A">
      <w:pPr>
        <w:spacing w:before="100" w:beforeAutospacing="1" w:after="100" w:afterAutospacing="1" w:line="240" w:lineRule="auto"/>
        <w:jc w:val="both"/>
        <w:rPr>
          <w:rFonts w:ascii="Times New Roman" w:eastAsia="Times New Roman" w:hAnsi="Times New Roman"/>
          <w:sz w:val="24"/>
          <w:szCs w:val="24"/>
          <w:lang w:eastAsia="lv-LV"/>
        </w:rPr>
      </w:pPr>
      <w:bookmarkStart w:id="2" w:name="p1"/>
      <w:bookmarkStart w:id="3" w:name="p-211412"/>
      <w:bookmarkStart w:id="4" w:name="p2"/>
      <w:bookmarkStart w:id="5" w:name="p-211413"/>
      <w:bookmarkEnd w:id="2"/>
      <w:bookmarkEnd w:id="3"/>
      <w:bookmarkEnd w:id="4"/>
      <w:bookmarkEnd w:id="5"/>
      <w:r>
        <w:rPr>
          <w:rFonts w:ascii="Times New Roman" w:eastAsia="Times New Roman" w:hAnsi="Times New Roman"/>
          <w:sz w:val="24"/>
          <w:szCs w:val="24"/>
          <w:lang w:eastAsia="lv-LV"/>
        </w:rPr>
        <w:t>1</w:t>
      </w:r>
      <w:r w:rsidR="00002E5D">
        <w:rPr>
          <w:rFonts w:ascii="Times New Roman" w:eastAsia="Times New Roman" w:hAnsi="Times New Roman"/>
          <w:sz w:val="24"/>
          <w:szCs w:val="24"/>
          <w:lang w:eastAsia="lv-LV"/>
        </w:rPr>
        <w:t>.</w:t>
      </w:r>
      <w:r w:rsidR="003A6717">
        <w:rPr>
          <w:rFonts w:ascii="Times New Roman" w:eastAsia="Times New Roman" w:hAnsi="Times New Roman"/>
          <w:sz w:val="24"/>
          <w:szCs w:val="24"/>
          <w:lang w:eastAsia="lv-LV"/>
        </w:rPr>
        <w:t> </w:t>
      </w:r>
      <w:r w:rsidR="00D66A30">
        <w:rPr>
          <w:rFonts w:ascii="Times New Roman" w:eastAsia="Times New Roman" w:hAnsi="Times New Roman"/>
          <w:sz w:val="24"/>
          <w:szCs w:val="24"/>
          <w:lang w:eastAsia="lv-LV"/>
        </w:rPr>
        <w:t>Izteikt 4.</w:t>
      </w:r>
      <w:r w:rsidR="00121D4A">
        <w:rPr>
          <w:rFonts w:ascii="Times New Roman" w:eastAsia="Times New Roman" w:hAnsi="Times New Roman"/>
          <w:sz w:val="24"/>
          <w:szCs w:val="24"/>
          <w:lang w:eastAsia="lv-LV"/>
        </w:rPr>
        <w:t> </w:t>
      </w:r>
      <w:r w:rsidR="00D66A30">
        <w:rPr>
          <w:rFonts w:ascii="Times New Roman" w:eastAsia="Times New Roman" w:hAnsi="Times New Roman"/>
          <w:sz w:val="24"/>
          <w:szCs w:val="24"/>
          <w:lang w:eastAsia="lv-LV"/>
        </w:rPr>
        <w:t>punktu šādā redakcijā:</w:t>
      </w:r>
    </w:p>
    <w:p w:rsidR="00D66A30" w:rsidRDefault="00D66A30"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w:t>
      </w:r>
      <w:r w:rsidR="00DF2F8B">
        <w:rPr>
          <w:rFonts w:ascii="Times New Roman" w:eastAsia="Times New Roman" w:hAnsi="Times New Roman"/>
          <w:sz w:val="24"/>
          <w:szCs w:val="24"/>
          <w:lang w:eastAsia="lv-LV"/>
        </w:rPr>
        <w:t>4.</w:t>
      </w:r>
      <w:r w:rsidR="00121D4A">
        <w:rPr>
          <w:rFonts w:ascii="Times New Roman" w:eastAsia="Times New Roman" w:hAnsi="Times New Roman"/>
          <w:sz w:val="24"/>
          <w:szCs w:val="24"/>
          <w:lang w:eastAsia="lv-LV"/>
        </w:rPr>
        <w:t> </w:t>
      </w:r>
      <w:r>
        <w:rPr>
          <w:rFonts w:ascii="Times New Roman" w:eastAsia="Times New Roman" w:hAnsi="Times New Roman"/>
          <w:sz w:val="24"/>
          <w:szCs w:val="24"/>
          <w:lang w:eastAsia="lv-LV"/>
        </w:rPr>
        <w:t>Dabas lieguma platība ir 4643</w:t>
      </w:r>
      <w:r w:rsidR="00121D4A">
        <w:rPr>
          <w:rFonts w:ascii="Times New Roman" w:eastAsia="Times New Roman" w:hAnsi="Times New Roman"/>
          <w:sz w:val="24"/>
          <w:szCs w:val="24"/>
          <w:lang w:eastAsia="lv-LV"/>
        </w:rPr>
        <w:t> </w:t>
      </w:r>
      <w:r>
        <w:rPr>
          <w:rFonts w:ascii="Times New Roman" w:eastAsia="Times New Roman" w:hAnsi="Times New Roman"/>
          <w:sz w:val="24"/>
          <w:szCs w:val="24"/>
          <w:lang w:eastAsia="lv-LV"/>
        </w:rPr>
        <w:t xml:space="preserve">ha. Dabas lieguma funkcionālo zonu un sezonas </w:t>
      </w:r>
      <w:r w:rsidR="00C17077">
        <w:rPr>
          <w:rFonts w:ascii="Times New Roman" w:eastAsia="Times New Roman" w:hAnsi="Times New Roman"/>
          <w:sz w:val="24"/>
          <w:szCs w:val="24"/>
          <w:lang w:eastAsia="lv-LV"/>
        </w:rPr>
        <w:t>lieguma shēma ir noteikta šo noteikumu 1.</w:t>
      </w:r>
      <w:r w:rsidR="00121D4A">
        <w:rPr>
          <w:rFonts w:ascii="Times New Roman" w:eastAsia="Times New Roman" w:hAnsi="Times New Roman"/>
          <w:sz w:val="24"/>
          <w:szCs w:val="24"/>
          <w:lang w:eastAsia="lv-LV"/>
        </w:rPr>
        <w:t> </w:t>
      </w:r>
      <w:r w:rsidR="00C17077">
        <w:rPr>
          <w:rFonts w:ascii="Times New Roman" w:eastAsia="Times New Roman" w:hAnsi="Times New Roman"/>
          <w:sz w:val="24"/>
          <w:szCs w:val="24"/>
          <w:lang w:eastAsia="lv-LV"/>
        </w:rPr>
        <w:t>pielikumā.”</w:t>
      </w:r>
    </w:p>
    <w:p w:rsidR="00864094" w:rsidRDefault="00864094"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 xml:space="preserve">2. Izteikt 8.4.punktu šādā redakcijā: </w:t>
      </w:r>
    </w:p>
    <w:p w:rsidR="00864094" w:rsidRPr="00880FB9" w:rsidRDefault="008D6024" w:rsidP="004542AC">
      <w:pPr>
        <w:jc w:val="both"/>
        <w:rPr>
          <w:rFonts w:ascii="Times New Roman" w:hAnsi="Times New Roman"/>
          <w:sz w:val="24"/>
          <w:szCs w:val="24"/>
          <w:lang w:eastAsia="lv-LV"/>
        </w:rPr>
      </w:pPr>
      <w:r w:rsidRPr="00880FB9">
        <w:rPr>
          <w:rFonts w:ascii="Times New Roman" w:hAnsi="Times New Roman"/>
          <w:sz w:val="24"/>
          <w:szCs w:val="24"/>
          <w:lang w:eastAsia="lv-LV"/>
        </w:rPr>
        <w:t>“8.4. nodarboties ar zemūdens medībām, izņemot gadījumus, ja atbilstoši normatīvajiem aktiem par licencētās makšķerēšanas, vēžošanas un zemūdens medību kārtību ir saskaņots un attiecīgajā pašvaldībā apstiprināts nolikums, kas paredz licencētās zemūdens medības konkrētajā ūdenstilpē</w:t>
      </w:r>
      <w:r w:rsidR="00880FB9">
        <w:rPr>
          <w:rFonts w:ascii="Times New Roman" w:hAnsi="Times New Roman"/>
          <w:sz w:val="24"/>
          <w:szCs w:val="24"/>
          <w:lang w:eastAsia="lv-LV"/>
        </w:rPr>
        <w:t>.</w:t>
      </w:r>
      <w:r w:rsidRPr="00880FB9">
        <w:rPr>
          <w:rFonts w:ascii="Times New Roman" w:hAnsi="Times New Roman"/>
          <w:sz w:val="24"/>
          <w:szCs w:val="24"/>
          <w:lang w:eastAsia="lv-LV"/>
        </w:rPr>
        <w:t>”</w:t>
      </w:r>
    </w:p>
    <w:p w:rsidR="00864094" w:rsidRPr="00880FB9" w:rsidRDefault="00864094" w:rsidP="00B06E6A">
      <w:pPr>
        <w:spacing w:before="100" w:beforeAutospacing="1" w:after="100" w:afterAutospacing="1" w:line="240" w:lineRule="auto"/>
        <w:jc w:val="both"/>
        <w:rPr>
          <w:rFonts w:ascii="Times New Roman" w:eastAsia="Times New Roman" w:hAnsi="Times New Roman"/>
          <w:sz w:val="24"/>
          <w:szCs w:val="24"/>
          <w:lang w:eastAsia="lv-LV"/>
        </w:rPr>
      </w:pPr>
      <w:r w:rsidRPr="00880FB9">
        <w:rPr>
          <w:rFonts w:ascii="Times New Roman" w:eastAsia="Times New Roman" w:hAnsi="Times New Roman"/>
          <w:sz w:val="24"/>
          <w:szCs w:val="24"/>
          <w:lang w:eastAsia="lv-LV"/>
        </w:rPr>
        <w:t xml:space="preserve">3. Izteikt 11.punktu šādā redakcijā: </w:t>
      </w:r>
    </w:p>
    <w:p w:rsidR="00EA7906" w:rsidRDefault="008D6024" w:rsidP="00B06E6A">
      <w:pPr>
        <w:spacing w:before="100" w:beforeAutospacing="1" w:after="100" w:afterAutospacing="1" w:line="240" w:lineRule="auto"/>
        <w:jc w:val="both"/>
        <w:rPr>
          <w:rFonts w:ascii="Times New Roman" w:hAnsi="Times New Roman"/>
          <w:sz w:val="24"/>
          <w:szCs w:val="24"/>
          <w:lang w:eastAsia="lv-LV"/>
        </w:rPr>
      </w:pPr>
      <w:r w:rsidRPr="00880FB9">
        <w:rPr>
          <w:rFonts w:ascii="Times New Roman" w:hAnsi="Times New Roman"/>
          <w:sz w:val="24"/>
          <w:szCs w:val="24"/>
          <w:lang w:eastAsia="lv-LV"/>
        </w:rPr>
        <w:t>“11. Rūpnieciskā zveja, makšķerēšana, vēžošana un zemūdens medības Liepājas ezerā veicamas atbilstoši rūpniecisko zveju un makšķerēšanu, vēžošanu un zemūdens medības regu</w:t>
      </w:r>
      <w:r w:rsidR="00880FB9">
        <w:rPr>
          <w:rFonts w:ascii="Times New Roman" w:hAnsi="Times New Roman"/>
          <w:sz w:val="24"/>
          <w:szCs w:val="24"/>
          <w:lang w:eastAsia="lv-LV"/>
        </w:rPr>
        <w:t>lējošiem normatīvajiem aktiem</w:t>
      </w:r>
      <w:r w:rsidR="008E2871">
        <w:rPr>
          <w:rFonts w:ascii="Times New Roman" w:hAnsi="Times New Roman"/>
          <w:sz w:val="24"/>
          <w:szCs w:val="24"/>
          <w:lang w:eastAsia="lv-LV"/>
        </w:rPr>
        <w:t>.”</w:t>
      </w:r>
    </w:p>
    <w:p w:rsidR="00D66A30" w:rsidRPr="00B06E6A" w:rsidRDefault="00B06DAD"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4</w:t>
      </w:r>
      <w:r w:rsidR="00FC5D6D">
        <w:rPr>
          <w:rFonts w:ascii="Times New Roman" w:eastAsia="Times New Roman" w:hAnsi="Times New Roman"/>
          <w:sz w:val="24"/>
          <w:szCs w:val="24"/>
          <w:lang w:eastAsia="lv-LV"/>
        </w:rPr>
        <w:t>.</w:t>
      </w:r>
      <w:r w:rsidR="00121D4A">
        <w:rPr>
          <w:rFonts w:ascii="Times New Roman" w:eastAsia="Times New Roman" w:hAnsi="Times New Roman"/>
          <w:sz w:val="24"/>
          <w:szCs w:val="24"/>
          <w:lang w:eastAsia="lv-LV"/>
        </w:rPr>
        <w:t> </w:t>
      </w:r>
      <w:r w:rsidR="007C5A80">
        <w:rPr>
          <w:rFonts w:ascii="Times New Roman" w:eastAsia="Times New Roman" w:hAnsi="Times New Roman"/>
          <w:sz w:val="24"/>
          <w:szCs w:val="24"/>
          <w:lang w:eastAsia="lv-LV"/>
        </w:rPr>
        <w:t>Svītrot 19.</w:t>
      </w:r>
      <w:r w:rsidR="00121D4A">
        <w:rPr>
          <w:rFonts w:ascii="Times New Roman" w:eastAsia="Times New Roman" w:hAnsi="Times New Roman"/>
          <w:sz w:val="24"/>
          <w:szCs w:val="24"/>
          <w:lang w:eastAsia="lv-LV"/>
        </w:rPr>
        <w:t> </w:t>
      </w:r>
      <w:r w:rsidR="00A0456D">
        <w:rPr>
          <w:rFonts w:ascii="Times New Roman" w:eastAsia="Times New Roman" w:hAnsi="Times New Roman"/>
          <w:sz w:val="24"/>
          <w:szCs w:val="24"/>
          <w:lang w:eastAsia="lv-LV"/>
        </w:rPr>
        <w:t>p</w:t>
      </w:r>
      <w:r w:rsidR="007C5A80">
        <w:rPr>
          <w:rFonts w:ascii="Times New Roman" w:eastAsia="Times New Roman" w:hAnsi="Times New Roman"/>
          <w:sz w:val="24"/>
          <w:szCs w:val="24"/>
          <w:lang w:eastAsia="lv-LV"/>
        </w:rPr>
        <w:t>unkt</w:t>
      </w:r>
      <w:r w:rsidR="007C0CDE">
        <w:rPr>
          <w:rFonts w:ascii="Times New Roman" w:eastAsia="Times New Roman" w:hAnsi="Times New Roman"/>
          <w:sz w:val="24"/>
          <w:szCs w:val="24"/>
          <w:lang w:eastAsia="lv-LV"/>
        </w:rPr>
        <w:t>u.</w:t>
      </w:r>
    </w:p>
    <w:p w:rsidR="003A6717" w:rsidRDefault="00B06DAD" w:rsidP="00DB6B7D">
      <w:pPr>
        <w:spacing w:before="100" w:beforeAutospacing="1" w:after="100" w:afterAutospacing="1" w:line="240" w:lineRule="auto"/>
        <w:jc w:val="both"/>
        <w:rPr>
          <w:rFonts w:ascii="Times New Roman" w:eastAsia="Times New Roman" w:hAnsi="Times New Roman"/>
          <w:sz w:val="24"/>
          <w:szCs w:val="24"/>
          <w:lang w:eastAsia="lv-LV"/>
        </w:rPr>
      </w:pPr>
      <w:bookmarkStart w:id="6" w:name="p3"/>
      <w:bookmarkStart w:id="7" w:name="p-211414"/>
      <w:bookmarkStart w:id="8" w:name="p4"/>
      <w:bookmarkStart w:id="9" w:name="p-211415"/>
      <w:bookmarkStart w:id="10" w:name="p5"/>
      <w:bookmarkStart w:id="11" w:name="p-211416"/>
      <w:bookmarkEnd w:id="6"/>
      <w:bookmarkEnd w:id="7"/>
      <w:bookmarkEnd w:id="8"/>
      <w:bookmarkEnd w:id="9"/>
      <w:bookmarkEnd w:id="10"/>
      <w:bookmarkEnd w:id="11"/>
      <w:r>
        <w:rPr>
          <w:rFonts w:ascii="Times New Roman" w:eastAsia="Times New Roman" w:hAnsi="Times New Roman"/>
          <w:sz w:val="24"/>
          <w:szCs w:val="24"/>
          <w:lang w:eastAsia="lv-LV"/>
        </w:rPr>
        <w:t>5</w:t>
      </w:r>
      <w:r w:rsidR="000C357A">
        <w:rPr>
          <w:rFonts w:ascii="Times New Roman" w:eastAsia="Times New Roman" w:hAnsi="Times New Roman"/>
          <w:sz w:val="24"/>
          <w:szCs w:val="24"/>
          <w:lang w:eastAsia="lv-LV"/>
        </w:rPr>
        <w:t>.</w:t>
      </w:r>
      <w:r w:rsidR="000C4831">
        <w:rPr>
          <w:rFonts w:ascii="Times New Roman" w:eastAsia="Times New Roman" w:hAnsi="Times New Roman"/>
          <w:sz w:val="24"/>
          <w:szCs w:val="24"/>
          <w:lang w:eastAsia="lv-LV"/>
        </w:rPr>
        <w:t> </w:t>
      </w:r>
      <w:r w:rsidR="00DB6B7D">
        <w:rPr>
          <w:rFonts w:ascii="Times New Roman" w:eastAsia="Times New Roman" w:hAnsi="Times New Roman"/>
          <w:sz w:val="24"/>
          <w:szCs w:val="24"/>
          <w:lang w:eastAsia="lv-LV"/>
        </w:rPr>
        <w:t>Izteikt 1.</w:t>
      </w:r>
      <w:r w:rsidR="003A6717">
        <w:rPr>
          <w:rFonts w:ascii="Times New Roman" w:eastAsia="Times New Roman" w:hAnsi="Times New Roman"/>
          <w:sz w:val="24"/>
          <w:szCs w:val="24"/>
          <w:lang w:eastAsia="lv-LV"/>
        </w:rPr>
        <w:t> </w:t>
      </w:r>
      <w:r w:rsidR="00DB6B7D">
        <w:rPr>
          <w:rFonts w:ascii="Times New Roman" w:eastAsia="Times New Roman" w:hAnsi="Times New Roman"/>
          <w:sz w:val="24"/>
          <w:szCs w:val="24"/>
          <w:lang w:eastAsia="lv-LV"/>
        </w:rPr>
        <w:t xml:space="preserve">pielikumu </w:t>
      </w:r>
      <w:r w:rsidR="003A6717">
        <w:rPr>
          <w:rFonts w:ascii="Times New Roman" w:eastAsia="Times New Roman" w:hAnsi="Times New Roman"/>
          <w:sz w:val="24"/>
          <w:szCs w:val="24"/>
          <w:lang w:eastAsia="lv-LV"/>
        </w:rPr>
        <w:t>šādā</w:t>
      </w:r>
      <w:r w:rsidR="00854AA1">
        <w:rPr>
          <w:rFonts w:ascii="Times New Roman" w:eastAsia="Times New Roman" w:hAnsi="Times New Roman"/>
          <w:sz w:val="24"/>
          <w:szCs w:val="24"/>
          <w:lang w:eastAsia="lv-LV"/>
        </w:rPr>
        <w:t xml:space="preserve"> re</w:t>
      </w:r>
      <w:r w:rsidR="001F71A4">
        <w:rPr>
          <w:rFonts w:ascii="Times New Roman" w:eastAsia="Times New Roman" w:hAnsi="Times New Roman"/>
          <w:sz w:val="24"/>
          <w:szCs w:val="24"/>
          <w:lang w:eastAsia="lv-LV"/>
        </w:rPr>
        <w:t>d</w:t>
      </w:r>
      <w:r w:rsidR="00854AA1">
        <w:rPr>
          <w:rFonts w:ascii="Times New Roman" w:eastAsia="Times New Roman" w:hAnsi="Times New Roman"/>
          <w:sz w:val="24"/>
          <w:szCs w:val="24"/>
          <w:lang w:eastAsia="lv-LV"/>
        </w:rPr>
        <w:t>akcijā</w:t>
      </w:r>
      <w:r w:rsidR="003A6717">
        <w:rPr>
          <w:rFonts w:ascii="Times New Roman" w:eastAsia="Times New Roman" w:hAnsi="Times New Roman"/>
          <w:sz w:val="24"/>
          <w:szCs w:val="24"/>
          <w:lang w:eastAsia="lv-LV"/>
        </w:rPr>
        <w:t>:</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w:t>
      </w:r>
      <w:r w:rsidR="00752859">
        <w:rPr>
          <w:rFonts w:ascii="Times New Roman" w:eastAsia="Times New Roman" w:hAnsi="Times New Roman"/>
          <w:sz w:val="24"/>
          <w:szCs w:val="24"/>
          <w:lang w:eastAsia="lv-LV"/>
        </w:rPr>
        <w:t>1. p</w:t>
      </w:r>
      <w:r>
        <w:rPr>
          <w:rFonts w:ascii="Times New Roman" w:eastAsia="Times New Roman" w:hAnsi="Times New Roman"/>
          <w:sz w:val="24"/>
          <w:szCs w:val="24"/>
          <w:lang w:eastAsia="lv-LV"/>
        </w:rPr>
        <w:t xml:space="preserve">ielikums </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Ministru kabineta 2013. gada 3. janvāra</w:t>
      </w:r>
      <w:r w:rsidRPr="0077787E">
        <w:rPr>
          <w:rFonts w:ascii="Times New Roman" w:eastAsia="Times New Roman" w:hAnsi="Times New Roman"/>
          <w:sz w:val="24"/>
          <w:szCs w:val="24"/>
          <w:lang w:eastAsia="lv-LV"/>
        </w:rPr>
        <w:t xml:space="preserve"> </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noteikumiem Nr. 5</w:t>
      </w:r>
    </w:p>
    <w:p w:rsidR="003A6717" w:rsidRDefault="003A6717" w:rsidP="003A6717">
      <w:pPr>
        <w:spacing w:before="100" w:beforeAutospacing="1" w:after="100" w:afterAutospacing="1" w:line="240" w:lineRule="auto"/>
        <w:jc w:val="center"/>
        <w:rPr>
          <w:rFonts w:ascii="Times New Roman" w:eastAsia="Times New Roman" w:hAnsi="Times New Roman"/>
          <w:sz w:val="24"/>
          <w:szCs w:val="24"/>
          <w:lang w:eastAsia="lv-LV"/>
        </w:rPr>
      </w:pPr>
      <w:r>
        <w:rPr>
          <w:rFonts w:ascii="Times New Roman" w:eastAsia="Times New Roman" w:hAnsi="Times New Roman"/>
          <w:sz w:val="24"/>
          <w:szCs w:val="24"/>
          <w:lang w:eastAsia="lv-LV"/>
        </w:rPr>
        <w:t>Dabas lieguma „Liepājas ezers” funkcionālo zonu</w:t>
      </w:r>
      <w:r w:rsidR="00403091">
        <w:rPr>
          <w:rFonts w:ascii="Times New Roman" w:eastAsia="Times New Roman" w:hAnsi="Times New Roman"/>
          <w:sz w:val="24"/>
          <w:szCs w:val="24"/>
          <w:lang w:eastAsia="lv-LV"/>
        </w:rPr>
        <w:t xml:space="preserve"> un sezonas lieguma</w:t>
      </w:r>
      <w:r>
        <w:rPr>
          <w:rFonts w:ascii="Times New Roman" w:eastAsia="Times New Roman" w:hAnsi="Times New Roman"/>
          <w:sz w:val="24"/>
          <w:szCs w:val="24"/>
          <w:lang w:eastAsia="lv-LV"/>
        </w:rPr>
        <w:t xml:space="preserve"> shēma</w:t>
      </w:r>
    </w:p>
    <w:p w:rsidR="000836C7" w:rsidRDefault="00EF5014" w:rsidP="000836C7">
      <w:pPr>
        <w:pStyle w:val="tvhtml"/>
        <w:shd w:val="clear" w:color="auto" w:fill="FFFFFF"/>
        <w:spacing w:line="172" w:lineRule="atLeast"/>
        <w:ind w:firstLine="177"/>
        <w:jc w:val="both"/>
        <w:rPr>
          <w:color w:val="000000" w:themeColor="text1"/>
        </w:rPr>
      </w:pPr>
      <w:r w:rsidRPr="00EF5014">
        <w:rPr>
          <w:noProof/>
          <w:color w:val="000000" w:themeColor="text1"/>
        </w:rPr>
        <w:lastRenderedPageBreak/>
        <w:drawing>
          <wp:inline distT="0" distB="0" distL="0" distR="0">
            <wp:extent cx="5274310" cy="7460317"/>
            <wp:effectExtent l="0" t="0" r="2540" b="7620"/>
            <wp:docPr id="1" name="Picture 1" descr="C:\Users\kristinep\Desktop\Liepajas_ez_5dienu_saskanosana\Liepajas_ezers_karte_1dala_MK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ristinep\Desktop\Liepajas_ez_5dienu_saskanosana\Liepajas_ezers_karte_1dala_MK_2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7460317"/>
                    </a:xfrm>
                    <a:prstGeom prst="rect">
                      <a:avLst/>
                    </a:prstGeom>
                    <a:noFill/>
                    <a:ln>
                      <a:noFill/>
                    </a:ln>
                  </pic:spPr>
                </pic:pic>
              </a:graphicData>
            </a:graphic>
          </wp:inline>
        </w:drawing>
      </w:r>
    </w:p>
    <w:p w:rsidR="001C17D9" w:rsidRDefault="001C17D9" w:rsidP="000836C7">
      <w:pPr>
        <w:pStyle w:val="tvhtml"/>
        <w:shd w:val="clear" w:color="auto" w:fill="FFFFFF"/>
        <w:spacing w:line="172" w:lineRule="atLeast"/>
        <w:ind w:firstLine="177"/>
        <w:jc w:val="both"/>
        <w:rPr>
          <w:color w:val="000000" w:themeColor="text1"/>
        </w:rPr>
      </w:pPr>
    </w:p>
    <w:p w:rsidR="00723877" w:rsidRDefault="00EF5014" w:rsidP="007B1829">
      <w:pPr>
        <w:spacing w:before="100" w:beforeAutospacing="1" w:after="100" w:afterAutospacing="1" w:line="240" w:lineRule="auto"/>
        <w:jc w:val="both"/>
        <w:rPr>
          <w:rFonts w:ascii="Times New Roman" w:eastAsia="Times New Roman" w:hAnsi="Times New Roman"/>
          <w:sz w:val="24"/>
          <w:szCs w:val="24"/>
          <w:lang w:eastAsia="lv-LV"/>
        </w:rPr>
      </w:pPr>
      <w:r w:rsidRPr="00EF5014">
        <w:rPr>
          <w:rFonts w:ascii="Times New Roman" w:eastAsia="Times New Roman" w:hAnsi="Times New Roman"/>
          <w:noProof/>
          <w:sz w:val="24"/>
          <w:szCs w:val="24"/>
          <w:lang w:eastAsia="lv-LV"/>
        </w:rPr>
        <w:lastRenderedPageBreak/>
        <w:drawing>
          <wp:inline distT="0" distB="0" distL="0" distR="0">
            <wp:extent cx="5274310" cy="7460317"/>
            <wp:effectExtent l="0" t="0" r="2540" b="7620"/>
            <wp:docPr id="2" name="Picture 2" descr="C:\Users\kristinep\Desktop\Liepajas_ez_5dienu_saskanosana\Liepajas_ezers_karte_2dala_MK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ristinep\Desktop\Liepajas_ez_5dienu_saskanosana\Liepajas_ezers_karte_2dala_MK_201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7460317"/>
                    </a:xfrm>
                    <a:prstGeom prst="rect">
                      <a:avLst/>
                    </a:prstGeom>
                    <a:noFill/>
                    <a:ln>
                      <a:noFill/>
                    </a:ln>
                  </pic:spPr>
                </pic:pic>
              </a:graphicData>
            </a:graphic>
          </wp:inline>
        </w:drawing>
      </w:r>
    </w:p>
    <w:p w:rsidR="00665F39" w:rsidRPr="00665F39" w:rsidRDefault="00665F39" w:rsidP="00665F39">
      <w:pPr>
        <w:pStyle w:val="ListParagraph"/>
        <w:ind w:hanging="360"/>
        <w:jc w:val="both"/>
        <w:rPr>
          <w:rFonts w:ascii="Times New Roman" w:hAnsi="Times New Roman"/>
          <w:sz w:val="24"/>
          <w:szCs w:val="24"/>
        </w:rPr>
      </w:pPr>
      <w:r w:rsidRPr="00665F39">
        <w:rPr>
          <w:rFonts w:ascii="Times New Roman" w:hAnsi="Times New Roman"/>
          <w:sz w:val="24"/>
          <w:szCs w:val="24"/>
        </w:rPr>
        <w:t>1.       Funkcionālo zonu robežas noteiktas Latvijas ģeodēzisko koordinātu sistēmā (LKS</w:t>
      </w:r>
      <w:r w:rsidR="008F691B">
        <w:rPr>
          <w:rFonts w:ascii="Times New Roman" w:hAnsi="Times New Roman"/>
          <w:sz w:val="24"/>
          <w:szCs w:val="24"/>
        </w:rPr>
        <w:t>-</w:t>
      </w:r>
      <w:r w:rsidRPr="00665F39">
        <w:rPr>
          <w:rFonts w:ascii="Times New Roman" w:hAnsi="Times New Roman"/>
          <w:sz w:val="24"/>
          <w:szCs w:val="24"/>
        </w:rPr>
        <w:t xml:space="preserve">92), kas noteikta kā Merkatora transversālās projekcijas plaknes </w:t>
      </w:r>
      <w:r w:rsidR="008F691B">
        <w:rPr>
          <w:rFonts w:ascii="Times New Roman" w:hAnsi="Times New Roman"/>
          <w:sz w:val="24"/>
          <w:szCs w:val="24"/>
        </w:rPr>
        <w:lastRenderedPageBreak/>
        <w:t>koordinātas (LKS 92-</w:t>
      </w:r>
      <w:r w:rsidRPr="00665F39">
        <w:rPr>
          <w:rFonts w:ascii="Times New Roman" w:hAnsi="Times New Roman"/>
          <w:sz w:val="24"/>
          <w:szCs w:val="24"/>
        </w:rPr>
        <w:t>TM) par kartogrāfisko pamatu izmantojot ortofotokarti mērogā 1: 10000 un Nekustamā īpašuma valsts kadastra informācijas sistēmas datus. Robežas noteiktas, par pamatu izmantojot kartogrāfisko materiālu (ortofotokarti), neveicot robežu instrumentālu uzmērīšanu apvidū.</w:t>
      </w:r>
    </w:p>
    <w:p w:rsidR="00723877" w:rsidRPr="0092459A" w:rsidRDefault="00665F39" w:rsidP="0092459A">
      <w:pPr>
        <w:pStyle w:val="ListParagraph"/>
        <w:ind w:hanging="360"/>
        <w:jc w:val="both"/>
        <w:rPr>
          <w:rFonts w:ascii="Times New Roman" w:hAnsi="Times New Roman"/>
          <w:sz w:val="24"/>
          <w:szCs w:val="24"/>
        </w:rPr>
      </w:pPr>
      <w:r w:rsidRPr="00665F39">
        <w:rPr>
          <w:rFonts w:ascii="Times New Roman" w:hAnsi="Times New Roman"/>
          <w:sz w:val="24"/>
          <w:szCs w:val="24"/>
        </w:rPr>
        <w:t>2.       Funkcionālo zonu robežu ģeotelpiskie dati pieejami Dabas datu pārvaldības sistēmā, atbilstoši normatīvajiem aktiem par datu pārvaldības sistēmas uzturēšanas, datu aktualizācijas un informācijas aprites kārtību.</w:t>
      </w:r>
    </w:p>
    <w:p w:rsidR="00535687" w:rsidRDefault="00B06DAD" w:rsidP="007B1829">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6</w:t>
      </w:r>
      <w:r w:rsidR="00535687" w:rsidRPr="00C862F6">
        <w:rPr>
          <w:rFonts w:ascii="Times New Roman" w:eastAsia="Times New Roman" w:hAnsi="Times New Roman"/>
          <w:sz w:val="24"/>
          <w:szCs w:val="24"/>
          <w:lang w:eastAsia="lv-LV"/>
        </w:rPr>
        <w:t>.</w:t>
      </w:r>
      <w:r w:rsidR="003A6717">
        <w:rPr>
          <w:rFonts w:ascii="Times New Roman" w:eastAsia="Times New Roman" w:hAnsi="Times New Roman"/>
          <w:sz w:val="24"/>
          <w:szCs w:val="24"/>
          <w:lang w:eastAsia="lv-LV"/>
        </w:rPr>
        <w:t> </w:t>
      </w:r>
      <w:r w:rsidR="00535687" w:rsidRPr="00C862F6">
        <w:rPr>
          <w:rFonts w:ascii="Times New Roman" w:eastAsia="Times New Roman" w:hAnsi="Times New Roman"/>
          <w:sz w:val="24"/>
          <w:szCs w:val="24"/>
          <w:lang w:eastAsia="lv-LV"/>
        </w:rPr>
        <w:t>Svītrot 2.</w:t>
      </w:r>
      <w:r w:rsidR="003A6717">
        <w:rPr>
          <w:rFonts w:ascii="Times New Roman" w:eastAsia="Times New Roman" w:hAnsi="Times New Roman"/>
          <w:sz w:val="24"/>
          <w:szCs w:val="24"/>
          <w:lang w:eastAsia="lv-LV"/>
        </w:rPr>
        <w:t> </w:t>
      </w:r>
      <w:r w:rsidR="00535687" w:rsidRPr="00C862F6">
        <w:rPr>
          <w:rFonts w:ascii="Times New Roman" w:eastAsia="Times New Roman" w:hAnsi="Times New Roman"/>
          <w:sz w:val="24"/>
          <w:szCs w:val="24"/>
          <w:lang w:eastAsia="lv-LV"/>
        </w:rPr>
        <w:t>pielikumu.</w:t>
      </w:r>
    </w:p>
    <w:p w:rsidR="001523A4" w:rsidRDefault="001523A4" w:rsidP="007B1829">
      <w:pPr>
        <w:jc w:val="both"/>
        <w:rPr>
          <w:rFonts w:ascii="Times New Roman" w:hAnsi="Times New Roman"/>
          <w:sz w:val="24"/>
          <w:szCs w:val="24"/>
        </w:rPr>
      </w:pPr>
    </w:p>
    <w:p w:rsidR="002367B0" w:rsidRPr="007F423B" w:rsidRDefault="002367B0" w:rsidP="007B1829">
      <w:pPr>
        <w:jc w:val="both"/>
        <w:rPr>
          <w:rFonts w:ascii="Times New Roman" w:hAnsi="Times New Roman"/>
          <w:sz w:val="24"/>
          <w:szCs w:val="24"/>
        </w:rPr>
      </w:pPr>
    </w:p>
    <w:p w:rsidR="00171F47" w:rsidRPr="00171F47" w:rsidRDefault="00171F47" w:rsidP="00171F47">
      <w:pPr>
        <w:tabs>
          <w:tab w:val="left" w:pos="6237"/>
        </w:tabs>
        <w:spacing w:after="0" w:line="240" w:lineRule="auto"/>
        <w:ind w:left="720"/>
        <w:jc w:val="both"/>
        <w:rPr>
          <w:rFonts w:ascii="Times New Roman" w:hAnsi="Times New Roman"/>
          <w:sz w:val="24"/>
          <w:szCs w:val="24"/>
          <w:lang w:eastAsia="lv-LV"/>
        </w:rPr>
      </w:pPr>
      <w:r w:rsidRPr="00171F47">
        <w:rPr>
          <w:rFonts w:ascii="Times New Roman" w:hAnsi="Times New Roman"/>
          <w:sz w:val="24"/>
          <w:szCs w:val="24"/>
          <w:lang w:eastAsia="lv-LV"/>
        </w:rPr>
        <w:t xml:space="preserve">Ministru </w:t>
      </w:r>
      <w:r w:rsidR="00462E4D">
        <w:rPr>
          <w:rFonts w:ascii="Times New Roman" w:hAnsi="Times New Roman"/>
          <w:sz w:val="24"/>
          <w:szCs w:val="24"/>
          <w:lang w:eastAsia="lv-LV"/>
        </w:rPr>
        <w:t>prezidents</w:t>
      </w:r>
      <w:r w:rsidRPr="00171F47">
        <w:rPr>
          <w:rFonts w:ascii="Times New Roman" w:hAnsi="Times New Roman"/>
          <w:sz w:val="24"/>
          <w:szCs w:val="24"/>
          <w:lang w:eastAsia="lv-LV"/>
        </w:rPr>
        <w:tab/>
      </w:r>
      <w:r w:rsidR="00462E4D">
        <w:rPr>
          <w:rFonts w:ascii="Times New Roman" w:hAnsi="Times New Roman"/>
          <w:sz w:val="24"/>
          <w:szCs w:val="24"/>
          <w:lang w:eastAsia="lv-LV"/>
        </w:rPr>
        <w:t>M</w:t>
      </w:r>
      <w:r w:rsidRPr="00171F47">
        <w:rPr>
          <w:rFonts w:ascii="Times New Roman" w:hAnsi="Times New Roman"/>
          <w:sz w:val="24"/>
          <w:szCs w:val="24"/>
          <w:lang w:eastAsia="lv-LV"/>
        </w:rPr>
        <w:t>.</w:t>
      </w:r>
      <w:r w:rsidR="003A6717">
        <w:rPr>
          <w:rFonts w:ascii="Times New Roman" w:hAnsi="Times New Roman"/>
          <w:sz w:val="24"/>
          <w:szCs w:val="24"/>
          <w:lang w:eastAsia="lv-LV"/>
        </w:rPr>
        <w:t> </w:t>
      </w:r>
      <w:r w:rsidR="0049559E">
        <w:rPr>
          <w:rFonts w:ascii="Times New Roman" w:hAnsi="Times New Roman"/>
          <w:sz w:val="24"/>
          <w:szCs w:val="24"/>
          <w:lang w:eastAsia="lv-LV"/>
        </w:rPr>
        <w:t>Ku</w:t>
      </w:r>
      <w:r w:rsidR="00462E4D">
        <w:rPr>
          <w:rFonts w:ascii="Times New Roman" w:hAnsi="Times New Roman"/>
          <w:sz w:val="24"/>
          <w:szCs w:val="24"/>
          <w:lang w:eastAsia="lv-LV"/>
        </w:rPr>
        <w:t>činskis</w:t>
      </w:r>
    </w:p>
    <w:p w:rsidR="00171F47" w:rsidRPr="00171F47" w:rsidRDefault="00171F47" w:rsidP="00171F47">
      <w:pPr>
        <w:spacing w:after="0" w:line="240" w:lineRule="auto"/>
        <w:ind w:left="720" w:firstLine="374"/>
        <w:rPr>
          <w:rFonts w:ascii="Times New Roman" w:hAnsi="Times New Roman"/>
          <w:sz w:val="24"/>
          <w:szCs w:val="24"/>
          <w:lang w:eastAsia="lv-LV"/>
        </w:rPr>
      </w:pPr>
    </w:p>
    <w:p w:rsidR="00171F47" w:rsidRPr="00171F47" w:rsidRDefault="00171F47" w:rsidP="00171F47">
      <w:pPr>
        <w:spacing w:after="0" w:line="240" w:lineRule="auto"/>
        <w:ind w:left="720" w:firstLine="374"/>
        <w:rPr>
          <w:rFonts w:ascii="Times New Roman" w:hAnsi="Times New Roman"/>
          <w:sz w:val="24"/>
          <w:szCs w:val="24"/>
          <w:lang w:eastAsia="lv-LV"/>
        </w:rPr>
      </w:pP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r w:rsidRPr="00171F47">
        <w:rPr>
          <w:rFonts w:ascii="Times New Roman" w:hAnsi="Times New Roman"/>
          <w:sz w:val="24"/>
          <w:szCs w:val="24"/>
          <w:lang w:eastAsia="lv-LV"/>
        </w:rPr>
        <w:t xml:space="preserve">Vides aizsardzības un </w:t>
      </w: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r w:rsidRPr="00171F47">
        <w:rPr>
          <w:rFonts w:ascii="Times New Roman" w:hAnsi="Times New Roman"/>
          <w:sz w:val="24"/>
          <w:szCs w:val="24"/>
          <w:lang w:eastAsia="lv-LV"/>
        </w:rPr>
        <w:t>reģionālās attīstības ministrs</w:t>
      </w:r>
      <w:r w:rsidRPr="00171F47">
        <w:rPr>
          <w:rFonts w:ascii="Times New Roman" w:hAnsi="Times New Roman"/>
          <w:sz w:val="24"/>
          <w:szCs w:val="24"/>
          <w:lang w:eastAsia="lv-LV"/>
        </w:rPr>
        <w:tab/>
        <w:t>K.</w:t>
      </w:r>
      <w:r w:rsidR="003A6717">
        <w:rPr>
          <w:rFonts w:ascii="Times New Roman" w:hAnsi="Times New Roman"/>
          <w:sz w:val="24"/>
          <w:szCs w:val="24"/>
          <w:lang w:eastAsia="lv-LV"/>
        </w:rPr>
        <w:t> </w:t>
      </w:r>
      <w:r w:rsidRPr="00171F47">
        <w:rPr>
          <w:rFonts w:ascii="Times New Roman" w:hAnsi="Times New Roman"/>
          <w:sz w:val="24"/>
          <w:szCs w:val="24"/>
          <w:lang w:eastAsia="lv-LV"/>
        </w:rPr>
        <w:t>Gerhards</w:t>
      </w: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p>
    <w:p w:rsidR="00171F47" w:rsidRDefault="00171F47" w:rsidP="007B1829">
      <w:pPr>
        <w:jc w:val="both"/>
        <w:rPr>
          <w:sz w:val="24"/>
          <w:szCs w:val="24"/>
        </w:rPr>
      </w:pPr>
    </w:p>
    <w:sectPr w:rsidR="00171F47" w:rsidSect="00B7284C">
      <w:headerReference w:type="default" r:id="rId10"/>
      <w:footerReference w:type="default" r:id="rId11"/>
      <w:footerReference w:type="first" r:id="rId12"/>
      <w:pgSz w:w="11906" w:h="16838"/>
      <w:pgMar w:top="1134" w:right="1800" w:bottom="1418"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3051" w:rsidRDefault="00293051" w:rsidP="00645ADB">
      <w:pPr>
        <w:spacing w:after="0" w:line="240" w:lineRule="auto"/>
      </w:pPr>
      <w:r>
        <w:separator/>
      </w:r>
    </w:p>
  </w:endnote>
  <w:endnote w:type="continuationSeparator" w:id="0">
    <w:p w:rsidR="00293051" w:rsidRDefault="00293051" w:rsidP="00645A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F47" w:rsidRPr="00184FD6" w:rsidRDefault="00171F47" w:rsidP="00171F47">
    <w:pPr>
      <w:spacing w:after="0" w:line="240" w:lineRule="auto"/>
      <w:jc w:val="both"/>
      <w:rPr>
        <w:rFonts w:ascii="Times New Roman" w:hAnsi="Times New Roman"/>
        <w:sz w:val="20"/>
        <w:szCs w:val="20"/>
      </w:rPr>
    </w:pPr>
    <w:r>
      <w:rPr>
        <w:rFonts w:ascii="Times New Roman" w:hAnsi="Times New Roman"/>
        <w:sz w:val="20"/>
        <w:szCs w:val="20"/>
      </w:rPr>
      <w:t>VARAMNot</w:t>
    </w:r>
    <w:r w:rsidRPr="00EF56B3">
      <w:rPr>
        <w:rFonts w:ascii="Times New Roman" w:hAnsi="Times New Roman"/>
        <w:sz w:val="20"/>
        <w:szCs w:val="20"/>
      </w:rPr>
      <w:t>_</w:t>
    </w:r>
    <w:r w:rsidR="00066E29">
      <w:rPr>
        <w:rFonts w:ascii="Times New Roman" w:hAnsi="Times New Roman"/>
        <w:sz w:val="20"/>
        <w:szCs w:val="20"/>
      </w:rPr>
      <w:t>13</w:t>
    </w:r>
    <w:r w:rsidR="008F0CF4">
      <w:rPr>
        <w:rFonts w:ascii="Times New Roman" w:hAnsi="Times New Roman"/>
        <w:sz w:val="20"/>
        <w:szCs w:val="20"/>
      </w:rPr>
      <w:t>04</w:t>
    </w:r>
    <w:r w:rsidR="00C925A1">
      <w:rPr>
        <w:rFonts w:ascii="Times New Roman" w:hAnsi="Times New Roman"/>
        <w:sz w:val="20"/>
        <w:szCs w:val="20"/>
      </w:rPr>
      <w:t>17</w:t>
    </w:r>
    <w:r w:rsidR="009B2C30">
      <w:rPr>
        <w:rFonts w:ascii="Times New Roman" w:hAnsi="Times New Roman"/>
        <w:sz w:val="20"/>
        <w:szCs w:val="20"/>
      </w:rPr>
      <w:t>_MK</w:t>
    </w:r>
    <w:r w:rsidR="00A90642">
      <w:rPr>
        <w:rFonts w:ascii="Times New Roman" w:hAnsi="Times New Roman"/>
        <w:sz w:val="20"/>
        <w:szCs w:val="20"/>
      </w:rPr>
      <w:t>5</w:t>
    </w:r>
    <w:r>
      <w:rPr>
        <w:rFonts w:ascii="Times New Roman" w:hAnsi="Times New Roman"/>
        <w:sz w:val="20"/>
        <w:szCs w:val="20"/>
      </w:rPr>
      <w:t>_</w:t>
    </w:r>
    <w:r w:rsidR="00AC100C">
      <w:rPr>
        <w:rFonts w:ascii="Times New Roman" w:hAnsi="Times New Roman"/>
        <w:sz w:val="20"/>
        <w:szCs w:val="20"/>
      </w:rPr>
      <w:t>L</w:t>
    </w:r>
    <w:r w:rsidR="00A90642">
      <w:rPr>
        <w:rFonts w:ascii="Times New Roman" w:hAnsi="Times New Roman"/>
        <w:sz w:val="20"/>
        <w:szCs w:val="20"/>
      </w:rPr>
      <w:t>iepājas_ezers</w:t>
    </w:r>
    <w:r>
      <w:rPr>
        <w:rFonts w:ascii="Times New Roman" w:hAnsi="Times New Roman"/>
        <w:sz w:val="20"/>
        <w:szCs w:val="20"/>
      </w:rPr>
      <w:t xml:space="preserve">; Ministru kabineta noteikumu </w:t>
    </w:r>
    <w:r w:rsidRPr="00EF56B3">
      <w:rPr>
        <w:rFonts w:ascii="Times New Roman" w:hAnsi="Times New Roman"/>
        <w:sz w:val="20"/>
        <w:szCs w:val="20"/>
      </w:rPr>
      <w:t>projekts „</w:t>
    </w:r>
    <w:r w:rsidRPr="00184FD6">
      <w:rPr>
        <w:rFonts w:ascii="Times New Roman" w:hAnsi="Times New Roman"/>
        <w:sz w:val="20"/>
        <w:szCs w:val="20"/>
      </w:rPr>
      <w:t xml:space="preserve">Grozījumi Ministru kabineta </w:t>
    </w:r>
    <w:r w:rsidR="00A739A1">
      <w:rPr>
        <w:rFonts w:ascii="Times New Roman" w:hAnsi="Times New Roman"/>
        <w:sz w:val="20"/>
        <w:szCs w:val="20"/>
      </w:rPr>
      <w:t>2013</w:t>
    </w:r>
    <w:r>
      <w:rPr>
        <w:rFonts w:ascii="Times New Roman" w:hAnsi="Times New Roman"/>
        <w:sz w:val="20"/>
        <w:szCs w:val="20"/>
      </w:rPr>
      <w:t>.</w:t>
    </w:r>
    <w:r w:rsidR="004752EB">
      <w:rPr>
        <w:rFonts w:ascii="Times New Roman" w:hAnsi="Times New Roman"/>
        <w:sz w:val="20"/>
        <w:szCs w:val="20"/>
      </w:rPr>
      <w:t> </w:t>
    </w:r>
    <w:r w:rsidR="00A739A1">
      <w:rPr>
        <w:rFonts w:ascii="Times New Roman" w:hAnsi="Times New Roman"/>
        <w:sz w:val="20"/>
        <w:szCs w:val="20"/>
      </w:rPr>
      <w:t xml:space="preserve">gada </w:t>
    </w:r>
    <w:r w:rsidR="009B2C30">
      <w:rPr>
        <w:rFonts w:ascii="Times New Roman" w:hAnsi="Times New Roman"/>
        <w:sz w:val="20"/>
        <w:szCs w:val="20"/>
      </w:rPr>
      <w:t>3</w:t>
    </w:r>
    <w:r>
      <w:rPr>
        <w:rFonts w:ascii="Times New Roman" w:hAnsi="Times New Roman"/>
        <w:sz w:val="20"/>
        <w:szCs w:val="20"/>
      </w:rPr>
      <w:t>.</w:t>
    </w:r>
    <w:r w:rsidR="004752EB">
      <w:rPr>
        <w:rFonts w:ascii="Times New Roman" w:hAnsi="Times New Roman"/>
        <w:sz w:val="20"/>
        <w:szCs w:val="20"/>
      </w:rPr>
      <w:t> </w:t>
    </w:r>
    <w:r w:rsidR="00A739A1">
      <w:rPr>
        <w:rFonts w:ascii="Times New Roman" w:hAnsi="Times New Roman"/>
        <w:sz w:val="20"/>
        <w:szCs w:val="20"/>
      </w:rPr>
      <w:t>janvāra</w:t>
    </w:r>
    <w:r>
      <w:rPr>
        <w:rFonts w:ascii="Times New Roman" w:hAnsi="Times New Roman"/>
        <w:sz w:val="20"/>
        <w:szCs w:val="20"/>
      </w:rPr>
      <w:t xml:space="preserve"> noteikumos Nr.</w:t>
    </w:r>
    <w:r w:rsidR="004752EB">
      <w:rPr>
        <w:rFonts w:ascii="Times New Roman" w:hAnsi="Times New Roman"/>
        <w:sz w:val="20"/>
        <w:szCs w:val="20"/>
      </w:rPr>
      <w:t> </w:t>
    </w:r>
    <w:r w:rsidR="00A739A1">
      <w:rPr>
        <w:rFonts w:ascii="Times New Roman" w:hAnsi="Times New Roman"/>
        <w:sz w:val="20"/>
        <w:szCs w:val="20"/>
      </w:rPr>
      <w:t>5</w:t>
    </w:r>
    <w:r w:rsidRPr="00184FD6">
      <w:rPr>
        <w:rFonts w:ascii="Times New Roman" w:hAnsi="Times New Roman"/>
        <w:sz w:val="20"/>
        <w:szCs w:val="20"/>
      </w:rPr>
      <w:t xml:space="preserve"> „</w:t>
    </w:r>
    <w:r>
      <w:rPr>
        <w:rFonts w:ascii="Times New Roman" w:hAnsi="Times New Roman"/>
        <w:sz w:val="20"/>
        <w:szCs w:val="20"/>
      </w:rPr>
      <w:t>Dabas lieguma „</w:t>
    </w:r>
    <w:r w:rsidR="00367469">
      <w:rPr>
        <w:rFonts w:ascii="Times New Roman" w:hAnsi="Times New Roman"/>
        <w:sz w:val="20"/>
        <w:szCs w:val="20"/>
      </w:rPr>
      <w:t>Liepājas ezers</w:t>
    </w:r>
    <w:r>
      <w:rPr>
        <w:rFonts w:ascii="Times New Roman" w:hAnsi="Times New Roman"/>
        <w:sz w:val="20"/>
        <w:szCs w:val="20"/>
      </w:rPr>
      <w:t>” individuālie aizsardzības un izmantošanas noteikumi</w:t>
    </w:r>
    <w:r w:rsidRPr="00184FD6">
      <w:rPr>
        <w:rFonts w:ascii="Times New Roman" w:hAnsi="Times New Roman"/>
        <w:sz w:val="20"/>
        <w:szCs w:val="20"/>
      </w:rPr>
      <w:t>”</w:t>
    </w:r>
    <w:r w:rsidRPr="00EF56B3">
      <w:rPr>
        <w:rFonts w:ascii="Times New Roman" w:hAnsi="Times New Roman"/>
        <w:sz w:val="20"/>
        <w:szCs w:val="20"/>
      </w:rPr>
      <w:t>”</w:t>
    </w:r>
  </w:p>
  <w:p w:rsidR="00171F47" w:rsidRDefault="00171F47">
    <w:pPr>
      <w:pStyle w:val="Footer"/>
    </w:pPr>
  </w:p>
  <w:p w:rsidR="00171F47" w:rsidRDefault="00171F4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84C" w:rsidRPr="00184FD6" w:rsidRDefault="00B7284C" w:rsidP="00B7284C">
    <w:pPr>
      <w:spacing w:after="0" w:line="240" w:lineRule="auto"/>
      <w:jc w:val="both"/>
      <w:rPr>
        <w:rFonts w:ascii="Times New Roman" w:hAnsi="Times New Roman"/>
        <w:sz w:val="20"/>
        <w:szCs w:val="20"/>
      </w:rPr>
    </w:pPr>
    <w:r>
      <w:rPr>
        <w:rFonts w:ascii="Times New Roman" w:hAnsi="Times New Roman"/>
        <w:sz w:val="20"/>
        <w:szCs w:val="20"/>
      </w:rPr>
      <w:t>VARAMNot</w:t>
    </w:r>
    <w:r w:rsidRPr="00EF56B3">
      <w:rPr>
        <w:rFonts w:ascii="Times New Roman" w:hAnsi="Times New Roman"/>
        <w:sz w:val="20"/>
        <w:szCs w:val="20"/>
      </w:rPr>
      <w:t>_</w:t>
    </w:r>
    <w:r w:rsidR="00066E29">
      <w:rPr>
        <w:rFonts w:ascii="Times New Roman" w:hAnsi="Times New Roman"/>
        <w:sz w:val="20"/>
        <w:szCs w:val="20"/>
      </w:rPr>
      <w:t>13</w:t>
    </w:r>
    <w:r w:rsidR="008F0CF4">
      <w:rPr>
        <w:rFonts w:ascii="Times New Roman" w:hAnsi="Times New Roman"/>
        <w:sz w:val="20"/>
        <w:szCs w:val="20"/>
      </w:rPr>
      <w:t>04</w:t>
    </w:r>
    <w:r w:rsidR="00034B2A">
      <w:rPr>
        <w:rFonts w:ascii="Times New Roman" w:hAnsi="Times New Roman"/>
        <w:sz w:val="20"/>
        <w:szCs w:val="20"/>
      </w:rPr>
      <w:t>17</w:t>
    </w:r>
    <w:r>
      <w:rPr>
        <w:rFonts w:ascii="Times New Roman" w:hAnsi="Times New Roman"/>
        <w:sz w:val="20"/>
        <w:szCs w:val="20"/>
      </w:rPr>
      <w:t xml:space="preserve">_MK5_Liepājas_ezers; Ministru kabineta noteikumu </w:t>
    </w:r>
    <w:r w:rsidRPr="00EF56B3">
      <w:rPr>
        <w:rFonts w:ascii="Times New Roman" w:hAnsi="Times New Roman"/>
        <w:sz w:val="20"/>
        <w:szCs w:val="20"/>
      </w:rPr>
      <w:t>projekts „</w:t>
    </w:r>
    <w:r w:rsidRPr="00184FD6">
      <w:rPr>
        <w:rFonts w:ascii="Times New Roman" w:hAnsi="Times New Roman"/>
        <w:sz w:val="20"/>
        <w:szCs w:val="20"/>
      </w:rPr>
      <w:t xml:space="preserve">Grozījumi Ministru kabineta </w:t>
    </w:r>
    <w:r>
      <w:rPr>
        <w:rFonts w:ascii="Times New Roman" w:hAnsi="Times New Roman"/>
        <w:sz w:val="20"/>
        <w:szCs w:val="20"/>
      </w:rPr>
      <w:t>2013. gada 3. janvāra noteikumos Nr. 5</w:t>
    </w:r>
    <w:r w:rsidRPr="00184FD6">
      <w:rPr>
        <w:rFonts w:ascii="Times New Roman" w:hAnsi="Times New Roman"/>
        <w:sz w:val="20"/>
        <w:szCs w:val="20"/>
      </w:rPr>
      <w:t xml:space="preserve"> „</w:t>
    </w:r>
    <w:r>
      <w:rPr>
        <w:rFonts w:ascii="Times New Roman" w:hAnsi="Times New Roman"/>
        <w:sz w:val="20"/>
        <w:szCs w:val="20"/>
      </w:rPr>
      <w:t>Dabas lieguma „Liepājas ezers” individuālie aizsardzības un izmantošanas noteikumi</w:t>
    </w:r>
    <w:r w:rsidRPr="00184FD6">
      <w:rPr>
        <w:rFonts w:ascii="Times New Roman" w:hAnsi="Times New Roman"/>
        <w:sz w:val="20"/>
        <w:szCs w:val="20"/>
      </w:rPr>
      <w:t>”</w:t>
    </w:r>
    <w:r w:rsidRPr="00EF56B3">
      <w:rPr>
        <w:rFonts w:ascii="Times New Roman" w:hAnsi="Times New Roman"/>
        <w:sz w:val="20"/>
        <w:szCs w:val="20"/>
      </w:rPr>
      <w:t>”</w:t>
    </w:r>
  </w:p>
  <w:p w:rsidR="00B7284C" w:rsidRDefault="00B7284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3051" w:rsidRDefault="00293051" w:rsidP="00645ADB">
      <w:pPr>
        <w:spacing w:after="0" w:line="240" w:lineRule="auto"/>
      </w:pPr>
      <w:r>
        <w:separator/>
      </w:r>
    </w:p>
  </w:footnote>
  <w:footnote w:type="continuationSeparator" w:id="0">
    <w:p w:rsidR="00293051" w:rsidRDefault="00293051" w:rsidP="00645A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467890"/>
      <w:docPartObj>
        <w:docPartGallery w:val="Page Numbers (Top of Page)"/>
        <w:docPartUnique/>
      </w:docPartObj>
    </w:sdtPr>
    <w:sdtEndPr/>
    <w:sdtContent>
      <w:p w:rsidR="00B7284C" w:rsidRDefault="009914AA">
        <w:pPr>
          <w:pStyle w:val="Header"/>
          <w:jc w:val="center"/>
        </w:pPr>
        <w:r>
          <w:fldChar w:fldCharType="begin"/>
        </w:r>
        <w:r w:rsidR="00B7284C">
          <w:instrText xml:space="preserve"> PAGE   \* MERGEFORMAT </w:instrText>
        </w:r>
        <w:r>
          <w:fldChar w:fldCharType="separate"/>
        </w:r>
        <w:r w:rsidR="00AA196A">
          <w:rPr>
            <w:noProof/>
          </w:rPr>
          <w:t>3</w:t>
        </w:r>
        <w:r>
          <w:fldChar w:fldCharType="end"/>
        </w:r>
      </w:p>
    </w:sdtContent>
  </w:sdt>
  <w:p w:rsidR="0051594B" w:rsidRDefault="005159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465FF2"/>
    <w:multiLevelType w:val="hybridMultilevel"/>
    <w:tmpl w:val="AFB092F8"/>
    <w:lvl w:ilvl="0" w:tplc="6E6A4092">
      <w:start w:val="1"/>
      <w:numFmt w:val="decimal"/>
      <w:lvlText w:val="%1."/>
      <w:lvlJc w:val="left"/>
      <w:pPr>
        <w:ind w:left="597" w:hanging="420"/>
      </w:pPr>
      <w:rPr>
        <w:rFonts w:hint="default"/>
      </w:rPr>
    </w:lvl>
    <w:lvl w:ilvl="1" w:tplc="04260019" w:tentative="1">
      <w:start w:val="1"/>
      <w:numFmt w:val="lowerLetter"/>
      <w:lvlText w:val="%2."/>
      <w:lvlJc w:val="left"/>
      <w:pPr>
        <w:ind w:left="1257" w:hanging="360"/>
      </w:pPr>
    </w:lvl>
    <w:lvl w:ilvl="2" w:tplc="0426001B" w:tentative="1">
      <w:start w:val="1"/>
      <w:numFmt w:val="lowerRoman"/>
      <w:lvlText w:val="%3."/>
      <w:lvlJc w:val="right"/>
      <w:pPr>
        <w:ind w:left="1977" w:hanging="180"/>
      </w:pPr>
    </w:lvl>
    <w:lvl w:ilvl="3" w:tplc="0426000F" w:tentative="1">
      <w:start w:val="1"/>
      <w:numFmt w:val="decimal"/>
      <w:lvlText w:val="%4."/>
      <w:lvlJc w:val="left"/>
      <w:pPr>
        <w:ind w:left="2697" w:hanging="360"/>
      </w:pPr>
    </w:lvl>
    <w:lvl w:ilvl="4" w:tplc="04260019" w:tentative="1">
      <w:start w:val="1"/>
      <w:numFmt w:val="lowerLetter"/>
      <w:lvlText w:val="%5."/>
      <w:lvlJc w:val="left"/>
      <w:pPr>
        <w:ind w:left="3417" w:hanging="360"/>
      </w:pPr>
    </w:lvl>
    <w:lvl w:ilvl="5" w:tplc="0426001B" w:tentative="1">
      <w:start w:val="1"/>
      <w:numFmt w:val="lowerRoman"/>
      <w:lvlText w:val="%6."/>
      <w:lvlJc w:val="right"/>
      <w:pPr>
        <w:ind w:left="4137" w:hanging="180"/>
      </w:pPr>
    </w:lvl>
    <w:lvl w:ilvl="6" w:tplc="0426000F" w:tentative="1">
      <w:start w:val="1"/>
      <w:numFmt w:val="decimal"/>
      <w:lvlText w:val="%7."/>
      <w:lvlJc w:val="left"/>
      <w:pPr>
        <w:ind w:left="4857" w:hanging="360"/>
      </w:pPr>
    </w:lvl>
    <w:lvl w:ilvl="7" w:tplc="04260019" w:tentative="1">
      <w:start w:val="1"/>
      <w:numFmt w:val="lowerLetter"/>
      <w:lvlText w:val="%8."/>
      <w:lvlJc w:val="left"/>
      <w:pPr>
        <w:ind w:left="5577" w:hanging="360"/>
      </w:pPr>
    </w:lvl>
    <w:lvl w:ilvl="8" w:tplc="0426001B" w:tentative="1">
      <w:start w:val="1"/>
      <w:numFmt w:val="lowerRoman"/>
      <w:lvlText w:val="%9."/>
      <w:lvlJc w:val="right"/>
      <w:pPr>
        <w:ind w:left="6297"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671"/>
    <w:rsid w:val="00001688"/>
    <w:rsid w:val="0000264A"/>
    <w:rsid w:val="00002E5D"/>
    <w:rsid w:val="0000613D"/>
    <w:rsid w:val="000108D8"/>
    <w:rsid w:val="00015B95"/>
    <w:rsid w:val="000164F0"/>
    <w:rsid w:val="000169D7"/>
    <w:rsid w:val="00016AF9"/>
    <w:rsid w:val="00017B23"/>
    <w:rsid w:val="00020F39"/>
    <w:rsid w:val="00021A80"/>
    <w:rsid w:val="000222A5"/>
    <w:rsid w:val="00023033"/>
    <w:rsid w:val="000303B8"/>
    <w:rsid w:val="00030DAF"/>
    <w:rsid w:val="00031115"/>
    <w:rsid w:val="0003260B"/>
    <w:rsid w:val="00032D9D"/>
    <w:rsid w:val="00034B2A"/>
    <w:rsid w:val="00035758"/>
    <w:rsid w:val="000368DB"/>
    <w:rsid w:val="00036E7B"/>
    <w:rsid w:val="00040987"/>
    <w:rsid w:val="00042537"/>
    <w:rsid w:val="00043844"/>
    <w:rsid w:val="00045CBB"/>
    <w:rsid w:val="00046B2B"/>
    <w:rsid w:val="00052021"/>
    <w:rsid w:val="00052877"/>
    <w:rsid w:val="00066E29"/>
    <w:rsid w:val="0007021F"/>
    <w:rsid w:val="00073A01"/>
    <w:rsid w:val="00073EAC"/>
    <w:rsid w:val="0007483F"/>
    <w:rsid w:val="00075096"/>
    <w:rsid w:val="00076D36"/>
    <w:rsid w:val="00077E70"/>
    <w:rsid w:val="00077F50"/>
    <w:rsid w:val="00080346"/>
    <w:rsid w:val="0008040F"/>
    <w:rsid w:val="00082E83"/>
    <w:rsid w:val="000836C7"/>
    <w:rsid w:val="00084B18"/>
    <w:rsid w:val="0009528B"/>
    <w:rsid w:val="00095DF9"/>
    <w:rsid w:val="00096390"/>
    <w:rsid w:val="00097ACA"/>
    <w:rsid w:val="000A199C"/>
    <w:rsid w:val="000A1E26"/>
    <w:rsid w:val="000A453A"/>
    <w:rsid w:val="000A4547"/>
    <w:rsid w:val="000A76AE"/>
    <w:rsid w:val="000B01EF"/>
    <w:rsid w:val="000B140F"/>
    <w:rsid w:val="000B27D7"/>
    <w:rsid w:val="000B391C"/>
    <w:rsid w:val="000B3DC0"/>
    <w:rsid w:val="000C0C79"/>
    <w:rsid w:val="000C2FE0"/>
    <w:rsid w:val="000C357A"/>
    <w:rsid w:val="000C4831"/>
    <w:rsid w:val="000D08A6"/>
    <w:rsid w:val="000D3DAC"/>
    <w:rsid w:val="000D54FD"/>
    <w:rsid w:val="000E109D"/>
    <w:rsid w:val="000E1464"/>
    <w:rsid w:val="000E1643"/>
    <w:rsid w:val="000E1AAD"/>
    <w:rsid w:val="000E1F77"/>
    <w:rsid w:val="000E2885"/>
    <w:rsid w:val="000E3E3B"/>
    <w:rsid w:val="000E4947"/>
    <w:rsid w:val="000E57BF"/>
    <w:rsid w:val="000F26A0"/>
    <w:rsid w:val="000F510E"/>
    <w:rsid w:val="00100C7D"/>
    <w:rsid w:val="00103E0F"/>
    <w:rsid w:val="00110FF9"/>
    <w:rsid w:val="00111EFB"/>
    <w:rsid w:val="00115206"/>
    <w:rsid w:val="00117BA8"/>
    <w:rsid w:val="00120E1B"/>
    <w:rsid w:val="00120EEE"/>
    <w:rsid w:val="00121426"/>
    <w:rsid w:val="00121746"/>
    <w:rsid w:val="00121B8A"/>
    <w:rsid w:val="00121D4A"/>
    <w:rsid w:val="00122171"/>
    <w:rsid w:val="00124793"/>
    <w:rsid w:val="00125319"/>
    <w:rsid w:val="00126E73"/>
    <w:rsid w:val="001331D5"/>
    <w:rsid w:val="00133C54"/>
    <w:rsid w:val="00136AB8"/>
    <w:rsid w:val="0013758F"/>
    <w:rsid w:val="0014590F"/>
    <w:rsid w:val="001523A4"/>
    <w:rsid w:val="00153F6E"/>
    <w:rsid w:val="00161E49"/>
    <w:rsid w:val="00171F47"/>
    <w:rsid w:val="00180C52"/>
    <w:rsid w:val="00181411"/>
    <w:rsid w:val="001837A2"/>
    <w:rsid w:val="00183AF3"/>
    <w:rsid w:val="001840AA"/>
    <w:rsid w:val="0018708B"/>
    <w:rsid w:val="00190A73"/>
    <w:rsid w:val="00192926"/>
    <w:rsid w:val="00192CAB"/>
    <w:rsid w:val="00195CFA"/>
    <w:rsid w:val="0019690B"/>
    <w:rsid w:val="00196CBB"/>
    <w:rsid w:val="001970A7"/>
    <w:rsid w:val="001A0A46"/>
    <w:rsid w:val="001A5714"/>
    <w:rsid w:val="001A6F61"/>
    <w:rsid w:val="001A7D4C"/>
    <w:rsid w:val="001B11C3"/>
    <w:rsid w:val="001B16E2"/>
    <w:rsid w:val="001B3E3F"/>
    <w:rsid w:val="001B520D"/>
    <w:rsid w:val="001B6B6D"/>
    <w:rsid w:val="001B70DA"/>
    <w:rsid w:val="001C115D"/>
    <w:rsid w:val="001C16F2"/>
    <w:rsid w:val="001C17D9"/>
    <w:rsid w:val="001C1B2A"/>
    <w:rsid w:val="001C2BC2"/>
    <w:rsid w:val="001C353B"/>
    <w:rsid w:val="001C4A28"/>
    <w:rsid w:val="001C6891"/>
    <w:rsid w:val="001D012E"/>
    <w:rsid w:val="001D0D98"/>
    <w:rsid w:val="001D53B3"/>
    <w:rsid w:val="001D54B4"/>
    <w:rsid w:val="001D64C2"/>
    <w:rsid w:val="001D7C70"/>
    <w:rsid w:val="001D7EC0"/>
    <w:rsid w:val="001E2255"/>
    <w:rsid w:val="001E3701"/>
    <w:rsid w:val="001E4636"/>
    <w:rsid w:val="001F0302"/>
    <w:rsid w:val="001F5935"/>
    <w:rsid w:val="001F6429"/>
    <w:rsid w:val="001F71A4"/>
    <w:rsid w:val="001F7A0A"/>
    <w:rsid w:val="002008F0"/>
    <w:rsid w:val="00200A7D"/>
    <w:rsid w:val="00200D80"/>
    <w:rsid w:val="002020A9"/>
    <w:rsid w:val="0020445B"/>
    <w:rsid w:val="00204DDA"/>
    <w:rsid w:val="00206757"/>
    <w:rsid w:val="00207CEF"/>
    <w:rsid w:val="0021061F"/>
    <w:rsid w:val="00215C9E"/>
    <w:rsid w:val="0022020F"/>
    <w:rsid w:val="00223E7E"/>
    <w:rsid w:val="00232B04"/>
    <w:rsid w:val="00234DBB"/>
    <w:rsid w:val="00235DEC"/>
    <w:rsid w:val="002364F9"/>
    <w:rsid w:val="002367B0"/>
    <w:rsid w:val="00241A68"/>
    <w:rsid w:val="00241F91"/>
    <w:rsid w:val="002446CA"/>
    <w:rsid w:val="00246EA1"/>
    <w:rsid w:val="0025164A"/>
    <w:rsid w:val="0025182E"/>
    <w:rsid w:val="00253041"/>
    <w:rsid w:val="00253B3A"/>
    <w:rsid w:val="00253B91"/>
    <w:rsid w:val="00254F1C"/>
    <w:rsid w:val="00256EC0"/>
    <w:rsid w:val="0025702F"/>
    <w:rsid w:val="002577C9"/>
    <w:rsid w:val="00261426"/>
    <w:rsid w:val="00266A1A"/>
    <w:rsid w:val="00270EF2"/>
    <w:rsid w:val="002716EA"/>
    <w:rsid w:val="00271EF1"/>
    <w:rsid w:val="00272B8A"/>
    <w:rsid w:val="00273A8A"/>
    <w:rsid w:val="0027401B"/>
    <w:rsid w:val="00282512"/>
    <w:rsid w:val="00285232"/>
    <w:rsid w:val="00285449"/>
    <w:rsid w:val="002855C9"/>
    <w:rsid w:val="00287157"/>
    <w:rsid w:val="00290396"/>
    <w:rsid w:val="00290637"/>
    <w:rsid w:val="00293051"/>
    <w:rsid w:val="002930EB"/>
    <w:rsid w:val="00294DC6"/>
    <w:rsid w:val="002A0314"/>
    <w:rsid w:val="002A20DC"/>
    <w:rsid w:val="002A2637"/>
    <w:rsid w:val="002A3AC3"/>
    <w:rsid w:val="002B3817"/>
    <w:rsid w:val="002B4F17"/>
    <w:rsid w:val="002C0BA3"/>
    <w:rsid w:val="002C27CE"/>
    <w:rsid w:val="002C2EB8"/>
    <w:rsid w:val="002C39FC"/>
    <w:rsid w:val="002C439D"/>
    <w:rsid w:val="002C64FE"/>
    <w:rsid w:val="002C739E"/>
    <w:rsid w:val="002D6335"/>
    <w:rsid w:val="002E0334"/>
    <w:rsid w:val="002E399E"/>
    <w:rsid w:val="002E3C7D"/>
    <w:rsid w:val="002E4028"/>
    <w:rsid w:val="002E4C55"/>
    <w:rsid w:val="002E5495"/>
    <w:rsid w:val="002F2308"/>
    <w:rsid w:val="002F28F3"/>
    <w:rsid w:val="002F43DF"/>
    <w:rsid w:val="002F5695"/>
    <w:rsid w:val="002F623D"/>
    <w:rsid w:val="002F63A7"/>
    <w:rsid w:val="002F715E"/>
    <w:rsid w:val="00301E4C"/>
    <w:rsid w:val="003061CE"/>
    <w:rsid w:val="003164BE"/>
    <w:rsid w:val="003175C1"/>
    <w:rsid w:val="0032159C"/>
    <w:rsid w:val="00321E7F"/>
    <w:rsid w:val="00322398"/>
    <w:rsid w:val="003231E9"/>
    <w:rsid w:val="00324E36"/>
    <w:rsid w:val="00325D56"/>
    <w:rsid w:val="00326112"/>
    <w:rsid w:val="0033089B"/>
    <w:rsid w:val="003310F4"/>
    <w:rsid w:val="00331228"/>
    <w:rsid w:val="003312E8"/>
    <w:rsid w:val="0033210F"/>
    <w:rsid w:val="003321B0"/>
    <w:rsid w:val="0033630A"/>
    <w:rsid w:val="00341344"/>
    <w:rsid w:val="00343C56"/>
    <w:rsid w:val="00352DA9"/>
    <w:rsid w:val="003543C0"/>
    <w:rsid w:val="003563AB"/>
    <w:rsid w:val="00357052"/>
    <w:rsid w:val="003612A6"/>
    <w:rsid w:val="00362773"/>
    <w:rsid w:val="00362FD8"/>
    <w:rsid w:val="003640EF"/>
    <w:rsid w:val="00364617"/>
    <w:rsid w:val="00364723"/>
    <w:rsid w:val="00364F09"/>
    <w:rsid w:val="00366FA9"/>
    <w:rsid w:val="00367469"/>
    <w:rsid w:val="003702BB"/>
    <w:rsid w:val="00375B63"/>
    <w:rsid w:val="00375E86"/>
    <w:rsid w:val="00381FD9"/>
    <w:rsid w:val="00382226"/>
    <w:rsid w:val="0038256E"/>
    <w:rsid w:val="003862CC"/>
    <w:rsid w:val="003927A3"/>
    <w:rsid w:val="00395514"/>
    <w:rsid w:val="00397E33"/>
    <w:rsid w:val="003A363B"/>
    <w:rsid w:val="003A56D4"/>
    <w:rsid w:val="003A6188"/>
    <w:rsid w:val="003A6717"/>
    <w:rsid w:val="003A6A5A"/>
    <w:rsid w:val="003B1026"/>
    <w:rsid w:val="003B1682"/>
    <w:rsid w:val="003B3FDC"/>
    <w:rsid w:val="003B46B8"/>
    <w:rsid w:val="003B54B2"/>
    <w:rsid w:val="003C15EB"/>
    <w:rsid w:val="003C3D89"/>
    <w:rsid w:val="003C51B7"/>
    <w:rsid w:val="003C5D52"/>
    <w:rsid w:val="003C7737"/>
    <w:rsid w:val="003D057D"/>
    <w:rsid w:val="003E58F7"/>
    <w:rsid w:val="003E5C2C"/>
    <w:rsid w:val="003E5F28"/>
    <w:rsid w:val="003E7323"/>
    <w:rsid w:val="003F14A8"/>
    <w:rsid w:val="003F1AD2"/>
    <w:rsid w:val="003F4B33"/>
    <w:rsid w:val="003F5254"/>
    <w:rsid w:val="00402E5C"/>
    <w:rsid w:val="00403091"/>
    <w:rsid w:val="004068CF"/>
    <w:rsid w:val="0041070E"/>
    <w:rsid w:val="0041140B"/>
    <w:rsid w:val="0041176D"/>
    <w:rsid w:val="0041239F"/>
    <w:rsid w:val="0041251C"/>
    <w:rsid w:val="00412D6B"/>
    <w:rsid w:val="0041609C"/>
    <w:rsid w:val="004160DE"/>
    <w:rsid w:val="00416D97"/>
    <w:rsid w:val="00421A03"/>
    <w:rsid w:val="00421DE1"/>
    <w:rsid w:val="00422DF6"/>
    <w:rsid w:val="00432DBF"/>
    <w:rsid w:val="00435399"/>
    <w:rsid w:val="00443EDD"/>
    <w:rsid w:val="00444604"/>
    <w:rsid w:val="00445688"/>
    <w:rsid w:val="00447062"/>
    <w:rsid w:val="004478B9"/>
    <w:rsid w:val="00450300"/>
    <w:rsid w:val="004542AC"/>
    <w:rsid w:val="004604DF"/>
    <w:rsid w:val="00462E4D"/>
    <w:rsid w:val="00464224"/>
    <w:rsid w:val="004652BD"/>
    <w:rsid w:val="004667D7"/>
    <w:rsid w:val="00467A19"/>
    <w:rsid w:val="00472340"/>
    <w:rsid w:val="004748B8"/>
    <w:rsid w:val="004752EB"/>
    <w:rsid w:val="0048396B"/>
    <w:rsid w:val="00487988"/>
    <w:rsid w:val="00491566"/>
    <w:rsid w:val="0049296A"/>
    <w:rsid w:val="0049399C"/>
    <w:rsid w:val="00493D60"/>
    <w:rsid w:val="0049559E"/>
    <w:rsid w:val="004A06A8"/>
    <w:rsid w:val="004A136B"/>
    <w:rsid w:val="004A3DD6"/>
    <w:rsid w:val="004A4D23"/>
    <w:rsid w:val="004A6AAC"/>
    <w:rsid w:val="004A7B1F"/>
    <w:rsid w:val="004B1FCF"/>
    <w:rsid w:val="004B3202"/>
    <w:rsid w:val="004B553C"/>
    <w:rsid w:val="004B5B01"/>
    <w:rsid w:val="004B6252"/>
    <w:rsid w:val="004C098A"/>
    <w:rsid w:val="004C0F05"/>
    <w:rsid w:val="004C6226"/>
    <w:rsid w:val="004C69A1"/>
    <w:rsid w:val="004C71C6"/>
    <w:rsid w:val="004C780C"/>
    <w:rsid w:val="004D1B5D"/>
    <w:rsid w:val="004D2B95"/>
    <w:rsid w:val="004D3295"/>
    <w:rsid w:val="004D3A53"/>
    <w:rsid w:val="004D44E2"/>
    <w:rsid w:val="004D5580"/>
    <w:rsid w:val="004D6857"/>
    <w:rsid w:val="004E0D05"/>
    <w:rsid w:val="004E1778"/>
    <w:rsid w:val="004E3DCA"/>
    <w:rsid w:val="004F2214"/>
    <w:rsid w:val="004F4AA9"/>
    <w:rsid w:val="00506E0A"/>
    <w:rsid w:val="005148C2"/>
    <w:rsid w:val="0051594B"/>
    <w:rsid w:val="005160F0"/>
    <w:rsid w:val="005167B1"/>
    <w:rsid w:val="00516F57"/>
    <w:rsid w:val="0051715F"/>
    <w:rsid w:val="00517E42"/>
    <w:rsid w:val="00522083"/>
    <w:rsid w:val="005240A2"/>
    <w:rsid w:val="0052665B"/>
    <w:rsid w:val="00527F90"/>
    <w:rsid w:val="00535687"/>
    <w:rsid w:val="00543837"/>
    <w:rsid w:val="005452E8"/>
    <w:rsid w:val="00547DEB"/>
    <w:rsid w:val="00556422"/>
    <w:rsid w:val="00556ACA"/>
    <w:rsid w:val="00556EE4"/>
    <w:rsid w:val="00557B32"/>
    <w:rsid w:val="0056062C"/>
    <w:rsid w:val="00560EE1"/>
    <w:rsid w:val="00562F00"/>
    <w:rsid w:val="00563299"/>
    <w:rsid w:val="00566693"/>
    <w:rsid w:val="00570B79"/>
    <w:rsid w:val="00571753"/>
    <w:rsid w:val="00571DCF"/>
    <w:rsid w:val="00580DCA"/>
    <w:rsid w:val="005857B7"/>
    <w:rsid w:val="00585AA7"/>
    <w:rsid w:val="0058602D"/>
    <w:rsid w:val="00587EF6"/>
    <w:rsid w:val="00590621"/>
    <w:rsid w:val="00592115"/>
    <w:rsid w:val="00596A9B"/>
    <w:rsid w:val="0059711C"/>
    <w:rsid w:val="005A0001"/>
    <w:rsid w:val="005A072D"/>
    <w:rsid w:val="005A1184"/>
    <w:rsid w:val="005A2839"/>
    <w:rsid w:val="005A3310"/>
    <w:rsid w:val="005A3469"/>
    <w:rsid w:val="005A3D54"/>
    <w:rsid w:val="005A3EC2"/>
    <w:rsid w:val="005A68DE"/>
    <w:rsid w:val="005A7B08"/>
    <w:rsid w:val="005B0E68"/>
    <w:rsid w:val="005B3B86"/>
    <w:rsid w:val="005B4FCC"/>
    <w:rsid w:val="005B5CEB"/>
    <w:rsid w:val="005C39BD"/>
    <w:rsid w:val="005C44F7"/>
    <w:rsid w:val="005C6917"/>
    <w:rsid w:val="005D6C4B"/>
    <w:rsid w:val="005D7E82"/>
    <w:rsid w:val="005E0973"/>
    <w:rsid w:val="005E2173"/>
    <w:rsid w:val="005E339A"/>
    <w:rsid w:val="005E3901"/>
    <w:rsid w:val="005E4FD6"/>
    <w:rsid w:val="005E625B"/>
    <w:rsid w:val="005F0B98"/>
    <w:rsid w:val="005F1145"/>
    <w:rsid w:val="005F4DE4"/>
    <w:rsid w:val="005F61F6"/>
    <w:rsid w:val="005F6675"/>
    <w:rsid w:val="006030DB"/>
    <w:rsid w:val="006138FE"/>
    <w:rsid w:val="00613E5F"/>
    <w:rsid w:val="006201B4"/>
    <w:rsid w:val="00624ACE"/>
    <w:rsid w:val="00625CAE"/>
    <w:rsid w:val="00631155"/>
    <w:rsid w:val="0063118B"/>
    <w:rsid w:val="00633BCF"/>
    <w:rsid w:val="0063482F"/>
    <w:rsid w:val="00635EAD"/>
    <w:rsid w:val="00641CD2"/>
    <w:rsid w:val="006434D8"/>
    <w:rsid w:val="00643E57"/>
    <w:rsid w:val="00645ADB"/>
    <w:rsid w:val="00646CDC"/>
    <w:rsid w:val="00651007"/>
    <w:rsid w:val="00652CE1"/>
    <w:rsid w:val="0065632D"/>
    <w:rsid w:val="00657277"/>
    <w:rsid w:val="00657BE9"/>
    <w:rsid w:val="006624BA"/>
    <w:rsid w:val="006628F1"/>
    <w:rsid w:val="00662B93"/>
    <w:rsid w:val="00664D0A"/>
    <w:rsid w:val="00665F39"/>
    <w:rsid w:val="00666B84"/>
    <w:rsid w:val="00674629"/>
    <w:rsid w:val="00683EFC"/>
    <w:rsid w:val="00684D28"/>
    <w:rsid w:val="00685EF3"/>
    <w:rsid w:val="00687FAD"/>
    <w:rsid w:val="006920EC"/>
    <w:rsid w:val="0069480B"/>
    <w:rsid w:val="006958DC"/>
    <w:rsid w:val="00696BEE"/>
    <w:rsid w:val="0069794A"/>
    <w:rsid w:val="006A009E"/>
    <w:rsid w:val="006A0B9D"/>
    <w:rsid w:val="006A12CA"/>
    <w:rsid w:val="006A183D"/>
    <w:rsid w:val="006A1C9D"/>
    <w:rsid w:val="006A227D"/>
    <w:rsid w:val="006A3A54"/>
    <w:rsid w:val="006A4D00"/>
    <w:rsid w:val="006A5521"/>
    <w:rsid w:val="006A79B5"/>
    <w:rsid w:val="006B32B8"/>
    <w:rsid w:val="006B3F1D"/>
    <w:rsid w:val="006B6B22"/>
    <w:rsid w:val="006B78BB"/>
    <w:rsid w:val="006C0C22"/>
    <w:rsid w:val="006C16C9"/>
    <w:rsid w:val="006C2101"/>
    <w:rsid w:val="006C4DF7"/>
    <w:rsid w:val="006C6769"/>
    <w:rsid w:val="006D1F8C"/>
    <w:rsid w:val="006D5B87"/>
    <w:rsid w:val="006D6E93"/>
    <w:rsid w:val="006D7409"/>
    <w:rsid w:val="006E3C89"/>
    <w:rsid w:val="006E50BE"/>
    <w:rsid w:val="006E5C70"/>
    <w:rsid w:val="006E7372"/>
    <w:rsid w:val="006F40AA"/>
    <w:rsid w:val="006F726E"/>
    <w:rsid w:val="00701BC7"/>
    <w:rsid w:val="00704F79"/>
    <w:rsid w:val="0070584D"/>
    <w:rsid w:val="00711C74"/>
    <w:rsid w:val="00713172"/>
    <w:rsid w:val="007164F8"/>
    <w:rsid w:val="00723877"/>
    <w:rsid w:val="00726CD3"/>
    <w:rsid w:val="00731B95"/>
    <w:rsid w:val="00735558"/>
    <w:rsid w:val="00735DFE"/>
    <w:rsid w:val="00742889"/>
    <w:rsid w:val="0074364B"/>
    <w:rsid w:val="0074425F"/>
    <w:rsid w:val="00744CDE"/>
    <w:rsid w:val="0074678E"/>
    <w:rsid w:val="00751D6A"/>
    <w:rsid w:val="00752859"/>
    <w:rsid w:val="007542B8"/>
    <w:rsid w:val="00754F32"/>
    <w:rsid w:val="00755E5E"/>
    <w:rsid w:val="00756E65"/>
    <w:rsid w:val="0076110A"/>
    <w:rsid w:val="00761AE2"/>
    <w:rsid w:val="0076388D"/>
    <w:rsid w:val="00764B2C"/>
    <w:rsid w:val="00764C88"/>
    <w:rsid w:val="0076560A"/>
    <w:rsid w:val="0077003D"/>
    <w:rsid w:val="00770E76"/>
    <w:rsid w:val="00770EDF"/>
    <w:rsid w:val="00771138"/>
    <w:rsid w:val="00771317"/>
    <w:rsid w:val="007749AC"/>
    <w:rsid w:val="00780879"/>
    <w:rsid w:val="00780D3A"/>
    <w:rsid w:val="00782A3F"/>
    <w:rsid w:val="0078380B"/>
    <w:rsid w:val="007961CF"/>
    <w:rsid w:val="0079660D"/>
    <w:rsid w:val="00796854"/>
    <w:rsid w:val="00796DB8"/>
    <w:rsid w:val="007973D7"/>
    <w:rsid w:val="007A183E"/>
    <w:rsid w:val="007A3101"/>
    <w:rsid w:val="007A339B"/>
    <w:rsid w:val="007A3A3E"/>
    <w:rsid w:val="007A58D2"/>
    <w:rsid w:val="007B0045"/>
    <w:rsid w:val="007B1829"/>
    <w:rsid w:val="007B704F"/>
    <w:rsid w:val="007C011C"/>
    <w:rsid w:val="007C0836"/>
    <w:rsid w:val="007C0CDE"/>
    <w:rsid w:val="007C47C4"/>
    <w:rsid w:val="007C4811"/>
    <w:rsid w:val="007C506C"/>
    <w:rsid w:val="007C5A80"/>
    <w:rsid w:val="007C64E3"/>
    <w:rsid w:val="007D26F8"/>
    <w:rsid w:val="007D4330"/>
    <w:rsid w:val="007D4E30"/>
    <w:rsid w:val="007D58F0"/>
    <w:rsid w:val="007D5A9F"/>
    <w:rsid w:val="007D5D38"/>
    <w:rsid w:val="007D75AB"/>
    <w:rsid w:val="007D763E"/>
    <w:rsid w:val="007D7715"/>
    <w:rsid w:val="007E49FB"/>
    <w:rsid w:val="007E5AB0"/>
    <w:rsid w:val="007F190B"/>
    <w:rsid w:val="007F236B"/>
    <w:rsid w:val="007F2B04"/>
    <w:rsid w:val="007F2E06"/>
    <w:rsid w:val="007F3A63"/>
    <w:rsid w:val="007F423B"/>
    <w:rsid w:val="007F4BEF"/>
    <w:rsid w:val="007F5C52"/>
    <w:rsid w:val="007F64B4"/>
    <w:rsid w:val="0080017C"/>
    <w:rsid w:val="00800E8B"/>
    <w:rsid w:val="00801E71"/>
    <w:rsid w:val="00803822"/>
    <w:rsid w:val="00804C80"/>
    <w:rsid w:val="0080672F"/>
    <w:rsid w:val="00807572"/>
    <w:rsid w:val="00811244"/>
    <w:rsid w:val="00817846"/>
    <w:rsid w:val="00820829"/>
    <w:rsid w:val="00827D33"/>
    <w:rsid w:val="00830139"/>
    <w:rsid w:val="00830B87"/>
    <w:rsid w:val="00831A81"/>
    <w:rsid w:val="00832014"/>
    <w:rsid w:val="00833CC4"/>
    <w:rsid w:val="00837DBC"/>
    <w:rsid w:val="00843F59"/>
    <w:rsid w:val="008443EB"/>
    <w:rsid w:val="00844D66"/>
    <w:rsid w:val="00846346"/>
    <w:rsid w:val="0085074E"/>
    <w:rsid w:val="00850B63"/>
    <w:rsid w:val="00854170"/>
    <w:rsid w:val="00854AA1"/>
    <w:rsid w:val="00861FD2"/>
    <w:rsid w:val="008624B3"/>
    <w:rsid w:val="0086289F"/>
    <w:rsid w:val="00864094"/>
    <w:rsid w:val="0086448C"/>
    <w:rsid w:val="00870674"/>
    <w:rsid w:val="00870C9A"/>
    <w:rsid w:val="008741AC"/>
    <w:rsid w:val="00876077"/>
    <w:rsid w:val="008803D8"/>
    <w:rsid w:val="0088051B"/>
    <w:rsid w:val="00880FB9"/>
    <w:rsid w:val="00882943"/>
    <w:rsid w:val="00885705"/>
    <w:rsid w:val="0088629B"/>
    <w:rsid w:val="00895626"/>
    <w:rsid w:val="008966D1"/>
    <w:rsid w:val="00897448"/>
    <w:rsid w:val="008A0EB2"/>
    <w:rsid w:val="008A198F"/>
    <w:rsid w:val="008A4412"/>
    <w:rsid w:val="008B0023"/>
    <w:rsid w:val="008B3195"/>
    <w:rsid w:val="008B51A7"/>
    <w:rsid w:val="008B616E"/>
    <w:rsid w:val="008B6420"/>
    <w:rsid w:val="008C39A5"/>
    <w:rsid w:val="008D1D38"/>
    <w:rsid w:val="008D25BD"/>
    <w:rsid w:val="008D4DC3"/>
    <w:rsid w:val="008D6024"/>
    <w:rsid w:val="008D6B93"/>
    <w:rsid w:val="008E044F"/>
    <w:rsid w:val="008E092A"/>
    <w:rsid w:val="008E1F23"/>
    <w:rsid w:val="008E2440"/>
    <w:rsid w:val="008E2871"/>
    <w:rsid w:val="008E44CA"/>
    <w:rsid w:val="008E7648"/>
    <w:rsid w:val="008E7A79"/>
    <w:rsid w:val="008F07A6"/>
    <w:rsid w:val="008F0CF4"/>
    <w:rsid w:val="008F24FC"/>
    <w:rsid w:val="008F340F"/>
    <w:rsid w:val="008F385D"/>
    <w:rsid w:val="008F691B"/>
    <w:rsid w:val="008F7A34"/>
    <w:rsid w:val="0090403A"/>
    <w:rsid w:val="009057DD"/>
    <w:rsid w:val="00905DFF"/>
    <w:rsid w:val="0090657E"/>
    <w:rsid w:val="00907897"/>
    <w:rsid w:val="0091041D"/>
    <w:rsid w:val="00912031"/>
    <w:rsid w:val="009123F3"/>
    <w:rsid w:val="00913C60"/>
    <w:rsid w:val="009159B9"/>
    <w:rsid w:val="00916701"/>
    <w:rsid w:val="009173DA"/>
    <w:rsid w:val="00924032"/>
    <w:rsid w:val="0092459A"/>
    <w:rsid w:val="00926151"/>
    <w:rsid w:val="00926A67"/>
    <w:rsid w:val="00931ED2"/>
    <w:rsid w:val="009344B6"/>
    <w:rsid w:val="00934C27"/>
    <w:rsid w:val="00942564"/>
    <w:rsid w:val="009433F8"/>
    <w:rsid w:val="00944BED"/>
    <w:rsid w:val="009457DF"/>
    <w:rsid w:val="009502C5"/>
    <w:rsid w:val="00951506"/>
    <w:rsid w:val="00951598"/>
    <w:rsid w:val="00954B8A"/>
    <w:rsid w:val="00956FAA"/>
    <w:rsid w:val="009570D0"/>
    <w:rsid w:val="009649B8"/>
    <w:rsid w:val="00965529"/>
    <w:rsid w:val="00966369"/>
    <w:rsid w:val="00967ED7"/>
    <w:rsid w:val="00970A75"/>
    <w:rsid w:val="009757D7"/>
    <w:rsid w:val="00983A3C"/>
    <w:rsid w:val="0098790C"/>
    <w:rsid w:val="009914AA"/>
    <w:rsid w:val="00993090"/>
    <w:rsid w:val="00993CD2"/>
    <w:rsid w:val="00995803"/>
    <w:rsid w:val="009A3EE7"/>
    <w:rsid w:val="009A5852"/>
    <w:rsid w:val="009A7113"/>
    <w:rsid w:val="009B2C30"/>
    <w:rsid w:val="009B2CBB"/>
    <w:rsid w:val="009B321C"/>
    <w:rsid w:val="009B3BA8"/>
    <w:rsid w:val="009B3E87"/>
    <w:rsid w:val="009B5BDE"/>
    <w:rsid w:val="009B5D8F"/>
    <w:rsid w:val="009B70CD"/>
    <w:rsid w:val="009B76CD"/>
    <w:rsid w:val="009C12BF"/>
    <w:rsid w:val="009C3389"/>
    <w:rsid w:val="009C5099"/>
    <w:rsid w:val="009C5582"/>
    <w:rsid w:val="009C6FF2"/>
    <w:rsid w:val="009D425C"/>
    <w:rsid w:val="009D6AEF"/>
    <w:rsid w:val="009D7517"/>
    <w:rsid w:val="009E10BC"/>
    <w:rsid w:val="009E22F0"/>
    <w:rsid w:val="009E4291"/>
    <w:rsid w:val="009E4B94"/>
    <w:rsid w:val="009E4C2B"/>
    <w:rsid w:val="009E4C91"/>
    <w:rsid w:val="009F08BE"/>
    <w:rsid w:val="009F0F71"/>
    <w:rsid w:val="009F4FD6"/>
    <w:rsid w:val="00A034D2"/>
    <w:rsid w:val="00A03590"/>
    <w:rsid w:val="00A04448"/>
    <w:rsid w:val="00A0456D"/>
    <w:rsid w:val="00A046DE"/>
    <w:rsid w:val="00A04837"/>
    <w:rsid w:val="00A06EC1"/>
    <w:rsid w:val="00A07B0F"/>
    <w:rsid w:val="00A07C5E"/>
    <w:rsid w:val="00A12DB0"/>
    <w:rsid w:val="00A12FB3"/>
    <w:rsid w:val="00A1550E"/>
    <w:rsid w:val="00A15D99"/>
    <w:rsid w:val="00A16121"/>
    <w:rsid w:val="00A236E9"/>
    <w:rsid w:val="00A24304"/>
    <w:rsid w:val="00A244E4"/>
    <w:rsid w:val="00A24B22"/>
    <w:rsid w:val="00A25FF2"/>
    <w:rsid w:val="00A34743"/>
    <w:rsid w:val="00A363D0"/>
    <w:rsid w:val="00A400F2"/>
    <w:rsid w:val="00A416A5"/>
    <w:rsid w:val="00A46784"/>
    <w:rsid w:val="00A479E2"/>
    <w:rsid w:val="00A52D27"/>
    <w:rsid w:val="00A54112"/>
    <w:rsid w:val="00A56F23"/>
    <w:rsid w:val="00A613F0"/>
    <w:rsid w:val="00A6259C"/>
    <w:rsid w:val="00A63CCD"/>
    <w:rsid w:val="00A6578D"/>
    <w:rsid w:val="00A71D41"/>
    <w:rsid w:val="00A72AB5"/>
    <w:rsid w:val="00A739A1"/>
    <w:rsid w:val="00A758DD"/>
    <w:rsid w:val="00A7677B"/>
    <w:rsid w:val="00A77AC5"/>
    <w:rsid w:val="00A8383F"/>
    <w:rsid w:val="00A85DF0"/>
    <w:rsid w:val="00A90642"/>
    <w:rsid w:val="00A90A79"/>
    <w:rsid w:val="00A91F53"/>
    <w:rsid w:val="00A92E64"/>
    <w:rsid w:val="00A9711B"/>
    <w:rsid w:val="00A97212"/>
    <w:rsid w:val="00AA178C"/>
    <w:rsid w:val="00AA196A"/>
    <w:rsid w:val="00AA1E4F"/>
    <w:rsid w:val="00AA29FD"/>
    <w:rsid w:val="00AA3F4B"/>
    <w:rsid w:val="00AB12D0"/>
    <w:rsid w:val="00AB2A27"/>
    <w:rsid w:val="00AB3104"/>
    <w:rsid w:val="00AB6F6A"/>
    <w:rsid w:val="00AC100C"/>
    <w:rsid w:val="00AC3442"/>
    <w:rsid w:val="00AC728C"/>
    <w:rsid w:val="00AC750B"/>
    <w:rsid w:val="00AD66B6"/>
    <w:rsid w:val="00AE27B0"/>
    <w:rsid w:val="00AE3B40"/>
    <w:rsid w:val="00AE63EE"/>
    <w:rsid w:val="00AE77C8"/>
    <w:rsid w:val="00AF20FD"/>
    <w:rsid w:val="00AF4DE3"/>
    <w:rsid w:val="00AF6F4D"/>
    <w:rsid w:val="00B01706"/>
    <w:rsid w:val="00B02AD0"/>
    <w:rsid w:val="00B057ED"/>
    <w:rsid w:val="00B06DAD"/>
    <w:rsid w:val="00B06E6A"/>
    <w:rsid w:val="00B118D9"/>
    <w:rsid w:val="00B11EE8"/>
    <w:rsid w:val="00B12C13"/>
    <w:rsid w:val="00B13BD9"/>
    <w:rsid w:val="00B1534B"/>
    <w:rsid w:val="00B155FE"/>
    <w:rsid w:val="00B21EF6"/>
    <w:rsid w:val="00B22F00"/>
    <w:rsid w:val="00B26D20"/>
    <w:rsid w:val="00B301EE"/>
    <w:rsid w:val="00B31518"/>
    <w:rsid w:val="00B3185C"/>
    <w:rsid w:val="00B32353"/>
    <w:rsid w:val="00B42A2D"/>
    <w:rsid w:val="00B46F23"/>
    <w:rsid w:val="00B47254"/>
    <w:rsid w:val="00B479C9"/>
    <w:rsid w:val="00B5188E"/>
    <w:rsid w:val="00B52712"/>
    <w:rsid w:val="00B54012"/>
    <w:rsid w:val="00B552A9"/>
    <w:rsid w:val="00B56C6D"/>
    <w:rsid w:val="00B57CCA"/>
    <w:rsid w:val="00B60FEC"/>
    <w:rsid w:val="00B63A76"/>
    <w:rsid w:val="00B707FA"/>
    <w:rsid w:val="00B70A38"/>
    <w:rsid w:val="00B71866"/>
    <w:rsid w:val="00B719A7"/>
    <w:rsid w:val="00B7284C"/>
    <w:rsid w:val="00B740FD"/>
    <w:rsid w:val="00B768F7"/>
    <w:rsid w:val="00B82D0A"/>
    <w:rsid w:val="00B830DF"/>
    <w:rsid w:val="00B83713"/>
    <w:rsid w:val="00B85ADB"/>
    <w:rsid w:val="00B90407"/>
    <w:rsid w:val="00B9287D"/>
    <w:rsid w:val="00B95A34"/>
    <w:rsid w:val="00BA1CAC"/>
    <w:rsid w:val="00BA220A"/>
    <w:rsid w:val="00BA243D"/>
    <w:rsid w:val="00BA2DD2"/>
    <w:rsid w:val="00BA3486"/>
    <w:rsid w:val="00BA3F18"/>
    <w:rsid w:val="00BA4941"/>
    <w:rsid w:val="00BB29CC"/>
    <w:rsid w:val="00BB40EA"/>
    <w:rsid w:val="00BB4A1E"/>
    <w:rsid w:val="00BB7A5F"/>
    <w:rsid w:val="00BC0B2A"/>
    <w:rsid w:val="00BC1716"/>
    <w:rsid w:val="00BC3665"/>
    <w:rsid w:val="00BD601F"/>
    <w:rsid w:val="00BD773B"/>
    <w:rsid w:val="00BE0235"/>
    <w:rsid w:val="00BE1B97"/>
    <w:rsid w:val="00BE2650"/>
    <w:rsid w:val="00BE3998"/>
    <w:rsid w:val="00BE4489"/>
    <w:rsid w:val="00BE4813"/>
    <w:rsid w:val="00BE58D2"/>
    <w:rsid w:val="00BE7E78"/>
    <w:rsid w:val="00BF26B6"/>
    <w:rsid w:val="00BF3401"/>
    <w:rsid w:val="00BF41A5"/>
    <w:rsid w:val="00BF4DAF"/>
    <w:rsid w:val="00BF64A8"/>
    <w:rsid w:val="00C02026"/>
    <w:rsid w:val="00C02759"/>
    <w:rsid w:val="00C029DE"/>
    <w:rsid w:val="00C06115"/>
    <w:rsid w:val="00C109CA"/>
    <w:rsid w:val="00C1183C"/>
    <w:rsid w:val="00C15E43"/>
    <w:rsid w:val="00C17077"/>
    <w:rsid w:val="00C21BE8"/>
    <w:rsid w:val="00C22325"/>
    <w:rsid w:val="00C22BD2"/>
    <w:rsid w:val="00C235C9"/>
    <w:rsid w:val="00C23806"/>
    <w:rsid w:val="00C250C7"/>
    <w:rsid w:val="00C25940"/>
    <w:rsid w:val="00C26BB5"/>
    <w:rsid w:val="00C26DA3"/>
    <w:rsid w:val="00C30D69"/>
    <w:rsid w:val="00C35DA1"/>
    <w:rsid w:val="00C40505"/>
    <w:rsid w:val="00C448B8"/>
    <w:rsid w:val="00C54D01"/>
    <w:rsid w:val="00C566D8"/>
    <w:rsid w:val="00C61E10"/>
    <w:rsid w:val="00C657B4"/>
    <w:rsid w:val="00C6641B"/>
    <w:rsid w:val="00C71B37"/>
    <w:rsid w:val="00C73A92"/>
    <w:rsid w:val="00C73E24"/>
    <w:rsid w:val="00C76F63"/>
    <w:rsid w:val="00C77C4F"/>
    <w:rsid w:val="00C8336C"/>
    <w:rsid w:val="00C862F6"/>
    <w:rsid w:val="00C866FC"/>
    <w:rsid w:val="00C901D4"/>
    <w:rsid w:val="00C91E69"/>
    <w:rsid w:val="00C92372"/>
    <w:rsid w:val="00C925A1"/>
    <w:rsid w:val="00C96E7D"/>
    <w:rsid w:val="00C97683"/>
    <w:rsid w:val="00C97FCF"/>
    <w:rsid w:val="00CA1D6B"/>
    <w:rsid w:val="00CA28B1"/>
    <w:rsid w:val="00CA3A1C"/>
    <w:rsid w:val="00CA589D"/>
    <w:rsid w:val="00CA6A9C"/>
    <w:rsid w:val="00CA78AA"/>
    <w:rsid w:val="00CB1BA7"/>
    <w:rsid w:val="00CC27BC"/>
    <w:rsid w:val="00CC4334"/>
    <w:rsid w:val="00CC61FD"/>
    <w:rsid w:val="00CC7226"/>
    <w:rsid w:val="00CC7758"/>
    <w:rsid w:val="00CD1048"/>
    <w:rsid w:val="00CD1963"/>
    <w:rsid w:val="00CD4C5F"/>
    <w:rsid w:val="00CD4E1C"/>
    <w:rsid w:val="00CD6FAA"/>
    <w:rsid w:val="00CD7027"/>
    <w:rsid w:val="00CE1060"/>
    <w:rsid w:val="00CE11BC"/>
    <w:rsid w:val="00CE40F5"/>
    <w:rsid w:val="00CE6798"/>
    <w:rsid w:val="00CF5002"/>
    <w:rsid w:val="00CF5633"/>
    <w:rsid w:val="00CF6103"/>
    <w:rsid w:val="00CF6E93"/>
    <w:rsid w:val="00CF7677"/>
    <w:rsid w:val="00D014B3"/>
    <w:rsid w:val="00D03BFB"/>
    <w:rsid w:val="00D06E71"/>
    <w:rsid w:val="00D10168"/>
    <w:rsid w:val="00D108FF"/>
    <w:rsid w:val="00D11272"/>
    <w:rsid w:val="00D12622"/>
    <w:rsid w:val="00D12777"/>
    <w:rsid w:val="00D139C8"/>
    <w:rsid w:val="00D13C2B"/>
    <w:rsid w:val="00D1530D"/>
    <w:rsid w:val="00D214F1"/>
    <w:rsid w:val="00D226D6"/>
    <w:rsid w:val="00D22F14"/>
    <w:rsid w:val="00D264F6"/>
    <w:rsid w:val="00D34F80"/>
    <w:rsid w:val="00D3636E"/>
    <w:rsid w:val="00D404AE"/>
    <w:rsid w:val="00D42C20"/>
    <w:rsid w:val="00D42FE8"/>
    <w:rsid w:val="00D4405C"/>
    <w:rsid w:val="00D44528"/>
    <w:rsid w:val="00D46278"/>
    <w:rsid w:val="00D47BA9"/>
    <w:rsid w:val="00D50993"/>
    <w:rsid w:val="00D57AC4"/>
    <w:rsid w:val="00D57CAC"/>
    <w:rsid w:val="00D60E69"/>
    <w:rsid w:val="00D6115F"/>
    <w:rsid w:val="00D65662"/>
    <w:rsid w:val="00D66A30"/>
    <w:rsid w:val="00D72776"/>
    <w:rsid w:val="00D7324D"/>
    <w:rsid w:val="00D742E4"/>
    <w:rsid w:val="00D74D00"/>
    <w:rsid w:val="00D76985"/>
    <w:rsid w:val="00D773B2"/>
    <w:rsid w:val="00D85E93"/>
    <w:rsid w:val="00D866E7"/>
    <w:rsid w:val="00D86703"/>
    <w:rsid w:val="00D9107F"/>
    <w:rsid w:val="00D911D9"/>
    <w:rsid w:val="00D95147"/>
    <w:rsid w:val="00D964F4"/>
    <w:rsid w:val="00DA416D"/>
    <w:rsid w:val="00DB240A"/>
    <w:rsid w:val="00DB6944"/>
    <w:rsid w:val="00DB6B7D"/>
    <w:rsid w:val="00DB7E40"/>
    <w:rsid w:val="00DC28A8"/>
    <w:rsid w:val="00DC2F71"/>
    <w:rsid w:val="00DC74BE"/>
    <w:rsid w:val="00DD302F"/>
    <w:rsid w:val="00DD3CEF"/>
    <w:rsid w:val="00DD57A4"/>
    <w:rsid w:val="00DD5944"/>
    <w:rsid w:val="00DE25E3"/>
    <w:rsid w:val="00DE27DD"/>
    <w:rsid w:val="00DE325E"/>
    <w:rsid w:val="00DE406B"/>
    <w:rsid w:val="00DE4A3E"/>
    <w:rsid w:val="00DE733E"/>
    <w:rsid w:val="00DF031B"/>
    <w:rsid w:val="00DF1916"/>
    <w:rsid w:val="00DF2103"/>
    <w:rsid w:val="00DF2F8B"/>
    <w:rsid w:val="00DF5BA3"/>
    <w:rsid w:val="00DF6889"/>
    <w:rsid w:val="00DF7386"/>
    <w:rsid w:val="00E0489F"/>
    <w:rsid w:val="00E136FF"/>
    <w:rsid w:val="00E1407D"/>
    <w:rsid w:val="00E16D4A"/>
    <w:rsid w:val="00E16D6D"/>
    <w:rsid w:val="00E20C6D"/>
    <w:rsid w:val="00E2359E"/>
    <w:rsid w:val="00E27D7B"/>
    <w:rsid w:val="00E308C2"/>
    <w:rsid w:val="00E30B1B"/>
    <w:rsid w:val="00E31500"/>
    <w:rsid w:val="00E35C53"/>
    <w:rsid w:val="00E36CCC"/>
    <w:rsid w:val="00E3760A"/>
    <w:rsid w:val="00E37D03"/>
    <w:rsid w:val="00E43B0A"/>
    <w:rsid w:val="00E43BF7"/>
    <w:rsid w:val="00E43F94"/>
    <w:rsid w:val="00E45646"/>
    <w:rsid w:val="00E45671"/>
    <w:rsid w:val="00E519A7"/>
    <w:rsid w:val="00E534D3"/>
    <w:rsid w:val="00E55099"/>
    <w:rsid w:val="00E62DE0"/>
    <w:rsid w:val="00E6661A"/>
    <w:rsid w:val="00E67F15"/>
    <w:rsid w:val="00E718C6"/>
    <w:rsid w:val="00E74C1C"/>
    <w:rsid w:val="00E75E13"/>
    <w:rsid w:val="00E765D4"/>
    <w:rsid w:val="00E77674"/>
    <w:rsid w:val="00E801B5"/>
    <w:rsid w:val="00E81B5A"/>
    <w:rsid w:val="00E8532B"/>
    <w:rsid w:val="00E85BB2"/>
    <w:rsid w:val="00E86349"/>
    <w:rsid w:val="00E91456"/>
    <w:rsid w:val="00E91DC9"/>
    <w:rsid w:val="00E94272"/>
    <w:rsid w:val="00E975EE"/>
    <w:rsid w:val="00EA0927"/>
    <w:rsid w:val="00EA1DBD"/>
    <w:rsid w:val="00EA3A71"/>
    <w:rsid w:val="00EA3F33"/>
    <w:rsid w:val="00EA4155"/>
    <w:rsid w:val="00EA656B"/>
    <w:rsid w:val="00EA7906"/>
    <w:rsid w:val="00EB2E1A"/>
    <w:rsid w:val="00EB363C"/>
    <w:rsid w:val="00EB4563"/>
    <w:rsid w:val="00EC044C"/>
    <w:rsid w:val="00EC11D6"/>
    <w:rsid w:val="00EC3E36"/>
    <w:rsid w:val="00EC4377"/>
    <w:rsid w:val="00EC78D2"/>
    <w:rsid w:val="00ED2F7E"/>
    <w:rsid w:val="00ED3966"/>
    <w:rsid w:val="00ED4206"/>
    <w:rsid w:val="00ED51A3"/>
    <w:rsid w:val="00ED5F52"/>
    <w:rsid w:val="00ED71FF"/>
    <w:rsid w:val="00ED7C01"/>
    <w:rsid w:val="00EE01D5"/>
    <w:rsid w:val="00EE0F65"/>
    <w:rsid w:val="00EE3063"/>
    <w:rsid w:val="00EE4E9E"/>
    <w:rsid w:val="00EF02FC"/>
    <w:rsid w:val="00EF0594"/>
    <w:rsid w:val="00EF1B49"/>
    <w:rsid w:val="00EF305A"/>
    <w:rsid w:val="00EF5014"/>
    <w:rsid w:val="00F058B1"/>
    <w:rsid w:val="00F06666"/>
    <w:rsid w:val="00F117F9"/>
    <w:rsid w:val="00F13217"/>
    <w:rsid w:val="00F139C4"/>
    <w:rsid w:val="00F13FB5"/>
    <w:rsid w:val="00F15CD5"/>
    <w:rsid w:val="00F17272"/>
    <w:rsid w:val="00F20105"/>
    <w:rsid w:val="00F222DF"/>
    <w:rsid w:val="00F23775"/>
    <w:rsid w:val="00F24DF1"/>
    <w:rsid w:val="00F318CD"/>
    <w:rsid w:val="00F31C28"/>
    <w:rsid w:val="00F34676"/>
    <w:rsid w:val="00F4094A"/>
    <w:rsid w:val="00F43454"/>
    <w:rsid w:val="00F4419D"/>
    <w:rsid w:val="00F4574B"/>
    <w:rsid w:val="00F45C42"/>
    <w:rsid w:val="00F46E3F"/>
    <w:rsid w:val="00F46FB7"/>
    <w:rsid w:val="00F554AA"/>
    <w:rsid w:val="00F5685B"/>
    <w:rsid w:val="00F601CC"/>
    <w:rsid w:val="00F637D7"/>
    <w:rsid w:val="00F64BEB"/>
    <w:rsid w:val="00F65F5F"/>
    <w:rsid w:val="00F66749"/>
    <w:rsid w:val="00F67468"/>
    <w:rsid w:val="00F70DD1"/>
    <w:rsid w:val="00F73F6F"/>
    <w:rsid w:val="00F77F06"/>
    <w:rsid w:val="00F80B8E"/>
    <w:rsid w:val="00F87948"/>
    <w:rsid w:val="00F91516"/>
    <w:rsid w:val="00F916CC"/>
    <w:rsid w:val="00F95967"/>
    <w:rsid w:val="00FA122B"/>
    <w:rsid w:val="00FA1809"/>
    <w:rsid w:val="00FA24C2"/>
    <w:rsid w:val="00FA42B5"/>
    <w:rsid w:val="00FA713C"/>
    <w:rsid w:val="00FA7719"/>
    <w:rsid w:val="00FA799A"/>
    <w:rsid w:val="00FB001F"/>
    <w:rsid w:val="00FB0ABD"/>
    <w:rsid w:val="00FB256C"/>
    <w:rsid w:val="00FB35BA"/>
    <w:rsid w:val="00FB45F4"/>
    <w:rsid w:val="00FB4D02"/>
    <w:rsid w:val="00FC20D3"/>
    <w:rsid w:val="00FC25CA"/>
    <w:rsid w:val="00FC321F"/>
    <w:rsid w:val="00FC350F"/>
    <w:rsid w:val="00FC3C67"/>
    <w:rsid w:val="00FC4085"/>
    <w:rsid w:val="00FC5D6D"/>
    <w:rsid w:val="00FD12CB"/>
    <w:rsid w:val="00FD2C5E"/>
    <w:rsid w:val="00FD6542"/>
    <w:rsid w:val="00FD69F2"/>
    <w:rsid w:val="00FD7823"/>
    <w:rsid w:val="00FE02DA"/>
    <w:rsid w:val="00FE149F"/>
    <w:rsid w:val="00FE1BE3"/>
    <w:rsid w:val="00FF27C9"/>
    <w:rsid w:val="00FF2D15"/>
    <w:rsid w:val="00FF79F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B43C2D2-5DB6-4A29-9A42-5CBD8E1D9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lv-LV" w:eastAsia="lv-LV"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57B7"/>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rsid w:val="007B1829"/>
    <w:rPr>
      <w:sz w:val="16"/>
      <w:szCs w:val="16"/>
    </w:rPr>
  </w:style>
  <w:style w:type="paragraph" w:styleId="CommentText">
    <w:name w:val="annotation text"/>
    <w:basedOn w:val="Normal"/>
    <w:link w:val="CommentTextChar"/>
    <w:uiPriority w:val="99"/>
    <w:unhideWhenUsed/>
    <w:rsid w:val="007B1829"/>
    <w:rPr>
      <w:sz w:val="20"/>
      <w:szCs w:val="20"/>
    </w:rPr>
  </w:style>
  <w:style w:type="character" w:customStyle="1" w:styleId="CommentTextChar">
    <w:name w:val="Comment Text Char"/>
    <w:link w:val="CommentText"/>
    <w:uiPriority w:val="99"/>
    <w:rsid w:val="007B1829"/>
    <w:rPr>
      <w:lang w:eastAsia="en-US"/>
    </w:rPr>
  </w:style>
  <w:style w:type="paragraph" w:styleId="CommentSubject">
    <w:name w:val="annotation subject"/>
    <w:basedOn w:val="CommentText"/>
    <w:next w:val="CommentText"/>
    <w:link w:val="CommentSubjectChar"/>
    <w:uiPriority w:val="99"/>
    <w:semiHidden/>
    <w:unhideWhenUsed/>
    <w:rsid w:val="007B1829"/>
    <w:rPr>
      <w:b/>
      <w:bCs/>
    </w:rPr>
  </w:style>
  <w:style w:type="character" w:customStyle="1" w:styleId="CommentSubjectChar">
    <w:name w:val="Comment Subject Char"/>
    <w:link w:val="CommentSubject"/>
    <w:uiPriority w:val="99"/>
    <w:semiHidden/>
    <w:rsid w:val="007B1829"/>
    <w:rPr>
      <w:b/>
      <w:bCs/>
      <w:lang w:eastAsia="en-US"/>
    </w:rPr>
  </w:style>
  <w:style w:type="paragraph" w:styleId="BalloonText">
    <w:name w:val="Balloon Text"/>
    <w:basedOn w:val="Normal"/>
    <w:link w:val="BalloonTextChar"/>
    <w:uiPriority w:val="99"/>
    <w:semiHidden/>
    <w:unhideWhenUsed/>
    <w:rsid w:val="007B1829"/>
    <w:pPr>
      <w:spacing w:after="0" w:line="240" w:lineRule="auto"/>
    </w:pPr>
    <w:rPr>
      <w:rFonts w:ascii="Tahoma" w:hAnsi="Tahoma"/>
      <w:sz w:val="16"/>
      <w:szCs w:val="16"/>
    </w:rPr>
  </w:style>
  <w:style w:type="character" w:customStyle="1" w:styleId="BalloonTextChar">
    <w:name w:val="Balloon Text Char"/>
    <w:link w:val="BalloonText"/>
    <w:uiPriority w:val="99"/>
    <w:semiHidden/>
    <w:rsid w:val="007B1829"/>
    <w:rPr>
      <w:rFonts w:ascii="Tahoma" w:hAnsi="Tahoma" w:cs="Tahoma"/>
      <w:sz w:val="16"/>
      <w:szCs w:val="16"/>
      <w:lang w:eastAsia="en-US"/>
    </w:rPr>
  </w:style>
  <w:style w:type="paragraph" w:styleId="Header">
    <w:name w:val="header"/>
    <w:basedOn w:val="Normal"/>
    <w:link w:val="HeaderChar"/>
    <w:uiPriority w:val="99"/>
    <w:unhideWhenUsed/>
    <w:rsid w:val="00645ADB"/>
    <w:pPr>
      <w:tabs>
        <w:tab w:val="center" w:pos="4153"/>
        <w:tab w:val="right" w:pos="8306"/>
      </w:tabs>
    </w:pPr>
  </w:style>
  <w:style w:type="character" w:customStyle="1" w:styleId="HeaderChar">
    <w:name w:val="Header Char"/>
    <w:link w:val="Header"/>
    <w:uiPriority w:val="99"/>
    <w:rsid w:val="00645ADB"/>
    <w:rPr>
      <w:sz w:val="22"/>
      <w:szCs w:val="22"/>
      <w:lang w:eastAsia="en-US"/>
    </w:rPr>
  </w:style>
  <w:style w:type="paragraph" w:styleId="Footer">
    <w:name w:val="footer"/>
    <w:basedOn w:val="Normal"/>
    <w:link w:val="FooterChar"/>
    <w:uiPriority w:val="99"/>
    <w:unhideWhenUsed/>
    <w:rsid w:val="00645ADB"/>
    <w:pPr>
      <w:tabs>
        <w:tab w:val="center" w:pos="4153"/>
        <w:tab w:val="right" w:pos="8306"/>
      </w:tabs>
    </w:pPr>
  </w:style>
  <w:style w:type="character" w:customStyle="1" w:styleId="FooterChar">
    <w:name w:val="Footer Char"/>
    <w:link w:val="Footer"/>
    <w:uiPriority w:val="99"/>
    <w:rsid w:val="00645ADB"/>
    <w:rPr>
      <w:sz w:val="22"/>
      <w:szCs w:val="22"/>
      <w:lang w:eastAsia="en-US"/>
    </w:rPr>
  </w:style>
  <w:style w:type="paragraph" w:styleId="BodyTextIndent3">
    <w:name w:val="Body Text Indent 3"/>
    <w:basedOn w:val="Normal"/>
    <w:link w:val="BodyTextIndent3Char"/>
    <w:rsid w:val="000F510E"/>
    <w:pPr>
      <w:spacing w:after="0" w:line="240" w:lineRule="auto"/>
      <w:ind w:right="-109" w:firstLine="720"/>
      <w:jc w:val="both"/>
    </w:pPr>
    <w:rPr>
      <w:rFonts w:ascii="Times New Roman" w:eastAsia="Times New Roman" w:hAnsi="Times New Roman"/>
      <w:sz w:val="28"/>
      <w:szCs w:val="24"/>
    </w:rPr>
  </w:style>
  <w:style w:type="character" w:customStyle="1" w:styleId="BodyTextIndent3Char">
    <w:name w:val="Body Text Indent 3 Char"/>
    <w:basedOn w:val="DefaultParagraphFont"/>
    <w:link w:val="BodyTextIndent3"/>
    <w:rsid w:val="000F510E"/>
    <w:rPr>
      <w:rFonts w:ascii="Times New Roman" w:eastAsia="Times New Roman" w:hAnsi="Times New Roman"/>
      <w:sz w:val="28"/>
      <w:szCs w:val="24"/>
      <w:lang w:eastAsia="en-US"/>
    </w:rPr>
  </w:style>
  <w:style w:type="paragraph" w:customStyle="1" w:styleId="tv213limenis2">
    <w:name w:val="tv213 limenis2"/>
    <w:basedOn w:val="Normal"/>
    <w:rsid w:val="0007021F"/>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naisf">
    <w:name w:val="naisf"/>
    <w:basedOn w:val="Normal"/>
    <w:rsid w:val="00D76985"/>
    <w:pPr>
      <w:suppressAutoHyphens/>
      <w:spacing w:before="100" w:after="100" w:line="240" w:lineRule="auto"/>
      <w:jc w:val="both"/>
    </w:pPr>
    <w:rPr>
      <w:rFonts w:ascii="Times New Roman" w:eastAsia="Times New Roman" w:hAnsi="Times New Roman"/>
      <w:sz w:val="24"/>
      <w:szCs w:val="20"/>
      <w:lang w:val="en-US" w:eastAsia="ar-SA"/>
    </w:rPr>
  </w:style>
  <w:style w:type="character" w:styleId="Hyperlink">
    <w:name w:val="Hyperlink"/>
    <w:uiPriority w:val="99"/>
    <w:rsid w:val="001331D5"/>
    <w:rPr>
      <w:color w:val="0000FF"/>
      <w:u w:val="single"/>
    </w:rPr>
  </w:style>
  <w:style w:type="paragraph" w:customStyle="1" w:styleId="tv213tvp">
    <w:name w:val="tv213 tvp"/>
    <w:basedOn w:val="Normal"/>
    <w:rsid w:val="001331D5"/>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tv212">
    <w:name w:val="tv212"/>
    <w:basedOn w:val="Normal"/>
    <w:rsid w:val="00190A73"/>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tv213">
    <w:name w:val="tv213"/>
    <w:basedOn w:val="Normal"/>
    <w:rsid w:val="00832014"/>
    <w:pPr>
      <w:spacing w:before="100" w:beforeAutospacing="1" w:after="100" w:afterAutospacing="1" w:line="240" w:lineRule="auto"/>
    </w:pPr>
    <w:rPr>
      <w:rFonts w:ascii="Times New Roman" w:eastAsia="Times New Roman" w:hAnsi="Times New Roman"/>
      <w:sz w:val="24"/>
      <w:szCs w:val="24"/>
      <w:lang w:eastAsia="lv-LV"/>
    </w:rPr>
  </w:style>
  <w:style w:type="character" w:customStyle="1" w:styleId="apple-converted-space">
    <w:name w:val="apple-converted-space"/>
    <w:basedOn w:val="DefaultParagraphFont"/>
    <w:rsid w:val="00F91516"/>
  </w:style>
  <w:style w:type="paragraph" w:styleId="Title">
    <w:name w:val="Title"/>
    <w:basedOn w:val="Normal"/>
    <w:link w:val="TitleChar"/>
    <w:qFormat/>
    <w:rsid w:val="00171F47"/>
    <w:pPr>
      <w:spacing w:after="0" w:line="240" w:lineRule="auto"/>
      <w:jc w:val="center"/>
    </w:pPr>
    <w:rPr>
      <w:rFonts w:ascii="Times New Roman" w:eastAsia="Times New Roman" w:hAnsi="Times New Roman"/>
      <w:b/>
      <w:bCs/>
      <w:sz w:val="24"/>
      <w:szCs w:val="24"/>
    </w:rPr>
  </w:style>
  <w:style w:type="character" w:customStyle="1" w:styleId="TitleChar">
    <w:name w:val="Title Char"/>
    <w:basedOn w:val="DefaultParagraphFont"/>
    <w:link w:val="Title"/>
    <w:rsid w:val="00171F47"/>
    <w:rPr>
      <w:rFonts w:ascii="Times New Roman" w:eastAsia="Times New Roman" w:hAnsi="Times New Roman"/>
      <w:b/>
      <w:bCs/>
      <w:sz w:val="24"/>
      <w:szCs w:val="24"/>
      <w:lang w:eastAsia="en-US"/>
    </w:rPr>
  </w:style>
  <w:style w:type="table" w:styleId="TableGrid">
    <w:name w:val="Table Grid"/>
    <w:basedOn w:val="TableNormal"/>
    <w:uiPriority w:val="59"/>
    <w:rsid w:val="00B3185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1D53B3"/>
    <w:rPr>
      <w:color w:val="800080" w:themeColor="followedHyperlink"/>
      <w:u w:val="single"/>
    </w:rPr>
  </w:style>
  <w:style w:type="paragraph" w:styleId="NormalWeb">
    <w:name w:val="Normal (Web)"/>
    <w:basedOn w:val="Normal"/>
    <w:uiPriority w:val="99"/>
    <w:unhideWhenUsed/>
    <w:rsid w:val="00235DEC"/>
    <w:pPr>
      <w:spacing w:before="100" w:beforeAutospacing="1" w:after="100" w:afterAutospacing="1" w:line="240" w:lineRule="auto"/>
    </w:pPr>
    <w:rPr>
      <w:rFonts w:ascii="Times New Roman" w:eastAsia="Times New Roman" w:hAnsi="Times New Roman"/>
      <w:sz w:val="24"/>
      <w:szCs w:val="24"/>
      <w:lang w:eastAsia="lv-LV"/>
    </w:rPr>
  </w:style>
  <w:style w:type="paragraph" w:customStyle="1" w:styleId="tvhtml">
    <w:name w:val="tv_html"/>
    <w:basedOn w:val="Normal"/>
    <w:rsid w:val="00235DEC"/>
    <w:pPr>
      <w:spacing w:before="100" w:beforeAutospacing="1" w:after="100" w:afterAutospacing="1" w:line="240" w:lineRule="auto"/>
    </w:pPr>
    <w:rPr>
      <w:rFonts w:ascii="Times New Roman" w:eastAsia="Times New Roman" w:hAnsi="Times New Roman"/>
      <w:sz w:val="24"/>
      <w:szCs w:val="24"/>
      <w:lang w:eastAsia="lv-LV"/>
    </w:rPr>
  </w:style>
  <w:style w:type="paragraph" w:styleId="ListParagraph">
    <w:name w:val="List Paragraph"/>
    <w:basedOn w:val="Normal"/>
    <w:uiPriority w:val="34"/>
    <w:qFormat/>
    <w:rsid w:val="00665F39"/>
    <w:pPr>
      <w:spacing w:after="0" w:line="240" w:lineRule="auto"/>
      <w:ind w:left="720"/>
    </w:pPr>
    <w:rPr>
      <w:rFonts w:eastAsiaTheme="minorHAnsi"/>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058059">
      <w:bodyDiv w:val="1"/>
      <w:marLeft w:val="0"/>
      <w:marRight w:val="0"/>
      <w:marTop w:val="0"/>
      <w:marBottom w:val="0"/>
      <w:divBdr>
        <w:top w:val="none" w:sz="0" w:space="0" w:color="auto"/>
        <w:left w:val="none" w:sz="0" w:space="0" w:color="auto"/>
        <w:bottom w:val="none" w:sz="0" w:space="0" w:color="auto"/>
        <w:right w:val="none" w:sz="0" w:space="0" w:color="auto"/>
      </w:divBdr>
    </w:div>
    <w:div w:id="401416224">
      <w:bodyDiv w:val="1"/>
      <w:marLeft w:val="0"/>
      <w:marRight w:val="0"/>
      <w:marTop w:val="0"/>
      <w:marBottom w:val="0"/>
      <w:divBdr>
        <w:top w:val="none" w:sz="0" w:space="0" w:color="auto"/>
        <w:left w:val="none" w:sz="0" w:space="0" w:color="auto"/>
        <w:bottom w:val="none" w:sz="0" w:space="0" w:color="auto"/>
        <w:right w:val="none" w:sz="0" w:space="0" w:color="auto"/>
      </w:divBdr>
    </w:div>
    <w:div w:id="435752775">
      <w:bodyDiv w:val="1"/>
      <w:marLeft w:val="0"/>
      <w:marRight w:val="0"/>
      <w:marTop w:val="0"/>
      <w:marBottom w:val="0"/>
      <w:divBdr>
        <w:top w:val="none" w:sz="0" w:space="0" w:color="auto"/>
        <w:left w:val="none" w:sz="0" w:space="0" w:color="auto"/>
        <w:bottom w:val="none" w:sz="0" w:space="0" w:color="auto"/>
        <w:right w:val="none" w:sz="0" w:space="0" w:color="auto"/>
      </w:divBdr>
    </w:div>
    <w:div w:id="1243249852">
      <w:bodyDiv w:val="1"/>
      <w:marLeft w:val="0"/>
      <w:marRight w:val="0"/>
      <w:marTop w:val="0"/>
      <w:marBottom w:val="0"/>
      <w:divBdr>
        <w:top w:val="none" w:sz="0" w:space="0" w:color="auto"/>
        <w:left w:val="none" w:sz="0" w:space="0" w:color="auto"/>
        <w:bottom w:val="none" w:sz="0" w:space="0" w:color="auto"/>
        <w:right w:val="none" w:sz="0" w:space="0" w:color="auto"/>
      </w:divBdr>
      <w:divsChild>
        <w:div w:id="164244064">
          <w:marLeft w:val="0"/>
          <w:marRight w:val="0"/>
          <w:marTop w:val="0"/>
          <w:marBottom w:val="0"/>
          <w:divBdr>
            <w:top w:val="none" w:sz="0" w:space="0" w:color="auto"/>
            <w:left w:val="none" w:sz="0" w:space="0" w:color="auto"/>
            <w:bottom w:val="none" w:sz="0" w:space="0" w:color="auto"/>
            <w:right w:val="none" w:sz="0" w:space="0" w:color="auto"/>
          </w:divBdr>
        </w:div>
        <w:div w:id="186335766">
          <w:marLeft w:val="0"/>
          <w:marRight w:val="0"/>
          <w:marTop w:val="0"/>
          <w:marBottom w:val="0"/>
          <w:divBdr>
            <w:top w:val="none" w:sz="0" w:space="0" w:color="auto"/>
            <w:left w:val="none" w:sz="0" w:space="0" w:color="auto"/>
            <w:bottom w:val="none" w:sz="0" w:space="0" w:color="auto"/>
            <w:right w:val="none" w:sz="0" w:space="0" w:color="auto"/>
          </w:divBdr>
        </w:div>
        <w:div w:id="218634108">
          <w:marLeft w:val="0"/>
          <w:marRight w:val="0"/>
          <w:marTop w:val="0"/>
          <w:marBottom w:val="0"/>
          <w:divBdr>
            <w:top w:val="none" w:sz="0" w:space="0" w:color="auto"/>
            <w:left w:val="none" w:sz="0" w:space="0" w:color="auto"/>
            <w:bottom w:val="none" w:sz="0" w:space="0" w:color="auto"/>
            <w:right w:val="none" w:sz="0" w:space="0" w:color="auto"/>
          </w:divBdr>
        </w:div>
        <w:div w:id="221604464">
          <w:marLeft w:val="0"/>
          <w:marRight w:val="0"/>
          <w:marTop w:val="0"/>
          <w:marBottom w:val="0"/>
          <w:divBdr>
            <w:top w:val="none" w:sz="0" w:space="0" w:color="auto"/>
            <w:left w:val="none" w:sz="0" w:space="0" w:color="auto"/>
            <w:bottom w:val="none" w:sz="0" w:space="0" w:color="auto"/>
            <w:right w:val="none" w:sz="0" w:space="0" w:color="auto"/>
          </w:divBdr>
        </w:div>
        <w:div w:id="251819414">
          <w:marLeft w:val="0"/>
          <w:marRight w:val="0"/>
          <w:marTop w:val="0"/>
          <w:marBottom w:val="0"/>
          <w:divBdr>
            <w:top w:val="none" w:sz="0" w:space="0" w:color="auto"/>
            <w:left w:val="none" w:sz="0" w:space="0" w:color="auto"/>
            <w:bottom w:val="none" w:sz="0" w:space="0" w:color="auto"/>
            <w:right w:val="none" w:sz="0" w:space="0" w:color="auto"/>
          </w:divBdr>
        </w:div>
        <w:div w:id="307823981">
          <w:marLeft w:val="0"/>
          <w:marRight w:val="0"/>
          <w:marTop w:val="0"/>
          <w:marBottom w:val="0"/>
          <w:divBdr>
            <w:top w:val="none" w:sz="0" w:space="0" w:color="auto"/>
            <w:left w:val="none" w:sz="0" w:space="0" w:color="auto"/>
            <w:bottom w:val="none" w:sz="0" w:space="0" w:color="auto"/>
            <w:right w:val="none" w:sz="0" w:space="0" w:color="auto"/>
          </w:divBdr>
        </w:div>
        <w:div w:id="339549015">
          <w:marLeft w:val="0"/>
          <w:marRight w:val="0"/>
          <w:marTop w:val="0"/>
          <w:marBottom w:val="0"/>
          <w:divBdr>
            <w:top w:val="none" w:sz="0" w:space="0" w:color="auto"/>
            <w:left w:val="none" w:sz="0" w:space="0" w:color="auto"/>
            <w:bottom w:val="none" w:sz="0" w:space="0" w:color="auto"/>
            <w:right w:val="none" w:sz="0" w:space="0" w:color="auto"/>
          </w:divBdr>
        </w:div>
        <w:div w:id="350886134">
          <w:marLeft w:val="0"/>
          <w:marRight w:val="0"/>
          <w:marTop w:val="0"/>
          <w:marBottom w:val="0"/>
          <w:divBdr>
            <w:top w:val="none" w:sz="0" w:space="0" w:color="auto"/>
            <w:left w:val="none" w:sz="0" w:space="0" w:color="auto"/>
            <w:bottom w:val="none" w:sz="0" w:space="0" w:color="auto"/>
            <w:right w:val="none" w:sz="0" w:space="0" w:color="auto"/>
          </w:divBdr>
        </w:div>
        <w:div w:id="376439318">
          <w:marLeft w:val="0"/>
          <w:marRight w:val="0"/>
          <w:marTop w:val="0"/>
          <w:marBottom w:val="0"/>
          <w:divBdr>
            <w:top w:val="none" w:sz="0" w:space="0" w:color="auto"/>
            <w:left w:val="none" w:sz="0" w:space="0" w:color="auto"/>
            <w:bottom w:val="none" w:sz="0" w:space="0" w:color="auto"/>
            <w:right w:val="none" w:sz="0" w:space="0" w:color="auto"/>
          </w:divBdr>
        </w:div>
        <w:div w:id="483474084">
          <w:marLeft w:val="0"/>
          <w:marRight w:val="0"/>
          <w:marTop w:val="0"/>
          <w:marBottom w:val="0"/>
          <w:divBdr>
            <w:top w:val="none" w:sz="0" w:space="0" w:color="auto"/>
            <w:left w:val="none" w:sz="0" w:space="0" w:color="auto"/>
            <w:bottom w:val="none" w:sz="0" w:space="0" w:color="auto"/>
            <w:right w:val="none" w:sz="0" w:space="0" w:color="auto"/>
          </w:divBdr>
        </w:div>
        <w:div w:id="494803993">
          <w:marLeft w:val="0"/>
          <w:marRight w:val="0"/>
          <w:marTop w:val="0"/>
          <w:marBottom w:val="0"/>
          <w:divBdr>
            <w:top w:val="none" w:sz="0" w:space="0" w:color="auto"/>
            <w:left w:val="none" w:sz="0" w:space="0" w:color="auto"/>
            <w:bottom w:val="none" w:sz="0" w:space="0" w:color="auto"/>
            <w:right w:val="none" w:sz="0" w:space="0" w:color="auto"/>
          </w:divBdr>
        </w:div>
        <w:div w:id="513611382">
          <w:marLeft w:val="0"/>
          <w:marRight w:val="0"/>
          <w:marTop w:val="0"/>
          <w:marBottom w:val="0"/>
          <w:divBdr>
            <w:top w:val="none" w:sz="0" w:space="0" w:color="auto"/>
            <w:left w:val="none" w:sz="0" w:space="0" w:color="auto"/>
            <w:bottom w:val="none" w:sz="0" w:space="0" w:color="auto"/>
            <w:right w:val="none" w:sz="0" w:space="0" w:color="auto"/>
          </w:divBdr>
        </w:div>
        <w:div w:id="545801527">
          <w:marLeft w:val="0"/>
          <w:marRight w:val="0"/>
          <w:marTop w:val="0"/>
          <w:marBottom w:val="0"/>
          <w:divBdr>
            <w:top w:val="none" w:sz="0" w:space="0" w:color="auto"/>
            <w:left w:val="none" w:sz="0" w:space="0" w:color="auto"/>
            <w:bottom w:val="none" w:sz="0" w:space="0" w:color="auto"/>
            <w:right w:val="none" w:sz="0" w:space="0" w:color="auto"/>
          </w:divBdr>
        </w:div>
        <w:div w:id="626086084">
          <w:marLeft w:val="0"/>
          <w:marRight w:val="0"/>
          <w:marTop w:val="0"/>
          <w:marBottom w:val="0"/>
          <w:divBdr>
            <w:top w:val="none" w:sz="0" w:space="0" w:color="auto"/>
            <w:left w:val="none" w:sz="0" w:space="0" w:color="auto"/>
            <w:bottom w:val="none" w:sz="0" w:space="0" w:color="auto"/>
            <w:right w:val="none" w:sz="0" w:space="0" w:color="auto"/>
          </w:divBdr>
        </w:div>
        <w:div w:id="632445577">
          <w:marLeft w:val="0"/>
          <w:marRight w:val="0"/>
          <w:marTop w:val="0"/>
          <w:marBottom w:val="0"/>
          <w:divBdr>
            <w:top w:val="none" w:sz="0" w:space="0" w:color="auto"/>
            <w:left w:val="none" w:sz="0" w:space="0" w:color="auto"/>
            <w:bottom w:val="none" w:sz="0" w:space="0" w:color="auto"/>
            <w:right w:val="none" w:sz="0" w:space="0" w:color="auto"/>
          </w:divBdr>
        </w:div>
        <w:div w:id="680015420">
          <w:marLeft w:val="0"/>
          <w:marRight w:val="0"/>
          <w:marTop w:val="0"/>
          <w:marBottom w:val="0"/>
          <w:divBdr>
            <w:top w:val="none" w:sz="0" w:space="0" w:color="auto"/>
            <w:left w:val="none" w:sz="0" w:space="0" w:color="auto"/>
            <w:bottom w:val="none" w:sz="0" w:space="0" w:color="auto"/>
            <w:right w:val="none" w:sz="0" w:space="0" w:color="auto"/>
          </w:divBdr>
        </w:div>
        <w:div w:id="778649905">
          <w:marLeft w:val="0"/>
          <w:marRight w:val="0"/>
          <w:marTop w:val="0"/>
          <w:marBottom w:val="0"/>
          <w:divBdr>
            <w:top w:val="none" w:sz="0" w:space="0" w:color="auto"/>
            <w:left w:val="none" w:sz="0" w:space="0" w:color="auto"/>
            <w:bottom w:val="none" w:sz="0" w:space="0" w:color="auto"/>
            <w:right w:val="none" w:sz="0" w:space="0" w:color="auto"/>
          </w:divBdr>
        </w:div>
        <w:div w:id="784999556">
          <w:marLeft w:val="0"/>
          <w:marRight w:val="0"/>
          <w:marTop w:val="0"/>
          <w:marBottom w:val="0"/>
          <w:divBdr>
            <w:top w:val="none" w:sz="0" w:space="0" w:color="auto"/>
            <w:left w:val="none" w:sz="0" w:space="0" w:color="auto"/>
            <w:bottom w:val="none" w:sz="0" w:space="0" w:color="auto"/>
            <w:right w:val="none" w:sz="0" w:space="0" w:color="auto"/>
          </w:divBdr>
        </w:div>
        <w:div w:id="804658363">
          <w:marLeft w:val="0"/>
          <w:marRight w:val="0"/>
          <w:marTop w:val="0"/>
          <w:marBottom w:val="0"/>
          <w:divBdr>
            <w:top w:val="none" w:sz="0" w:space="0" w:color="auto"/>
            <w:left w:val="none" w:sz="0" w:space="0" w:color="auto"/>
            <w:bottom w:val="none" w:sz="0" w:space="0" w:color="auto"/>
            <w:right w:val="none" w:sz="0" w:space="0" w:color="auto"/>
          </w:divBdr>
        </w:div>
        <w:div w:id="860585439">
          <w:marLeft w:val="0"/>
          <w:marRight w:val="0"/>
          <w:marTop w:val="0"/>
          <w:marBottom w:val="0"/>
          <w:divBdr>
            <w:top w:val="none" w:sz="0" w:space="0" w:color="auto"/>
            <w:left w:val="none" w:sz="0" w:space="0" w:color="auto"/>
            <w:bottom w:val="none" w:sz="0" w:space="0" w:color="auto"/>
            <w:right w:val="none" w:sz="0" w:space="0" w:color="auto"/>
          </w:divBdr>
        </w:div>
        <w:div w:id="1026905154">
          <w:marLeft w:val="0"/>
          <w:marRight w:val="0"/>
          <w:marTop w:val="0"/>
          <w:marBottom w:val="0"/>
          <w:divBdr>
            <w:top w:val="none" w:sz="0" w:space="0" w:color="auto"/>
            <w:left w:val="none" w:sz="0" w:space="0" w:color="auto"/>
            <w:bottom w:val="none" w:sz="0" w:space="0" w:color="auto"/>
            <w:right w:val="none" w:sz="0" w:space="0" w:color="auto"/>
          </w:divBdr>
        </w:div>
        <w:div w:id="1388337779">
          <w:marLeft w:val="0"/>
          <w:marRight w:val="0"/>
          <w:marTop w:val="0"/>
          <w:marBottom w:val="0"/>
          <w:divBdr>
            <w:top w:val="none" w:sz="0" w:space="0" w:color="auto"/>
            <w:left w:val="none" w:sz="0" w:space="0" w:color="auto"/>
            <w:bottom w:val="none" w:sz="0" w:space="0" w:color="auto"/>
            <w:right w:val="none" w:sz="0" w:space="0" w:color="auto"/>
          </w:divBdr>
        </w:div>
        <w:div w:id="1422874670">
          <w:marLeft w:val="0"/>
          <w:marRight w:val="0"/>
          <w:marTop w:val="0"/>
          <w:marBottom w:val="0"/>
          <w:divBdr>
            <w:top w:val="none" w:sz="0" w:space="0" w:color="auto"/>
            <w:left w:val="none" w:sz="0" w:space="0" w:color="auto"/>
            <w:bottom w:val="none" w:sz="0" w:space="0" w:color="auto"/>
            <w:right w:val="none" w:sz="0" w:space="0" w:color="auto"/>
          </w:divBdr>
        </w:div>
        <w:div w:id="1497768950">
          <w:marLeft w:val="0"/>
          <w:marRight w:val="0"/>
          <w:marTop w:val="0"/>
          <w:marBottom w:val="0"/>
          <w:divBdr>
            <w:top w:val="none" w:sz="0" w:space="0" w:color="auto"/>
            <w:left w:val="none" w:sz="0" w:space="0" w:color="auto"/>
            <w:bottom w:val="none" w:sz="0" w:space="0" w:color="auto"/>
            <w:right w:val="none" w:sz="0" w:space="0" w:color="auto"/>
          </w:divBdr>
        </w:div>
        <w:div w:id="1616402097">
          <w:marLeft w:val="0"/>
          <w:marRight w:val="0"/>
          <w:marTop w:val="0"/>
          <w:marBottom w:val="0"/>
          <w:divBdr>
            <w:top w:val="none" w:sz="0" w:space="0" w:color="auto"/>
            <w:left w:val="none" w:sz="0" w:space="0" w:color="auto"/>
            <w:bottom w:val="none" w:sz="0" w:space="0" w:color="auto"/>
            <w:right w:val="none" w:sz="0" w:space="0" w:color="auto"/>
          </w:divBdr>
        </w:div>
        <w:div w:id="1674994515">
          <w:marLeft w:val="0"/>
          <w:marRight w:val="0"/>
          <w:marTop w:val="0"/>
          <w:marBottom w:val="0"/>
          <w:divBdr>
            <w:top w:val="none" w:sz="0" w:space="0" w:color="auto"/>
            <w:left w:val="none" w:sz="0" w:space="0" w:color="auto"/>
            <w:bottom w:val="none" w:sz="0" w:space="0" w:color="auto"/>
            <w:right w:val="none" w:sz="0" w:space="0" w:color="auto"/>
          </w:divBdr>
        </w:div>
        <w:div w:id="1758794569">
          <w:marLeft w:val="0"/>
          <w:marRight w:val="0"/>
          <w:marTop w:val="0"/>
          <w:marBottom w:val="0"/>
          <w:divBdr>
            <w:top w:val="none" w:sz="0" w:space="0" w:color="auto"/>
            <w:left w:val="none" w:sz="0" w:space="0" w:color="auto"/>
            <w:bottom w:val="none" w:sz="0" w:space="0" w:color="auto"/>
            <w:right w:val="none" w:sz="0" w:space="0" w:color="auto"/>
          </w:divBdr>
        </w:div>
        <w:div w:id="1835487891">
          <w:marLeft w:val="0"/>
          <w:marRight w:val="0"/>
          <w:marTop w:val="0"/>
          <w:marBottom w:val="0"/>
          <w:divBdr>
            <w:top w:val="none" w:sz="0" w:space="0" w:color="auto"/>
            <w:left w:val="none" w:sz="0" w:space="0" w:color="auto"/>
            <w:bottom w:val="none" w:sz="0" w:space="0" w:color="auto"/>
            <w:right w:val="none" w:sz="0" w:space="0" w:color="auto"/>
          </w:divBdr>
        </w:div>
        <w:div w:id="1861624382">
          <w:marLeft w:val="0"/>
          <w:marRight w:val="0"/>
          <w:marTop w:val="0"/>
          <w:marBottom w:val="0"/>
          <w:divBdr>
            <w:top w:val="none" w:sz="0" w:space="0" w:color="auto"/>
            <w:left w:val="none" w:sz="0" w:space="0" w:color="auto"/>
            <w:bottom w:val="none" w:sz="0" w:space="0" w:color="auto"/>
            <w:right w:val="none" w:sz="0" w:space="0" w:color="auto"/>
          </w:divBdr>
        </w:div>
        <w:div w:id="1876383827">
          <w:marLeft w:val="0"/>
          <w:marRight w:val="0"/>
          <w:marTop w:val="0"/>
          <w:marBottom w:val="0"/>
          <w:divBdr>
            <w:top w:val="none" w:sz="0" w:space="0" w:color="auto"/>
            <w:left w:val="none" w:sz="0" w:space="0" w:color="auto"/>
            <w:bottom w:val="none" w:sz="0" w:space="0" w:color="auto"/>
            <w:right w:val="none" w:sz="0" w:space="0" w:color="auto"/>
          </w:divBdr>
        </w:div>
        <w:div w:id="1879276495">
          <w:marLeft w:val="0"/>
          <w:marRight w:val="0"/>
          <w:marTop w:val="0"/>
          <w:marBottom w:val="0"/>
          <w:divBdr>
            <w:top w:val="none" w:sz="0" w:space="0" w:color="auto"/>
            <w:left w:val="none" w:sz="0" w:space="0" w:color="auto"/>
            <w:bottom w:val="none" w:sz="0" w:space="0" w:color="auto"/>
            <w:right w:val="none" w:sz="0" w:space="0" w:color="auto"/>
          </w:divBdr>
        </w:div>
        <w:div w:id="1898205223">
          <w:marLeft w:val="0"/>
          <w:marRight w:val="0"/>
          <w:marTop w:val="0"/>
          <w:marBottom w:val="0"/>
          <w:divBdr>
            <w:top w:val="none" w:sz="0" w:space="0" w:color="auto"/>
            <w:left w:val="none" w:sz="0" w:space="0" w:color="auto"/>
            <w:bottom w:val="none" w:sz="0" w:space="0" w:color="auto"/>
            <w:right w:val="none" w:sz="0" w:space="0" w:color="auto"/>
          </w:divBdr>
        </w:div>
        <w:div w:id="1908608228">
          <w:marLeft w:val="0"/>
          <w:marRight w:val="0"/>
          <w:marTop w:val="0"/>
          <w:marBottom w:val="0"/>
          <w:divBdr>
            <w:top w:val="none" w:sz="0" w:space="0" w:color="auto"/>
            <w:left w:val="none" w:sz="0" w:space="0" w:color="auto"/>
            <w:bottom w:val="none" w:sz="0" w:space="0" w:color="auto"/>
            <w:right w:val="none" w:sz="0" w:space="0" w:color="auto"/>
          </w:divBdr>
        </w:div>
        <w:div w:id="2049647125">
          <w:marLeft w:val="0"/>
          <w:marRight w:val="0"/>
          <w:marTop w:val="0"/>
          <w:marBottom w:val="0"/>
          <w:divBdr>
            <w:top w:val="none" w:sz="0" w:space="0" w:color="auto"/>
            <w:left w:val="none" w:sz="0" w:space="0" w:color="auto"/>
            <w:bottom w:val="none" w:sz="0" w:space="0" w:color="auto"/>
            <w:right w:val="none" w:sz="0" w:space="0" w:color="auto"/>
          </w:divBdr>
        </w:div>
        <w:div w:id="2094085992">
          <w:marLeft w:val="0"/>
          <w:marRight w:val="0"/>
          <w:marTop w:val="0"/>
          <w:marBottom w:val="0"/>
          <w:divBdr>
            <w:top w:val="none" w:sz="0" w:space="0" w:color="auto"/>
            <w:left w:val="none" w:sz="0" w:space="0" w:color="auto"/>
            <w:bottom w:val="none" w:sz="0" w:space="0" w:color="auto"/>
            <w:right w:val="none" w:sz="0" w:space="0" w:color="auto"/>
          </w:divBdr>
        </w:div>
        <w:div w:id="2121799669">
          <w:marLeft w:val="0"/>
          <w:marRight w:val="0"/>
          <w:marTop w:val="0"/>
          <w:marBottom w:val="0"/>
          <w:divBdr>
            <w:top w:val="none" w:sz="0" w:space="0" w:color="auto"/>
            <w:left w:val="none" w:sz="0" w:space="0" w:color="auto"/>
            <w:bottom w:val="none" w:sz="0" w:space="0" w:color="auto"/>
            <w:right w:val="none" w:sz="0" w:space="0" w:color="auto"/>
          </w:divBdr>
        </w:div>
        <w:div w:id="2125151439">
          <w:marLeft w:val="0"/>
          <w:marRight w:val="0"/>
          <w:marTop w:val="0"/>
          <w:marBottom w:val="0"/>
          <w:divBdr>
            <w:top w:val="none" w:sz="0" w:space="0" w:color="auto"/>
            <w:left w:val="none" w:sz="0" w:space="0" w:color="auto"/>
            <w:bottom w:val="none" w:sz="0" w:space="0" w:color="auto"/>
            <w:right w:val="none" w:sz="0" w:space="0" w:color="auto"/>
          </w:divBdr>
        </w:div>
        <w:div w:id="2131968221">
          <w:marLeft w:val="0"/>
          <w:marRight w:val="0"/>
          <w:marTop w:val="0"/>
          <w:marBottom w:val="0"/>
          <w:divBdr>
            <w:top w:val="none" w:sz="0" w:space="0" w:color="auto"/>
            <w:left w:val="none" w:sz="0" w:space="0" w:color="auto"/>
            <w:bottom w:val="none" w:sz="0" w:space="0" w:color="auto"/>
            <w:right w:val="none" w:sz="0" w:space="0" w:color="auto"/>
          </w:divBdr>
        </w:div>
        <w:div w:id="2133280530">
          <w:marLeft w:val="0"/>
          <w:marRight w:val="0"/>
          <w:marTop w:val="0"/>
          <w:marBottom w:val="0"/>
          <w:divBdr>
            <w:top w:val="none" w:sz="0" w:space="0" w:color="auto"/>
            <w:left w:val="none" w:sz="0" w:space="0" w:color="auto"/>
            <w:bottom w:val="none" w:sz="0" w:space="0" w:color="auto"/>
            <w:right w:val="none" w:sz="0" w:space="0" w:color="auto"/>
          </w:divBdr>
        </w:div>
        <w:div w:id="2137940364">
          <w:marLeft w:val="0"/>
          <w:marRight w:val="0"/>
          <w:marTop w:val="0"/>
          <w:marBottom w:val="0"/>
          <w:divBdr>
            <w:top w:val="none" w:sz="0" w:space="0" w:color="auto"/>
            <w:left w:val="none" w:sz="0" w:space="0" w:color="auto"/>
            <w:bottom w:val="none" w:sz="0" w:space="0" w:color="auto"/>
            <w:right w:val="none" w:sz="0" w:space="0" w:color="auto"/>
          </w:divBdr>
        </w:div>
      </w:divsChild>
    </w:div>
    <w:div w:id="154351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B7028C-BFF4-4325-8887-59A5E136B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1489</Words>
  <Characters>849</Characters>
  <Application>Microsoft Office Word</Application>
  <DocSecurity>0</DocSecurity>
  <Lines>7</Lines>
  <Paragraphs>4</Paragraphs>
  <ScaleCrop>false</ScaleCrop>
  <HeadingPairs>
    <vt:vector size="2" baseType="variant">
      <vt:variant>
        <vt:lpstr>Title</vt:lpstr>
      </vt:variant>
      <vt:variant>
        <vt:i4>1</vt:i4>
      </vt:variant>
    </vt:vector>
  </HeadingPairs>
  <TitlesOfParts>
    <vt:vector size="1" baseType="lpstr">
      <vt:lpstr>Grozījumi Ministru kabineta 2013.gada 3.janvāra noteikumos Nr.5 "Dabas lieguma "Liepājas ezers" individuālie aizsardzības un izmantošanas noteikumi""</vt:lpstr>
    </vt:vector>
  </TitlesOfParts>
  <Company>Microsoft</Company>
  <LinksUpToDate>false</LinksUpToDate>
  <CharactersWithSpaces>2334</CharactersWithSpaces>
  <SharedDoc>false</SharedDoc>
  <HLinks>
    <vt:vector size="48" baseType="variant">
      <vt:variant>
        <vt:i4>4849687</vt:i4>
      </vt:variant>
      <vt:variant>
        <vt:i4>21</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18</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15</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12</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9</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6</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3</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0</vt:i4>
      </vt:variant>
      <vt:variant>
        <vt:i4>0</vt:i4>
      </vt:variant>
      <vt:variant>
        <vt:i4>5</vt:i4>
      </vt:variant>
      <vt:variant>
        <vt:lpwstr>http://likumi.lv/ta/id/193873-grozijumi-ministru-kabineta-2008-gada-7-julija-noteikumos-nr-512-dabas-lieguma-vidzemes-akmenaina-jurmala-individualie-aizsardz...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Grozījumi Ministru kabineta 2013.gada 3.janvāra noteikumos Nr.5 "Dabas lieguma "Liepājas ezers" individuālie aizsardzības un izmantošanas noteikumi""</dc:title>
  <dc:creator>Kristīne Puriņa</dc:creator>
  <cp:lastModifiedBy>Kristīne Puriņa</cp:lastModifiedBy>
  <cp:revision>7</cp:revision>
  <dcterms:created xsi:type="dcterms:W3CDTF">2017-04-11T12:55:00Z</dcterms:created>
  <dcterms:modified xsi:type="dcterms:W3CDTF">2017-04-13T08:25:00Z</dcterms:modified>
  <cp:category>kristine.purina@varam.gov.lv; tālr.67026587</cp:category>
</cp:coreProperties>
</file>