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9E8" w:rsidRDefault="001F3CF7" w:rsidP="006825E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lv-LV"/>
        </w:rPr>
      </w:pPr>
      <w:r w:rsidRPr="000F69E8">
        <w:rPr>
          <w:rFonts w:ascii="Times New Roman" w:eastAsia="Times New Roman" w:hAnsi="Times New Roman"/>
          <w:sz w:val="28"/>
          <w:szCs w:val="28"/>
          <w:lang w:eastAsia="lv-LV"/>
        </w:rPr>
        <w:t>3</w:t>
      </w:r>
      <w:r w:rsidR="006825E6" w:rsidRPr="000F69E8">
        <w:rPr>
          <w:rFonts w:ascii="Times New Roman" w:eastAsia="Times New Roman" w:hAnsi="Times New Roman"/>
          <w:sz w:val="28"/>
          <w:szCs w:val="28"/>
          <w:lang w:eastAsia="lv-LV"/>
        </w:rPr>
        <w:t>.</w:t>
      </w:r>
      <w:r w:rsidRPr="000F69E8">
        <w:rPr>
          <w:rFonts w:ascii="Times New Roman" w:eastAsia="Times New Roman" w:hAnsi="Times New Roman"/>
          <w:sz w:val="28"/>
          <w:szCs w:val="28"/>
          <w:lang w:eastAsia="lv-LV"/>
        </w:rPr>
        <w:t> </w:t>
      </w:r>
      <w:r w:rsidR="006825E6" w:rsidRPr="000F69E8">
        <w:rPr>
          <w:rFonts w:ascii="Times New Roman" w:eastAsia="Times New Roman" w:hAnsi="Times New Roman"/>
          <w:sz w:val="28"/>
          <w:szCs w:val="28"/>
          <w:lang w:eastAsia="lv-LV"/>
        </w:rPr>
        <w:t>pi</w:t>
      </w:r>
      <w:r w:rsidR="00B90012" w:rsidRPr="000F69E8">
        <w:rPr>
          <w:rFonts w:ascii="Times New Roman" w:eastAsia="Times New Roman" w:hAnsi="Times New Roman"/>
          <w:sz w:val="28"/>
          <w:szCs w:val="28"/>
          <w:lang w:eastAsia="lv-LV"/>
        </w:rPr>
        <w:t>elikums </w:t>
      </w:r>
      <w:r w:rsidR="00B90012" w:rsidRPr="000F69E8">
        <w:rPr>
          <w:rFonts w:ascii="Times New Roman" w:eastAsia="Times New Roman" w:hAnsi="Times New Roman"/>
          <w:sz w:val="28"/>
          <w:szCs w:val="28"/>
          <w:lang w:eastAsia="lv-LV"/>
        </w:rPr>
        <w:br/>
        <w:t>Ministru kabineta </w:t>
      </w:r>
      <w:r w:rsidR="00B90012" w:rsidRPr="000F69E8">
        <w:rPr>
          <w:rFonts w:ascii="Times New Roman" w:eastAsia="Times New Roman" w:hAnsi="Times New Roman"/>
          <w:sz w:val="28"/>
          <w:szCs w:val="28"/>
          <w:lang w:eastAsia="lv-LV"/>
        </w:rPr>
        <w:br/>
        <w:t>201</w:t>
      </w:r>
      <w:r w:rsidR="007F598E">
        <w:rPr>
          <w:rFonts w:ascii="Times New Roman" w:eastAsia="Times New Roman" w:hAnsi="Times New Roman"/>
          <w:sz w:val="28"/>
          <w:szCs w:val="28"/>
          <w:lang w:eastAsia="lv-LV"/>
        </w:rPr>
        <w:t>8</w:t>
      </w:r>
      <w:r w:rsidR="006825E6" w:rsidRPr="000F69E8">
        <w:rPr>
          <w:rFonts w:ascii="Times New Roman" w:eastAsia="Times New Roman" w:hAnsi="Times New Roman"/>
          <w:sz w:val="28"/>
          <w:szCs w:val="28"/>
          <w:lang w:eastAsia="lv-LV"/>
        </w:rPr>
        <w:t>.</w:t>
      </w:r>
      <w:r w:rsidR="002C0863" w:rsidRPr="000F69E8">
        <w:rPr>
          <w:rFonts w:ascii="Times New Roman" w:eastAsia="Times New Roman" w:hAnsi="Times New Roman"/>
          <w:sz w:val="28"/>
          <w:szCs w:val="28"/>
          <w:lang w:eastAsia="lv-LV"/>
        </w:rPr>
        <w:t> </w:t>
      </w:r>
      <w:r w:rsidR="006825E6" w:rsidRPr="000F69E8">
        <w:rPr>
          <w:rFonts w:ascii="Times New Roman" w:eastAsia="Times New Roman" w:hAnsi="Times New Roman"/>
          <w:sz w:val="28"/>
          <w:szCs w:val="28"/>
          <w:lang w:eastAsia="lv-LV"/>
        </w:rPr>
        <w:t xml:space="preserve">gada ____ </w:t>
      </w:r>
    </w:p>
    <w:p w:rsidR="006825E6" w:rsidRPr="000F69E8" w:rsidRDefault="006825E6" w:rsidP="006825E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lv-LV"/>
        </w:rPr>
      </w:pPr>
      <w:r w:rsidRPr="000F69E8">
        <w:rPr>
          <w:rFonts w:ascii="Times New Roman" w:eastAsia="Times New Roman" w:hAnsi="Times New Roman"/>
          <w:sz w:val="28"/>
          <w:szCs w:val="28"/>
          <w:lang w:eastAsia="lv-LV"/>
        </w:rPr>
        <w:t>noteikumiem Nr.___</w:t>
      </w:r>
    </w:p>
    <w:p w:rsidR="006825E6" w:rsidRPr="000F69E8" w:rsidRDefault="006825E6" w:rsidP="006825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bookmarkStart w:id="0" w:name="431186"/>
      <w:bookmarkEnd w:id="0"/>
    </w:p>
    <w:p w:rsidR="006825E6" w:rsidRPr="00EE7266" w:rsidRDefault="006825E6" w:rsidP="006825E6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r w:rsidRPr="00EE7266"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Aizsargājamie koki – vietējo un citzemju sugu dižkoki </w:t>
      </w:r>
      <w:r w:rsidRPr="00EE7266"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br/>
        <w:t>(pēc apkārtmēra vai augstuma)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52"/>
        <w:gridCol w:w="2473"/>
        <w:gridCol w:w="3233"/>
        <w:gridCol w:w="1427"/>
        <w:gridCol w:w="1331"/>
      </w:tblGrid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Nr.p.k.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Latviskais nosaukums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Latīniskais nosaukums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Apkārtmērs 1,3 metru augstumā (metros)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Augstums (metros)</w:t>
            </w:r>
          </w:p>
        </w:tc>
      </w:tr>
      <w:tr w:rsidR="006825E6" w:rsidRPr="00EE7266" w:rsidTr="00F14518">
        <w:trPr>
          <w:trHeight w:val="420"/>
        </w:trPr>
        <w:tc>
          <w:tcPr>
            <w:tcW w:w="0" w:type="auto"/>
            <w:gridSpan w:val="5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825E6" w:rsidRPr="00EE7266" w:rsidRDefault="001F3CF7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lv-LV"/>
              </w:rPr>
              <w:t>I. </w:t>
            </w:r>
            <w:r w:rsidR="006825E6" w:rsidRPr="00EE72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lv-LV"/>
              </w:rPr>
              <w:t>Vietējās sugas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 xml:space="preserve">Āra bērzs </w:t>
            </w:r>
          </w:p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(kārpainais bērzs)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Betula pendula</w:t>
            </w: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3,0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33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Baltalksnis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Alnus incana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1,6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25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Blīgzna (pūpolvītols)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Salix caprea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1,9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22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4.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Eiropas segliņš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Euonymus</w:t>
            </w: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 </w:t>
            </w: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europaeus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1,0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6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5.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Hibrīdais alksnis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Alnus</w:t>
            </w: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 x </w:t>
            </w: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pubescens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32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6.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Melnalksnis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Alnus glutinosa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30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7.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Meža bumbiere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Pyrus pyraster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13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8.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Meža ābele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Malus sylvestris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14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9.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Parastā apse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Populus tremula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35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10.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Parastā egle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Picea abies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3,0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37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11.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Parastā goba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Ulmus glabra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4,0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28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12.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Parastā ieva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Padus avium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1,7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22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13.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Parastā (ogu) īve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Taxus baccata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0,6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8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14.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Parastā kļava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Acer platanoides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27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15.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Parastā liepa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Tilia cordata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33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16.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Parastais osis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Fraxinus excelsior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34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17.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Parastais ozols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Quercus robur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4,0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32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18.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Parastais pīlādzis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Sorbus aucuparia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21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19.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Parastā priede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Pinus sylvestris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38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20.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Parastais skābardis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Carpinus betulus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20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21.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Parastā vīksna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Ulmus laevis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4,0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30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lastRenderedPageBreak/>
              <w:t>22.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 xml:space="preserve">Purva bērzs </w:t>
            </w:r>
          </w:p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(pūkainais bērzs)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 xml:space="preserve">Betula pubescens 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3,0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32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23.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Šķetra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Salix pentandra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1,6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22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24.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Trauslais vītols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Salix fragilis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4,0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–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25.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Parastais kadiķis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Juniperus communis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0,8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11</w:t>
            </w:r>
          </w:p>
        </w:tc>
      </w:tr>
      <w:tr w:rsidR="006825E6" w:rsidRPr="00EE7266" w:rsidTr="00F14518">
        <w:trPr>
          <w:trHeight w:val="420"/>
        </w:trPr>
        <w:tc>
          <w:tcPr>
            <w:tcW w:w="0" w:type="auto"/>
            <w:gridSpan w:val="5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825E6" w:rsidRPr="00EE7266" w:rsidRDefault="001F3CF7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lv-LV"/>
              </w:rPr>
              <w:t>II. </w:t>
            </w:r>
            <w:r w:rsidR="006825E6" w:rsidRPr="00EE72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lv-LV"/>
              </w:rPr>
              <w:t>Citzemju sugas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26.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Baltais vītols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Salix alba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4,5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20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27.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Baltā robīnija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Robinia pseudoacacia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1,9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20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28.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Balzama baltegle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Abies balsamea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24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29.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Eiropas baltegle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Abies alba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2,7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32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30.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Eiropas ciedrupriede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Pinus cembra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1,6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22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31.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Eiropas lapegle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Larix decidua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3,2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39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32.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Holandes liepa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Tilia</w:t>
            </w: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 x </w:t>
            </w: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europaea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2,8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26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33.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Kalnu kļava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Acer pseudoplatanus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2,2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20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34.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Lēdebūra lapegle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Larix ledebourii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3,0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34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35.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Krimas liepa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Tilia</w:t>
            </w: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 x </w:t>
            </w: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euchlora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1,9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20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36.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Lauku kļava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Acer campestre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18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37.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Mandžūrijas riekstkoks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Juglans mandshurica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1,6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18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38.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Melnā priede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Pinus nigra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1,9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23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39.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Menzīsa duglāzija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Pseudotsuga menziesii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2,4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30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40.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Papele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Populus</w:t>
            </w: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 spp.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5,0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35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41.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Parastā zirgkastaņa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Aesculus hippocastanum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3,0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23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bookmarkStart w:id="1" w:name="_GoBack"/>
            <w:bookmarkEnd w:id="1"/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42.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Eiropas dižskābardis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Fagus sylvatica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3,8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30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43.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Pensilvānijas osis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Fraxinus pennsylvanica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2,0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23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44.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Platlapu liepa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Tilia platyphyllos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3,1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27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45.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Pelēkais riekstkoks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Juglans cinerea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2,8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20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46.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Rietumu tūja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Thuja occidentalis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16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47.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Saldais ķirsis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Cerasus avium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1,6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12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48.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Sarkanais ozols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Quercus rubra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1,9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27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49.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Sarkstošais vītols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Salix</w:t>
            </w: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 x </w:t>
            </w: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rubens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3,1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25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50.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Sibīrijas baltegle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Abies sibirica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1,8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30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lastRenderedPageBreak/>
              <w:t>51.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Sibīrijas ciedrupriede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Pinus sibirica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1,9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22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52.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Sudraba kļava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Acer saccharinum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3,2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26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53.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Veimuta priede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Pinus strobus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2,7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36</w:t>
            </w:r>
          </w:p>
        </w:tc>
      </w:tr>
      <w:tr w:rsidR="006825E6" w:rsidRPr="00EE7266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54.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Vienkrāsas baltegle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lv-LV"/>
              </w:rPr>
              <w:t>Abies concolor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1,7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EE7266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</w:pPr>
            <w:r w:rsidRPr="00EE7266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>32</w:t>
            </w:r>
          </w:p>
        </w:tc>
      </w:tr>
    </w:tbl>
    <w:p w:rsidR="00DB38E2" w:rsidRPr="00B96FE9" w:rsidRDefault="00DB38E2">
      <w:pPr>
        <w:rPr>
          <w:rFonts w:ascii="Times New Roman" w:hAnsi="Times New Roman"/>
          <w:sz w:val="28"/>
          <w:szCs w:val="28"/>
        </w:rPr>
      </w:pPr>
    </w:p>
    <w:p w:rsidR="00F14518" w:rsidRPr="00B96FE9" w:rsidRDefault="00F14518">
      <w:pPr>
        <w:rPr>
          <w:sz w:val="28"/>
          <w:szCs w:val="28"/>
        </w:rPr>
      </w:pPr>
    </w:p>
    <w:p w:rsidR="00F14518" w:rsidRDefault="00F14518" w:rsidP="000F69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FE9">
        <w:rPr>
          <w:rFonts w:ascii="Times New Roman" w:hAnsi="Times New Roman"/>
          <w:sz w:val="28"/>
          <w:szCs w:val="28"/>
        </w:rPr>
        <w:t>Vides aizsardzības</w:t>
      </w:r>
      <w:r>
        <w:rPr>
          <w:rFonts w:ascii="Times New Roman" w:hAnsi="Times New Roman"/>
          <w:sz w:val="28"/>
          <w:szCs w:val="28"/>
        </w:rPr>
        <w:t xml:space="preserve"> un </w:t>
      </w:r>
    </w:p>
    <w:p w:rsidR="00F14518" w:rsidRPr="000F69E8" w:rsidRDefault="00F14518" w:rsidP="000F69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K</w:t>
      </w:r>
      <w:r w:rsidR="000F69E8">
        <w:rPr>
          <w:rFonts w:ascii="Times New Roman" w:hAnsi="Times New Roman"/>
          <w:sz w:val="28"/>
          <w:szCs w:val="28"/>
        </w:rPr>
        <w:t>aspars</w:t>
      </w:r>
      <w:r w:rsidR="004A180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Gerhards</w:t>
      </w:r>
    </w:p>
    <w:sectPr w:rsidR="00F14518" w:rsidRPr="000F69E8" w:rsidSect="001F3CF7">
      <w:headerReference w:type="default" r:id="rId6"/>
      <w:footerReference w:type="default" r:id="rId7"/>
      <w:footerReference w:type="first" r:id="rId8"/>
      <w:pgSz w:w="12240" w:h="15840"/>
      <w:pgMar w:top="1134" w:right="1183" w:bottom="1560" w:left="1701" w:header="85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80E" w:rsidRDefault="00D2180E" w:rsidP="006825E6">
      <w:pPr>
        <w:spacing w:after="0" w:line="240" w:lineRule="auto"/>
      </w:pPr>
      <w:r>
        <w:separator/>
      </w:r>
    </w:p>
  </w:endnote>
  <w:endnote w:type="continuationSeparator" w:id="0">
    <w:p w:rsidR="00D2180E" w:rsidRDefault="00D2180E" w:rsidP="00682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012" w:rsidRPr="00B46DBF" w:rsidRDefault="00B46DBF" w:rsidP="00B46DBF">
    <w:pPr>
      <w:pStyle w:val="Footer"/>
    </w:pPr>
    <w:r>
      <w:rPr>
        <w:rFonts w:ascii="Times New Roman" w:eastAsia="Times New Roman" w:hAnsi="Times New Roman"/>
        <w:bCs/>
        <w:sz w:val="20"/>
        <w:szCs w:val="20"/>
        <w:lang w:eastAsia="lv-LV"/>
      </w:rPr>
      <w:fldChar w:fldCharType="begin"/>
    </w:r>
    <w:r>
      <w:rPr>
        <w:rFonts w:ascii="Times New Roman" w:eastAsia="Times New Roman" w:hAnsi="Times New Roman"/>
        <w:bCs/>
        <w:sz w:val="20"/>
        <w:szCs w:val="20"/>
        <w:lang w:eastAsia="lv-LV"/>
      </w:rPr>
      <w:instrText xml:space="preserve"> FILENAME  \* Caps  \* MERGEFORMAT </w:instrText>
    </w:r>
    <w:r>
      <w:rPr>
        <w:rFonts w:ascii="Times New Roman" w:eastAsia="Times New Roman" w:hAnsi="Times New Roman"/>
        <w:bCs/>
        <w:sz w:val="20"/>
        <w:szCs w:val="20"/>
        <w:lang w:eastAsia="lv-LV"/>
      </w:rPr>
      <w:fldChar w:fldCharType="separate"/>
    </w:r>
    <w:r w:rsidR="00F05607">
      <w:rPr>
        <w:rFonts w:ascii="Times New Roman" w:eastAsia="Times New Roman" w:hAnsi="Times New Roman"/>
        <w:bCs/>
        <w:noProof/>
        <w:sz w:val="20"/>
        <w:szCs w:val="20"/>
        <w:lang w:eastAsia="lv-LV"/>
      </w:rPr>
      <w:t>VARAMnotp03_2111</w:t>
    </w:r>
    <w:r>
      <w:rPr>
        <w:rFonts w:ascii="Times New Roman" w:eastAsia="Times New Roman" w:hAnsi="Times New Roman"/>
        <w:bCs/>
        <w:noProof/>
        <w:sz w:val="20"/>
        <w:szCs w:val="20"/>
        <w:lang w:eastAsia="lv-LV"/>
      </w:rPr>
      <w:t>18_dizkoki</w:t>
    </w:r>
    <w:r>
      <w:rPr>
        <w:rFonts w:ascii="Times New Roman" w:eastAsia="Times New Roman" w:hAnsi="Times New Roman"/>
        <w:bCs/>
        <w:sz w:val="20"/>
        <w:szCs w:val="20"/>
        <w:lang w:eastAsia="lv-LV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012" w:rsidRPr="000F69E8" w:rsidRDefault="00F44465" w:rsidP="000F69E8">
    <w:pPr>
      <w:shd w:val="clear" w:color="auto" w:fill="FFFFFF"/>
      <w:spacing w:after="120" w:line="240" w:lineRule="atLeast"/>
      <w:rPr>
        <w:rFonts w:ascii="Times New Roman" w:eastAsia="Times New Roman" w:hAnsi="Times New Roman"/>
        <w:bCs/>
        <w:sz w:val="20"/>
        <w:szCs w:val="20"/>
        <w:lang w:eastAsia="lv-LV"/>
      </w:rPr>
    </w:pPr>
    <w:r w:rsidRPr="000F69E8">
      <w:rPr>
        <w:rFonts w:ascii="Times New Roman" w:eastAsia="Times New Roman" w:hAnsi="Times New Roman"/>
        <w:bCs/>
        <w:sz w:val="20"/>
        <w:szCs w:val="20"/>
        <w:lang w:eastAsia="lv-LV"/>
      </w:rPr>
      <w:t>VARAMNotp0</w:t>
    </w:r>
    <w:r w:rsidR="001F3CF7" w:rsidRPr="000F69E8">
      <w:rPr>
        <w:rFonts w:ascii="Times New Roman" w:eastAsia="Times New Roman" w:hAnsi="Times New Roman"/>
        <w:bCs/>
        <w:sz w:val="20"/>
        <w:szCs w:val="20"/>
        <w:lang w:eastAsia="lv-LV"/>
      </w:rPr>
      <w:t>3</w:t>
    </w:r>
    <w:r w:rsidRPr="000F69E8">
      <w:rPr>
        <w:rFonts w:ascii="Times New Roman" w:eastAsia="Times New Roman" w:hAnsi="Times New Roman"/>
        <w:bCs/>
        <w:sz w:val="20"/>
        <w:szCs w:val="20"/>
        <w:lang w:eastAsia="lv-LV"/>
      </w:rPr>
      <w:t>_</w:t>
    </w:r>
    <w:r w:rsidR="00F05607">
      <w:rPr>
        <w:rFonts w:ascii="Times New Roman" w:eastAsia="Times New Roman" w:hAnsi="Times New Roman"/>
        <w:bCs/>
        <w:sz w:val="20"/>
        <w:szCs w:val="20"/>
        <w:lang w:eastAsia="lv-LV"/>
      </w:rPr>
      <w:t>2111</w:t>
    </w:r>
    <w:r w:rsidR="00FA4390">
      <w:rPr>
        <w:rFonts w:ascii="Times New Roman" w:eastAsia="Times New Roman" w:hAnsi="Times New Roman"/>
        <w:bCs/>
        <w:sz w:val="20"/>
        <w:szCs w:val="20"/>
        <w:lang w:eastAsia="lv-LV"/>
      </w:rPr>
      <w:t>18</w:t>
    </w:r>
    <w:r w:rsidR="00B90012" w:rsidRPr="000F69E8">
      <w:rPr>
        <w:rFonts w:ascii="Times New Roman" w:eastAsia="Times New Roman" w:hAnsi="Times New Roman"/>
        <w:bCs/>
        <w:sz w:val="20"/>
        <w:szCs w:val="20"/>
        <w:lang w:eastAsia="lv-LV"/>
      </w:rPr>
      <w:t>_</w:t>
    </w:r>
    <w:r w:rsidR="000F69E8" w:rsidRPr="000F69E8">
      <w:rPr>
        <w:rFonts w:ascii="Times New Roman" w:eastAsia="Times New Roman" w:hAnsi="Times New Roman"/>
        <w:bCs/>
        <w:sz w:val="20"/>
        <w:szCs w:val="20"/>
        <w:lang w:eastAsia="lv-LV"/>
      </w:rPr>
      <w:t>dizkoki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80E" w:rsidRDefault="00D2180E" w:rsidP="006825E6">
      <w:pPr>
        <w:spacing w:after="0" w:line="240" w:lineRule="auto"/>
      </w:pPr>
      <w:r>
        <w:separator/>
      </w:r>
    </w:p>
  </w:footnote>
  <w:footnote w:type="continuationSeparator" w:id="0">
    <w:p w:rsidR="00D2180E" w:rsidRDefault="00D2180E" w:rsidP="00682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2969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B90012" w:rsidRPr="00150900" w:rsidRDefault="00F44465">
        <w:pPr>
          <w:pStyle w:val="Header"/>
          <w:jc w:val="center"/>
          <w:rPr>
            <w:rFonts w:ascii="Times New Roman" w:hAnsi="Times New Roman"/>
          </w:rPr>
        </w:pPr>
        <w:r w:rsidRPr="00150900">
          <w:rPr>
            <w:rFonts w:ascii="Times New Roman" w:hAnsi="Times New Roman"/>
          </w:rPr>
          <w:fldChar w:fldCharType="begin"/>
        </w:r>
        <w:r w:rsidRPr="00150900">
          <w:rPr>
            <w:rFonts w:ascii="Times New Roman" w:hAnsi="Times New Roman"/>
          </w:rPr>
          <w:instrText xml:space="preserve"> PAGE   \* MERGEFORMAT </w:instrText>
        </w:r>
        <w:r w:rsidRPr="00150900">
          <w:rPr>
            <w:rFonts w:ascii="Times New Roman" w:hAnsi="Times New Roman"/>
          </w:rPr>
          <w:fldChar w:fldCharType="separate"/>
        </w:r>
        <w:r w:rsidR="00F05607">
          <w:rPr>
            <w:rFonts w:ascii="Times New Roman" w:hAnsi="Times New Roman"/>
            <w:noProof/>
          </w:rPr>
          <w:t>2</w:t>
        </w:r>
        <w:r w:rsidRPr="00150900">
          <w:rPr>
            <w:rFonts w:ascii="Times New Roman" w:hAnsi="Times New Roman"/>
            <w:noProof/>
          </w:rPr>
          <w:fldChar w:fldCharType="end"/>
        </w:r>
      </w:p>
    </w:sdtContent>
  </w:sdt>
  <w:p w:rsidR="00B90012" w:rsidRDefault="00B900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25E6"/>
    <w:rsid w:val="00083A7D"/>
    <w:rsid w:val="000F69E8"/>
    <w:rsid w:val="00150900"/>
    <w:rsid w:val="00160186"/>
    <w:rsid w:val="00196FC5"/>
    <w:rsid w:val="001F3CF7"/>
    <w:rsid w:val="002B7A82"/>
    <w:rsid w:val="002C0863"/>
    <w:rsid w:val="00304FF3"/>
    <w:rsid w:val="003866EE"/>
    <w:rsid w:val="00405226"/>
    <w:rsid w:val="004A1806"/>
    <w:rsid w:val="005A155A"/>
    <w:rsid w:val="006825E6"/>
    <w:rsid w:val="006D2EE7"/>
    <w:rsid w:val="007F598E"/>
    <w:rsid w:val="008B0A2D"/>
    <w:rsid w:val="00A22334"/>
    <w:rsid w:val="00A45FB3"/>
    <w:rsid w:val="00B116C9"/>
    <w:rsid w:val="00B46DBF"/>
    <w:rsid w:val="00B90012"/>
    <w:rsid w:val="00B916C5"/>
    <w:rsid w:val="00B96FE9"/>
    <w:rsid w:val="00CA3293"/>
    <w:rsid w:val="00CB2A22"/>
    <w:rsid w:val="00D2180E"/>
    <w:rsid w:val="00D30689"/>
    <w:rsid w:val="00DB38E2"/>
    <w:rsid w:val="00DD256E"/>
    <w:rsid w:val="00E10F0D"/>
    <w:rsid w:val="00E15337"/>
    <w:rsid w:val="00EA18DB"/>
    <w:rsid w:val="00EE1C27"/>
    <w:rsid w:val="00EE7266"/>
    <w:rsid w:val="00F05607"/>
    <w:rsid w:val="00F14518"/>
    <w:rsid w:val="00F27B42"/>
    <w:rsid w:val="00F44465"/>
    <w:rsid w:val="00FA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56C5D0-FE65-4C39-A024-0FCE7B05E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5E6"/>
    <w:rPr>
      <w:rFonts w:ascii="Calibri" w:eastAsia="Calibri" w:hAnsi="Calibri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25E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5E6"/>
    <w:rPr>
      <w:rFonts w:ascii="Calibri" w:eastAsia="Calibri" w:hAnsi="Calibri" w:cs="Times New Roman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6825E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5E6"/>
    <w:rPr>
      <w:rFonts w:ascii="Calibri" w:eastAsia="Calibri" w:hAnsi="Calibri" w:cs="Times New Roman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518"/>
    <w:rPr>
      <w:rFonts w:ascii="Tahoma" w:eastAsia="Calibri" w:hAnsi="Tahoma" w:cs="Tahoma"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1761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Aizsargājamie koki – vietējo un citzemju sugu dižkoki</vt:lpstr>
    </vt:vector>
  </TitlesOfParts>
  <Company/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Aizsargājamie koki – vietējo un citzemju sugu dižkoki</dc:title>
  <dc:subject>Pielikums</dc:subject>
  <dc:creator>Ivita.Ozolina@varam.gov.lv</dc:creator>
  <dc:description>Ozoliņa, 66016789</dc:description>
  <cp:lastModifiedBy>Ivita Ozoliņa</cp:lastModifiedBy>
  <cp:revision>25</cp:revision>
  <dcterms:created xsi:type="dcterms:W3CDTF">2014-09-22T12:09:00Z</dcterms:created>
  <dcterms:modified xsi:type="dcterms:W3CDTF">2018-11-22T08:16:00Z</dcterms:modified>
</cp:coreProperties>
</file>