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3B89B8" w14:textId="1B730BD3" w:rsidR="004758E7" w:rsidRPr="00724057" w:rsidRDefault="00B75380" w:rsidP="007B31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lv-LV"/>
        </w:rPr>
      </w:pPr>
      <w:r w:rsidRPr="00724057">
        <w:rPr>
          <w:rFonts w:ascii="Times New Roman" w:eastAsia="Times New Roman" w:hAnsi="Times New Roman" w:cs="Times New Roman"/>
          <w:b/>
          <w:bCs/>
          <w:sz w:val="27"/>
          <w:szCs w:val="27"/>
          <w:lang w:eastAsia="lv-LV"/>
        </w:rPr>
        <w:t xml:space="preserve">Ministru kabineta noteikumu projekta </w:t>
      </w:r>
      <w:r w:rsidR="00D74725">
        <w:rPr>
          <w:rFonts w:ascii="Times New Roman" w:eastAsia="Times New Roman" w:hAnsi="Times New Roman" w:cs="Times New Roman"/>
          <w:b/>
          <w:bCs/>
          <w:sz w:val="27"/>
          <w:szCs w:val="27"/>
          <w:lang w:eastAsia="lv-LV"/>
        </w:rPr>
        <w:t>„</w:t>
      </w:r>
      <w:r w:rsidR="001854F1" w:rsidRPr="00632D6B">
        <w:rPr>
          <w:rFonts w:ascii="Times New Roman" w:hAnsi="Times New Roman" w:cs="Times New Roman"/>
          <w:b/>
          <w:sz w:val="28"/>
          <w:szCs w:val="28"/>
        </w:rPr>
        <w:t>Grozījumi Ministru kabineta 2013. gada 27. augusta noteikumos Nr.</w:t>
      </w:r>
      <w:r w:rsidR="00D74725">
        <w:rPr>
          <w:rFonts w:ascii="Times New Roman" w:hAnsi="Times New Roman" w:cs="Times New Roman"/>
          <w:b/>
          <w:sz w:val="28"/>
          <w:szCs w:val="28"/>
        </w:rPr>
        <w:t> </w:t>
      </w:r>
      <w:r w:rsidR="001854F1" w:rsidRPr="00632D6B">
        <w:rPr>
          <w:rFonts w:ascii="Times New Roman" w:hAnsi="Times New Roman" w:cs="Times New Roman"/>
          <w:b/>
          <w:sz w:val="28"/>
          <w:szCs w:val="28"/>
        </w:rPr>
        <w:t xml:space="preserve">628 </w:t>
      </w:r>
      <w:r w:rsidR="00D74725">
        <w:rPr>
          <w:rFonts w:ascii="Times New Roman" w:hAnsi="Times New Roman" w:cs="Times New Roman"/>
          <w:b/>
          <w:sz w:val="28"/>
          <w:szCs w:val="28"/>
        </w:rPr>
        <w:t>„</w:t>
      </w:r>
      <w:r w:rsidR="001854F1" w:rsidRPr="00632D6B">
        <w:rPr>
          <w:rFonts w:ascii="Times New Roman" w:hAnsi="Times New Roman" w:cs="Times New Roman"/>
          <w:b/>
          <w:sz w:val="28"/>
          <w:szCs w:val="28"/>
        </w:rPr>
        <w:t>Prasības attiecībā uz darbībām ar biocīdiem”</w:t>
      </w:r>
      <w:r w:rsidRPr="00724057">
        <w:rPr>
          <w:rFonts w:ascii="Times New Roman" w:eastAsia="Times New Roman" w:hAnsi="Times New Roman" w:cs="Times New Roman"/>
          <w:b/>
          <w:bCs/>
          <w:sz w:val="27"/>
          <w:szCs w:val="27"/>
          <w:lang w:eastAsia="lv-LV"/>
        </w:rPr>
        <w:t xml:space="preserve">” </w:t>
      </w:r>
      <w:r w:rsidR="004758E7" w:rsidRPr="00724057">
        <w:rPr>
          <w:rFonts w:ascii="Times New Roman" w:eastAsia="Times New Roman" w:hAnsi="Times New Roman" w:cs="Times New Roman"/>
          <w:b/>
          <w:bCs/>
          <w:sz w:val="27"/>
          <w:szCs w:val="27"/>
          <w:lang w:eastAsia="lv-LV"/>
        </w:rPr>
        <w:t>sākotnējās ietekmes novērtējuma ziņojums (anotācija)</w:t>
      </w:r>
    </w:p>
    <w:p w14:paraId="2E1F48B0" w14:textId="77777777" w:rsidR="004758E7" w:rsidRPr="00724057" w:rsidRDefault="004758E7" w:rsidP="004758E7">
      <w:pPr>
        <w:spacing w:before="45" w:after="0" w:line="360" w:lineRule="auto"/>
        <w:ind w:firstLine="300"/>
        <w:jc w:val="center"/>
        <w:rPr>
          <w:rFonts w:ascii="Times New Roman" w:eastAsia="Times New Roman" w:hAnsi="Times New Roman" w:cs="Times New Roman"/>
          <w:i/>
          <w:iCs/>
          <w:sz w:val="20"/>
          <w:szCs w:val="20"/>
          <w:lang w:eastAsia="lv-LV"/>
        </w:rPr>
      </w:pP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585"/>
        <w:gridCol w:w="2242"/>
        <w:gridCol w:w="6228"/>
      </w:tblGrid>
      <w:tr w:rsidR="00724057" w:rsidRPr="00724057" w14:paraId="4F02BEB6" w14:textId="77777777" w:rsidTr="004758E7">
        <w:trPr>
          <w:trHeight w:val="405"/>
          <w:tblCellSpacing w:w="15" w:type="dxa"/>
        </w:trPr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34508C" w14:textId="77777777" w:rsidR="004758E7" w:rsidRPr="001513B7" w:rsidRDefault="004758E7" w:rsidP="004758E7">
            <w:pPr>
              <w:spacing w:before="100" w:beforeAutospacing="1" w:after="100" w:afterAutospacing="1" w:line="360" w:lineRule="auto"/>
              <w:ind w:firstLine="30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1513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I. Tiesību akta projekta izstrādes nepieciešamība</w:t>
            </w:r>
          </w:p>
        </w:tc>
      </w:tr>
      <w:tr w:rsidR="00724057" w:rsidRPr="00724057" w14:paraId="4B1FCB06" w14:textId="77777777" w:rsidTr="004C5BC5">
        <w:trPr>
          <w:trHeight w:val="405"/>
          <w:tblCellSpacing w:w="15" w:type="dxa"/>
        </w:trPr>
        <w:tc>
          <w:tcPr>
            <w:tcW w:w="2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75B1A45" w14:textId="0EBCB145" w:rsidR="004758E7" w:rsidRPr="001513B7" w:rsidRDefault="004758E7" w:rsidP="0034447A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513B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  <w:r w:rsidR="0034447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</w:tc>
        <w:tc>
          <w:tcPr>
            <w:tcW w:w="12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D0B9951" w14:textId="77777777" w:rsidR="004758E7" w:rsidRPr="001513B7" w:rsidRDefault="004758E7" w:rsidP="004758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513B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Pamatojums</w:t>
            </w:r>
          </w:p>
        </w:tc>
        <w:tc>
          <w:tcPr>
            <w:tcW w:w="34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1058083" w14:textId="424E13B1" w:rsidR="00BC7CCD" w:rsidRPr="008E6450" w:rsidRDefault="00175653" w:rsidP="000F1EAE">
            <w:pPr>
              <w:pStyle w:val="naiskr"/>
              <w:ind w:left="82"/>
              <w:jc w:val="both"/>
              <w:rPr>
                <w:sz w:val="26"/>
                <w:szCs w:val="26"/>
              </w:rPr>
            </w:pPr>
            <w:r w:rsidRPr="001513B7">
              <w:t xml:space="preserve">Ministru kabineta noteikumu projekts </w:t>
            </w:r>
            <w:r w:rsidR="00D74725">
              <w:t>„</w:t>
            </w:r>
            <w:r w:rsidR="00713B11">
              <w:t>Grozījumi Ministru kabineta 2013. gada 27. augusta noteikumos Nr.</w:t>
            </w:r>
            <w:r w:rsidR="00541231">
              <w:t> </w:t>
            </w:r>
            <w:r w:rsidR="00713B11">
              <w:t xml:space="preserve">628 </w:t>
            </w:r>
            <w:r w:rsidR="00D74725">
              <w:t>„</w:t>
            </w:r>
            <w:r w:rsidR="00713B11">
              <w:t>Prasības attiecībā uz darbībām ar biocīdiem”</w:t>
            </w:r>
            <w:r w:rsidRPr="001513B7">
              <w:t>”</w:t>
            </w:r>
            <w:r w:rsidRPr="008E6450">
              <w:t xml:space="preserve"> </w:t>
            </w:r>
            <w:r w:rsidR="002838EA">
              <w:t>(turpmāk </w:t>
            </w:r>
            <w:r w:rsidRPr="001513B7">
              <w:t>– noteikumu p</w:t>
            </w:r>
            <w:r w:rsidR="00BC7CCD" w:rsidRPr="001513B7">
              <w:t xml:space="preserve">rojekts) izstrādāts, lai </w:t>
            </w:r>
            <w:r w:rsidR="008E6450">
              <w:t xml:space="preserve">pielāgotu noteikumu projektu </w:t>
            </w:r>
            <w:r w:rsidR="008E6450" w:rsidRPr="008E6450">
              <w:t>Eiropas Parlamenta un Padomes 2012.</w:t>
            </w:r>
            <w:r w:rsidR="008E6450">
              <w:t> </w:t>
            </w:r>
            <w:r w:rsidR="008E6450" w:rsidRPr="008E6450">
              <w:t>gada 22.</w:t>
            </w:r>
            <w:r w:rsidR="008E6450">
              <w:t> </w:t>
            </w:r>
            <w:r w:rsidR="008E6450" w:rsidRPr="008E6450">
              <w:t>maija regulas Nr.</w:t>
            </w:r>
            <w:r w:rsidR="008E6450">
              <w:t> </w:t>
            </w:r>
            <w:r w:rsidR="008E6450" w:rsidRPr="008E6450">
              <w:t>528/2012 par biocīdu piedāvāša</w:t>
            </w:r>
            <w:r w:rsidR="000F1EAE">
              <w:t>nu tirgū un lietošanu</w:t>
            </w:r>
            <w:r w:rsidR="00134CF8">
              <w:t xml:space="preserve"> (turpmāk – regula Nr. 528/2012)</w:t>
            </w:r>
            <w:r w:rsidR="000F1EAE">
              <w:t xml:space="preserve"> prasībām.</w:t>
            </w:r>
          </w:p>
        </w:tc>
      </w:tr>
      <w:tr w:rsidR="00724057" w:rsidRPr="0040530C" w14:paraId="157EBDBF" w14:textId="77777777" w:rsidTr="004C5BC5">
        <w:trPr>
          <w:trHeight w:val="465"/>
          <w:tblCellSpacing w:w="15" w:type="dxa"/>
        </w:trPr>
        <w:tc>
          <w:tcPr>
            <w:tcW w:w="2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DBC902E" w14:textId="71204E92" w:rsidR="004758E7" w:rsidRPr="001513B7" w:rsidRDefault="004758E7" w:rsidP="0034447A">
            <w:pPr>
              <w:spacing w:before="100" w:beforeAutospacing="1" w:after="100" w:afterAutospacing="1" w:line="360" w:lineRule="auto"/>
              <w:ind w:firstLine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513B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</w:t>
            </w:r>
            <w:r w:rsidR="0034447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</w:tc>
        <w:tc>
          <w:tcPr>
            <w:tcW w:w="12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5F40256" w14:textId="6417BAC5" w:rsidR="00AF729D" w:rsidRDefault="004758E7" w:rsidP="004758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513B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Pašreizējā situācija un problēmas, kuru risināšanai tiesību akta projekts izstrādāts, tiesiskā regulējuma mērķis un būtība</w:t>
            </w:r>
          </w:p>
          <w:p w14:paraId="632E497E" w14:textId="77777777" w:rsidR="00AF729D" w:rsidRPr="00AF729D" w:rsidRDefault="00AF729D" w:rsidP="00AF72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  <w:p w14:paraId="32C57DDD" w14:textId="77777777" w:rsidR="00AF729D" w:rsidRPr="00AF729D" w:rsidRDefault="00AF729D" w:rsidP="00AF72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  <w:p w14:paraId="3B90C9EE" w14:textId="77777777" w:rsidR="00AF729D" w:rsidRPr="00AF729D" w:rsidRDefault="00AF729D" w:rsidP="00AF72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  <w:p w14:paraId="4D40F937" w14:textId="77777777" w:rsidR="00AF729D" w:rsidRPr="00AF729D" w:rsidRDefault="00AF729D" w:rsidP="00AF72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  <w:p w14:paraId="7C628B93" w14:textId="77777777" w:rsidR="00AF729D" w:rsidRPr="00AF729D" w:rsidRDefault="00AF729D" w:rsidP="00AF72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  <w:p w14:paraId="4952F524" w14:textId="77777777" w:rsidR="00AF729D" w:rsidRPr="00AF729D" w:rsidRDefault="00AF729D" w:rsidP="00AF72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  <w:p w14:paraId="428C2618" w14:textId="77777777" w:rsidR="00AF729D" w:rsidRPr="00AF729D" w:rsidRDefault="00AF729D" w:rsidP="00AF72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  <w:p w14:paraId="73647C84" w14:textId="77777777" w:rsidR="00AF729D" w:rsidRPr="00AF729D" w:rsidRDefault="00AF729D" w:rsidP="00AF72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  <w:p w14:paraId="1DB8BB56" w14:textId="77777777" w:rsidR="00AF729D" w:rsidRPr="00AF729D" w:rsidRDefault="00AF729D" w:rsidP="00AF72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  <w:p w14:paraId="7D64F17A" w14:textId="52F79D3F" w:rsidR="00AF729D" w:rsidRDefault="00AF729D" w:rsidP="00AF72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  <w:p w14:paraId="00584CE9" w14:textId="77777777" w:rsidR="00602228" w:rsidRPr="00AF729D" w:rsidRDefault="00602228" w:rsidP="00AF729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34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206985A" w14:textId="29373C91" w:rsidR="007506AB" w:rsidRDefault="003C42C6" w:rsidP="0045708C">
            <w:pPr>
              <w:spacing w:after="0" w:line="240" w:lineRule="auto"/>
              <w:ind w:left="82" w:firstLine="36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Šobrīd spēkā esošie</w:t>
            </w:r>
            <w:r w:rsidR="0057196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Ministru kabineta 2013.</w:t>
            </w:r>
            <w:r w:rsidR="0054123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r w:rsidR="0057196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gada </w:t>
            </w:r>
            <w:r w:rsidR="0054123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27. augusta noteikumos Nr. 628 </w:t>
            </w:r>
            <w:r w:rsidR="00D7472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„</w:t>
            </w:r>
            <w:r w:rsidR="0054123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Prasības attiecībā uz darbībām ar biocīdiem”</w:t>
            </w:r>
            <w:r w:rsidR="00134CF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="0007514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paredz prasību</w:t>
            </w:r>
            <w:r w:rsidR="004570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="00134CF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juridiska</w:t>
            </w:r>
            <w:r w:rsidR="0007514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</w:t>
            </w:r>
            <w:r w:rsidR="00134CF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vai fiziska</w:t>
            </w:r>
            <w:r w:rsidR="000010D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</w:t>
            </w:r>
            <w:r w:rsidR="00134CF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persona</w:t>
            </w:r>
            <w:r w:rsidR="0007514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</w:t>
            </w:r>
            <w:r w:rsidR="00134CF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, ieved</w:t>
            </w:r>
            <w:r w:rsidR="0007514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ot</w:t>
            </w:r>
            <w:r w:rsidR="00134CF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biocīdu Latvijā</w:t>
            </w:r>
            <w:r w:rsidR="0007514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,</w:t>
            </w:r>
            <w:r w:rsidR="00134CF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vai </w:t>
            </w:r>
            <w:r w:rsidR="0007514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biocīda </w:t>
            </w:r>
            <w:r w:rsidR="00134CF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ražotāj</w:t>
            </w:r>
            <w:r w:rsidR="0007514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am</w:t>
            </w:r>
            <w:r w:rsidR="00134CF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(turpmāk – iesniedzējs), lai saņemtu biocīda inventarizācijas numuru</w:t>
            </w:r>
            <w:r w:rsidR="0007514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,</w:t>
            </w:r>
            <w:r w:rsidR="0054123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="0007514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jā</w:t>
            </w:r>
            <w:r w:rsidR="00134CF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iesniedz </w:t>
            </w:r>
            <w:r w:rsidR="00BE052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valsts sabiedrībai ar ierobežotu</w:t>
            </w:r>
            <w:r w:rsidR="00F319A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atbildību </w:t>
            </w:r>
            <w:r w:rsidR="0007514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„</w:t>
            </w:r>
            <w:r w:rsidR="00F319A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Latvijas Vides, ģeoloģijas un meteoroloģijas centrs”</w:t>
            </w:r>
            <w:r w:rsidR="000010D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(turpmāk </w:t>
            </w:r>
            <w:r w:rsidR="00134CF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– centrs) iesniegumu, biocīda etiķeti un drošības datu lapu. </w:t>
            </w:r>
          </w:p>
          <w:p w14:paraId="56D0A152" w14:textId="62277A1E" w:rsidR="00915FBB" w:rsidRDefault="003C42C6" w:rsidP="0045708C">
            <w:pPr>
              <w:spacing w:after="0" w:line="240" w:lineRule="auto"/>
              <w:ind w:left="82" w:firstLine="36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Saskaņā ar regulas Nr. </w:t>
            </w:r>
            <w:r w:rsidR="00134CF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528/2012 95. pant</w:t>
            </w:r>
            <w:r w:rsidR="003C41E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a </w:t>
            </w:r>
            <w:r w:rsidR="00F330F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2. punktu </w:t>
            </w:r>
            <w:r w:rsidR="00F330FF" w:rsidRPr="005D135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 2015.</w:t>
            </w:r>
            <w:r w:rsidR="00F330F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r w:rsidR="00F330FF" w:rsidRPr="005D135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gada 1.</w:t>
            </w:r>
            <w:r w:rsidR="00F330F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r w:rsidR="00F330FF" w:rsidRPr="005D135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septembra</w:t>
            </w:r>
            <w:r w:rsidR="00F330F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="00F330FF" w:rsidRPr="005D135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nepiedāvā </w:t>
            </w:r>
            <w:r w:rsidR="0007514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E</w:t>
            </w:r>
            <w:r w:rsidR="004E71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iropas </w:t>
            </w:r>
            <w:r w:rsidR="0007514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</w:t>
            </w:r>
            <w:r w:rsidR="004E71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avienības</w:t>
            </w:r>
            <w:r w:rsidR="0007514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kopējā </w:t>
            </w:r>
            <w:r w:rsidR="00F330FF" w:rsidRPr="005D135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tirgū</w:t>
            </w:r>
            <w:r w:rsidR="00F330F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biocīdu</w:t>
            </w:r>
            <w:r w:rsidR="005D135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, kas sastāv</w:t>
            </w:r>
            <w:r w:rsidR="003C41E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no</w:t>
            </w:r>
            <w:r w:rsidR="000C788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aktīvās vielas vai rada šādu vielu, kas nav iekļauta Eiropas Ķīmisko</w:t>
            </w:r>
            <w:r w:rsidR="0068561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vielu aģentūras (turpmāk – aģentūra) uzturētajā aktīvo vielu un p</w:t>
            </w:r>
            <w:r w:rsidR="0068561E" w:rsidRPr="005D135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rodukt</w:t>
            </w:r>
            <w:r w:rsidR="00F81BA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u veidu</w:t>
            </w:r>
            <w:r w:rsidR="00EB29B7" w:rsidRPr="005D135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kombināciju sarakstā</w:t>
            </w:r>
            <w:r w:rsidR="00F330F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  <w:r w:rsidR="00EB29B7" w:rsidRPr="005D135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</w:p>
          <w:p w14:paraId="48EA1B79" w14:textId="7801B5A6" w:rsidR="0040530C" w:rsidRPr="0040530C" w:rsidRDefault="0040530C" w:rsidP="0045708C">
            <w:pPr>
              <w:spacing w:after="0" w:line="240" w:lineRule="auto"/>
              <w:ind w:left="82" w:firstLine="2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0530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Regulas 528/20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 95. panta prasība ir paredzēta</w:t>
            </w:r>
            <w:r w:rsidRPr="0040530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, lai pieteikuma iesniedzēji atgūtu daļu ieguldītos līdzekļus, kas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izlietoti, lai </w:t>
            </w:r>
            <w:r w:rsidRPr="0040530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pamatotu aktīvās vielas apstiprināšu saskaņ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ā ar šīs regulas prasībām.</w:t>
            </w:r>
            <w:r w:rsidRPr="0040530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Šādu līdzekļu atgūšana notiek, kad kāds cits </w:t>
            </w:r>
            <w:r w:rsidR="0098314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komersants</w:t>
            </w:r>
            <w:r w:rsidRPr="0040530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, kas ražo attiecīgo aktīvo vielu vai izmanto to biocīda ražošanā, vienojas ar datu turētāju par aktīvās vielas informācijas izmantošanu. Alternatīva ir, kad </w:t>
            </w:r>
            <w:r w:rsidR="0098314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komersants</w:t>
            </w:r>
            <w:r w:rsidRPr="0040530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pats sagatavo pieteikumu vai atsaucas uz datiem, kuriem ir beidzies datu aizsardzības periods. Visa šī informācija par </w:t>
            </w:r>
            <w:r w:rsidR="0098314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komersantiem</w:t>
            </w:r>
            <w:r w:rsidRPr="0040530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ir apkopota aģentūras uzturētajā attiecīgo aktīvo vielu sarakstā. </w:t>
            </w:r>
          </w:p>
          <w:p w14:paraId="582CC780" w14:textId="74A29EBB" w:rsidR="0040530C" w:rsidRPr="0040530C" w:rsidRDefault="0040530C" w:rsidP="0045708C">
            <w:pPr>
              <w:spacing w:after="0" w:line="240" w:lineRule="auto"/>
              <w:ind w:left="82" w:firstLine="2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0530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Ņemot vērā, ka saraksts ir publiski pieejams, tad iesniedzējs var vienkārši paņemt un norādīt kādu no </w:t>
            </w:r>
            <w:r w:rsidR="0098314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komersantiem</w:t>
            </w:r>
            <w:r w:rsidRPr="0040530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, kas ir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sarakstā </w:t>
            </w:r>
            <w:r w:rsidRPr="0040530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norādīts pie attiecīgās aktīvās un produkta veida kombinācijas. Tāpēc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,</w:t>
            </w:r>
            <w:r w:rsidRPr="0040530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lai saņemtu inventarizācijas numuru,</w:t>
            </w:r>
            <w:r w:rsidRPr="008E5CE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Pr="0040530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ir nepieciešama informācija, kas norāda, ka aktīvās vielas ražotājam vai datu īpašniekam tiešām ir vienošanās ar biocīda ražotāju par aktīvās vielas izmantošanu </w:t>
            </w:r>
            <w:r w:rsidR="00CF6AF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biocīda ražošanā. Lielākoties</w:t>
            </w:r>
            <w:r w:rsidRPr="0040530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iesnieguma par inventarizācijas numura saņemšanu </w:t>
            </w:r>
            <w:r w:rsidRPr="0040530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lastRenderedPageBreak/>
              <w:t>iesniedzējs, kas ir izplatītājs Latvijā</w:t>
            </w:r>
            <w:r w:rsidR="00CF6AF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,</w:t>
            </w:r>
            <w:r w:rsidRPr="0040530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šādu informāciju saņem no biocīda ražotāja. </w:t>
            </w:r>
          </w:p>
          <w:p w14:paraId="639663A1" w14:textId="1498C7CF" w:rsidR="001347CA" w:rsidRPr="0040530C" w:rsidRDefault="00A61D17" w:rsidP="0045708C">
            <w:pPr>
              <w:spacing w:after="0" w:line="240" w:lineRule="auto"/>
              <w:ind w:left="82" w:firstLine="2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0530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Savukārt, ja netiek izpildīta r</w:t>
            </w:r>
            <w:r w:rsidR="00FD205C" w:rsidRPr="0040530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egulas Nr.</w:t>
            </w:r>
            <w:r w:rsidR="0069424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r w:rsidR="00FD205C" w:rsidRPr="0040530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528/2012 </w:t>
            </w:r>
            <w:proofErr w:type="gramStart"/>
            <w:r w:rsidR="00FD205C" w:rsidRPr="0040530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92.panta</w:t>
            </w:r>
            <w:proofErr w:type="gramEnd"/>
            <w:r w:rsidR="00FD205C" w:rsidRPr="0040530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2.punkt</w:t>
            </w:r>
            <w:r w:rsidR="004E71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</w:t>
            </w:r>
            <w:r w:rsidRPr="0040530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prasība</w:t>
            </w:r>
            <w:r w:rsidR="004E71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,</w:t>
            </w:r>
            <w:r w:rsidRPr="0040530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centrs atsaka inventarizācijas numura</w:t>
            </w:r>
            <w:r w:rsidR="00FD205C" w:rsidRPr="0040530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Pr="0040530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piešķiršanu</w:t>
            </w:r>
            <w:r w:rsidR="00FD205C" w:rsidRPr="0040530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  <w:p w14:paraId="7F55B146" w14:textId="28A945C3" w:rsidR="00926776" w:rsidRPr="001513B7" w:rsidRDefault="00F81BA5" w:rsidP="0045708C">
            <w:pPr>
              <w:spacing w:after="120" w:line="240" w:lineRule="auto"/>
              <w:ind w:left="82" w:firstLine="2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Ņemot vērā, ka 2014.</w:t>
            </w:r>
            <w:r w:rsidR="00A61D1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gada 4.</w:t>
            </w:r>
            <w:r w:rsidR="00A61D1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maijā ir pieņemta Eiropas Komisijas deleģētā </w:t>
            </w:r>
            <w:r w:rsidR="00D77F1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R</w:t>
            </w:r>
            <w:r w:rsidR="00A61D1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egula (ES) Nr.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1062/2014 par darba programmu visu to esošo aktīvo vielu sistemātiskai pārbaudei, kuras satu</w:t>
            </w:r>
            <w:r w:rsidR="00D77F1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r Eiropas Parlamenta un Padomes R</w:t>
            </w:r>
            <w:r w:rsidR="00A61D1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egulā (ES) Nr.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528/2012 minētie biocīdi</w:t>
            </w:r>
            <w:r w:rsidR="002A099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, kuras II pielikumā ir norādītas aktuālās aktīvās vielas, kas tiek izvērtētas darba programmas ietvaros,</w:t>
            </w:r>
            <w:r w:rsidR="00D77F1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kā arī ir ņem</w:t>
            </w:r>
            <w:r w:rsidR="002A099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</w:t>
            </w:r>
            <w:r w:rsidR="00D77F1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 vērā visi iepriekš pieņemtie</w:t>
            </w:r>
            <w:r w:rsidR="002A099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Eiropas Komisijas </w:t>
            </w:r>
            <w:r w:rsidR="00D77F1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lēmumi</w:t>
            </w:r>
            <w:r w:rsidR="002A099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, kas paredzēja attiecīgo vielu neiekļaušanu Eiropas Parlamenta un Padomes 1998.</w:t>
            </w:r>
            <w:r w:rsidR="00A61D1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r w:rsidR="002A099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gada </w:t>
            </w:r>
            <w:r w:rsidR="00D77F1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16.</w:t>
            </w:r>
            <w:r w:rsidR="00A61D1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r w:rsidR="00D77F1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februāra</w:t>
            </w:r>
            <w:r w:rsidR="002A099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="00D77F1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</w:t>
            </w:r>
            <w:r w:rsidR="002A099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irektīvas</w:t>
            </w:r>
            <w:r w:rsidR="0069424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r w:rsidR="002A099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98/8/EK</w:t>
            </w:r>
            <w:r w:rsidR="00D77F1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par </w:t>
            </w:r>
            <w:proofErr w:type="spellStart"/>
            <w:r w:rsidR="00D77F1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biocīdo</w:t>
            </w:r>
            <w:proofErr w:type="spellEnd"/>
            <w:r w:rsidR="00D77F1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produktu laišanu tirgū I, IA vai IB pielikumā, kas ir atcelta un aizstāta ar regulu Nr.</w:t>
            </w:r>
            <w:r w:rsidR="0069424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r w:rsidR="00D77F1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528/2012, </w:t>
            </w:r>
            <w:r w:rsidR="004E71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ar </w:t>
            </w:r>
            <w:r w:rsidR="00D77F1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</w:t>
            </w:r>
            <w:r w:rsidR="0092677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oteikumu projekt</w:t>
            </w:r>
            <w:r w:rsidR="004E71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u</w:t>
            </w:r>
            <w:r w:rsidR="0092677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="00D77F1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tiek </w:t>
            </w:r>
            <w:proofErr w:type="gramStart"/>
            <w:r w:rsidR="0092677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svītrots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="004E71D0" w:rsidRPr="004570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Ministru kabineta 2013. gada 27. augusta noteikumu</w:t>
            </w:r>
            <w:proofErr w:type="gramEnd"/>
            <w:r w:rsidR="004E71D0" w:rsidRPr="004570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Nr. 628 „Prasības attiecībā uz darbībām ar biocīdiem”</w:t>
            </w:r>
            <w:r w:rsidR="004E71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7.3.</w:t>
            </w:r>
            <w:r w:rsidR="004E71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apakš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punkts un</w:t>
            </w:r>
            <w:r w:rsidR="0092677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2.</w:t>
            </w:r>
            <w:r w:rsidR="004E71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r w:rsidR="0092677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pielikums</w:t>
            </w:r>
            <w:r w:rsidR="00D77F1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</w:tc>
      </w:tr>
      <w:tr w:rsidR="00724057" w:rsidRPr="00724057" w14:paraId="14DA87B2" w14:textId="77777777" w:rsidTr="006B3A7E">
        <w:trPr>
          <w:trHeight w:val="852"/>
          <w:tblCellSpacing w:w="15" w:type="dxa"/>
        </w:trPr>
        <w:tc>
          <w:tcPr>
            <w:tcW w:w="2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A4210D8" w14:textId="02E1BB27" w:rsidR="004758E7" w:rsidRPr="001513B7" w:rsidRDefault="004758E7" w:rsidP="006B3A7E">
            <w:pPr>
              <w:spacing w:before="100" w:beforeAutospacing="1" w:after="100" w:afterAutospacing="1" w:line="360" w:lineRule="auto"/>
              <w:ind w:firstLine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513B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lastRenderedPageBreak/>
              <w:t>3</w:t>
            </w:r>
            <w:r w:rsidR="006B3A7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</w:tc>
        <w:tc>
          <w:tcPr>
            <w:tcW w:w="12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203E13B" w14:textId="31D4C1A5" w:rsidR="004758E7" w:rsidRPr="00DB77BA" w:rsidRDefault="004758E7" w:rsidP="00B63A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513B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Projekta izstrādē iesaistītās institūcijas</w:t>
            </w:r>
          </w:p>
        </w:tc>
        <w:tc>
          <w:tcPr>
            <w:tcW w:w="34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27C47C8" w14:textId="00E60569" w:rsidR="004758E7" w:rsidRPr="001513B7" w:rsidRDefault="00713B11" w:rsidP="0045708C">
            <w:pPr>
              <w:spacing w:after="0" w:line="240" w:lineRule="auto"/>
              <w:ind w:left="8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Valsts sabiedrība ar ierobežotu atbildību </w:t>
            </w:r>
            <w:r w:rsidR="0069424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„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Latvijas vides, ģeoloģijas un meteoroloģijas centrs”</w:t>
            </w:r>
            <w:r w:rsidR="0098314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 Vides aizsardzības un reģionālās attīstības ministrija</w:t>
            </w:r>
          </w:p>
        </w:tc>
      </w:tr>
      <w:tr w:rsidR="004758E7" w:rsidRPr="00724057" w14:paraId="6AB82C00" w14:textId="77777777" w:rsidTr="004C5BC5">
        <w:trPr>
          <w:tblCellSpacing w:w="15" w:type="dxa"/>
        </w:trPr>
        <w:tc>
          <w:tcPr>
            <w:tcW w:w="2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E946872" w14:textId="28D56896" w:rsidR="004758E7" w:rsidRPr="001513B7" w:rsidRDefault="004758E7" w:rsidP="006B3A7E">
            <w:pPr>
              <w:spacing w:before="100" w:beforeAutospacing="1" w:after="100" w:afterAutospacing="1" w:line="360" w:lineRule="auto"/>
              <w:ind w:firstLine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513B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</w:t>
            </w:r>
            <w:r w:rsidR="006B3A7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</w:tc>
        <w:tc>
          <w:tcPr>
            <w:tcW w:w="12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E779A68" w14:textId="77777777" w:rsidR="004758E7" w:rsidRPr="001513B7" w:rsidRDefault="004758E7" w:rsidP="004758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513B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Cita informācija</w:t>
            </w:r>
          </w:p>
        </w:tc>
        <w:tc>
          <w:tcPr>
            <w:tcW w:w="34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D6B5C14" w14:textId="52E0DB6C" w:rsidR="00512EB1" w:rsidRPr="00BA15D5" w:rsidRDefault="0045708C" w:rsidP="004570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94248">
              <w:rPr>
                <w:rFonts w:ascii="Times New Roman" w:hAnsi="Times New Roman" w:cs="Times New Roman"/>
                <w:sz w:val="24"/>
                <w:szCs w:val="24"/>
              </w:rPr>
              <w:t>Nav</w:t>
            </w:r>
          </w:p>
        </w:tc>
      </w:tr>
    </w:tbl>
    <w:p w14:paraId="367CF9CE" w14:textId="77777777" w:rsidR="004758E7" w:rsidRPr="00724057" w:rsidRDefault="004758E7" w:rsidP="0078319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lv-LV"/>
        </w:rPr>
      </w:pPr>
    </w:p>
    <w:tbl>
      <w:tblPr>
        <w:tblW w:w="4999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555"/>
        <w:gridCol w:w="2271"/>
        <w:gridCol w:w="6227"/>
      </w:tblGrid>
      <w:tr w:rsidR="00724057" w:rsidRPr="001513B7" w14:paraId="4A27B933" w14:textId="77777777" w:rsidTr="00316195">
        <w:trPr>
          <w:trHeight w:val="555"/>
          <w:tblCellSpacing w:w="15" w:type="dxa"/>
        </w:trPr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882CB3" w14:textId="77777777" w:rsidR="004758E7" w:rsidRPr="001513B7" w:rsidRDefault="004758E7" w:rsidP="002838EA">
            <w:pPr>
              <w:spacing w:after="0" w:line="240" w:lineRule="auto"/>
              <w:ind w:firstLine="30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1513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II. Tiesību akta projekta ietekme uz sabiedrību, tautsaimniecības attīstību un administratīvo slogu</w:t>
            </w:r>
          </w:p>
        </w:tc>
      </w:tr>
      <w:tr w:rsidR="00724057" w:rsidRPr="001513B7" w14:paraId="5E4ECA80" w14:textId="77777777" w:rsidTr="0040530C">
        <w:trPr>
          <w:trHeight w:val="465"/>
          <w:tblCellSpacing w:w="15" w:type="dxa"/>
        </w:trPr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0F8C233" w14:textId="77777777" w:rsidR="004758E7" w:rsidRPr="001513B7" w:rsidRDefault="004758E7" w:rsidP="00B63A7B">
            <w:pPr>
              <w:spacing w:after="0" w:line="240" w:lineRule="auto"/>
              <w:ind w:right="-126" w:hanging="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513B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1.</w:t>
            </w:r>
          </w:p>
        </w:tc>
        <w:tc>
          <w:tcPr>
            <w:tcW w:w="1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23F1538" w14:textId="77777777" w:rsidR="004758E7" w:rsidRPr="001513B7" w:rsidRDefault="004758E7" w:rsidP="004758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513B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Sabiedrības mērķgrupas, kuras tiesiskais regulējums ietekmē vai varētu ietekmēt</w:t>
            </w:r>
          </w:p>
        </w:tc>
        <w:tc>
          <w:tcPr>
            <w:tcW w:w="34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1BCDF45" w14:textId="77777777" w:rsidR="00134CF8" w:rsidRPr="00915FBB" w:rsidRDefault="00134CF8" w:rsidP="0045708C">
            <w:pPr>
              <w:pStyle w:val="naiskr"/>
              <w:ind w:left="83" w:right="138"/>
              <w:jc w:val="both"/>
            </w:pPr>
            <w:r w:rsidRPr="00915FBB">
              <w:t xml:space="preserve">Biocīdu ražotāji un komersanti, kas ieved Latvijas teritorijā biocīdus. </w:t>
            </w:r>
          </w:p>
          <w:p w14:paraId="76B02380" w14:textId="7021EFBF" w:rsidR="00CD7091" w:rsidRPr="00915FBB" w:rsidRDefault="00E8797F" w:rsidP="0045708C">
            <w:pPr>
              <w:pStyle w:val="naiskr"/>
              <w:ind w:left="83" w:right="138"/>
              <w:jc w:val="both"/>
            </w:pPr>
            <w:r w:rsidRPr="00915FBB">
              <w:t>Kopš regulas Nr.</w:t>
            </w:r>
            <w:r w:rsidR="00694248">
              <w:t> </w:t>
            </w:r>
            <w:r w:rsidRPr="00915FBB">
              <w:t>528/2012 prasību piemērošanas, tas ir, kopš 2013.</w:t>
            </w:r>
            <w:r w:rsidR="00694248">
              <w:t> </w:t>
            </w:r>
            <w:r w:rsidRPr="00915FBB">
              <w:t>gada 1.</w:t>
            </w:r>
            <w:r w:rsidR="0098314D">
              <w:t> </w:t>
            </w:r>
            <w:r w:rsidRPr="00915FBB">
              <w:t>septembra līdz šā gada 5.</w:t>
            </w:r>
            <w:r w:rsidR="00694248">
              <w:t> </w:t>
            </w:r>
            <w:r w:rsidRPr="00915FBB">
              <w:t xml:space="preserve">maijam </w:t>
            </w:r>
            <w:r w:rsidR="005F6414" w:rsidRPr="00915FBB">
              <w:t>c</w:t>
            </w:r>
            <w:r w:rsidR="00134CF8" w:rsidRPr="00915FBB">
              <w:t xml:space="preserve">entra datu bāzē </w:t>
            </w:r>
            <w:proofErr w:type="gramStart"/>
            <w:r w:rsidR="000010D8" w:rsidRPr="00915FBB">
              <w:t>ir reģistrēti aptuveni 133</w:t>
            </w:r>
            <w:proofErr w:type="gramEnd"/>
            <w:r w:rsidRPr="00915FBB">
              <w:t xml:space="preserve"> </w:t>
            </w:r>
            <w:r w:rsidR="00694248">
              <w:t>komersantu</w:t>
            </w:r>
            <w:r w:rsidR="00134CF8" w:rsidRPr="00915FBB">
              <w:t xml:space="preserve">, kas Latvijā ieved vai ražo biocīdus. Inventarizācijas numuri ir izsniegti vairāk nekā </w:t>
            </w:r>
            <w:r w:rsidRPr="00915FBB">
              <w:t xml:space="preserve">470 </w:t>
            </w:r>
            <w:r w:rsidR="00134CF8" w:rsidRPr="00915FBB">
              <w:t>biocīdie</w:t>
            </w:r>
            <w:bookmarkStart w:id="0" w:name="_GoBack"/>
            <w:bookmarkEnd w:id="0"/>
            <w:r w:rsidR="00134CF8" w:rsidRPr="00915FBB">
              <w:t xml:space="preserve">m. </w:t>
            </w:r>
          </w:p>
        </w:tc>
      </w:tr>
      <w:tr w:rsidR="00724057" w:rsidRPr="001513B7" w14:paraId="6B534203" w14:textId="77777777" w:rsidTr="0040530C">
        <w:trPr>
          <w:trHeight w:val="510"/>
          <w:tblCellSpacing w:w="15" w:type="dxa"/>
        </w:trPr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FBB8B03" w14:textId="77777777" w:rsidR="004758E7" w:rsidRPr="001513B7" w:rsidRDefault="004758E7" w:rsidP="00B63A7B">
            <w:pPr>
              <w:spacing w:after="0" w:line="240" w:lineRule="auto"/>
              <w:ind w:right="-126" w:hanging="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513B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2.</w:t>
            </w:r>
          </w:p>
        </w:tc>
        <w:tc>
          <w:tcPr>
            <w:tcW w:w="1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8D0A4E5" w14:textId="77777777" w:rsidR="004758E7" w:rsidRPr="001513B7" w:rsidRDefault="004758E7" w:rsidP="004758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513B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Tiesiskā regulējuma ietekme uz tautsaimniecību un administratīvo slogu</w:t>
            </w:r>
          </w:p>
        </w:tc>
        <w:tc>
          <w:tcPr>
            <w:tcW w:w="34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E115E16" w14:textId="6242874C" w:rsidR="007948D5" w:rsidRPr="00915FBB" w:rsidRDefault="00134CF8" w:rsidP="00C92FE1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15F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Projekts šo jomu neskar.</w:t>
            </w:r>
          </w:p>
        </w:tc>
      </w:tr>
      <w:tr w:rsidR="00724057" w:rsidRPr="001513B7" w14:paraId="29F2FF04" w14:textId="77777777" w:rsidTr="0040530C">
        <w:trPr>
          <w:trHeight w:val="510"/>
          <w:tblCellSpacing w:w="15" w:type="dxa"/>
        </w:trPr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4186CFD" w14:textId="77777777" w:rsidR="004758E7" w:rsidRPr="001513B7" w:rsidRDefault="004758E7" w:rsidP="00B63A7B">
            <w:pPr>
              <w:spacing w:after="0" w:line="240" w:lineRule="auto"/>
              <w:ind w:right="-126" w:hanging="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513B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</w:t>
            </w:r>
          </w:p>
        </w:tc>
        <w:tc>
          <w:tcPr>
            <w:tcW w:w="1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81A2882" w14:textId="77777777" w:rsidR="004758E7" w:rsidRPr="001513B7" w:rsidRDefault="004758E7" w:rsidP="004758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513B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Administratīvo izmaksu monetārs novērtējums</w:t>
            </w:r>
          </w:p>
        </w:tc>
        <w:tc>
          <w:tcPr>
            <w:tcW w:w="34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E90F425" w14:textId="02875796" w:rsidR="004758E7" w:rsidRPr="002276A7" w:rsidRDefault="007557EF" w:rsidP="007557EF">
            <w:pPr>
              <w:pStyle w:val="tv213"/>
              <w:jc w:val="both"/>
              <w:rPr>
                <w:i/>
              </w:rPr>
            </w:pPr>
            <w:r w:rsidRPr="0034447A">
              <w:t>Projekts šo jomu neskar</w:t>
            </w:r>
            <w:r w:rsidR="00B30661" w:rsidRPr="0034447A">
              <w:t>.</w:t>
            </w:r>
          </w:p>
        </w:tc>
      </w:tr>
      <w:tr w:rsidR="00724057" w:rsidRPr="001513B7" w14:paraId="296798EE" w14:textId="77777777" w:rsidTr="0040530C">
        <w:trPr>
          <w:trHeight w:val="345"/>
          <w:tblCellSpacing w:w="15" w:type="dxa"/>
        </w:trPr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A2E128B" w14:textId="77777777" w:rsidR="004758E7" w:rsidRPr="001513B7" w:rsidRDefault="004758E7" w:rsidP="00B63A7B">
            <w:pPr>
              <w:spacing w:after="0" w:line="240" w:lineRule="auto"/>
              <w:ind w:right="-126" w:hanging="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513B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4.</w:t>
            </w:r>
          </w:p>
        </w:tc>
        <w:tc>
          <w:tcPr>
            <w:tcW w:w="1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48A5363" w14:textId="77777777" w:rsidR="004758E7" w:rsidRPr="001513B7" w:rsidRDefault="004758E7" w:rsidP="004758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513B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Cita informācija</w:t>
            </w:r>
          </w:p>
        </w:tc>
        <w:tc>
          <w:tcPr>
            <w:tcW w:w="34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9ADBE3A" w14:textId="1D37CCDE" w:rsidR="004758E7" w:rsidRPr="001513B7" w:rsidRDefault="001513B7" w:rsidP="0045708C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Nav</w:t>
            </w:r>
          </w:p>
        </w:tc>
      </w:tr>
    </w:tbl>
    <w:p w14:paraId="4B599DD9" w14:textId="74C3AECE" w:rsidR="004758E7" w:rsidRPr="00724057" w:rsidRDefault="004758E7" w:rsidP="006B3A7E">
      <w:pPr>
        <w:spacing w:after="0" w:line="240" w:lineRule="auto"/>
        <w:ind w:firstLine="301"/>
        <w:rPr>
          <w:rFonts w:ascii="Times New Roman" w:eastAsia="Times New Roman" w:hAnsi="Times New Roman" w:cs="Times New Roman"/>
          <w:sz w:val="20"/>
          <w:szCs w:val="20"/>
          <w:lang w:eastAsia="lv-LV"/>
        </w:rPr>
      </w:pPr>
      <w:r w:rsidRPr="00724057">
        <w:rPr>
          <w:rFonts w:ascii="Times New Roman" w:eastAsia="Times New Roman" w:hAnsi="Times New Roman" w:cs="Times New Roman"/>
          <w:sz w:val="20"/>
          <w:szCs w:val="20"/>
          <w:lang w:eastAsia="lv-LV"/>
        </w:rPr>
        <w:t>  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88"/>
        <w:gridCol w:w="2321"/>
        <w:gridCol w:w="6246"/>
      </w:tblGrid>
      <w:tr w:rsidR="00724057" w:rsidRPr="001513B7" w14:paraId="2AC42FB4" w14:textId="77777777" w:rsidTr="006B3A7E">
        <w:trPr>
          <w:tblCellSpacing w:w="15" w:type="dxa"/>
        </w:trPr>
        <w:tc>
          <w:tcPr>
            <w:tcW w:w="4967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096067" w14:textId="77777777" w:rsidR="004758E7" w:rsidRPr="001513B7" w:rsidRDefault="004758E7" w:rsidP="004758E7">
            <w:pPr>
              <w:spacing w:before="100" w:beforeAutospacing="1" w:after="100" w:afterAutospacing="1" w:line="360" w:lineRule="auto"/>
              <w:ind w:firstLine="30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1513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V. Tiesību akta projekta atbilstība Latvijas Republikas starptautiskajām saistībām</w:t>
            </w:r>
          </w:p>
        </w:tc>
      </w:tr>
      <w:tr w:rsidR="00724057" w:rsidRPr="001513B7" w14:paraId="2A5BE551" w14:textId="77777777" w:rsidTr="0040530C">
        <w:trPr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366CF87" w14:textId="77777777" w:rsidR="004758E7" w:rsidRPr="001513B7" w:rsidRDefault="004758E7" w:rsidP="00B63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513B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lastRenderedPageBreak/>
              <w:t>1.</w:t>
            </w:r>
          </w:p>
        </w:tc>
        <w:tc>
          <w:tcPr>
            <w:tcW w:w="12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A343E4A" w14:textId="77777777" w:rsidR="004758E7" w:rsidRPr="001513B7" w:rsidRDefault="004758E7" w:rsidP="004758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513B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Saistības pret Eiropas Savienību</w:t>
            </w:r>
          </w:p>
        </w:tc>
        <w:tc>
          <w:tcPr>
            <w:tcW w:w="34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0C3BBF6" w14:textId="00BB1D0C" w:rsidR="008E6450" w:rsidRPr="0040530C" w:rsidRDefault="00AF729D" w:rsidP="0040530C">
            <w:pPr>
              <w:pStyle w:val="naiskr"/>
              <w:ind w:left="100" w:firstLine="1"/>
              <w:jc w:val="both"/>
            </w:pPr>
            <w:r w:rsidRPr="0040530C">
              <w:t xml:space="preserve">1) </w:t>
            </w:r>
            <w:r w:rsidR="008E6450" w:rsidRPr="0040530C">
              <w:t>Eiropas Parlamenta un Padomes 2012.</w:t>
            </w:r>
            <w:r w:rsidR="00694248">
              <w:t> </w:t>
            </w:r>
            <w:r w:rsidR="008E6450" w:rsidRPr="0040530C">
              <w:t>gada 22.</w:t>
            </w:r>
            <w:r w:rsidR="00694248">
              <w:t> </w:t>
            </w:r>
            <w:r w:rsidR="008E6450" w:rsidRPr="0040530C">
              <w:t xml:space="preserve">maija </w:t>
            </w:r>
            <w:r w:rsidR="00694248">
              <w:t>R</w:t>
            </w:r>
            <w:r w:rsidR="008E6450" w:rsidRPr="0040530C">
              <w:t>egula (ES) Nr.</w:t>
            </w:r>
            <w:r w:rsidR="00694248">
              <w:t> </w:t>
            </w:r>
            <w:r w:rsidR="008E6450" w:rsidRPr="0040530C">
              <w:t>528/2012 par biocīdu piedāvāšanu tirgū un lietošanu</w:t>
            </w:r>
            <w:r w:rsidRPr="0040530C">
              <w:t>;</w:t>
            </w:r>
          </w:p>
          <w:p w14:paraId="21468B54" w14:textId="3C2787DD" w:rsidR="004758E7" w:rsidRPr="0040530C" w:rsidRDefault="00AF729D" w:rsidP="0040530C">
            <w:pPr>
              <w:pStyle w:val="naiskr"/>
              <w:ind w:left="100" w:firstLine="1"/>
              <w:jc w:val="both"/>
            </w:pPr>
            <w:r w:rsidRPr="0040530C">
              <w:t>2) Eiropas Komisijas deleģētā Regula (ES) Nr. 1062/2014 par darba programmu visu to esošo aktīvo vielu sistemātiskai pārbaudei, kuras satur Eiropas Parlamenta un Padomes Regulā (ES) Nr. 528/2012 minētie biocīdi</w:t>
            </w:r>
          </w:p>
        </w:tc>
      </w:tr>
      <w:tr w:rsidR="00724057" w:rsidRPr="001513B7" w14:paraId="5B5F998B" w14:textId="77777777" w:rsidTr="0040530C">
        <w:trPr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2791910" w14:textId="2AF7168D" w:rsidR="004758E7" w:rsidRPr="001513B7" w:rsidRDefault="004758E7" w:rsidP="00B63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513B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2.</w:t>
            </w:r>
          </w:p>
        </w:tc>
        <w:tc>
          <w:tcPr>
            <w:tcW w:w="12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AC33CFA" w14:textId="77777777" w:rsidR="004758E7" w:rsidRPr="001513B7" w:rsidRDefault="004758E7" w:rsidP="004758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513B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Citas starptautiskās saistības</w:t>
            </w:r>
          </w:p>
        </w:tc>
        <w:tc>
          <w:tcPr>
            <w:tcW w:w="34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F070535" w14:textId="1D861B11" w:rsidR="004758E7" w:rsidRPr="0040530C" w:rsidRDefault="007557EF" w:rsidP="004758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0530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Projekts šo jomu neskar.</w:t>
            </w:r>
          </w:p>
        </w:tc>
      </w:tr>
      <w:tr w:rsidR="00724057" w:rsidRPr="001513B7" w14:paraId="1ED6ABB2" w14:textId="77777777" w:rsidTr="0040530C">
        <w:trPr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D925AC9" w14:textId="77777777" w:rsidR="004758E7" w:rsidRPr="001513B7" w:rsidRDefault="004758E7" w:rsidP="00B63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513B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</w:t>
            </w:r>
          </w:p>
        </w:tc>
        <w:tc>
          <w:tcPr>
            <w:tcW w:w="12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2B1C36F" w14:textId="77777777" w:rsidR="004758E7" w:rsidRPr="001513B7" w:rsidRDefault="004758E7" w:rsidP="004758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513B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Cita informācija</w:t>
            </w:r>
          </w:p>
        </w:tc>
        <w:tc>
          <w:tcPr>
            <w:tcW w:w="34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8A36140" w14:textId="255608E9" w:rsidR="004758E7" w:rsidRPr="001513B7" w:rsidRDefault="0080419F" w:rsidP="0080419F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513B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Nav</w:t>
            </w:r>
          </w:p>
        </w:tc>
      </w:tr>
    </w:tbl>
    <w:p w14:paraId="2C857E2B" w14:textId="77777777" w:rsidR="004758E7" w:rsidRPr="00724057" w:rsidRDefault="004758E7" w:rsidP="0078319C">
      <w:pPr>
        <w:spacing w:after="0" w:line="240" w:lineRule="auto"/>
        <w:ind w:firstLine="301"/>
        <w:rPr>
          <w:rFonts w:ascii="Times New Roman" w:eastAsia="Times New Roman" w:hAnsi="Times New Roman" w:cs="Times New Roman"/>
          <w:sz w:val="20"/>
          <w:szCs w:val="20"/>
          <w:lang w:eastAsia="lv-LV"/>
        </w:rPr>
      </w:pPr>
      <w:r w:rsidRPr="00724057">
        <w:rPr>
          <w:rFonts w:ascii="Times New Roman" w:eastAsia="Times New Roman" w:hAnsi="Times New Roman" w:cs="Times New Roman"/>
          <w:sz w:val="20"/>
          <w:szCs w:val="20"/>
          <w:lang w:eastAsia="lv-LV"/>
        </w:rPr>
        <w:t> </w:t>
      </w:r>
    </w:p>
    <w:tbl>
      <w:tblPr>
        <w:tblW w:w="5000" w:type="pct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475"/>
        <w:gridCol w:w="1983"/>
        <w:gridCol w:w="2350"/>
        <w:gridCol w:w="30"/>
        <w:gridCol w:w="3217"/>
      </w:tblGrid>
      <w:tr w:rsidR="00724057" w:rsidRPr="001513B7" w14:paraId="4FCB938F" w14:textId="77777777" w:rsidTr="004758E7">
        <w:trPr>
          <w:tblCellSpacing w:w="15" w:type="dxa"/>
          <w:jc w:val="center"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45FB6F" w14:textId="77777777" w:rsidR="004758E7" w:rsidRPr="001513B7" w:rsidRDefault="004758E7" w:rsidP="004758E7">
            <w:pPr>
              <w:spacing w:before="100" w:beforeAutospacing="1" w:after="100" w:afterAutospacing="1" w:line="360" w:lineRule="auto"/>
              <w:ind w:firstLine="30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1513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1.tabula</w:t>
            </w:r>
            <w:r w:rsidRPr="001513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br/>
              <w:t>Tiesību akta projekta atbilstība ES tiesību aktiem</w:t>
            </w:r>
          </w:p>
        </w:tc>
      </w:tr>
      <w:tr w:rsidR="00724057" w:rsidRPr="001513B7" w14:paraId="7F97B38C" w14:textId="77777777" w:rsidTr="00AF729D">
        <w:trPr>
          <w:tblCellSpacing w:w="15" w:type="dxa"/>
          <w:jc w:val="center"/>
        </w:trPr>
        <w:tc>
          <w:tcPr>
            <w:tcW w:w="7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FE8C4AB" w14:textId="77777777" w:rsidR="004758E7" w:rsidRPr="001513B7" w:rsidRDefault="004758E7" w:rsidP="004758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513B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Attiecīgā ES tiesību akta datums, numurs un nosaukums</w:t>
            </w:r>
          </w:p>
        </w:tc>
        <w:tc>
          <w:tcPr>
            <w:tcW w:w="416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9B67315" w14:textId="70A0AB49" w:rsidR="006B3A7E" w:rsidRPr="0040530C" w:rsidRDefault="0040530C" w:rsidP="0040530C">
            <w:pPr>
              <w:pStyle w:val="naiskr"/>
              <w:ind w:left="17" w:firstLine="141"/>
              <w:jc w:val="both"/>
            </w:pPr>
            <w:r w:rsidRPr="0040530C">
              <w:t>1) </w:t>
            </w:r>
            <w:r w:rsidR="006B3A7E" w:rsidRPr="0040530C">
              <w:t>Eiropas Parlamenta un Padomes 2012.</w:t>
            </w:r>
            <w:r w:rsidR="00694248">
              <w:t> </w:t>
            </w:r>
            <w:r w:rsidR="006B3A7E" w:rsidRPr="0040530C">
              <w:t>gada 22.</w:t>
            </w:r>
            <w:r w:rsidR="00694248">
              <w:t> </w:t>
            </w:r>
            <w:r w:rsidR="006B3A7E" w:rsidRPr="0040530C">
              <w:t xml:space="preserve">maija </w:t>
            </w:r>
            <w:r w:rsidR="00694248">
              <w:t>R</w:t>
            </w:r>
            <w:r w:rsidR="006B3A7E" w:rsidRPr="0040530C">
              <w:t>egula (ES) Nr.528/2012 par biocīdu piedāvāšanu tirgū un lietošanu</w:t>
            </w:r>
          </w:p>
          <w:p w14:paraId="2FCDA74B" w14:textId="096DDA49" w:rsidR="00BB0F57" w:rsidRPr="00AF729D" w:rsidRDefault="00AF729D" w:rsidP="0040530C">
            <w:pPr>
              <w:spacing w:before="120" w:after="0" w:line="240" w:lineRule="auto"/>
              <w:ind w:left="17" w:firstLine="14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lv-LV"/>
              </w:rPr>
            </w:pPr>
            <w:r w:rsidRPr="0040530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2) Eiropas Komisijas deleģētā Regula (ES) Nr. 1062/2014 par darba programmu visu to esošo aktīvo vielu sistemātiskai pārbaudei, kuras satur Eiropas Parlamenta un Padomes Regulā (ES) Nr. 528/2012 minētie biocīdi</w:t>
            </w:r>
          </w:p>
        </w:tc>
      </w:tr>
      <w:tr w:rsidR="00A2007A" w:rsidRPr="001513B7" w14:paraId="011E816B" w14:textId="77777777" w:rsidTr="00AF729D">
        <w:trPr>
          <w:tblCellSpacing w:w="15" w:type="dxa"/>
          <w:jc w:val="center"/>
        </w:trPr>
        <w:tc>
          <w:tcPr>
            <w:tcW w:w="7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CFF0C0" w14:textId="77777777" w:rsidR="004758E7" w:rsidRPr="001513B7" w:rsidRDefault="004758E7" w:rsidP="004758E7">
            <w:pPr>
              <w:spacing w:before="100" w:beforeAutospacing="1" w:after="100" w:afterAutospacing="1" w:line="360" w:lineRule="auto"/>
              <w:ind w:firstLine="3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513B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</w:t>
            </w:r>
          </w:p>
        </w:tc>
        <w:tc>
          <w:tcPr>
            <w:tcW w:w="10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53EF5C" w14:textId="77777777" w:rsidR="004758E7" w:rsidRPr="001513B7" w:rsidRDefault="004758E7" w:rsidP="004758E7">
            <w:pPr>
              <w:spacing w:before="100" w:beforeAutospacing="1" w:after="100" w:afterAutospacing="1" w:line="360" w:lineRule="auto"/>
              <w:ind w:firstLine="3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513B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B</w:t>
            </w:r>
          </w:p>
        </w:tc>
        <w:tc>
          <w:tcPr>
            <w:tcW w:w="128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126EC4" w14:textId="77777777" w:rsidR="004758E7" w:rsidRPr="001513B7" w:rsidRDefault="004758E7" w:rsidP="004758E7">
            <w:pPr>
              <w:spacing w:before="100" w:beforeAutospacing="1" w:after="100" w:afterAutospacing="1" w:line="360" w:lineRule="auto"/>
              <w:ind w:firstLine="3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513B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C</w:t>
            </w:r>
          </w:p>
        </w:tc>
        <w:tc>
          <w:tcPr>
            <w:tcW w:w="1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3046F2" w14:textId="77777777" w:rsidR="004758E7" w:rsidRPr="001513B7" w:rsidRDefault="004758E7" w:rsidP="004758E7">
            <w:pPr>
              <w:spacing w:before="100" w:beforeAutospacing="1" w:after="100" w:afterAutospacing="1" w:line="360" w:lineRule="auto"/>
              <w:ind w:firstLine="3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513B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</w:t>
            </w:r>
          </w:p>
        </w:tc>
      </w:tr>
      <w:tr w:rsidR="00A2007A" w:rsidRPr="001513B7" w14:paraId="2A8FCAF6" w14:textId="77777777" w:rsidTr="00AF729D">
        <w:trPr>
          <w:tblCellSpacing w:w="15" w:type="dxa"/>
          <w:jc w:val="center"/>
        </w:trPr>
        <w:tc>
          <w:tcPr>
            <w:tcW w:w="7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395AFA3" w14:textId="264CD78A" w:rsidR="0036222C" w:rsidRDefault="00CA1A04" w:rsidP="004758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Regula</w:t>
            </w:r>
            <w:r w:rsidR="0069424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Nr.528/2012</w:t>
            </w:r>
          </w:p>
          <w:p w14:paraId="5C07AF7F" w14:textId="5ED7F04A" w:rsidR="00CA1A04" w:rsidRPr="001513B7" w:rsidRDefault="00CA1A04" w:rsidP="004758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95.</w:t>
            </w:r>
            <w:r w:rsidR="0069424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 panta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1.</w:t>
            </w:r>
            <w:r w:rsidR="0069424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punkts</w:t>
            </w:r>
          </w:p>
        </w:tc>
        <w:tc>
          <w:tcPr>
            <w:tcW w:w="10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DE48DE4" w14:textId="2DBEDA1A" w:rsidR="004758E7" w:rsidRPr="001513B7" w:rsidRDefault="00694248" w:rsidP="004758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Noteikumu projekta</w:t>
            </w:r>
            <w:r w:rsidR="00CA1A0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r w:rsidR="00AF729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un 3.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r w:rsidR="00AF729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punkts</w:t>
            </w:r>
          </w:p>
        </w:tc>
        <w:tc>
          <w:tcPr>
            <w:tcW w:w="128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4243174" w14:textId="2C29E350" w:rsidR="004758E7" w:rsidRPr="001513B7" w:rsidRDefault="00AF729D" w:rsidP="004758E7">
            <w:pPr>
              <w:spacing w:before="100" w:beforeAutospacing="1" w:after="100" w:afterAutospacing="1" w:line="360" w:lineRule="auto"/>
              <w:ind w:firstLine="30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Ieviests pilnībā</w:t>
            </w:r>
          </w:p>
        </w:tc>
        <w:tc>
          <w:tcPr>
            <w:tcW w:w="1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B8A0FDF" w14:textId="3AF98105" w:rsidR="004758E7" w:rsidRPr="001513B7" w:rsidRDefault="00AF729D" w:rsidP="00937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513B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Projekts stingrākas prasības neparedz</w:t>
            </w:r>
          </w:p>
        </w:tc>
      </w:tr>
      <w:tr w:rsidR="00AF729D" w:rsidRPr="001513B7" w14:paraId="7FF709BB" w14:textId="77777777" w:rsidTr="00AF729D">
        <w:trPr>
          <w:tblCellSpacing w:w="15" w:type="dxa"/>
          <w:jc w:val="center"/>
        </w:trPr>
        <w:tc>
          <w:tcPr>
            <w:tcW w:w="7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13712E7" w14:textId="0DC1D09E" w:rsidR="00AF729D" w:rsidRPr="001513B7" w:rsidRDefault="00AF729D" w:rsidP="00601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Regula</w:t>
            </w:r>
            <w:r w:rsidR="0069424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Nr.1062/2014</w:t>
            </w:r>
            <w:r w:rsidR="003B744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1.</w:t>
            </w:r>
            <w:r w:rsidR="0069424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r w:rsidR="003B744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un 23.</w:t>
            </w:r>
            <w:r w:rsidR="0069424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r w:rsidR="003B744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pants</w:t>
            </w:r>
          </w:p>
        </w:tc>
        <w:tc>
          <w:tcPr>
            <w:tcW w:w="10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8DCDA58" w14:textId="5F6D0793" w:rsidR="00AF729D" w:rsidRPr="001513B7" w:rsidRDefault="00694248" w:rsidP="00AF7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Noteikumu projekta </w:t>
            </w:r>
            <w:r w:rsidR="00AF729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r w:rsidR="00AF729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un 4.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r w:rsidR="00AF729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punkts</w:t>
            </w:r>
          </w:p>
        </w:tc>
        <w:tc>
          <w:tcPr>
            <w:tcW w:w="128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BB1452D" w14:textId="730A8864" w:rsidR="00AF729D" w:rsidRPr="001513B7" w:rsidRDefault="00AF729D" w:rsidP="00AF729D">
            <w:pPr>
              <w:spacing w:before="100" w:beforeAutospacing="1" w:after="100" w:afterAutospacing="1" w:line="360" w:lineRule="auto"/>
              <w:ind w:firstLine="30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Ieviests pilnībā</w:t>
            </w:r>
          </w:p>
        </w:tc>
        <w:tc>
          <w:tcPr>
            <w:tcW w:w="1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B795B4" w14:textId="761F6C78" w:rsidR="00AF729D" w:rsidRPr="001513B7" w:rsidRDefault="00AF729D" w:rsidP="00AF72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3B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Projekts stingrākas prasības neparedz</w:t>
            </w:r>
          </w:p>
        </w:tc>
      </w:tr>
      <w:tr w:rsidR="00BB0F57" w:rsidRPr="001513B7" w14:paraId="48CA453B" w14:textId="77777777" w:rsidTr="00AF729D">
        <w:trPr>
          <w:tblCellSpacing w:w="15" w:type="dxa"/>
          <w:jc w:val="center"/>
        </w:trPr>
        <w:tc>
          <w:tcPr>
            <w:tcW w:w="3179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071C0C8" w14:textId="77777777" w:rsidR="00BB0F57" w:rsidRPr="001513B7" w:rsidRDefault="00BB0F57" w:rsidP="00BB0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proofErr w:type="gramStart"/>
            <w:r w:rsidRPr="001513B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Kā ir izmantota ES tiesību aktā paredzētā rīcības brīvība dalībvalstij pārņemt vai ieviest</w:t>
            </w:r>
            <w:proofErr w:type="gramEnd"/>
            <w:r w:rsidRPr="001513B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noteiktas ES tiesību akta normas?</w:t>
            </w:r>
            <w:r w:rsidRPr="001513B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br/>
              <w:t>Kādēļ?</w:t>
            </w:r>
          </w:p>
        </w:tc>
        <w:tc>
          <w:tcPr>
            <w:tcW w:w="177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6FD91AD" w14:textId="0D9F600B" w:rsidR="00BB0F57" w:rsidRPr="001513B7" w:rsidRDefault="00BB0F57" w:rsidP="00BB0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Projekts šo jomu neskar.</w:t>
            </w:r>
          </w:p>
        </w:tc>
      </w:tr>
      <w:tr w:rsidR="00BB0F57" w:rsidRPr="001513B7" w14:paraId="09C0C053" w14:textId="77777777" w:rsidTr="00AF729D">
        <w:trPr>
          <w:tblCellSpacing w:w="15" w:type="dxa"/>
          <w:jc w:val="center"/>
        </w:trPr>
        <w:tc>
          <w:tcPr>
            <w:tcW w:w="3179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2CEC8CB" w14:textId="77777777" w:rsidR="00BB0F57" w:rsidRPr="001513B7" w:rsidRDefault="00BB0F57" w:rsidP="00BB0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513B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Saistības sniegt paziņojumu ES institūcijām un ES dalībvalstīm atbilstoši normatīvajiem aktiem, kas regulē informācijas sniegšanu par tehnisko noteikumu, valsts atbalsta piešķiršanas un finanšu noteikumu (attiecībā uz monetāro politiku) projektiem</w:t>
            </w:r>
          </w:p>
        </w:tc>
        <w:tc>
          <w:tcPr>
            <w:tcW w:w="177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1F9DDDA" w14:textId="5355843F" w:rsidR="00BB0F57" w:rsidRPr="001513B7" w:rsidRDefault="00BB0F57" w:rsidP="00BB0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Projekts šo jomu neskar.</w:t>
            </w:r>
          </w:p>
        </w:tc>
      </w:tr>
      <w:tr w:rsidR="00BB0F57" w:rsidRPr="001513B7" w14:paraId="09C5F4AC" w14:textId="77777777" w:rsidTr="00AF729D">
        <w:trPr>
          <w:tblCellSpacing w:w="15" w:type="dxa"/>
          <w:jc w:val="center"/>
        </w:trPr>
        <w:tc>
          <w:tcPr>
            <w:tcW w:w="7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29EF89C" w14:textId="77777777" w:rsidR="00BB0F57" w:rsidRPr="001513B7" w:rsidRDefault="00BB0F57" w:rsidP="00BB0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513B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Cita informācija</w:t>
            </w:r>
          </w:p>
        </w:tc>
        <w:tc>
          <w:tcPr>
            <w:tcW w:w="416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7B444F2" w14:textId="74C88BDC" w:rsidR="00BB0F57" w:rsidRPr="001513B7" w:rsidRDefault="00BB0F57" w:rsidP="00BB0F57">
            <w:pPr>
              <w:spacing w:before="100" w:beforeAutospacing="1" w:after="100" w:afterAutospacing="1" w:line="360" w:lineRule="auto"/>
              <w:ind w:firstLine="30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513B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Nav</w:t>
            </w:r>
          </w:p>
        </w:tc>
      </w:tr>
    </w:tbl>
    <w:p w14:paraId="0A482E86" w14:textId="77777777" w:rsidR="004758E7" w:rsidRPr="001513B7" w:rsidRDefault="004758E7" w:rsidP="0078319C">
      <w:pPr>
        <w:spacing w:after="0" w:line="240" w:lineRule="auto"/>
        <w:ind w:firstLine="301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1513B7">
        <w:rPr>
          <w:rFonts w:ascii="Times New Roman" w:eastAsia="Times New Roman" w:hAnsi="Times New Roman" w:cs="Times New Roman"/>
          <w:sz w:val="24"/>
          <w:szCs w:val="24"/>
          <w:lang w:eastAsia="lv-LV"/>
        </w:rPr>
        <w:t> </w:t>
      </w:r>
    </w:p>
    <w:tbl>
      <w:tblPr>
        <w:tblW w:w="5000" w:type="pct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90"/>
        <w:gridCol w:w="2762"/>
        <w:gridCol w:w="5803"/>
      </w:tblGrid>
      <w:tr w:rsidR="00724057" w:rsidRPr="001513B7" w14:paraId="01E61ADD" w14:textId="77777777" w:rsidTr="004758E7">
        <w:trPr>
          <w:trHeight w:val="420"/>
          <w:tblCellSpacing w:w="15" w:type="dxa"/>
          <w:jc w:val="center"/>
        </w:trPr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2D7B76" w14:textId="77777777" w:rsidR="004758E7" w:rsidRPr="001513B7" w:rsidRDefault="004758E7" w:rsidP="004758E7">
            <w:pPr>
              <w:spacing w:before="100" w:beforeAutospacing="1" w:after="100" w:afterAutospacing="1" w:line="360" w:lineRule="auto"/>
              <w:ind w:firstLine="30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1513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VI. Sabiedrības līdzdalība un komunikācijas aktivitātes</w:t>
            </w:r>
          </w:p>
        </w:tc>
      </w:tr>
      <w:tr w:rsidR="00724057" w:rsidRPr="001513B7" w14:paraId="73360BE8" w14:textId="77777777" w:rsidTr="004C5BC5">
        <w:trPr>
          <w:trHeight w:val="540"/>
          <w:tblCellSpacing w:w="15" w:type="dxa"/>
          <w:jc w:val="center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3A13E37" w14:textId="77777777" w:rsidR="004758E7" w:rsidRPr="001513B7" w:rsidRDefault="004758E7" w:rsidP="00B63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513B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lastRenderedPageBreak/>
              <w:t>1.</w:t>
            </w:r>
          </w:p>
        </w:tc>
        <w:tc>
          <w:tcPr>
            <w:tcW w:w="15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BDCAB16" w14:textId="77777777" w:rsidR="004758E7" w:rsidRPr="001513B7" w:rsidRDefault="004758E7" w:rsidP="004758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513B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Plānotās sabiedrības līdzdalības un komunikācijas aktivitātes saistībā ar projektu</w:t>
            </w:r>
          </w:p>
        </w:tc>
        <w:tc>
          <w:tcPr>
            <w:tcW w:w="31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D593AEA" w14:textId="71D6FFB0" w:rsidR="00C4306C" w:rsidRPr="0040530C" w:rsidRDefault="00673585" w:rsidP="0060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5708C">
              <w:rPr>
                <w:rFonts w:ascii="Times New Roman" w:hAnsi="Times New Roman"/>
                <w:sz w:val="24"/>
                <w:szCs w:val="24"/>
              </w:rPr>
              <w:t>Saskaņā ar Ministru kabineta 2009. gada 25. augusta noteikumu Nr. 970 „Sabiedrības līdzdalības kārtība attīstības plānošanas procesā” 7.4.1</w:t>
            </w:r>
            <w:r w:rsidR="0045708C">
              <w:rPr>
                <w:rFonts w:ascii="Times New Roman" w:hAnsi="Times New Roman"/>
                <w:sz w:val="24"/>
                <w:szCs w:val="24"/>
              </w:rPr>
              <w:t>. </w:t>
            </w:r>
            <w:r w:rsidRPr="00673585">
              <w:rPr>
                <w:rFonts w:ascii="Times New Roman" w:hAnsi="Times New Roman"/>
                <w:sz w:val="24"/>
                <w:szCs w:val="24"/>
              </w:rPr>
              <w:t>apakšpunktu sabiedrības pārstāvji ir aicināti līdzdarboties, rakstiski sniedzot viedokli par noteikumu projektu tā izstrādes stadijā. Sabiedrības pārstāvji ir informēti par iespēju līdzdarboties, publicējot paziņojumu par līdzdalības procesu ministrijas tīmekļa vietnē.</w:t>
            </w:r>
            <w:r w:rsidR="00C4306C" w:rsidRPr="0040530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724057" w:rsidRPr="001513B7" w14:paraId="6A556DC9" w14:textId="77777777" w:rsidTr="004C5BC5">
        <w:trPr>
          <w:trHeight w:val="330"/>
          <w:tblCellSpacing w:w="15" w:type="dxa"/>
          <w:jc w:val="center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B73A882" w14:textId="77777777" w:rsidR="004758E7" w:rsidRPr="001513B7" w:rsidRDefault="004758E7" w:rsidP="00B63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513B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2.</w:t>
            </w:r>
          </w:p>
        </w:tc>
        <w:tc>
          <w:tcPr>
            <w:tcW w:w="15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F146C5A" w14:textId="77777777" w:rsidR="004758E7" w:rsidRPr="001513B7" w:rsidRDefault="004758E7" w:rsidP="004758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513B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Sabiedrības līdzdalība projekta izstrādē</w:t>
            </w:r>
          </w:p>
        </w:tc>
        <w:tc>
          <w:tcPr>
            <w:tcW w:w="31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D8D8C8A" w14:textId="24EE0953" w:rsidR="004758E7" w:rsidRPr="0040530C" w:rsidRDefault="00673585" w:rsidP="006016D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Noteikumu p</w:t>
            </w:r>
            <w:r w:rsidR="00B06C87" w:rsidRPr="0040530C">
              <w:rPr>
                <w:rFonts w:ascii="Times New Roman" w:hAnsi="Times New Roman"/>
                <w:sz w:val="24"/>
                <w:szCs w:val="24"/>
              </w:rPr>
              <w:t>rojekts 201</w:t>
            </w:r>
            <w:r w:rsidR="00B63A7B" w:rsidRPr="0040530C">
              <w:rPr>
                <w:rFonts w:ascii="Times New Roman" w:hAnsi="Times New Roman"/>
                <w:sz w:val="24"/>
                <w:szCs w:val="24"/>
              </w:rPr>
              <w:t>6</w:t>
            </w:r>
            <w:r w:rsidR="00B06C87" w:rsidRPr="0040530C">
              <w:rPr>
                <w:rFonts w:ascii="Times New Roman" w:hAnsi="Times New Roman"/>
                <w:sz w:val="24"/>
                <w:szCs w:val="24"/>
              </w:rPr>
              <w:t xml:space="preserve">. gada </w:t>
            </w:r>
            <w:r w:rsidR="006016D2" w:rsidRPr="0040530C">
              <w:rPr>
                <w:rFonts w:ascii="Times New Roman" w:hAnsi="Times New Roman"/>
                <w:sz w:val="24"/>
                <w:szCs w:val="24"/>
              </w:rPr>
              <w:t>21</w:t>
            </w:r>
            <w:r w:rsidR="0034447A" w:rsidRPr="0040530C">
              <w:rPr>
                <w:rFonts w:ascii="Times New Roman" w:hAnsi="Times New Roman"/>
                <w:sz w:val="24"/>
                <w:szCs w:val="24"/>
              </w:rPr>
              <w:t>.</w:t>
            </w:r>
            <w:r w:rsidR="006016D2" w:rsidRPr="0040530C">
              <w:rPr>
                <w:rFonts w:ascii="Times New Roman" w:hAnsi="Times New Roman"/>
                <w:sz w:val="24"/>
                <w:szCs w:val="24"/>
              </w:rPr>
              <w:t> </w:t>
            </w:r>
            <w:r w:rsidR="0034447A" w:rsidRPr="0040530C">
              <w:rPr>
                <w:rFonts w:ascii="Times New Roman" w:hAnsi="Times New Roman"/>
                <w:sz w:val="24"/>
                <w:szCs w:val="24"/>
              </w:rPr>
              <w:t>jūnijā</w:t>
            </w:r>
            <w:r w:rsidR="00B06C87" w:rsidRPr="0040530C">
              <w:rPr>
                <w:rFonts w:ascii="Times New Roman" w:hAnsi="Times New Roman"/>
                <w:sz w:val="24"/>
                <w:szCs w:val="24"/>
              </w:rPr>
              <w:t xml:space="preserve"> tika ievietots </w:t>
            </w:r>
            <w:r>
              <w:rPr>
                <w:rFonts w:ascii="Times New Roman" w:hAnsi="Times New Roman"/>
                <w:sz w:val="24"/>
                <w:szCs w:val="24"/>
              </w:rPr>
              <w:t>Vides aizsardzības un reģionālās attīstības ministrijas</w:t>
            </w:r>
            <w:r w:rsidR="00B06C87" w:rsidRPr="0040530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016D2" w:rsidRPr="0040530C">
              <w:rPr>
                <w:rFonts w:ascii="Times New Roman" w:hAnsi="Times New Roman"/>
                <w:sz w:val="24"/>
                <w:szCs w:val="24"/>
              </w:rPr>
              <w:t>tīmekļa vietnē</w:t>
            </w:r>
            <w:r w:rsidR="00B06C87" w:rsidRPr="0040530C">
              <w:rPr>
                <w:rFonts w:ascii="Times New Roman" w:hAnsi="Times New Roman"/>
                <w:sz w:val="24"/>
                <w:szCs w:val="24"/>
              </w:rPr>
              <w:t xml:space="preserve"> sabiedriskai apspried</w:t>
            </w:r>
            <w:r w:rsidR="0034447A" w:rsidRPr="0040530C">
              <w:rPr>
                <w:rFonts w:ascii="Times New Roman" w:hAnsi="Times New Roman"/>
                <w:sz w:val="24"/>
                <w:szCs w:val="24"/>
              </w:rPr>
              <w:t>ei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34447A" w:rsidRPr="0040530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724057" w:rsidRPr="001513B7" w14:paraId="09CAF1BB" w14:textId="77777777" w:rsidTr="004C5BC5">
        <w:trPr>
          <w:trHeight w:val="465"/>
          <w:tblCellSpacing w:w="15" w:type="dxa"/>
          <w:jc w:val="center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A61A856" w14:textId="77777777" w:rsidR="004758E7" w:rsidRPr="001513B7" w:rsidRDefault="004758E7" w:rsidP="00B63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513B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</w:t>
            </w:r>
          </w:p>
        </w:tc>
        <w:tc>
          <w:tcPr>
            <w:tcW w:w="15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F83CFCC" w14:textId="77777777" w:rsidR="004758E7" w:rsidRPr="001513B7" w:rsidRDefault="004758E7" w:rsidP="004758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513B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Sabiedrības līdzdalības rezultāti</w:t>
            </w:r>
          </w:p>
        </w:tc>
        <w:tc>
          <w:tcPr>
            <w:tcW w:w="31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EC795CF" w14:textId="6E1F044A" w:rsidR="004758E7" w:rsidRPr="001513B7" w:rsidRDefault="00673585" w:rsidP="001C39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5708C">
              <w:rPr>
                <w:rFonts w:ascii="Times New Roman" w:hAnsi="Times New Roman"/>
                <w:sz w:val="24"/>
                <w:szCs w:val="24"/>
              </w:rPr>
              <w:t>Sadaļa tiks precizēta pēc sabiedrības viedokļu saņemšanas.</w:t>
            </w:r>
          </w:p>
        </w:tc>
      </w:tr>
      <w:tr w:rsidR="00724057" w:rsidRPr="001513B7" w14:paraId="5052AD62" w14:textId="77777777" w:rsidTr="004C5BC5">
        <w:trPr>
          <w:trHeight w:val="465"/>
          <w:tblCellSpacing w:w="15" w:type="dxa"/>
          <w:jc w:val="center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9A84A01" w14:textId="77777777" w:rsidR="004758E7" w:rsidRPr="001513B7" w:rsidRDefault="004758E7" w:rsidP="00B63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513B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4.</w:t>
            </w:r>
          </w:p>
        </w:tc>
        <w:tc>
          <w:tcPr>
            <w:tcW w:w="15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82BF59C" w14:textId="77777777" w:rsidR="004758E7" w:rsidRPr="001513B7" w:rsidRDefault="004758E7" w:rsidP="004758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513B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Cita informācija</w:t>
            </w:r>
          </w:p>
        </w:tc>
        <w:tc>
          <w:tcPr>
            <w:tcW w:w="31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97A3512" w14:textId="5AE88CF8" w:rsidR="004758E7" w:rsidRPr="001513B7" w:rsidRDefault="00895D5C" w:rsidP="0045708C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513B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Nav</w:t>
            </w:r>
          </w:p>
        </w:tc>
      </w:tr>
    </w:tbl>
    <w:p w14:paraId="24046530" w14:textId="57AAAC51" w:rsidR="004C5BC5" w:rsidRPr="001513B7" w:rsidRDefault="004758E7" w:rsidP="004C5BC5">
      <w:pPr>
        <w:spacing w:after="0" w:line="240" w:lineRule="auto"/>
        <w:ind w:firstLine="301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1513B7">
        <w:rPr>
          <w:rFonts w:ascii="Times New Roman" w:eastAsia="Times New Roman" w:hAnsi="Times New Roman" w:cs="Times New Roman"/>
          <w:sz w:val="24"/>
          <w:szCs w:val="24"/>
          <w:lang w:eastAsia="lv-LV"/>
        </w:rPr>
        <w:t> </w:t>
      </w:r>
    </w:p>
    <w:tbl>
      <w:tblPr>
        <w:tblW w:w="5000" w:type="pct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92"/>
        <w:gridCol w:w="2476"/>
        <w:gridCol w:w="6087"/>
      </w:tblGrid>
      <w:tr w:rsidR="00724057" w:rsidRPr="001513B7" w14:paraId="6AE83FE9" w14:textId="77777777" w:rsidTr="004758E7">
        <w:trPr>
          <w:trHeight w:val="375"/>
          <w:tblCellSpacing w:w="15" w:type="dxa"/>
          <w:jc w:val="center"/>
        </w:trPr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64CBB9" w14:textId="77777777" w:rsidR="004758E7" w:rsidRPr="001513B7" w:rsidRDefault="004758E7" w:rsidP="004758E7">
            <w:pPr>
              <w:spacing w:before="100" w:beforeAutospacing="1" w:after="100" w:afterAutospacing="1" w:line="360" w:lineRule="auto"/>
              <w:ind w:firstLine="30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1513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VII. Tiesību akta projekta izpildes nodrošināšana un tās ietekme uz institūcijām</w:t>
            </w:r>
          </w:p>
        </w:tc>
      </w:tr>
      <w:tr w:rsidR="00724057" w:rsidRPr="001513B7" w14:paraId="04796726" w14:textId="77777777" w:rsidTr="001513B7">
        <w:trPr>
          <w:trHeight w:val="420"/>
          <w:tblCellSpacing w:w="15" w:type="dxa"/>
          <w:jc w:val="center"/>
        </w:trPr>
        <w:tc>
          <w:tcPr>
            <w:tcW w:w="2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AE8C753" w14:textId="77777777" w:rsidR="004758E7" w:rsidRPr="001513B7" w:rsidRDefault="004758E7" w:rsidP="00B63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513B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1.</w:t>
            </w:r>
          </w:p>
        </w:tc>
        <w:tc>
          <w:tcPr>
            <w:tcW w:w="13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F33BAC0" w14:textId="77777777" w:rsidR="004758E7" w:rsidRPr="001513B7" w:rsidRDefault="004758E7" w:rsidP="004758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513B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Projekta izpildē iesaistītās institūcijas</w:t>
            </w:r>
          </w:p>
        </w:tc>
        <w:tc>
          <w:tcPr>
            <w:tcW w:w="33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E9064D6" w14:textId="2674DB70" w:rsidR="004758E7" w:rsidRPr="001513B7" w:rsidRDefault="00713B11" w:rsidP="001513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Valsts sabiedrība ar ierobežotu atbildību </w:t>
            </w:r>
            <w:r w:rsidR="0067358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„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Latvijas Vides, ģeoloģijas un meteoroloģijas centrs”</w:t>
            </w:r>
          </w:p>
        </w:tc>
      </w:tr>
      <w:tr w:rsidR="00724057" w:rsidRPr="001513B7" w14:paraId="740EAD5F" w14:textId="77777777" w:rsidTr="001513B7">
        <w:trPr>
          <w:trHeight w:val="450"/>
          <w:tblCellSpacing w:w="15" w:type="dxa"/>
          <w:jc w:val="center"/>
        </w:trPr>
        <w:tc>
          <w:tcPr>
            <w:tcW w:w="2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076C498" w14:textId="77777777" w:rsidR="004758E7" w:rsidRPr="001513B7" w:rsidRDefault="004758E7" w:rsidP="00B63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513B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2.</w:t>
            </w:r>
          </w:p>
        </w:tc>
        <w:tc>
          <w:tcPr>
            <w:tcW w:w="13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733C628" w14:textId="77777777" w:rsidR="004758E7" w:rsidRDefault="004758E7" w:rsidP="00132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513B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Projekta izpildes ietekme uz pārvaldes funkcij</w:t>
            </w:r>
            <w:r w:rsidR="00132223" w:rsidRPr="001513B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ām un institucionālo struktūru.</w:t>
            </w:r>
          </w:p>
          <w:p w14:paraId="2760C001" w14:textId="4B52A660" w:rsidR="00673585" w:rsidRPr="0045708C" w:rsidRDefault="00673585" w:rsidP="00673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570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Jaunu institūciju izveide, esošu institūciju likvidācija vai reorga</w:t>
            </w:r>
            <w:r w:rsidRPr="004570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softHyphen/>
              <w:t>nizācija, to ietekme uz institūcijas cilvēkresursiem.</w:t>
            </w:r>
          </w:p>
        </w:tc>
        <w:tc>
          <w:tcPr>
            <w:tcW w:w="33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E719418" w14:textId="77777777" w:rsidR="004758E7" w:rsidRDefault="007557EF" w:rsidP="00755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916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Noteikum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u projekts</w:t>
            </w:r>
            <w:r w:rsidRPr="00C916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="00C916E5" w:rsidRPr="00C916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neparedz jaunu institūciju izveidi, likvidāciju vai reorganizāciju.</w:t>
            </w:r>
          </w:p>
          <w:p w14:paraId="4098252E" w14:textId="77777777" w:rsidR="00673585" w:rsidRDefault="00673585" w:rsidP="00755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  <w:p w14:paraId="01B3E682" w14:textId="77777777" w:rsidR="00695C15" w:rsidRDefault="00695C15" w:rsidP="00755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  <w:p w14:paraId="45B2B676" w14:textId="4B164093" w:rsidR="00673585" w:rsidRPr="001513B7" w:rsidRDefault="00673585" w:rsidP="00755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570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Saistībā ar noteikuma</w:t>
            </w:r>
            <w:r w:rsidRPr="00CB661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projekta izpildi nav nepieciešamas veidot jaunas institūcijas, likvidēt vai reorganizēt esošās.</w:t>
            </w:r>
          </w:p>
        </w:tc>
      </w:tr>
      <w:tr w:rsidR="004758E7" w:rsidRPr="001513B7" w14:paraId="2AB16512" w14:textId="77777777" w:rsidTr="001513B7">
        <w:trPr>
          <w:trHeight w:val="390"/>
          <w:tblCellSpacing w:w="15" w:type="dxa"/>
          <w:jc w:val="center"/>
        </w:trPr>
        <w:tc>
          <w:tcPr>
            <w:tcW w:w="2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21E13EA" w14:textId="77777777" w:rsidR="004758E7" w:rsidRPr="001513B7" w:rsidRDefault="004758E7" w:rsidP="00B63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513B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</w:t>
            </w:r>
          </w:p>
        </w:tc>
        <w:tc>
          <w:tcPr>
            <w:tcW w:w="13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6EEE256" w14:textId="77777777" w:rsidR="004758E7" w:rsidRPr="001513B7" w:rsidRDefault="004758E7" w:rsidP="004758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513B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Cita informācija</w:t>
            </w:r>
          </w:p>
        </w:tc>
        <w:tc>
          <w:tcPr>
            <w:tcW w:w="33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56DA721" w14:textId="6C132D41" w:rsidR="004758E7" w:rsidRPr="001513B7" w:rsidRDefault="00132223" w:rsidP="0045708C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513B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Nav</w:t>
            </w:r>
          </w:p>
        </w:tc>
      </w:tr>
    </w:tbl>
    <w:p w14:paraId="727F3356" w14:textId="77777777" w:rsidR="007A60A7" w:rsidRDefault="007A60A7">
      <w:pPr>
        <w:rPr>
          <w:rFonts w:ascii="Times New Roman" w:hAnsi="Times New Roman" w:cs="Times New Roman"/>
        </w:rPr>
      </w:pPr>
    </w:p>
    <w:p w14:paraId="14E1553E" w14:textId="77777777" w:rsidR="0099370D" w:rsidRPr="0099370D" w:rsidRDefault="0099370D">
      <w:pPr>
        <w:rPr>
          <w:rFonts w:ascii="Times New Roman" w:hAnsi="Times New Roman" w:cs="Times New Roman"/>
          <w:sz w:val="24"/>
          <w:szCs w:val="24"/>
        </w:rPr>
      </w:pPr>
      <w:r w:rsidRPr="0099370D">
        <w:rPr>
          <w:rFonts w:ascii="Times New Roman" w:hAnsi="Times New Roman" w:cs="Times New Roman"/>
          <w:sz w:val="24"/>
          <w:szCs w:val="24"/>
        </w:rPr>
        <w:t>Anotācijas III un IV sadaļa – projekts šo jomu neskar.</w:t>
      </w:r>
    </w:p>
    <w:p w14:paraId="41A1FE58" w14:textId="77777777" w:rsidR="0099370D" w:rsidRPr="0099370D" w:rsidRDefault="0099370D" w:rsidP="004570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370D">
        <w:rPr>
          <w:rFonts w:ascii="Times New Roman" w:hAnsi="Times New Roman" w:cs="Times New Roman"/>
          <w:sz w:val="24"/>
          <w:szCs w:val="24"/>
        </w:rPr>
        <w:t xml:space="preserve">Vides aizsardzības un </w:t>
      </w:r>
    </w:p>
    <w:p w14:paraId="7EA74204" w14:textId="0B80F437" w:rsidR="0099370D" w:rsidRPr="0099370D" w:rsidRDefault="0099370D" w:rsidP="004570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370D">
        <w:rPr>
          <w:rFonts w:ascii="Times New Roman" w:hAnsi="Times New Roman" w:cs="Times New Roman"/>
          <w:sz w:val="24"/>
          <w:szCs w:val="24"/>
        </w:rPr>
        <w:t>reģionālās attīstības ministrs</w:t>
      </w:r>
      <w:r w:rsidRPr="0099370D">
        <w:rPr>
          <w:rFonts w:ascii="Times New Roman" w:hAnsi="Times New Roman" w:cs="Times New Roman"/>
          <w:sz w:val="24"/>
          <w:szCs w:val="24"/>
        </w:rPr>
        <w:tab/>
      </w:r>
      <w:r w:rsidRPr="0099370D">
        <w:rPr>
          <w:rFonts w:ascii="Times New Roman" w:hAnsi="Times New Roman" w:cs="Times New Roman"/>
          <w:sz w:val="24"/>
          <w:szCs w:val="24"/>
        </w:rPr>
        <w:tab/>
      </w:r>
      <w:r w:rsidRPr="0099370D">
        <w:rPr>
          <w:rFonts w:ascii="Times New Roman" w:hAnsi="Times New Roman" w:cs="Times New Roman"/>
          <w:sz w:val="24"/>
          <w:szCs w:val="24"/>
        </w:rPr>
        <w:tab/>
      </w:r>
      <w:r w:rsidRPr="0099370D">
        <w:rPr>
          <w:rFonts w:ascii="Times New Roman" w:hAnsi="Times New Roman" w:cs="Times New Roman"/>
          <w:sz w:val="24"/>
          <w:szCs w:val="24"/>
        </w:rPr>
        <w:tab/>
      </w:r>
      <w:r w:rsidRPr="0099370D">
        <w:rPr>
          <w:rFonts w:ascii="Times New Roman" w:hAnsi="Times New Roman" w:cs="Times New Roman"/>
          <w:sz w:val="24"/>
          <w:szCs w:val="24"/>
        </w:rPr>
        <w:tab/>
      </w:r>
      <w:r w:rsidRPr="0099370D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98314D">
        <w:rPr>
          <w:rFonts w:ascii="Times New Roman" w:hAnsi="Times New Roman" w:cs="Times New Roman"/>
          <w:sz w:val="24"/>
          <w:szCs w:val="24"/>
        </w:rPr>
        <w:t xml:space="preserve">           </w:t>
      </w:r>
      <w:proofErr w:type="gramEnd"/>
      <w:r w:rsidRPr="0099370D">
        <w:rPr>
          <w:rFonts w:ascii="Times New Roman" w:hAnsi="Times New Roman" w:cs="Times New Roman"/>
          <w:sz w:val="24"/>
          <w:szCs w:val="24"/>
        </w:rPr>
        <w:t>K.Gerhards</w:t>
      </w:r>
    </w:p>
    <w:p w14:paraId="719CA1AA" w14:textId="77777777" w:rsidR="0099370D" w:rsidRPr="0099370D" w:rsidRDefault="0099370D" w:rsidP="0099370D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14:paraId="1F00AB0F" w14:textId="77777777" w:rsidR="00DD4BBE" w:rsidRDefault="0099370D" w:rsidP="0099370D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99370D">
        <w:rPr>
          <w:rFonts w:ascii="Times New Roman" w:hAnsi="Times New Roman" w:cs="Times New Roman"/>
          <w:sz w:val="24"/>
          <w:szCs w:val="24"/>
        </w:rPr>
        <w:t xml:space="preserve">Vīza: </w:t>
      </w:r>
    </w:p>
    <w:p w14:paraId="5B63FFC7" w14:textId="7697B5CB" w:rsidR="00DD4BBE" w:rsidRPr="00DD4BBE" w:rsidRDefault="0099370D" w:rsidP="00626DB7">
      <w:p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99370D">
        <w:rPr>
          <w:rFonts w:ascii="Times New Roman" w:hAnsi="Times New Roman" w:cs="Times New Roman"/>
          <w:sz w:val="24"/>
          <w:szCs w:val="24"/>
        </w:rPr>
        <w:t>v</w:t>
      </w:r>
      <w:r w:rsidR="00626DB7">
        <w:rPr>
          <w:rFonts w:ascii="Times New Roman" w:hAnsi="Times New Roman" w:cs="Times New Roman"/>
          <w:sz w:val="24"/>
          <w:szCs w:val="24"/>
        </w:rPr>
        <w:t xml:space="preserve">alsts sekretārs </w:t>
      </w:r>
      <w:r w:rsidR="00626DB7">
        <w:rPr>
          <w:rFonts w:ascii="Times New Roman" w:hAnsi="Times New Roman" w:cs="Times New Roman"/>
          <w:sz w:val="24"/>
          <w:szCs w:val="24"/>
        </w:rPr>
        <w:tab/>
      </w:r>
      <w:r w:rsidR="00626DB7">
        <w:rPr>
          <w:rFonts w:ascii="Times New Roman" w:hAnsi="Times New Roman" w:cs="Times New Roman"/>
          <w:sz w:val="24"/>
          <w:szCs w:val="24"/>
        </w:rPr>
        <w:tab/>
      </w:r>
      <w:r w:rsidR="00626DB7">
        <w:rPr>
          <w:rFonts w:ascii="Times New Roman" w:hAnsi="Times New Roman" w:cs="Times New Roman"/>
          <w:sz w:val="24"/>
          <w:szCs w:val="24"/>
        </w:rPr>
        <w:tab/>
      </w:r>
      <w:r w:rsidR="00626DB7">
        <w:rPr>
          <w:rFonts w:ascii="Times New Roman" w:hAnsi="Times New Roman" w:cs="Times New Roman"/>
          <w:sz w:val="24"/>
          <w:szCs w:val="24"/>
        </w:rPr>
        <w:tab/>
      </w:r>
      <w:r w:rsidR="00626DB7">
        <w:rPr>
          <w:rFonts w:ascii="Times New Roman" w:hAnsi="Times New Roman" w:cs="Times New Roman"/>
          <w:sz w:val="24"/>
          <w:szCs w:val="24"/>
        </w:rPr>
        <w:tab/>
      </w:r>
      <w:r w:rsidR="00626DB7">
        <w:rPr>
          <w:rFonts w:ascii="Times New Roman" w:hAnsi="Times New Roman" w:cs="Times New Roman"/>
          <w:sz w:val="24"/>
          <w:szCs w:val="24"/>
        </w:rPr>
        <w:tab/>
      </w:r>
      <w:r w:rsidR="00626DB7">
        <w:rPr>
          <w:rFonts w:ascii="Times New Roman" w:hAnsi="Times New Roman" w:cs="Times New Roman"/>
          <w:sz w:val="24"/>
          <w:szCs w:val="24"/>
        </w:rPr>
        <w:tab/>
      </w:r>
      <w:r w:rsidR="00713B11">
        <w:rPr>
          <w:rFonts w:ascii="Times New Roman" w:hAnsi="Times New Roman" w:cs="Times New Roman"/>
          <w:sz w:val="24"/>
          <w:szCs w:val="24"/>
        </w:rPr>
        <w:t>R.Muciņš</w:t>
      </w:r>
    </w:p>
    <w:p w14:paraId="20F2EDAC" w14:textId="26BAE7B0" w:rsidR="0099370D" w:rsidRPr="0099370D" w:rsidRDefault="0099370D" w:rsidP="0099370D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99370D">
        <w:rPr>
          <w:rFonts w:ascii="Times New Roman" w:hAnsi="Times New Roman" w:cs="Times New Roman"/>
          <w:sz w:val="24"/>
          <w:szCs w:val="24"/>
        </w:rPr>
        <w:tab/>
      </w:r>
      <w:r w:rsidRPr="0099370D">
        <w:rPr>
          <w:rFonts w:ascii="Times New Roman" w:hAnsi="Times New Roman" w:cs="Times New Roman"/>
          <w:sz w:val="24"/>
          <w:szCs w:val="24"/>
        </w:rPr>
        <w:tab/>
      </w:r>
      <w:r w:rsidRPr="0099370D">
        <w:rPr>
          <w:rFonts w:ascii="Times New Roman" w:hAnsi="Times New Roman" w:cs="Times New Roman"/>
          <w:sz w:val="24"/>
          <w:szCs w:val="24"/>
        </w:rPr>
        <w:tab/>
      </w:r>
      <w:r w:rsidRPr="0099370D">
        <w:rPr>
          <w:rFonts w:ascii="Times New Roman" w:hAnsi="Times New Roman" w:cs="Times New Roman"/>
          <w:sz w:val="24"/>
          <w:szCs w:val="24"/>
        </w:rPr>
        <w:tab/>
      </w:r>
      <w:r w:rsidRPr="0099370D">
        <w:rPr>
          <w:rFonts w:ascii="Times New Roman" w:hAnsi="Times New Roman" w:cs="Times New Roman"/>
          <w:sz w:val="24"/>
          <w:szCs w:val="24"/>
        </w:rPr>
        <w:tab/>
      </w:r>
      <w:r w:rsidRPr="0099370D">
        <w:rPr>
          <w:rFonts w:ascii="Times New Roman" w:hAnsi="Times New Roman" w:cs="Times New Roman"/>
          <w:sz w:val="24"/>
          <w:szCs w:val="24"/>
        </w:rPr>
        <w:tab/>
      </w:r>
      <w:r w:rsidRPr="0099370D">
        <w:rPr>
          <w:rFonts w:ascii="Times New Roman" w:hAnsi="Times New Roman" w:cs="Times New Roman"/>
          <w:sz w:val="24"/>
          <w:szCs w:val="24"/>
        </w:rPr>
        <w:tab/>
      </w:r>
    </w:p>
    <w:p w14:paraId="3803A295" w14:textId="77777777" w:rsidR="000D6AA5" w:rsidRDefault="000D6AA5" w:rsidP="0099370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2016.06.30. 15:26</w:t>
      </w:r>
    </w:p>
    <w:p w14:paraId="39146D05" w14:textId="7E80EE7D" w:rsidR="0099370D" w:rsidRPr="0045708C" w:rsidRDefault="0045708C" w:rsidP="0099370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1061</w:t>
      </w:r>
    </w:p>
    <w:p w14:paraId="5FA725D7" w14:textId="77777777" w:rsidR="0099370D" w:rsidRPr="0045708C" w:rsidRDefault="0099370D" w:rsidP="0099370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5708C">
        <w:rPr>
          <w:rFonts w:ascii="Times New Roman" w:hAnsi="Times New Roman" w:cs="Times New Roman"/>
          <w:sz w:val="20"/>
          <w:szCs w:val="20"/>
        </w:rPr>
        <w:t>D.Jirgensone</w:t>
      </w:r>
    </w:p>
    <w:p w14:paraId="2A639ED2" w14:textId="77777777" w:rsidR="0099370D" w:rsidRPr="0045708C" w:rsidRDefault="0099370D" w:rsidP="0099370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5708C">
        <w:rPr>
          <w:rFonts w:ascii="Times New Roman" w:hAnsi="Times New Roman" w:cs="Times New Roman"/>
          <w:sz w:val="20"/>
          <w:szCs w:val="20"/>
        </w:rPr>
        <w:t>67026514, Dagnija.Jirgensone@varam.gov.lv</w:t>
      </w:r>
    </w:p>
    <w:p w14:paraId="4AD09F7A" w14:textId="77777777" w:rsidR="0099370D" w:rsidRPr="00724057" w:rsidRDefault="0099370D" w:rsidP="0099370D">
      <w:pPr>
        <w:spacing w:after="0" w:line="240" w:lineRule="auto"/>
        <w:rPr>
          <w:rFonts w:ascii="Times New Roman" w:hAnsi="Times New Roman" w:cs="Times New Roman"/>
        </w:rPr>
      </w:pPr>
    </w:p>
    <w:sectPr w:rsidR="0099370D" w:rsidRPr="00724057" w:rsidSect="00E1706F">
      <w:headerReference w:type="default" r:id="rId8"/>
      <w:footerReference w:type="default" r:id="rId9"/>
      <w:footerReference w:type="first" r:id="rId10"/>
      <w:pgSz w:w="11906" w:h="16838" w:code="9"/>
      <w:pgMar w:top="1418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23515A" w14:textId="77777777" w:rsidR="00083598" w:rsidRDefault="00083598" w:rsidP="00E1706F">
      <w:pPr>
        <w:spacing w:after="0" w:line="240" w:lineRule="auto"/>
      </w:pPr>
      <w:r>
        <w:separator/>
      </w:r>
    </w:p>
  </w:endnote>
  <w:endnote w:type="continuationSeparator" w:id="0">
    <w:p w14:paraId="389D79E6" w14:textId="77777777" w:rsidR="00083598" w:rsidRDefault="00083598" w:rsidP="00E170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MFNGA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EF49C9" w14:textId="1B4C7E44" w:rsidR="00512EB1" w:rsidRPr="0045708C" w:rsidRDefault="0045708C" w:rsidP="0045708C">
    <w:pPr>
      <w:pStyle w:val="Footer"/>
      <w:jc w:val="both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VARAMAnot_30</w:t>
    </w:r>
    <w:r w:rsidR="00134CF8" w:rsidRPr="0045708C">
      <w:rPr>
        <w:rFonts w:ascii="Times New Roman" w:hAnsi="Times New Roman" w:cs="Times New Roman"/>
        <w:sz w:val="20"/>
        <w:szCs w:val="20"/>
      </w:rPr>
      <w:t>06</w:t>
    </w:r>
    <w:r w:rsidR="00713B11" w:rsidRPr="0045708C">
      <w:rPr>
        <w:rFonts w:ascii="Times New Roman" w:hAnsi="Times New Roman" w:cs="Times New Roman"/>
        <w:sz w:val="20"/>
        <w:szCs w:val="20"/>
      </w:rPr>
      <w:t>16</w:t>
    </w:r>
    <w:r w:rsidR="00512EB1" w:rsidRPr="0045708C">
      <w:rPr>
        <w:rFonts w:ascii="Times New Roman" w:hAnsi="Times New Roman" w:cs="Times New Roman"/>
        <w:sz w:val="20"/>
        <w:szCs w:val="20"/>
      </w:rPr>
      <w:t>;</w:t>
    </w:r>
    <w:r w:rsidR="00512EB1" w:rsidRPr="00652119">
      <w:rPr>
        <w:rFonts w:ascii="Times New Roman" w:hAnsi="Times New Roman" w:cs="Times New Roman"/>
      </w:rPr>
      <w:t xml:space="preserve"> </w:t>
    </w:r>
    <w:r w:rsidR="0098314D" w:rsidRPr="00CB661A">
      <w:rPr>
        <w:rFonts w:ascii="Times New Roman" w:hAnsi="Times New Roman" w:cs="Times New Roman"/>
        <w:sz w:val="20"/>
        <w:szCs w:val="20"/>
      </w:rPr>
      <w:t>Ministru kabineta noteikumu projekta „Grozījumi Ministru kabineta 2013. gada 27. augusta noteikumos Nr. 628 „Prasības attiecībā uz darbībām ar biocīdiem”</w:t>
    </w:r>
    <w:r w:rsidR="0098314D" w:rsidRPr="00CB661A">
      <w:rPr>
        <w:rFonts w:ascii="Times New Roman" w:hAnsi="Times New Roman"/>
        <w:sz w:val="20"/>
        <w:szCs w:val="20"/>
      </w:rPr>
      <w:t xml:space="preserve">” </w:t>
    </w:r>
    <w:r w:rsidR="0098314D" w:rsidRPr="00CB661A">
      <w:rPr>
        <w:rFonts w:ascii="Times New Roman" w:hAnsi="Times New Roman" w:cs="Times New Roman"/>
        <w:sz w:val="20"/>
        <w:szCs w:val="20"/>
      </w:rPr>
      <w:t>sākotnējās ietekmes novērtējuma ziņojums (anotācija)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9C1268" w14:textId="07FDBDB6" w:rsidR="00512EB1" w:rsidRPr="0045708C" w:rsidRDefault="0045708C" w:rsidP="0045708C">
    <w:pPr>
      <w:pStyle w:val="Footer"/>
      <w:jc w:val="both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VARAMAnot_30</w:t>
    </w:r>
    <w:r w:rsidR="00134CF8" w:rsidRPr="0045708C">
      <w:rPr>
        <w:rFonts w:ascii="Times New Roman" w:hAnsi="Times New Roman" w:cs="Times New Roman"/>
        <w:sz w:val="20"/>
        <w:szCs w:val="20"/>
      </w:rPr>
      <w:t>06</w:t>
    </w:r>
    <w:r w:rsidR="00713B11" w:rsidRPr="0045708C">
      <w:rPr>
        <w:rFonts w:ascii="Times New Roman" w:hAnsi="Times New Roman" w:cs="Times New Roman"/>
        <w:sz w:val="20"/>
        <w:szCs w:val="20"/>
      </w:rPr>
      <w:t>16; M</w:t>
    </w:r>
    <w:r w:rsidR="004E71D0" w:rsidRPr="0045708C">
      <w:rPr>
        <w:rFonts w:ascii="Times New Roman" w:hAnsi="Times New Roman" w:cs="Times New Roman"/>
        <w:sz w:val="20"/>
        <w:szCs w:val="20"/>
      </w:rPr>
      <w:t xml:space="preserve">inistru </w:t>
    </w:r>
    <w:r w:rsidR="000010D8">
      <w:rPr>
        <w:rFonts w:ascii="Times New Roman" w:hAnsi="Times New Roman" w:cs="Times New Roman"/>
        <w:sz w:val="20"/>
        <w:szCs w:val="20"/>
      </w:rPr>
      <w:t>kabineta</w:t>
    </w:r>
    <w:r w:rsidR="00713B11" w:rsidRPr="0045708C">
      <w:rPr>
        <w:rFonts w:ascii="Times New Roman" w:hAnsi="Times New Roman" w:cs="Times New Roman"/>
        <w:sz w:val="20"/>
        <w:szCs w:val="20"/>
      </w:rPr>
      <w:t xml:space="preserve"> noteikumu projekta </w:t>
    </w:r>
    <w:r w:rsidR="0098314D" w:rsidRPr="0045708C">
      <w:rPr>
        <w:rFonts w:ascii="Times New Roman" w:hAnsi="Times New Roman" w:cs="Times New Roman"/>
        <w:sz w:val="20"/>
        <w:szCs w:val="20"/>
      </w:rPr>
      <w:t>„</w:t>
    </w:r>
    <w:r w:rsidR="00713B11" w:rsidRPr="0045708C">
      <w:rPr>
        <w:rFonts w:ascii="Times New Roman" w:hAnsi="Times New Roman" w:cs="Times New Roman"/>
        <w:sz w:val="20"/>
        <w:szCs w:val="20"/>
      </w:rPr>
      <w:t xml:space="preserve">Grozījumi Ministru kabineta 2013. gada 27. augusta </w:t>
    </w:r>
    <w:r w:rsidR="0098314D" w:rsidRPr="0045708C">
      <w:rPr>
        <w:rFonts w:ascii="Times New Roman" w:hAnsi="Times New Roman" w:cs="Times New Roman"/>
        <w:sz w:val="20"/>
        <w:szCs w:val="20"/>
      </w:rPr>
      <w:t>noteikumos Nr. 628 „</w:t>
    </w:r>
    <w:r w:rsidR="00713B11" w:rsidRPr="0045708C">
      <w:rPr>
        <w:rFonts w:ascii="Times New Roman" w:hAnsi="Times New Roman" w:cs="Times New Roman"/>
        <w:sz w:val="20"/>
        <w:szCs w:val="20"/>
      </w:rPr>
      <w:t>Prasības attiecībā uz darbībām ar biocīdiem”</w:t>
    </w:r>
    <w:r w:rsidR="00713B11" w:rsidRPr="0045708C">
      <w:rPr>
        <w:rFonts w:ascii="Times New Roman" w:hAnsi="Times New Roman"/>
        <w:sz w:val="20"/>
        <w:szCs w:val="20"/>
      </w:rPr>
      <w:t>”</w:t>
    </w:r>
    <w:r w:rsidR="0098314D" w:rsidRPr="0045708C">
      <w:rPr>
        <w:rFonts w:ascii="Times New Roman" w:hAnsi="Times New Roman"/>
        <w:sz w:val="20"/>
        <w:szCs w:val="20"/>
      </w:rPr>
      <w:t xml:space="preserve"> </w:t>
    </w:r>
    <w:r w:rsidR="0098314D" w:rsidRPr="0045708C">
      <w:rPr>
        <w:rFonts w:ascii="Times New Roman" w:hAnsi="Times New Roman" w:cs="Times New Roman"/>
        <w:sz w:val="20"/>
        <w:szCs w:val="20"/>
      </w:rPr>
      <w:t>sākotnējās ietekmes novērtējuma ziņojums (anotācija)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E295DBB" w14:textId="77777777" w:rsidR="00083598" w:rsidRDefault="00083598" w:rsidP="00E1706F">
      <w:pPr>
        <w:spacing w:after="0" w:line="240" w:lineRule="auto"/>
      </w:pPr>
      <w:r>
        <w:separator/>
      </w:r>
    </w:p>
  </w:footnote>
  <w:footnote w:type="continuationSeparator" w:id="0">
    <w:p w14:paraId="43241DEA" w14:textId="77777777" w:rsidR="00083598" w:rsidRDefault="00083598" w:rsidP="00E170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59951810"/>
      <w:docPartObj>
        <w:docPartGallery w:val="Page Numbers (Top of Page)"/>
        <w:docPartUnique/>
      </w:docPartObj>
    </w:sdtPr>
    <w:sdtEndPr>
      <w:rPr>
        <w:noProof/>
      </w:rPr>
    </w:sdtEndPr>
    <w:sdtContent>
      <w:p w14:paraId="7212F368" w14:textId="3867DBD9" w:rsidR="00512EB1" w:rsidRDefault="00512EB1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010D8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5C10CD19" w14:textId="77777777" w:rsidR="00512EB1" w:rsidRDefault="00512EB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4803C7"/>
    <w:multiLevelType w:val="hybridMultilevel"/>
    <w:tmpl w:val="3078D684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E96E94"/>
    <w:multiLevelType w:val="hybridMultilevel"/>
    <w:tmpl w:val="2F06438E"/>
    <w:lvl w:ilvl="0" w:tplc="6A2C717A">
      <w:start w:val="1"/>
      <w:numFmt w:val="bullet"/>
      <w:lvlText w:val="-"/>
      <w:lvlJc w:val="left"/>
      <w:pPr>
        <w:ind w:left="720" w:hanging="360"/>
      </w:pPr>
      <w:rPr>
        <w:rFonts w:ascii="NMFNGA+TimesNewRoman,Bold" w:eastAsia="Calibri" w:hAnsi="NMFNGA+TimesNewRoman,Bold" w:cs="NMFNGA+TimesNewRoman,Bold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065AE6"/>
    <w:multiLevelType w:val="hybridMultilevel"/>
    <w:tmpl w:val="1D744F24"/>
    <w:lvl w:ilvl="0" w:tplc="BA6C575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B21389"/>
    <w:multiLevelType w:val="hybridMultilevel"/>
    <w:tmpl w:val="2FB6CA8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BC0B9D"/>
    <w:multiLevelType w:val="multilevel"/>
    <w:tmpl w:val="8E4C606A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5" w15:restartNumberingAfterBreak="0">
    <w:nsid w:val="25AB565F"/>
    <w:multiLevelType w:val="hybridMultilevel"/>
    <w:tmpl w:val="979CBE1A"/>
    <w:lvl w:ilvl="0" w:tplc="0426000F">
      <w:start w:val="1"/>
      <w:numFmt w:val="decimal"/>
      <w:lvlText w:val="%1."/>
      <w:lvlJc w:val="left"/>
      <w:pPr>
        <w:ind w:left="987" w:hanging="360"/>
      </w:pPr>
    </w:lvl>
    <w:lvl w:ilvl="1" w:tplc="04260019" w:tentative="1">
      <w:start w:val="1"/>
      <w:numFmt w:val="lowerLetter"/>
      <w:lvlText w:val="%2."/>
      <w:lvlJc w:val="left"/>
      <w:pPr>
        <w:ind w:left="1707" w:hanging="360"/>
      </w:pPr>
    </w:lvl>
    <w:lvl w:ilvl="2" w:tplc="0426001B" w:tentative="1">
      <w:start w:val="1"/>
      <w:numFmt w:val="lowerRoman"/>
      <w:lvlText w:val="%3."/>
      <w:lvlJc w:val="right"/>
      <w:pPr>
        <w:ind w:left="2427" w:hanging="180"/>
      </w:pPr>
    </w:lvl>
    <w:lvl w:ilvl="3" w:tplc="0426000F" w:tentative="1">
      <w:start w:val="1"/>
      <w:numFmt w:val="decimal"/>
      <w:lvlText w:val="%4."/>
      <w:lvlJc w:val="left"/>
      <w:pPr>
        <w:ind w:left="3147" w:hanging="360"/>
      </w:pPr>
    </w:lvl>
    <w:lvl w:ilvl="4" w:tplc="04260019" w:tentative="1">
      <w:start w:val="1"/>
      <w:numFmt w:val="lowerLetter"/>
      <w:lvlText w:val="%5."/>
      <w:lvlJc w:val="left"/>
      <w:pPr>
        <w:ind w:left="3867" w:hanging="360"/>
      </w:pPr>
    </w:lvl>
    <w:lvl w:ilvl="5" w:tplc="0426001B" w:tentative="1">
      <w:start w:val="1"/>
      <w:numFmt w:val="lowerRoman"/>
      <w:lvlText w:val="%6."/>
      <w:lvlJc w:val="right"/>
      <w:pPr>
        <w:ind w:left="4587" w:hanging="180"/>
      </w:pPr>
    </w:lvl>
    <w:lvl w:ilvl="6" w:tplc="0426000F" w:tentative="1">
      <w:start w:val="1"/>
      <w:numFmt w:val="decimal"/>
      <w:lvlText w:val="%7."/>
      <w:lvlJc w:val="left"/>
      <w:pPr>
        <w:ind w:left="5307" w:hanging="360"/>
      </w:pPr>
    </w:lvl>
    <w:lvl w:ilvl="7" w:tplc="04260019" w:tentative="1">
      <w:start w:val="1"/>
      <w:numFmt w:val="lowerLetter"/>
      <w:lvlText w:val="%8."/>
      <w:lvlJc w:val="left"/>
      <w:pPr>
        <w:ind w:left="6027" w:hanging="360"/>
      </w:pPr>
    </w:lvl>
    <w:lvl w:ilvl="8" w:tplc="0426001B" w:tentative="1">
      <w:start w:val="1"/>
      <w:numFmt w:val="lowerRoman"/>
      <w:lvlText w:val="%9."/>
      <w:lvlJc w:val="right"/>
      <w:pPr>
        <w:ind w:left="6747" w:hanging="180"/>
      </w:pPr>
    </w:lvl>
  </w:abstractNum>
  <w:abstractNum w:abstractNumId="6" w15:restartNumberingAfterBreak="0">
    <w:nsid w:val="27226E50"/>
    <w:multiLevelType w:val="hybridMultilevel"/>
    <w:tmpl w:val="4A72800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A36537"/>
    <w:multiLevelType w:val="hybridMultilevel"/>
    <w:tmpl w:val="FD042C86"/>
    <w:lvl w:ilvl="0" w:tplc="C10EC5CE">
      <w:numFmt w:val="bullet"/>
      <w:lvlText w:val="-"/>
      <w:lvlJc w:val="left"/>
      <w:pPr>
        <w:ind w:left="403" w:hanging="12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8" w15:restartNumberingAfterBreak="0">
    <w:nsid w:val="3E4775DD"/>
    <w:multiLevelType w:val="hybridMultilevel"/>
    <w:tmpl w:val="CEAA0822"/>
    <w:lvl w:ilvl="0" w:tplc="04260011">
      <w:start w:val="1"/>
      <w:numFmt w:val="decimal"/>
      <w:lvlText w:val="%1)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CC787D"/>
    <w:multiLevelType w:val="multilevel"/>
    <w:tmpl w:val="444478DA"/>
    <w:lvl w:ilvl="0">
      <w:start w:val="2"/>
      <w:numFmt w:val="decimal"/>
      <w:lvlText w:val="%1."/>
      <w:lvlJc w:val="left"/>
      <w:pPr>
        <w:tabs>
          <w:tab w:val="num" w:pos="795"/>
        </w:tabs>
        <w:ind w:left="795" w:hanging="7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15"/>
        </w:tabs>
        <w:ind w:left="1515" w:hanging="79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35"/>
        </w:tabs>
        <w:ind w:left="2235" w:hanging="79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0" w15:restartNumberingAfterBreak="0">
    <w:nsid w:val="4F320141"/>
    <w:multiLevelType w:val="hybridMultilevel"/>
    <w:tmpl w:val="1E4A7A2C"/>
    <w:lvl w:ilvl="0" w:tplc="E8849192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547D004E"/>
    <w:multiLevelType w:val="hybridMultilevel"/>
    <w:tmpl w:val="CD1EB03C"/>
    <w:lvl w:ilvl="0" w:tplc="BA6C575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4002F5E"/>
    <w:multiLevelType w:val="hybridMultilevel"/>
    <w:tmpl w:val="E2CC5A60"/>
    <w:lvl w:ilvl="0" w:tplc="BA18B6F8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11"/>
  </w:num>
  <w:num w:numId="5">
    <w:abstractNumId w:val="7"/>
  </w:num>
  <w:num w:numId="6">
    <w:abstractNumId w:val="1"/>
  </w:num>
  <w:num w:numId="7">
    <w:abstractNumId w:val="10"/>
  </w:num>
  <w:num w:numId="8">
    <w:abstractNumId w:val="4"/>
  </w:num>
  <w:num w:numId="9">
    <w:abstractNumId w:val="9"/>
  </w:num>
  <w:num w:numId="10">
    <w:abstractNumId w:val="12"/>
  </w:num>
  <w:num w:numId="11">
    <w:abstractNumId w:val="8"/>
  </w:num>
  <w:num w:numId="12">
    <w:abstractNumId w:val="5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58E7"/>
    <w:rsid w:val="000010D8"/>
    <w:rsid w:val="000014D1"/>
    <w:rsid w:val="00005549"/>
    <w:rsid w:val="00006990"/>
    <w:rsid w:val="00010763"/>
    <w:rsid w:val="0003602B"/>
    <w:rsid w:val="00036B0C"/>
    <w:rsid w:val="00046B91"/>
    <w:rsid w:val="00051831"/>
    <w:rsid w:val="00055515"/>
    <w:rsid w:val="00066499"/>
    <w:rsid w:val="00075141"/>
    <w:rsid w:val="0007580E"/>
    <w:rsid w:val="00076EC4"/>
    <w:rsid w:val="00083598"/>
    <w:rsid w:val="000901D6"/>
    <w:rsid w:val="000C0CC7"/>
    <w:rsid w:val="000C19B1"/>
    <w:rsid w:val="000C4989"/>
    <w:rsid w:val="000C6988"/>
    <w:rsid w:val="000C716D"/>
    <w:rsid w:val="000C7886"/>
    <w:rsid w:val="000D6906"/>
    <w:rsid w:val="000D6AA5"/>
    <w:rsid w:val="000D7A74"/>
    <w:rsid w:val="000F1EAE"/>
    <w:rsid w:val="00100B38"/>
    <w:rsid w:val="00102DA3"/>
    <w:rsid w:val="00106A23"/>
    <w:rsid w:val="00110B6B"/>
    <w:rsid w:val="00112B7C"/>
    <w:rsid w:val="00116DEC"/>
    <w:rsid w:val="00121C90"/>
    <w:rsid w:val="00125677"/>
    <w:rsid w:val="00127AC4"/>
    <w:rsid w:val="00132223"/>
    <w:rsid w:val="001343B7"/>
    <w:rsid w:val="001347CA"/>
    <w:rsid w:val="00134CF8"/>
    <w:rsid w:val="0014011A"/>
    <w:rsid w:val="00144ADA"/>
    <w:rsid w:val="001513B7"/>
    <w:rsid w:val="00151F9D"/>
    <w:rsid w:val="001718CF"/>
    <w:rsid w:val="00175653"/>
    <w:rsid w:val="0017582F"/>
    <w:rsid w:val="0018128E"/>
    <w:rsid w:val="001854F1"/>
    <w:rsid w:val="0018693F"/>
    <w:rsid w:val="00194433"/>
    <w:rsid w:val="001A19B5"/>
    <w:rsid w:val="001B63B8"/>
    <w:rsid w:val="001C0FE9"/>
    <w:rsid w:val="001C39DA"/>
    <w:rsid w:val="001E0966"/>
    <w:rsid w:val="00201350"/>
    <w:rsid w:val="00211CC3"/>
    <w:rsid w:val="002276A7"/>
    <w:rsid w:val="002465BA"/>
    <w:rsid w:val="00246F96"/>
    <w:rsid w:val="00272BE5"/>
    <w:rsid w:val="002810E4"/>
    <w:rsid w:val="002838EA"/>
    <w:rsid w:val="002A0993"/>
    <w:rsid w:val="002C2DBA"/>
    <w:rsid w:val="002C31A9"/>
    <w:rsid w:val="002D7677"/>
    <w:rsid w:val="002E483E"/>
    <w:rsid w:val="00311D82"/>
    <w:rsid w:val="00316195"/>
    <w:rsid w:val="003213DE"/>
    <w:rsid w:val="0034447A"/>
    <w:rsid w:val="00360C42"/>
    <w:rsid w:val="0036222C"/>
    <w:rsid w:val="00374CD5"/>
    <w:rsid w:val="00383B77"/>
    <w:rsid w:val="00383E48"/>
    <w:rsid w:val="00384BA8"/>
    <w:rsid w:val="00385A5C"/>
    <w:rsid w:val="00385F41"/>
    <w:rsid w:val="003915F5"/>
    <w:rsid w:val="0039440C"/>
    <w:rsid w:val="00396A27"/>
    <w:rsid w:val="003A5B09"/>
    <w:rsid w:val="003B4B4F"/>
    <w:rsid w:val="003B7448"/>
    <w:rsid w:val="003C41E0"/>
    <w:rsid w:val="003C42C6"/>
    <w:rsid w:val="003E3CBA"/>
    <w:rsid w:val="0040309B"/>
    <w:rsid w:val="0040530C"/>
    <w:rsid w:val="004205F9"/>
    <w:rsid w:val="00422990"/>
    <w:rsid w:val="00423FD0"/>
    <w:rsid w:val="004338AF"/>
    <w:rsid w:val="00434861"/>
    <w:rsid w:val="004472DC"/>
    <w:rsid w:val="0045708C"/>
    <w:rsid w:val="00466CDF"/>
    <w:rsid w:val="004758E7"/>
    <w:rsid w:val="0048186E"/>
    <w:rsid w:val="00485D81"/>
    <w:rsid w:val="0049043A"/>
    <w:rsid w:val="004949A8"/>
    <w:rsid w:val="004A4195"/>
    <w:rsid w:val="004A4978"/>
    <w:rsid w:val="004C2C4D"/>
    <w:rsid w:val="004C5BC5"/>
    <w:rsid w:val="004E2A28"/>
    <w:rsid w:val="004E39EE"/>
    <w:rsid w:val="004E71D0"/>
    <w:rsid w:val="004F00D6"/>
    <w:rsid w:val="004F7813"/>
    <w:rsid w:val="004F7B0E"/>
    <w:rsid w:val="00512EB1"/>
    <w:rsid w:val="0053137B"/>
    <w:rsid w:val="00532A9F"/>
    <w:rsid w:val="0054112B"/>
    <w:rsid w:val="00541231"/>
    <w:rsid w:val="005471B8"/>
    <w:rsid w:val="00557A09"/>
    <w:rsid w:val="00564222"/>
    <w:rsid w:val="00566333"/>
    <w:rsid w:val="00566AAE"/>
    <w:rsid w:val="00571961"/>
    <w:rsid w:val="00572C38"/>
    <w:rsid w:val="005923B2"/>
    <w:rsid w:val="005A5E2E"/>
    <w:rsid w:val="005B2024"/>
    <w:rsid w:val="005B333B"/>
    <w:rsid w:val="005B6ACF"/>
    <w:rsid w:val="005D135B"/>
    <w:rsid w:val="005D4312"/>
    <w:rsid w:val="005E3368"/>
    <w:rsid w:val="005F1FB9"/>
    <w:rsid w:val="005F6414"/>
    <w:rsid w:val="006016D2"/>
    <w:rsid w:val="00602228"/>
    <w:rsid w:val="00603BF3"/>
    <w:rsid w:val="00607CEA"/>
    <w:rsid w:val="006103C3"/>
    <w:rsid w:val="00611715"/>
    <w:rsid w:val="00613944"/>
    <w:rsid w:val="00622DFA"/>
    <w:rsid w:val="00624924"/>
    <w:rsid w:val="00626DB7"/>
    <w:rsid w:val="00627BA3"/>
    <w:rsid w:val="006313CD"/>
    <w:rsid w:val="00652119"/>
    <w:rsid w:val="006522CC"/>
    <w:rsid w:val="00661DFC"/>
    <w:rsid w:val="006633EA"/>
    <w:rsid w:val="00665FE5"/>
    <w:rsid w:val="00673585"/>
    <w:rsid w:val="0068561E"/>
    <w:rsid w:val="00692324"/>
    <w:rsid w:val="00694248"/>
    <w:rsid w:val="00695C15"/>
    <w:rsid w:val="006A176B"/>
    <w:rsid w:val="006A4123"/>
    <w:rsid w:val="006A6862"/>
    <w:rsid w:val="006B29EE"/>
    <w:rsid w:val="006B3A7E"/>
    <w:rsid w:val="006B4295"/>
    <w:rsid w:val="006B7C6D"/>
    <w:rsid w:val="006D64D3"/>
    <w:rsid w:val="006F7C08"/>
    <w:rsid w:val="007048F1"/>
    <w:rsid w:val="007078D8"/>
    <w:rsid w:val="00713B11"/>
    <w:rsid w:val="00724057"/>
    <w:rsid w:val="00725206"/>
    <w:rsid w:val="00735D3D"/>
    <w:rsid w:val="007506AB"/>
    <w:rsid w:val="007557EF"/>
    <w:rsid w:val="007801C4"/>
    <w:rsid w:val="00780457"/>
    <w:rsid w:val="0078319C"/>
    <w:rsid w:val="00785678"/>
    <w:rsid w:val="00785DBE"/>
    <w:rsid w:val="00790DA5"/>
    <w:rsid w:val="007948D5"/>
    <w:rsid w:val="007A60A7"/>
    <w:rsid w:val="007B3178"/>
    <w:rsid w:val="007B4F4F"/>
    <w:rsid w:val="007B5ACD"/>
    <w:rsid w:val="007B6047"/>
    <w:rsid w:val="007C4F23"/>
    <w:rsid w:val="007D71F8"/>
    <w:rsid w:val="007F4F6A"/>
    <w:rsid w:val="0080419F"/>
    <w:rsid w:val="00806730"/>
    <w:rsid w:val="00830E38"/>
    <w:rsid w:val="008465FA"/>
    <w:rsid w:val="0084685A"/>
    <w:rsid w:val="00862D97"/>
    <w:rsid w:val="0087262F"/>
    <w:rsid w:val="0087799E"/>
    <w:rsid w:val="0088321E"/>
    <w:rsid w:val="008842A5"/>
    <w:rsid w:val="00892948"/>
    <w:rsid w:val="00895D5C"/>
    <w:rsid w:val="008B3B09"/>
    <w:rsid w:val="008E27FD"/>
    <w:rsid w:val="008E5CEE"/>
    <w:rsid w:val="008E6450"/>
    <w:rsid w:val="008F4CC2"/>
    <w:rsid w:val="009021E7"/>
    <w:rsid w:val="009129E1"/>
    <w:rsid w:val="00912CB0"/>
    <w:rsid w:val="00915FBB"/>
    <w:rsid w:val="00926776"/>
    <w:rsid w:val="00937F93"/>
    <w:rsid w:val="00942361"/>
    <w:rsid w:val="00953DEB"/>
    <w:rsid w:val="0096579A"/>
    <w:rsid w:val="00971B29"/>
    <w:rsid w:val="009734AD"/>
    <w:rsid w:val="0098314D"/>
    <w:rsid w:val="00984066"/>
    <w:rsid w:val="0099370D"/>
    <w:rsid w:val="009A191B"/>
    <w:rsid w:val="009B1777"/>
    <w:rsid w:val="009B753F"/>
    <w:rsid w:val="009C071C"/>
    <w:rsid w:val="009C7336"/>
    <w:rsid w:val="009E429F"/>
    <w:rsid w:val="009F1D5E"/>
    <w:rsid w:val="00A2007A"/>
    <w:rsid w:val="00A223C0"/>
    <w:rsid w:val="00A30B2C"/>
    <w:rsid w:val="00A54606"/>
    <w:rsid w:val="00A61D17"/>
    <w:rsid w:val="00A71BDC"/>
    <w:rsid w:val="00AA14BA"/>
    <w:rsid w:val="00AA1A5E"/>
    <w:rsid w:val="00AA30CB"/>
    <w:rsid w:val="00AA39B7"/>
    <w:rsid w:val="00AB01FD"/>
    <w:rsid w:val="00AB4A68"/>
    <w:rsid w:val="00AD1FA6"/>
    <w:rsid w:val="00AD3F20"/>
    <w:rsid w:val="00AE2B89"/>
    <w:rsid w:val="00AF729D"/>
    <w:rsid w:val="00B06C87"/>
    <w:rsid w:val="00B14313"/>
    <w:rsid w:val="00B2739E"/>
    <w:rsid w:val="00B30661"/>
    <w:rsid w:val="00B34D04"/>
    <w:rsid w:val="00B51CD6"/>
    <w:rsid w:val="00B63A7B"/>
    <w:rsid w:val="00B71A62"/>
    <w:rsid w:val="00B75380"/>
    <w:rsid w:val="00B75ADB"/>
    <w:rsid w:val="00B92406"/>
    <w:rsid w:val="00B93FA2"/>
    <w:rsid w:val="00B961E7"/>
    <w:rsid w:val="00BA1378"/>
    <w:rsid w:val="00BA15D5"/>
    <w:rsid w:val="00BB0A88"/>
    <w:rsid w:val="00BB0F57"/>
    <w:rsid w:val="00BB4000"/>
    <w:rsid w:val="00BC24E8"/>
    <w:rsid w:val="00BC7CCD"/>
    <w:rsid w:val="00BD4253"/>
    <w:rsid w:val="00BE0527"/>
    <w:rsid w:val="00BE38CE"/>
    <w:rsid w:val="00BF2E23"/>
    <w:rsid w:val="00C07660"/>
    <w:rsid w:val="00C22F8D"/>
    <w:rsid w:val="00C25009"/>
    <w:rsid w:val="00C31724"/>
    <w:rsid w:val="00C4306C"/>
    <w:rsid w:val="00C4318A"/>
    <w:rsid w:val="00C47030"/>
    <w:rsid w:val="00C4784D"/>
    <w:rsid w:val="00C5179E"/>
    <w:rsid w:val="00C60CFF"/>
    <w:rsid w:val="00C66070"/>
    <w:rsid w:val="00C75955"/>
    <w:rsid w:val="00C902D7"/>
    <w:rsid w:val="00C916E5"/>
    <w:rsid w:val="00C92FE1"/>
    <w:rsid w:val="00C976E2"/>
    <w:rsid w:val="00CA1A04"/>
    <w:rsid w:val="00CD7091"/>
    <w:rsid w:val="00CD7DAB"/>
    <w:rsid w:val="00CE34BB"/>
    <w:rsid w:val="00CF6AFF"/>
    <w:rsid w:val="00D1127B"/>
    <w:rsid w:val="00D34F94"/>
    <w:rsid w:val="00D52D85"/>
    <w:rsid w:val="00D54925"/>
    <w:rsid w:val="00D56FE7"/>
    <w:rsid w:val="00D74725"/>
    <w:rsid w:val="00D77F1F"/>
    <w:rsid w:val="00D86675"/>
    <w:rsid w:val="00D869E7"/>
    <w:rsid w:val="00D92D90"/>
    <w:rsid w:val="00DB07C7"/>
    <w:rsid w:val="00DB1EA0"/>
    <w:rsid w:val="00DB77BA"/>
    <w:rsid w:val="00DC3371"/>
    <w:rsid w:val="00DC7542"/>
    <w:rsid w:val="00DD2D23"/>
    <w:rsid w:val="00DD4BBE"/>
    <w:rsid w:val="00DF31AA"/>
    <w:rsid w:val="00E12877"/>
    <w:rsid w:val="00E1706F"/>
    <w:rsid w:val="00E2197E"/>
    <w:rsid w:val="00E25E75"/>
    <w:rsid w:val="00E34C34"/>
    <w:rsid w:val="00E47C23"/>
    <w:rsid w:val="00E52D2F"/>
    <w:rsid w:val="00E561C8"/>
    <w:rsid w:val="00E60E14"/>
    <w:rsid w:val="00E630D2"/>
    <w:rsid w:val="00E65B78"/>
    <w:rsid w:val="00E84CE2"/>
    <w:rsid w:val="00E8797F"/>
    <w:rsid w:val="00EA4898"/>
    <w:rsid w:val="00EB29B7"/>
    <w:rsid w:val="00EC0B4F"/>
    <w:rsid w:val="00EC39F4"/>
    <w:rsid w:val="00EC5EF0"/>
    <w:rsid w:val="00EC63BB"/>
    <w:rsid w:val="00ED3E95"/>
    <w:rsid w:val="00EE0732"/>
    <w:rsid w:val="00EF1295"/>
    <w:rsid w:val="00EF27AD"/>
    <w:rsid w:val="00F04005"/>
    <w:rsid w:val="00F319AF"/>
    <w:rsid w:val="00F330FF"/>
    <w:rsid w:val="00F579B3"/>
    <w:rsid w:val="00F60193"/>
    <w:rsid w:val="00F67049"/>
    <w:rsid w:val="00F81BA5"/>
    <w:rsid w:val="00F81BEE"/>
    <w:rsid w:val="00F81F51"/>
    <w:rsid w:val="00F840A3"/>
    <w:rsid w:val="00FA0490"/>
    <w:rsid w:val="00FA1EAC"/>
    <w:rsid w:val="00FB2ACA"/>
    <w:rsid w:val="00FB3CAC"/>
    <w:rsid w:val="00FB57B4"/>
    <w:rsid w:val="00FC1411"/>
    <w:rsid w:val="00FC7162"/>
    <w:rsid w:val="00FD143C"/>
    <w:rsid w:val="00FD2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847395F"/>
  <w15:docId w15:val="{F42B40B3-9140-4BAF-8188-BA172C4DDC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411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abojumupamats1">
    <w:name w:val="labojumu_pamats1"/>
    <w:basedOn w:val="Normal"/>
    <w:rsid w:val="004758E7"/>
    <w:pPr>
      <w:spacing w:before="45" w:after="0" w:line="360" w:lineRule="auto"/>
      <w:ind w:firstLine="300"/>
    </w:pPr>
    <w:rPr>
      <w:rFonts w:ascii="Times New Roman" w:eastAsia="Times New Roman" w:hAnsi="Times New Roman" w:cs="Times New Roman"/>
      <w:i/>
      <w:iCs/>
      <w:color w:val="414142"/>
      <w:sz w:val="20"/>
      <w:szCs w:val="20"/>
      <w:lang w:eastAsia="lv-LV"/>
    </w:rPr>
  </w:style>
  <w:style w:type="paragraph" w:styleId="ListParagraph">
    <w:name w:val="List Paragraph"/>
    <w:basedOn w:val="Normal"/>
    <w:uiPriority w:val="34"/>
    <w:qFormat/>
    <w:rsid w:val="00862D9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1706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706F"/>
  </w:style>
  <w:style w:type="paragraph" w:styleId="Footer">
    <w:name w:val="footer"/>
    <w:basedOn w:val="Normal"/>
    <w:link w:val="FooterChar"/>
    <w:uiPriority w:val="99"/>
    <w:unhideWhenUsed/>
    <w:rsid w:val="00E1706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706F"/>
  </w:style>
  <w:style w:type="character" w:styleId="Hyperlink">
    <w:name w:val="Hyperlink"/>
    <w:rsid w:val="002276A7"/>
    <w:rPr>
      <w:rFonts w:cs="Times New Roman"/>
      <w:color w:val="0000FF"/>
      <w:u w:val="single"/>
    </w:rPr>
  </w:style>
  <w:style w:type="paragraph" w:customStyle="1" w:styleId="tv213">
    <w:name w:val="tv213"/>
    <w:basedOn w:val="Normal"/>
    <w:rsid w:val="002276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276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v-LV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276A7"/>
    <w:rPr>
      <w:rFonts w:ascii="Times New Roman" w:eastAsia="Times New Roman" w:hAnsi="Times New Roman" w:cs="Times New Roman"/>
      <w:sz w:val="20"/>
      <w:szCs w:val="20"/>
      <w:lang w:eastAsia="lv-LV"/>
    </w:rPr>
  </w:style>
  <w:style w:type="character" w:styleId="FootnoteReference">
    <w:name w:val="footnote reference"/>
    <w:uiPriority w:val="99"/>
    <w:semiHidden/>
    <w:unhideWhenUsed/>
    <w:rsid w:val="002276A7"/>
    <w:rPr>
      <w:vertAlign w:val="superscript"/>
    </w:rPr>
  </w:style>
  <w:style w:type="paragraph" w:styleId="Title">
    <w:name w:val="Title"/>
    <w:basedOn w:val="Normal"/>
    <w:link w:val="TitleChar"/>
    <w:qFormat/>
    <w:rsid w:val="002276A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TitleChar">
    <w:name w:val="Title Char"/>
    <w:basedOn w:val="DefaultParagraphFont"/>
    <w:link w:val="Title"/>
    <w:rsid w:val="002276A7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Default">
    <w:name w:val="Default"/>
    <w:rsid w:val="002276A7"/>
    <w:pPr>
      <w:autoSpaceDE w:val="0"/>
      <w:autoSpaceDN w:val="0"/>
      <w:adjustRightInd w:val="0"/>
      <w:spacing w:after="0" w:line="240" w:lineRule="auto"/>
    </w:pPr>
    <w:rPr>
      <w:rFonts w:ascii="NMFNGA+TimesNewRoman,Bold" w:eastAsia="Times New Roman" w:hAnsi="NMFNGA+TimesNewRoman,Bold" w:cs="NMFNGA+TimesNewRoman,Bold"/>
      <w:color w:val="000000"/>
      <w:sz w:val="24"/>
      <w:szCs w:val="24"/>
      <w:lang w:eastAsia="lv-LV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3F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3F20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AD3F2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D3F2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D3F2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D3F2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D3F20"/>
    <w:rPr>
      <w:b/>
      <w:bCs/>
      <w:sz w:val="20"/>
      <w:szCs w:val="20"/>
    </w:rPr>
  </w:style>
  <w:style w:type="paragraph" w:customStyle="1" w:styleId="naiskr">
    <w:name w:val="naiskr"/>
    <w:basedOn w:val="Normal"/>
    <w:rsid w:val="006B3A7E"/>
    <w:pPr>
      <w:spacing w:before="75" w:after="75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484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4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461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825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728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66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661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2549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31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965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1657032">
                              <w:marLeft w:val="0"/>
                              <w:marRight w:val="0"/>
                              <w:marTop w:val="4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1538554">
                              <w:marLeft w:val="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FC55A8-868D-4827-8F1E-5E14EEFBFC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4</Pages>
  <Words>5224</Words>
  <Characters>2978</Characters>
  <Application>Microsoft Office Word</Application>
  <DocSecurity>0</DocSecurity>
  <Lines>24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Dagnija Jirgensone</dc:creator>
  <cp:lastModifiedBy>Dagnija Jirgensone</cp:lastModifiedBy>
  <cp:revision>5</cp:revision>
  <cp:lastPrinted>2016-06-13T05:44:00Z</cp:lastPrinted>
  <dcterms:created xsi:type="dcterms:W3CDTF">2016-06-28T12:12:00Z</dcterms:created>
  <dcterms:modified xsi:type="dcterms:W3CDTF">2016-07-04T10:34:00Z</dcterms:modified>
</cp:coreProperties>
</file>