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DE455" w14:textId="77777777" w:rsidR="00E605BE" w:rsidRDefault="00EF4D26">
      <w:pPr>
        <w:keepNext/>
        <w:tabs>
          <w:tab w:val="left" w:pos="6521"/>
        </w:tabs>
        <w:spacing w:after="0" w:line="240" w:lineRule="auto"/>
        <w:jc w:val="right"/>
        <w:rPr>
          <w:sz w:val="24"/>
          <w:szCs w:val="24"/>
        </w:rPr>
      </w:pPr>
      <w:bookmarkStart w:id="0" w:name="_GoBack"/>
      <w:bookmarkEnd w:id="0"/>
      <w:r>
        <w:rPr>
          <w:sz w:val="24"/>
          <w:szCs w:val="24"/>
        </w:rPr>
        <w:t>Projekts</w:t>
      </w:r>
    </w:p>
    <w:p w14:paraId="4D2D7B47" w14:textId="77777777" w:rsidR="00E605BE" w:rsidRDefault="00EF4D26">
      <w:pPr>
        <w:spacing w:after="0" w:line="240" w:lineRule="auto"/>
        <w:rPr>
          <w:sz w:val="24"/>
          <w:szCs w:val="24"/>
        </w:rPr>
      </w:pPr>
      <w:r>
        <w:rPr>
          <w:sz w:val="24"/>
          <w:szCs w:val="24"/>
        </w:rPr>
        <w:t xml:space="preserve"> </w:t>
      </w:r>
    </w:p>
    <w:p w14:paraId="64DF40F0" w14:textId="77777777" w:rsidR="00E605BE" w:rsidRDefault="00EF4D26">
      <w:pPr>
        <w:keepNext/>
        <w:tabs>
          <w:tab w:val="left" w:pos="6521"/>
        </w:tabs>
        <w:spacing w:after="0" w:line="240" w:lineRule="auto"/>
        <w:jc w:val="center"/>
        <w:rPr>
          <w:sz w:val="24"/>
          <w:szCs w:val="24"/>
        </w:rPr>
      </w:pPr>
      <w:r>
        <w:rPr>
          <w:sz w:val="24"/>
          <w:szCs w:val="24"/>
        </w:rPr>
        <w:t>LATVIJAS REPUBLIKAS MINISTRU KABINETS</w:t>
      </w:r>
    </w:p>
    <w:p w14:paraId="63CB1179" w14:textId="77777777" w:rsidR="00E605BE" w:rsidRDefault="00E605BE">
      <w:pPr>
        <w:tabs>
          <w:tab w:val="left" w:pos="6521"/>
        </w:tabs>
        <w:spacing w:after="0" w:line="240" w:lineRule="auto"/>
        <w:jc w:val="center"/>
        <w:rPr>
          <w:sz w:val="24"/>
          <w:szCs w:val="24"/>
          <w:u w:val="single"/>
        </w:rPr>
      </w:pPr>
    </w:p>
    <w:p w14:paraId="006A4A71" w14:textId="77777777" w:rsidR="00E605BE" w:rsidRDefault="00E605BE">
      <w:pPr>
        <w:tabs>
          <w:tab w:val="left" w:pos="6521"/>
        </w:tabs>
        <w:spacing w:after="0" w:line="240" w:lineRule="auto"/>
        <w:jc w:val="center"/>
        <w:rPr>
          <w:sz w:val="24"/>
          <w:szCs w:val="24"/>
          <w:u w:val="single"/>
        </w:rPr>
      </w:pPr>
    </w:p>
    <w:p w14:paraId="08B691B8" w14:textId="77777777" w:rsidR="00E605BE" w:rsidRDefault="00EF4D26">
      <w:pPr>
        <w:tabs>
          <w:tab w:val="right" w:pos="8287"/>
        </w:tabs>
        <w:spacing w:after="0" w:line="240" w:lineRule="auto"/>
        <w:jc w:val="both"/>
        <w:rPr>
          <w:sz w:val="24"/>
          <w:szCs w:val="24"/>
        </w:rPr>
      </w:pPr>
      <w:r>
        <w:rPr>
          <w:sz w:val="24"/>
          <w:szCs w:val="24"/>
        </w:rPr>
        <w:t>2016. gada</w:t>
      </w:r>
      <w:r>
        <w:rPr>
          <w:sz w:val="24"/>
          <w:szCs w:val="24"/>
        </w:rPr>
        <w:tab/>
        <w:t>Noteikumi Nr.</w:t>
      </w:r>
    </w:p>
    <w:p w14:paraId="5F00E9F4" w14:textId="77777777" w:rsidR="00E605BE" w:rsidRDefault="00EF4D26">
      <w:pPr>
        <w:tabs>
          <w:tab w:val="right" w:pos="8287"/>
        </w:tabs>
        <w:spacing w:after="0" w:line="240" w:lineRule="auto"/>
        <w:jc w:val="both"/>
        <w:rPr>
          <w:sz w:val="24"/>
          <w:szCs w:val="24"/>
        </w:rPr>
      </w:pPr>
      <w:r>
        <w:rPr>
          <w:sz w:val="24"/>
          <w:szCs w:val="24"/>
        </w:rPr>
        <w:t>Rīgā</w:t>
      </w:r>
      <w:r>
        <w:rPr>
          <w:sz w:val="24"/>
          <w:szCs w:val="24"/>
        </w:rPr>
        <w:tab/>
        <w:t>(prot. Nr.</w:t>
      </w:r>
      <w:r w:rsidR="007F769C">
        <w:rPr>
          <w:sz w:val="24"/>
          <w:szCs w:val="24"/>
        </w:rPr>
        <w:t xml:space="preserve"> </w:t>
      </w:r>
      <w:r>
        <w:rPr>
          <w:sz w:val="24"/>
          <w:szCs w:val="24"/>
        </w:rPr>
        <w:t>.§)</w:t>
      </w:r>
    </w:p>
    <w:p w14:paraId="411C1E21" w14:textId="77777777" w:rsidR="00E605BE" w:rsidRDefault="00E605BE">
      <w:pPr>
        <w:spacing w:after="0" w:line="240" w:lineRule="auto"/>
        <w:rPr>
          <w:b/>
          <w:sz w:val="24"/>
          <w:szCs w:val="24"/>
        </w:rPr>
      </w:pPr>
    </w:p>
    <w:p w14:paraId="6EBCAA1B" w14:textId="77777777" w:rsidR="00E605BE" w:rsidRDefault="00EF4D26">
      <w:pPr>
        <w:spacing w:after="0" w:line="240" w:lineRule="auto"/>
        <w:jc w:val="center"/>
        <w:rPr>
          <w:b/>
          <w:sz w:val="24"/>
          <w:szCs w:val="24"/>
        </w:rPr>
      </w:pPr>
      <w:r>
        <w:rPr>
          <w:b/>
          <w:sz w:val="24"/>
          <w:szCs w:val="24"/>
        </w:rPr>
        <w:t xml:space="preserve">Valsts pārvaldes </w:t>
      </w:r>
      <w:r w:rsidR="00AD3BBB">
        <w:rPr>
          <w:b/>
          <w:sz w:val="24"/>
          <w:szCs w:val="24"/>
        </w:rPr>
        <w:t>e-pakalpojumu noteikumi</w:t>
      </w:r>
    </w:p>
    <w:p w14:paraId="56D6D102" w14:textId="77777777" w:rsidR="00E605BE" w:rsidRDefault="00E605BE">
      <w:pPr>
        <w:spacing w:after="0" w:line="240" w:lineRule="auto"/>
        <w:jc w:val="right"/>
        <w:rPr>
          <w:b/>
          <w:sz w:val="24"/>
          <w:szCs w:val="24"/>
        </w:rPr>
      </w:pPr>
    </w:p>
    <w:p w14:paraId="0A1D15AB" w14:textId="77777777" w:rsidR="00E605BE" w:rsidRDefault="00EF4D26">
      <w:pPr>
        <w:spacing w:after="0" w:line="240" w:lineRule="auto"/>
        <w:jc w:val="right"/>
        <w:rPr>
          <w:i/>
          <w:sz w:val="24"/>
          <w:szCs w:val="24"/>
        </w:rPr>
      </w:pPr>
      <w:r>
        <w:rPr>
          <w:i/>
          <w:sz w:val="24"/>
          <w:szCs w:val="24"/>
        </w:rPr>
        <w:t>Izdoti saskaņā ar</w:t>
      </w:r>
    </w:p>
    <w:p w14:paraId="18D4EFBB" w14:textId="77777777" w:rsidR="00E605BE" w:rsidRDefault="00EF4D26">
      <w:pPr>
        <w:spacing w:after="0" w:line="240" w:lineRule="auto"/>
        <w:jc w:val="right"/>
        <w:rPr>
          <w:i/>
          <w:sz w:val="24"/>
          <w:szCs w:val="24"/>
        </w:rPr>
      </w:pPr>
      <w:r>
        <w:rPr>
          <w:i/>
          <w:sz w:val="24"/>
          <w:szCs w:val="24"/>
        </w:rPr>
        <w:t>Valsts pārvaldes iekārtas likuma</w:t>
      </w:r>
    </w:p>
    <w:p w14:paraId="3BFD8BA9" w14:textId="77777777" w:rsidR="00E605BE" w:rsidRDefault="00EF4D26">
      <w:pPr>
        <w:spacing w:after="0" w:line="240" w:lineRule="auto"/>
        <w:jc w:val="right"/>
        <w:rPr>
          <w:i/>
          <w:sz w:val="24"/>
          <w:szCs w:val="24"/>
        </w:rPr>
      </w:pPr>
      <w:r>
        <w:rPr>
          <w:i/>
          <w:sz w:val="24"/>
          <w:szCs w:val="24"/>
        </w:rPr>
        <w:t>99. panta otro daļu</w:t>
      </w:r>
    </w:p>
    <w:p w14:paraId="08E3AB1D" w14:textId="77777777" w:rsidR="00E605BE" w:rsidRDefault="00E605BE">
      <w:pPr>
        <w:spacing w:after="0" w:line="240" w:lineRule="auto"/>
        <w:rPr>
          <w:i/>
          <w:sz w:val="24"/>
          <w:szCs w:val="24"/>
        </w:rPr>
      </w:pPr>
    </w:p>
    <w:p w14:paraId="21282D69" w14:textId="77777777" w:rsidR="00E605BE" w:rsidRDefault="00EF4D26">
      <w:pPr>
        <w:spacing w:after="0" w:line="240" w:lineRule="auto"/>
        <w:jc w:val="center"/>
        <w:rPr>
          <w:b/>
          <w:sz w:val="24"/>
          <w:szCs w:val="24"/>
        </w:rPr>
      </w:pPr>
      <w:r>
        <w:rPr>
          <w:b/>
          <w:sz w:val="24"/>
          <w:szCs w:val="24"/>
        </w:rPr>
        <w:t>I. Vispārīgie jautājumi</w:t>
      </w:r>
    </w:p>
    <w:p w14:paraId="1D62DFA0" w14:textId="77777777" w:rsidR="00E605BE" w:rsidRDefault="00E605BE">
      <w:pPr>
        <w:spacing w:after="0" w:line="240" w:lineRule="auto"/>
        <w:rPr>
          <w:sz w:val="24"/>
          <w:szCs w:val="24"/>
        </w:rPr>
      </w:pPr>
    </w:p>
    <w:p w14:paraId="7529C5BA" w14:textId="0751D3FD" w:rsidR="00E605BE" w:rsidRDefault="00EF4D26" w:rsidP="00AD3BBB">
      <w:pPr>
        <w:pStyle w:val="ListParagraph"/>
        <w:numPr>
          <w:ilvl w:val="0"/>
          <w:numId w:val="1"/>
        </w:numPr>
        <w:spacing w:after="0"/>
        <w:rPr>
          <w:rFonts w:ascii="Times New Roman" w:hAnsi="Times New Roman"/>
          <w:sz w:val="24"/>
          <w:szCs w:val="24"/>
        </w:rPr>
      </w:pPr>
      <w:r>
        <w:rPr>
          <w:rFonts w:ascii="Times New Roman" w:hAnsi="Times New Roman"/>
          <w:sz w:val="24"/>
          <w:szCs w:val="24"/>
        </w:rPr>
        <w:t>Noteikumi nosaka</w:t>
      </w:r>
      <w:r w:rsidR="00AD3BBB">
        <w:rPr>
          <w:rFonts w:ascii="Times New Roman" w:hAnsi="Times New Roman"/>
          <w:sz w:val="24"/>
          <w:szCs w:val="24"/>
        </w:rPr>
        <w:t xml:space="preserve"> </w:t>
      </w:r>
      <w:r w:rsidR="00AD3BBB" w:rsidRPr="00AD3BBB">
        <w:rPr>
          <w:rFonts w:ascii="Times New Roman" w:hAnsi="Times New Roman"/>
          <w:sz w:val="24"/>
          <w:szCs w:val="24"/>
        </w:rPr>
        <w:t xml:space="preserve">valsts pārvaldes pakalpojumu (turpmāk – pakalpojums) elektronizācijas </w:t>
      </w:r>
      <w:r w:rsidR="00AD3BBB">
        <w:rPr>
          <w:rFonts w:ascii="Times New Roman" w:hAnsi="Times New Roman"/>
          <w:sz w:val="24"/>
          <w:szCs w:val="24"/>
        </w:rPr>
        <w:t xml:space="preserve">un </w:t>
      </w:r>
      <w:r w:rsidR="00AD3BBB" w:rsidRPr="00AD3BBB">
        <w:rPr>
          <w:rFonts w:ascii="Times New Roman" w:hAnsi="Times New Roman"/>
          <w:sz w:val="24"/>
          <w:szCs w:val="24"/>
        </w:rPr>
        <w:t xml:space="preserve">e-pakalpojumu pieejamības </w:t>
      </w:r>
      <w:r w:rsidR="00AD3BBB">
        <w:rPr>
          <w:rFonts w:ascii="Times New Roman" w:hAnsi="Times New Roman"/>
          <w:sz w:val="24"/>
          <w:szCs w:val="24"/>
        </w:rPr>
        <w:t xml:space="preserve">un veicināšanas </w:t>
      </w:r>
      <w:r w:rsidR="00AD3BBB" w:rsidRPr="00AD3BBB">
        <w:rPr>
          <w:rFonts w:ascii="Times New Roman" w:hAnsi="Times New Roman"/>
          <w:sz w:val="24"/>
          <w:szCs w:val="24"/>
        </w:rPr>
        <w:t>kārtību</w:t>
      </w:r>
      <w:r w:rsidR="00AD3BBB">
        <w:rPr>
          <w:rFonts w:ascii="Times New Roman" w:hAnsi="Times New Roman"/>
          <w:sz w:val="24"/>
          <w:szCs w:val="24"/>
        </w:rPr>
        <w:t>.</w:t>
      </w:r>
    </w:p>
    <w:p w14:paraId="59688CF4" w14:textId="77777777" w:rsidR="00E605BE" w:rsidRDefault="00E605BE">
      <w:pPr>
        <w:spacing w:after="0" w:line="240" w:lineRule="auto"/>
        <w:rPr>
          <w:strike/>
          <w:sz w:val="24"/>
          <w:szCs w:val="24"/>
        </w:rPr>
      </w:pPr>
    </w:p>
    <w:p w14:paraId="1AF457CA" w14:textId="77777777" w:rsidR="00E605BE" w:rsidRDefault="00AD3BBB">
      <w:pPr>
        <w:pStyle w:val="ListParagraph"/>
        <w:numPr>
          <w:ilvl w:val="0"/>
          <w:numId w:val="1"/>
        </w:numPr>
        <w:spacing w:after="0"/>
        <w:ind w:left="284" w:hanging="284"/>
        <w:rPr>
          <w:rFonts w:ascii="Times New Roman" w:hAnsi="Times New Roman"/>
          <w:sz w:val="24"/>
          <w:szCs w:val="24"/>
        </w:rPr>
      </w:pPr>
      <w:r w:rsidRPr="00AD3BBB">
        <w:rPr>
          <w:rFonts w:ascii="Times New Roman" w:hAnsi="Times New Roman"/>
          <w:sz w:val="24"/>
          <w:szCs w:val="24"/>
        </w:rPr>
        <w:t xml:space="preserve">Noteikumos lietoti normatīvajos aktos par valsts pārvaldes pakalpojumu uzskaiti, kvalitātes kontroli un nodrošināšanas kārtību lietotie termini un šādi </w:t>
      </w:r>
      <w:r>
        <w:rPr>
          <w:rFonts w:ascii="Times New Roman" w:hAnsi="Times New Roman"/>
          <w:sz w:val="24"/>
          <w:szCs w:val="24"/>
        </w:rPr>
        <w:t xml:space="preserve">papildu </w:t>
      </w:r>
      <w:r w:rsidRPr="00AD3BBB">
        <w:rPr>
          <w:rFonts w:ascii="Times New Roman" w:hAnsi="Times New Roman"/>
          <w:sz w:val="24"/>
          <w:szCs w:val="24"/>
        </w:rPr>
        <w:t>termini</w:t>
      </w:r>
      <w:r w:rsidR="00EF4D26">
        <w:rPr>
          <w:rFonts w:ascii="Times New Roman" w:hAnsi="Times New Roman"/>
          <w:sz w:val="24"/>
          <w:szCs w:val="24"/>
        </w:rPr>
        <w:t>:</w:t>
      </w:r>
    </w:p>
    <w:p w14:paraId="2AD8B07C" w14:textId="77777777" w:rsidR="00E605BE" w:rsidRDefault="00EF4D26">
      <w:pPr>
        <w:pStyle w:val="ListParagraph"/>
        <w:numPr>
          <w:ilvl w:val="1"/>
          <w:numId w:val="1"/>
        </w:numPr>
        <w:spacing w:after="0"/>
        <w:ind w:left="993" w:hanging="633"/>
      </w:pPr>
      <w:r>
        <w:rPr>
          <w:rFonts w:ascii="Times New Roman" w:hAnsi="Times New Roman"/>
          <w:b/>
          <w:sz w:val="24"/>
          <w:szCs w:val="24"/>
        </w:rPr>
        <w:t>elektroniskais pakalpojums (e-pakalpojums)</w:t>
      </w:r>
      <w:r>
        <w:rPr>
          <w:rFonts w:ascii="Times New Roman" w:hAnsi="Times New Roman"/>
          <w:sz w:val="24"/>
          <w:szCs w:val="24"/>
        </w:rPr>
        <w:t xml:space="preserve"> – pakalpojuma sniegšanas veids, kas nodrošina visa pakalpojuma vai atsevišķu tā posmu izpildi elektroniskā veidā;</w:t>
      </w:r>
    </w:p>
    <w:p w14:paraId="55F73F31" w14:textId="77777777" w:rsidR="00E605BE" w:rsidRDefault="00EF4D26">
      <w:pPr>
        <w:pStyle w:val="ListParagraph"/>
        <w:numPr>
          <w:ilvl w:val="1"/>
          <w:numId w:val="1"/>
        </w:numPr>
        <w:spacing w:after="0"/>
        <w:ind w:left="993" w:hanging="633"/>
      </w:pPr>
      <w:r>
        <w:rPr>
          <w:rFonts w:ascii="Times New Roman" w:hAnsi="Times New Roman"/>
          <w:b/>
          <w:sz w:val="24"/>
          <w:szCs w:val="24"/>
        </w:rPr>
        <w:t>pakalpojuma elektronizācija</w:t>
      </w:r>
      <w:r>
        <w:rPr>
          <w:rFonts w:ascii="Times New Roman" w:hAnsi="Times New Roman"/>
          <w:sz w:val="24"/>
          <w:szCs w:val="24"/>
        </w:rPr>
        <w:t xml:space="preserve"> – process, kura rezultātā tiek izveidots e-pakalpojums;</w:t>
      </w:r>
    </w:p>
    <w:p w14:paraId="094012D8" w14:textId="77777777" w:rsidR="00E605BE" w:rsidRDefault="00EF4D26">
      <w:pPr>
        <w:pStyle w:val="ListParagraph"/>
        <w:numPr>
          <w:ilvl w:val="1"/>
          <w:numId w:val="1"/>
        </w:numPr>
        <w:spacing w:after="0"/>
        <w:ind w:left="993" w:hanging="633"/>
      </w:pPr>
      <w:r>
        <w:rPr>
          <w:rFonts w:ascii="Times New Roman" w:hAnsi="Times New Roman"/>
          <w:b/>
          <w:sz w:val="24"/>
          <w:szCs w:val="24"/>
        </w:rPr>
        <w:t>e-pakalpojuma turētājs</w:t>
      </w:r>
      <w:r>
        <w:rPr>
          <w:rFonts w:ascii="Times New Roman" w:hAnsi="Times New Roman"/>
          <w:sz w:val="24"/>
          <w:szCs w:val="24"/>
        </w:rPr>
        <w:t xml:space="preserve"> – valsts pārvaldes iestāde vai jebkurš cits tiesību subjekts, kurš normatīvajos aktos </w:t>
      </w:r>
      <w:r>
        <w:rPr>
          <w:rFonts w:ascii="Times New Roman" w:hAnsi="Times New Roman"/>
          <w:sz w:val="24"/>
          <w:szCs w:val="24"/>
        </w:rPr>
        <w:lastRenderedPageBreak/>
        <w:t>noteiktā kārtībā īsteno deleģētu vai ar pilnvarojumu nodotu valsts funkciju vai uzdevumu, nodrošinot e-pakalpojumu;</w:t>
      </w:r>
    </w:p>
    <w:p w14:paraId="7A1FAC5A" w14:textId="77777777" w:rsidR="00E605BE" w:rsidRDefault="00EF4D26">
      <w:pPr>
        <w:pStyle w:val="ListParagraph"/>
        <w:numPr>
          <w:ilvl w:val="1"/>
          <w:numId w:val="1"/>
        </w:numPr>
        <w:spacing w:after="0"/>
        <w:ind w:left="993" w:hanging="633"/>
      </w:pPr>
      <w:r>
        <w:rPr>
          <w:rFonts w:ascii="Times New Roman" w:hAnsi="Times New Roman"/>
          <w:b/>
          <w:sz w:val="24"/>
          <w:szCs w:val="24"/>
        </w:rPr>
        <w:t>e-pakalpojuma sniedzējs</w:t>
      </w:r>
      <w:r>
        <w:rPr>
          <w:rFonts w:ascii="Times New Roman" w:hAnsi="Times New Roman"/>
          <w:sz w:val="24"/>
          <w:szCs w:val="24"/>
        </w:rPr>
        <w:t xml:space="preserve"> – e-pakalpojuma turētājs vai tā pilnvarots tiesību subjekts, kas nodrošina e-pakalpojuma sniegšanu;</w:t>
      </w:r>
    </w:p>
    <w:p w14:paraId="2C23E844" w14:textId="77777777" w:rsidR="00E605BE" w:rsidRPr="00F556CE" w:rsidRDefault="00EF4D26">
      <w:pPr>
        <w:pStyle w:val="ListParagraph"/>
        <w:numPr>
          <w:ilvl w:val="1"/>
          <w:numId w:val="1"/>
        </w:numPr>
        <w:spacing w:after="0"/>
        <w:ind w:left="993" w:hanging="633"/>
      </w:pPr>
      <w:r>
        <w:rPr>
          <w:rFonts w:ascii="Times New Roman" w:hAnsi="Times New Roman"/>
          <w:b/>
          <w:sz w:val="24"/>
          <w:szCs w:val="24"/>
        </w:rPr>
        <w:t>e-pakalpojuma saņēmējs</w:t>
      </w:r>
      <w:r>
        <w:rPr>
          <w:rFonts w:ascii="Times New Roman" w:hAnsi="Times New Roman"/>
          <w:sz w:val="24"/>
          <w:szCs w:val="24"/>
        </w:rPr>
        <w:t xml:space="preserve"> – jebkurš tiesību subjekts, kas saņem e-pakalpojumu.</w:t>
      </w:r>
    </w:p>
    <w:p w14:paraId="78923E02" w14:textId="77777777" w:rsidR="00E605BE" w:rsidRDefault="00E605BE">
      <w:pPr>
        <w:spacing w:after="0" w:line="240" w:lineRule="auto"/>
        <w:rPr>
          <w:sz w:val="24"/>
          <w:szCs w:val="24"/>
        </w:rPr>
      </w:pPr>
    </w:p>
    <w:p w14:paraId="1D61D39B" w14:textId="77777777" w:rsidR="00E605BE" w:rsidRDefault="00E605BE">
      <w:pPr>
        <w:pStyle w:val="ListParagraph"/>
        <w:spacing w:after="0"/>
        <w:ind w:left="0"/>
        <w:jc w:val="center"/>
        <w:rPr>
          <w:rFonts w:ascii="Times New Roman" w:hAnsi="Times New Roman"/>
          <w:b/>
          <w:sz w:val="24"/>
          <w:szCs w:val="24"/>
        </w:rPr>
      </w:pPr>
    </w:p>
    <w:p w14:paraId="4CFFA4F8" w14:textId="6DC666CD" w:rsidR="00E605BE" w:rsidRDefault="00EF4D26">
      <w:pPr>
        <w:pStyle w:val="ListParagraph"/>
        <w:spacing w:after="0"/>
        <w:ind w:left="0"/>
        <w:jc w:val="center"/>
        <w:rPr>
          <w:rFonts w:ascii="Times New Roman" w:hAnsi="Times New Roman"/>
          <w:b/>
          <w:sz w:val="24"/>
          <w:szCs w:val="24"/>
        </w:rPr>
      </w:pPr>
      <w:r>
        <w:rPr>
          <w:rFonts w:ascii="Times New Roman" w:hAnsi="Times New Roman"/>
          <w:b/>
          <w:sz w:val="24"/>
          <w:szCs w:val="24"/>
        </w:rPr>
        <w:t>II. Pakalpojum</w:t>
      </w:r>
      <w:r w:rsidR="00F74129">
        <w:rPr>
          <w:rFonts w:ascii="Times New Roman" w:hAnsi="Times New Roman"/>
          <w:b/>
          <w:sz w:val="24"/>
          <w:szCs w:val="24"/>
        </w:rPr>
        <w:t>u</w:t>
      </w:r>
      <w:r>
        <w:rPr>
          <w:rFonts w:ascii="Times New Roman" w:hAnsi="Times New Roman"/>
          <w:b/>
          <w:sz w:val="24"/>
          <w:szCs w:val="24"/>
        </w:rPr>
        <w:t xml:space="preserve"> elektronizācijas pamatnoteikumi</w:t>
      </w:r>
    </w:p>
    <w:p w14:paraId="066898C3" w14:textId="77777777" w:rsidR="00E605BE" w:rsidRDefault="00EF4D26">
      <w:pPr>
        <w:tabs>
          <w:tab w:val="left" w:pos="7485"/>
        </w:tabs>
        <w:spacing w:after="0" w:line="240" w:lineRule="auto"/>
        <w:rPr>
          <w:sz w:val="24"/>
          <w:szCs w:val="24"/>
        </w:rPr>
      </w:pPr>
      <w:r>
        <w:rPr>
          <w:sz w:val="24"/>
          <w:szCs w:val="24"/>
        </w:rPr>
        <w:tab/>
      </w:r>
    </w:p>
    <w:p w14:paraId="75B91C12" w14:textId="693E4A3A" w:rsidR="00E605BE" w:rsidRDefault="00177D3F">
      <w:pPr>
        <w:pStyle w:val="ListParagraph"/>
        <w:numPr>
          <w:ilvl w:val="0"/>
          <w:numId w:val="1"/>
        </w:numPr>
        <w:spacing w:after="0"/>
        <w:ind w:left="284" w:hanging="284"/>
      </w:pPr>
      <w:r>
        <w:rPr>
          <w:rFonts w:ascii="Times New Roman" w:hAnsi="Times New Roman"/>
          <w:sz w:val="24"/>
          <w:szCs w:val="24"/>
        </w:rPr>
        <w:t xml:space="preserve">Pakalpojuma </w:t>
      </w:r>
      <w:r w:rsidR="00EF4D26">
        <w:rPr>
          <w:rFonts w:ascii="Times New Roman" w:hAnsi="Times New Roman"/>
          <w:sz w:val="24"/>
          <w:szCs w:val="24"/>
        </w:rPr>
        <w:t>turētājs izstrādā un aktualizē savu pakalpojumu elektronizācijas plānu, kurā identificē prioritātes un norāda pilnveidojamos pakalpojumus, to iekļaujot ikgadējā pārskatā atbilstoši normatīvajiem aktiem par gada publiskajiem pārskatiem.</w:t>
      </w:r>
    </w:p>
    <w:p w14:paraId="5976D752" w14:textId="77777777" w:rsidR="00E605BE" w:rsidRDefault="00006C35" w:rsidP="00F556CE">
      <w:pPr>
        <w:tabs>
          <w:tab w:val="left" w:pos="6212"/>
        </w:tabs>
        <w:spacing w:after="0"/>
        <w:rPr>
          <w:sz w:val="24"/>
          <w:szCs w:val="24"/>
        </w:rPr>
      </w:pPr>
      <w:r>
        <w:rPr>
          <w:sz w:val="24"/>
          <w:szCs w:val="24"/>
        </w:rPr>
        <w:tab/>
      </w:r>
    </w:p>
    <w:p w14:paraId="3F2F5D80" w14:textId="15B2918D" w:rsidR="00E605BE" w:rsidRDefault="00177D3F">
      <w:pPr>
        <w:pStyle w:val="ListParagraph"/>
        <w:numPr>
          <w:ilvl w:val="0"/>
          <w:numId w:val="1"/>
        </w:numPr>
        <w:spacing w:after="0"/>
        <w:ind w:left="284" w:hanging="284"/>
      </w:pPr>
      <w:r>
        <w:rPr>
          <w:rFonts w:ascii="Times New Roman" w:hAnsi="Times New Roman"/>
          <w:sz w:val="24"/>
          <w:szCs w:val="24"/>
        </w:rPr>
        <w:t xml:space="preserve">Pakalpojuma </w:t>
      </w:r>
      <w:r w:rsidR="00EF4D26">
        <w:rPr>
          <w:rFonts w:ascii="Times New Roman" w:hAnsi="Times New Roman"/>
          <w:sz w:val="24"/>
          <w:szCs w:val="24"/>
        </w:rPr>
        <w:t>turētājs nodrošina tā sniegtos pakalpojumus arī e-pakalpojumu veidā, ja</w:t>
      </w:r>
      <w:r w:rsidR="00C541EF">
        <w:rPr>
          <w:rFonts w:ascii="Times New Roman" w:hAnsi="Times New Roman"/>
          <w:sz w:val="24"/>
          <w:szCs w:val="24"/>
        </w:rPr>
        <w:t xml:space="preserve"> </w:t>
      </w:r>
      <w:r w:rsidR="00EF4D26">
        <w:rPr>
          <w:rFonts w:ascii="Times New Roman" w:hAnsi="Times New Roman"/>
          <w:sz w:val="24"/>
          <w:szCs w:val="24"/>
        </w:rPr>
        <w:t>izpildās vismaz viens no šādiem kritērijiem:</w:t>
      </w:r>
    </w:p>
    <w:p w14:paraId="1722C2E1"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gadā sniegto pakalpojumu reižu skaits pārsniedz 5000 vai 10% no valsts pārvaldes iestādes sniegto pakalpojumu gadījumu skaita;</w:t>
      </w:r>
    </w:p>
    <w:p w14:paraId="2B9B013D"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tiek uzlabota pakalpojuma pieejamība;</w:t>
      </w:r>
    </w:p>
    <w:p w14:paraId="748B5048"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tiek uzlabots pakalpojuma saņemšanas ērtums;</w:t>
      </w:r>
    </w:p>
    <w:p w14:paraId="1F93D32B"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tiek samazināts administratīvais slogs;</w:t>
      </w:r>
    </w:p>
    <w:p w14:paraId="0518D996"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tiek optimizēts pakalpojuma sniegšanas process;</w:t>
      </w:r>
    </w:p>
    <w:p w14:paraId="2560157A"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samazinās pakalpojumu sniegšanas izmaksas;</w:t>
      </w:r>
    </w:p>
    <w:p w14:paraId="7224B5D2" w14:textId="77777777" w:rsidR="00E605BE" w:rsidRDefault="00EF4D26">
      <w:pPr>
        <w:pStyle w:val="ListParagraph"/>
        <w:numPr>
          <w:ilvl w:val="1"/>
          <w:numId w:val="1"/>
        </w:numPr>
        <w:spacing w:after="0"/>
        <w:ind w:left="993" w:hanging="633"/>
      </w:pPr>
      <w:r>
        <w:rPr>
          <w:rFonts w:ascii="Times New Roman" w:hAnsi="Times New Roman"/>
          <w:sz w:val="24"/>
          <w:szCs w:val="24"/>
        </w:rPr>
        <w:t>noteiktu pakalpojuma saņēmēju grupu vienlīdzības apsvērumi.</w:t>
      </w:r>
    </w:p>
    <w:p w14:paraId="05602497" w14:textId="77777777" w:rsidR="00E605BE" w:rsidRDefault="00E605BE">
      <w:pPr>
        <w:spacing w:after="0"/>
        <w:rPr>
          <w:sz w:val="24"/>
          <w:szCs w:val="24"/>
        </w:rPr>
      </w:pPr>
    </w:p>
    <w:p w14:paraId="54686C87" w14:textId="77777777" w:rsidR="00E605BE" w:rsidRDefault="00EF4D26">
      <w:pPr>
        <w:pStyle w:val="ListParagraph"/>
        <w:numPr>
          <w:ilvl w:val="0"/>
          <w:numId w:val="1"/>
        </w:numPr>
        <w:spacing w:after="0"/>
        <w:ind w:left="357" w:hanging="357"/>
      </w:pPr>
      <w:r>
        <w:rPr>
          <w:rFonts w:ascii="Times New Roman" w:hAnsi="Times New Roman"/>
          <w:sz w:val="24"/>
          <w:szCs w:val="24"/>
        </w:rPr>
        <w:lastRenderedPageBreak/>
        <w:t xml:space="preserve">Pakalpojumu turētājs, izvēloties pakalpojuma elektronizācijas formu, ņem vērā izmaksu </w:t>
      </w:r>
      <w:r w:rsidR="00FF3FA0">
        <w:rPr>
          <w:rFonts w:ascii="Times New Roman" w:hAnsi="Times New Roman"/>
          <w:sz w:val="24"/>
          <w:szCs w:val="24"/>
        </w:rPr>
        <w:t>efektivitāti</w:t>
      </w:r>
      <w:r>
        <w:rPr>
          <w:rFonts w:ascii="Times New Roman" w:hAnsi="Times New Roman"/>
          <w:sz w:val="24"/>
          <w:szCs w:val="24"/>
        </w:rPr>
        <w:t>.</w:t>
      </w:r>
    </w:p>
    <w:p w14:paraId="45184F4F" w14:textId="77777777" w:rsidR="00E605BE" w:rsidRDefault="00E605BE">
      <w:pPr>
        <w:pStyle w:val="ListParagraph"/>
        <w:spacing w:after="0"/>
        <w:ind w:left="357"/>
        <w:rPr>
          <w:rFonts w:ascii="Times New Roman" w:hAnsi="Times New Roman"/>
          <w:sz w:val="24"/>
          <w:szCs w:val="24"/>
        </w:rPr>
      </w:pPr>
    </w:p>
    <w:p w14:paraId="50A7627D" w14:textId="77777777" w:rsidR="00E605BE" w:rsidRDefault="00EF4D26">
      <w:pPr>
        <w:pStyle w:val="ListParagraph"/>
        <w:numPr>
          <w:ilvl w:val="0"/>
          <w:numId w:val="1"/>
        </w:numPr>
        <w:spacing w:after="0"/>
        <w:ind w:left="357" w:hanging="357"/>
        <w:rPr>
          <w:rFonts w:ascii="Times New Roman" w:hAnsi="Times New Roman"/>
          <w:sz w:val="24"/>
          <w:szCs w:val="24"/>
        </w:rPr>
      </w:pPr>
      <w:r>
        <w:rPr>
          <w:rFonts w:ascii="Times New Roman" w:hAnsi="Times New Roman"/>
          <w:sz w:val="24"/>
          <w:szCs w:val="24"/>
        </w:rPr>
        <w:t xml:space="preserve">Pakalpojuma elektronizācijā pakalpojuma turētājs ievēro lietotājorientētu pieeju un iteratīvo izstrādes principu saskaņā ar Latvijas nacionālo standartu LVS ISO 9241-210 “Cilvēka un sistēmas mijiedarbības ergonomika. 210. daļa: Cilvēkorientēta interaktīvo sistēmu projektēšana”. </w:t>
      </w:r>
    </w:p>
    <w:p w14:paraId="407A389E" w14:textId="77777777" w:rsidR="00E605BE" w:rsidRDefault="00E605BE">
      <w:pPr>
        <w:spacing w:after="0"/>
        <w:rPr>
          <w:sz w:val="24"/>
          <w:szCs w:val="24"/>
        </w:rPr>
      </w:pPr>
    </w:p>
    <w:p w14:paraId="2BDACBC2" w14:textId="7CC7BD71" w:rsidR="00E605BE" w:rsidRDefault="00FF3FA0">
      <w:pPr>
        <w:pStyle w:val="ListParagraph"/>
        <w:numPr>
          <w:ilvl w:val="0"/>
          <w:numId w:val="1"/>
        </w:numPr>
      </w:pPr>
      <w:r>
        <w:rPr>
          <w:rFonts w:ascii="Times New Roman" w:hAnsi="Times New Roman"/>
          <w:sz w:val="24"/>
          <w:szCs w:val="24"/>
        </w:rPr>
        <w:t>Elektronizējot pakalpojumu, a</w:t>
      </w:r>
      <w:r w:rsidR="00EF4D26">
        <w:rPr>
          <w:rFonts w:ascii="Times New Roman" w:hAnsi="Times New Roman"/>
          <w:sz w:val="24"/>
          <w:szCs w:val="24"/>
        </w:rPr>
        <w:t xml:space="preserve">nalīzes, projektēšanas un izstrādes laikā pakalpojuma turētājs veic vismaz šādas darbības, tās </w:t>
      </w:r>
      <w:r w:rsidR="00B82182">
        <w:rPr>
          <w:rFonts w:ascii="Times New Roman" w:hAnsi="Times New Roman"/>
          <w:sz w:val="24"/>
          <w:szCs w:val="24"/>
        </w:rPr>
        <w:t>dokumentējot</w:t>
      </w:r>
      <w:r w:rsidR="00457A94">
        <w:rPr>
          <w:rFonts w:ascii="Times New Roman" w:hAnsi="Times New Roman"/>
          <w:sz w:val="24"/>
          <w:szCs w:val="24"/>
        </w:rPr>
        <w:t>:</w:t>
      </w:r>
    </w:p>
    <w:p w14:paraId="03C79A76"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analizē pakalpojuma sniegšanas procesu un to pilnveides vai izmaiņu iespējas no pakalpojuma saņēmēja viedokļa;</w:t>
      </w:r>
    </w:p>
    <w:p w14:paraId="1B7D5133"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nodrošina pašreizējo un iespējamo pakalpojuma saņēmēju iesaisti e-pakalpojuma procesa analīzes un projektēšanas laikā, apzinot pakalpojuma saņēmēju mērķus, vajadzības un uzvedību;</w:t>
      </w:r>
    </w:p>
    <w:p w14:paraId="31A0CB13"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analizē iespējas uzlabot pakalpojuma sniegšanas procesu, ņemot vērā citu valsts pārvaldes iestāžu informācijas sistēmās esošos datus, citus pakalpojuma posmus un saistītos pakalpojumus;</w:t>
      </w:r>
    </w:p>
    <w:p w14:paraId="009B5E90"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testē iespējamo risinājumu prototipus ar pakalpojuma saņēmējiem, ja iespējams – reālos apstākļos;</w:t>
      </w:r>
    </w:p>
    <w:p w14:paraId="638778CD" w14:textId="77777777" w:rsidR="00E605BE" w:rsidRDefault="00EF4D26">
      <w:pPr>
        <w:pStyle w:val="ListParagraph"/>
        <w:numPr>
          <w:ilvl w:val="1"/>
          <w:numId w:val="1"/>
        </w:numPr>
        <w:spacing w:after="0"/>
        <w:ind w:left="993" w:hanging="633"/>
      </w:pPr>
      <w:r>
        <w:rPr>
          <w:rFonts w:ascii="Times New Roman" w:hAnsi="Times New Roman"/>
          <w:sz w:val="24"/>
          <w:szCs w:val="24"/>
        </w:rPr>
        <w:t>apkopo informāciju par pakalpojuma saņēmēju mērķiem, vajadzībām, uzvedību un vēlmēm, t. sk. veido sarakstu ar svarīgākajiem pakalpojuma sniegšanas scenārijiem;</w:t>
      </w:r>
    </w:p>
    <w:p w14:paraId="5F323D0B"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e-pakalpojuma izveides laikā to regulāri testē ar potenciālajiem e-pakalpojuma saņēmējiem;</w:t>
      </w:r>
    </w:p>
    <w:p w14:paraId="255CBBDE"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lastRenderedPageBreak/>
        <w:t>apzina scenārijus, kuros pakalpojuma saņēmējs izmanto pakalpojumu gan elektroniskajos, gan citos kanālos;</w:t>
      </w:r>
    </w:p>
    <w:p w14:paraId="71A00A90"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atklāj nepilnības pakalpojumu saņemšanas procesā saņēmēju pašreizējā mijiedarbībā ar pakalpojumu un plāno to novēršanu;</w:t>
      </w:r>
    </w:p>
    <w:p w14:paraId="23C22B21"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sasaista pakalpojuma elektronizētos posmus ar pakalpojuma posmiem, kuri netiek elektronizēti;</w:t>
      </w:r>
    </w:p>
    <w:p w14:paraId="6AFD4B5B" w14:textId="6FD56EB4" w:rsidR="00E605BE" w:rsidRDefault="00457A94">
      <w:pPr>
        <w:pStyle w:val="ListParagraph"/>
        <w:numPr>
          <w:ilvl w:val="1"/>
          <w:numId w:val="1"/>
        </w:numPr>
        <w:spacing w:after="0"/>
        <w:ind w:left="993" w:hanging="633"/>
      </w:pPr>
      <w:r>
        <w:rPr>
          <w:rFonts w:ascii="Times New Roman" w:hAnsi="Times New Roman"/>
          <w:sz w:val="24"/>
          <w:szCs w:val="24"/>
        </w:rPr>
        <w:t xml:space="preserve">nosaka </w:t>
      </w:r>
      <w:r w:rsidR="00EF4D26">
        <w:rPr>
          <w:rFonts w:ascii="Times New Roman" w:hAnsi="Times New Roman"/>
          <w:sz w:val="24"/>
          <w:szCs w:val="24"/>
        </w:rPr>
        <w:t xml:space="preserve">rādītājus, </w:t>
      </w:r>
      <w:r>
        <w:rPr>
          <w:rFonts w:ascii="Times New Roman" w:hAnsi="Times New Roman"/>
          <w:sz w:val="24"/>
          <w:szCs w:val="24"/>
        </w:rPr>
        <w:t xml:space="preserve">ar kuriem </w:t>
      </w:r>
      <w:r w:rsidR="00EF4D26">
        <w:rPr>
          <w:rFonts w:ascii="Times New Roman" w:hAnsi="Times New Roman"/>
          <w:sz w:val="24"/>
          <w:szCs w:val="24"/>
        </w:rPr>
        <w:t>mēr</w:t>
      </w:r>
      <w:r>
        <w:rPr>
          <w:rFonts w:ascii="Times New Roman" w:hAnsi="Times New Roman"/>
          <w:sz w:val="24"/>
          <w:szCs w:val="24"/>
        </w:rPr>
        <w:t>a</w:t>
      </w:r>
      <w:r w:rsidR="00EF4D26">
        <w:rPr>
          <w:rFonts w:ascii="Times New Roman" w:hAnsi="Times New Roman"/>
          <w:sz w:val="24"/>
          <w:szCs w:val="24"/>
        </w:rPr>
        <w:t xml:space="preserve"> pakalpojuma saņēmēju apmierinātību katrā pakalpojuma posmā;</w:t>
      </w:r>
    </w:p>
    <w:p w14:paraId="1240CF02"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nosaka iekšējo kārtību pakalpojuma regulārai pārskatīšanai un pilnveidošanai.</w:t>
      </w:r>
    </w:p>
    <w:p w14:paraId="5B523766" w14:textId="77777777" w:rsidR="00E605BE" w:rsidRDefault="00E605BE">
      <w:pPr>
        <w:spacing w:after="0"/>
        <w:ind w:left="360"/>
        <w:rPr>
          <w:sz w:val="24"/>
          <w:szCs w:val="24"/>
        </w:rPr>
      </w:pPr>
    </w:p>
    <w:p w14:paraId="7C241C51" w14:textId="77777777" w:rsidR="00E605BE" w:rsidRDefault="00EF4D26">
      <w:pPr>
        <w:pStyle w:val="ListParagraph"/>
        <w:numPr>
          <w:ilvl w:val="0"/>
          <w:numId w:val="1"/>
        </w:numPr>
        <w:spacing w:after="0"/>
      </w:pPr>
      <w:r>
        <w:rPr>
          <w:rFonts w:ascii="Times New Roman" w:hAnsi="Times New Roman"/>
          <w:sz w:val="24"/>
          <w:szCs w:val="24"/>
        </w:rPr>
        <w:t xml:space="preserve">Papildus rādītājiem, kas noteikti normatīvajos aktos par valsts pārvaldes pakalpojumu uzskaites, sniegšanas un kvalitātes kontroles kārtību, e-pakalpojuma turētājs nodrošina šādu rādītāju mērīšanu un publicēšanu: </w:t>
      </w:r>
    </w:p>
    <w:p w14:paraId="105F4E95" w14:textId="77777777" w:rsidR="00E605BE" w:rsidRDefault="009741E5">
      <w:pPr>
        <w:pStyle w:val="ListParagraph"/>
        <w:numPr>
          <w:ilvl w:val="1"/>
          <w:numId w:val="1"/>
        </w:numPr>
        <w:spacing w:after="0"/>
        <w:ind w:left="993" w:hanging="633"/>
      </w:pPr>
      <w:r>
        <w:rPr>
          <w:rFonts w:ascii="Times New Roman" w:hAnsi="Times New Roman"/>
          <w:sz w:val="24"/>
          <w:szCs w:val="24"/>
        </w:rPr>
        <w:t>e-pakalpojuma izpildes veiksmīgums</w:t>
      </w:r>
      <w:r w:rsidR="00EF4D26">
        <w:rPr>
          <w:rFonts w:ascii="Times New Roman" w:hAnsi="Times New Roman"/>
          <w:sz w:val="24"/>
          <w:szCs w:val="24"/>
        </w:rPr>
        <w:t xml:space="preserve"> – pabeigto un uzsākto transakciju attiecība;</w:t>
      </w:r>
    </w:p>
    <w:p w14:paraId="3356670C" w14:textId="77777777" w:rsidR="00E605BE" w:rsidRDefault="00EF4D26">
      <w:pPr>
        <w:pStyle w:val="ListParagraph"/>
        <w:numPr>
          <w:ilvl w:val="1"/>
          <w:numId w:val="1"/>
        </w:numPr>
        <w:spacing w:after="0"/>
        <w:ind w:left="993" w:hanging="633"/>
      </w:pPr>
      <w:r>
        <w:rPr>
          <w:rFonts w:ascii="Times New Roman" w:hAnsi="Times New Roman"/>
          <w:sz w:val="24"/>
          <w:szCs w:val="24"/>
        </w:rPr>
        <w:t xml:space="preserve">pakalpojuma </w:t>
      </w:r>
      <w:r w:rsidR="009741E5">
        <w:rPr>
          <w:rFonts w:ascii="Times New Roman" w:hAnsi="Times New Roman"/>
          <w:sz w:val="24"/>
          <w:szCs w:val="24"/>
        </w:rPr>
        <w:t xml:space="preserve">elektroniskas lietošanas </w:t>
      </w:r>
      <w:r>
        <w:rPr>
          <w:rFonts w:ascii="Times New Roman" w:hAnsi="Times New Roman"/>
          <w:sz w:val="24"/>
          <w:szCs w:val="24"/>
        </w:rPr>
        <w:t xml:space="preserve">pakāpe – elektroniskā kanālā sniegto pakalpojumu gadījumu </w:t>
      </w:r>
      <w:r w:rsidR="009741E5">
        <w:rPr>
          <w:rFonts w:ascii="Times New Roman" w:hAnsi="Times New Roman"/>
          <w:sz w:val="24"/>
          <w:szCs w:val="24"/>
        </w:rPr>
        <w:t xml:space="preserve">skaita </w:t>
      </w:r>
      <w:r>
        <w:rPr>
          <w:rFonts w:ascii="Times New Roman" w:hAnsi="Times New Roman"/>
          <w:sz w:val="24"/>
          <w:szCs w:val="24"/>
        </w:rPr>
        <w:t>attiecība pret visos kanālos sniegto pakalpojumu gadījumu skaitu;</w:t>
      </w:r>
    </w:p>
    <w:p w14:paraId="14BC04B0" w14:textId="77777777" w:rsidR="00E605BE" w:rsidRDefault="00EF4D26">
      <w:pPr>
        <w:pStyle w:val="ListParagraph"/>
        <w:numPr>
          <w:ilvl w:val="1"/>
          <w:numId w:val="1"/>
        </w:numPr>
        <w:spacing w:after="0"/>
        <w:ind w:left="993" w:hanging="633"/>
      </w:pPr>
      <w:r>
        <w:rPr>
          <w:rFonts w:ascii="Times New Roman" w:hAnsi="Times New Roman"/>
          <w:sz w:val="24"/>
          <w:szCs w:val="24"/>
        </w:rPr>
        <w:t>e-pakalpojum</w:t>
      </w:r>
      <w:r w:rsidR="007C6697">
        <w:rPr>
          <w:rFonts w:ascii="Times New Roman" w:hAnsi="Times New Roman"/>
          <w:sz w:val="24"/>
          <w:szCs w:val="24"/>
        </w:rPr>
        <w:t>a lietotāju</w:t>
      </w:r>
      <w:r>
        <w:rPr>
          <w:rFonts w:ascii="Times New Roman" w:hAnsi="Times New Roman"/>
          <w:sz w:val="24"/>
          <w:szCs w:val="24"/>
        </w:rPr>
        <w:t xml:space="preserve"> apmierinātība – vērtējums piecu punktu sistēmā</w:t>
      </w:r>
      <w:r w:rsidR="002B21C5">
        <w:rPr>
          <w:rFonts w:ascii="Times New Roman" w:hAnsi="Times New Roman"/>
          <w:sz w:val="24"/>
          <w:szCs w:val="24"/>
        </w:rPr>
        <w:t>, kuru papildina</w:t>
      </w:r>
      <w:r>
        <w:rPr>
          <w:rFonts w:ascii="Times New Roman" w:hAnsi="Times New Roman"/>
          <w:sz w:val="24"/>
          <w:szCs w:val="24"/>
        </w:rPr>
        <w:t xml:space="preserve"> e-pakalpojum</w:t>
      </w:r>
      <w:r w:rsidR="00881E10">
        <w:rPr>
          <w:rFonts w:ascii="Times New Roman" w:hAnsi="Times New Roman"/>
          <w:sz w:val="24"/>
          <w:szCs w:val="24"/>
        </w:rPr>
        <w:t>a</w:t>
      </w:r>
      <w:r>
        <w:rPr>
          <w:rFonts w:ascii="Times New Roman" w:hAnsi="Times New Roman"/>
          <w:sz w:val="24"/>
          <w:szCs w:val="24"/>
        </w:rPr>
        <w:t xml:space="preserve"> saņēmēju </w:t>
      </w:r>
      <w:r w:rsidR="002B21C5">
        <w:rPr>
          <w:rFonts w:ascii="Times New Roman" w:hAnsi="Times New Roman"/>
          <w:sz w:val="24"/>
          <w:szCs w:val="24"/>
        </w:rPr>
        <w:t xml:space="preserve">rakstiskas </w:t>
      </w:r>
      <w:r w:rsidR="007C6697">
        <w:rPr>
          <w:rFonts w:ascii="Times New Roman" w:hAnsi="Times New Roman"/>
          <w:sz w:val="24"/>
          <w:szCs w:val="24"/>
        </w:rPr>
        <w:t>atsauksmes</w:t>
      </w:r>
      <w:r>
        <w:rPr>
          <w:rFonts w:ascii="Times New Roman" w:hAnsi="Times New Roman"/>
          <w:sz w:val="24"/>
          <w:szCs w:val="24"/>
        </w:rPr>
        <w:t xml:space="preserve"> par katru e-pakalpojuma sniegšanas gadījumu;</w:t>
      </w:r>
    </w:p>
    <w:p w14:paraId="0C0C98CD" w14:textId="77777777" w:rsidR="00E605BE" w:rsidRDefault="00EF4D26">
      <w:pPr>
        <w:pStyle w:val="ListParagraph"/>
        <w:numPr>
          <w:ilvl w:val="1"/>
          <w:numId w:val="1"/>
        </w:numPr>
        <w:spacing w:after="0"/>
        <w:ind w:left="993" w:hanging="633"/>
      </w:pPr>
      <w:r>
        <w:rPr>
          <w:rFonts w:ascii="Times New Roman" w:hAnsi="Times New Roman"/>
          <w:sz w:val="24"/>
          <w:szCs w:val="24"/>
        </w:rPr>
        <w:t>e-pakalpojuma sniegšanas gadījuma izmaksas</w:t>
      </w:r>
      <w:r w:rsidR="00F86A2C">
        <w:rPr>
          <w:rFonts w:ascii="Times New Roman" w:hAnsi="Times New Roman"/>
          <w:sz w:val="24"/>
          <w:szCs w:val="24"/>
        </w:rPr>
        <w:t xml:space="preserve"> iestādei</w:t>
      </w:r>
      <w:r>
        <w:rPr>
          <w:rFonts w:ascii="Times New Roman" w:hAnsi="Times New Roman"/>
          <w:sz w:val="24"/>
          <w:szCs w:val="24"/>
        </w:rPr>
        <w:t>.</w:t>
      </w:r>
    </w:p>
    <w:p w14:paraId="5A4EA12D" w14:textId="77777777" w:rsidR="00E605BE" w:rsidRDefault="00E605BE">
      <w:pPr>
        <w:spacing w:after="0"/>
        <w:rPr>
          <w:sz w:val="24"/>
          <w:szCs w:val="24"/>
        </w:rPr>
      </w:pPr>
    </w:p>
    <w:p w14:paraId="158A17BD" w14:textId="77777777" w:rsidR="00E605BE" w:rsidRDefault="00EF4D26">
      <w:pPr>
        <w:pStyle w:val="ListParagraph"/>
        <w:numPr>
          <w:ilvl w:val="0"/>
          <w:numId w:val="1"/>
        </w:numPr>
        <w:spacing w:after="0"/>
      </w:pPr>
      <w:r>
        <w:rPr>
          <w:rFonts w:ascii="Times New Roman" w:hAnsi="Times New Roman"/>
          <w:sz w:val="24"/>
          <w:szCs w:val="24"/>
        </w:rPr>
        <w:t>Pakalpojumu elektronizācijā</w:t>
      </w:r>
      <w:r w:rsidR="00A17144">
        <w:rPr>
          <w:rFonts w:ascii="Times New Roman" w:hAnsi="Times New Roman"/>
          <w:sz w:val="24"/>
          <w:szCs w:val="24"/>
        </w:rPr>
        <w:t xml:space="preserve"> un nodrošināšanā</w:t>
      </w:r>
      <w:r>
        <w:rPr>
          <w:rFonts w:ascii="Times New Roman" w:hAnsi="Times New Roman"/>
          <w:sz w:val="24"/>
          <w:szCs w:val="24"/>
        </w:rPr>
        <w:t xml:space="preserve">, kur tas </w:t>
      </w:r>
      <w:r w:rsidR="00FF3FA0">
        <w:rPr>
          <w:rFonts w:ascii="Times New Roman" w:hAnsi="Times New Roman"/>
          <w:sz w:val="24"/>
          <w:szCs w:val="24"/>
        </w:rPr>
        <w:t>iespējams</w:t>
      </w:r>
      <w:r>
        <w:rPr>
          <w:rFonts w:ascii="Times New Roman" w:hAnsi="Times New Roman"/>
          <w:sz w:val="24"/>
          <w:szCs w:val="24"/>
        </w:rPr>
        <w:t>, ievēro šādas tehniskās prasības:</w:t>
      </w:r>
    </w:p>
    <w:p w14:paraId="6DBD5FB6" w14:textId="77777777" w:rsidR="00E605BE" w:rsidRDefault="00EF4D26">
      <w:pPr>
        <w:pStyle w:val="ListParagraph"/>
        <w:numPr>
          <w:ilvl w:val="1"/>
          <w:numId w:val="1"/>
        </w:numPr>
        <w:spacing w:after="0"/>
        <w:ind w:left="993" w:hanging="633"/>
      </w:pPr>
      <w:r>
        <w:rPr>
          <w:rFonts w:ascii="Times New Roman" w:hAnsi="Times New Roman"/>
          <w:sz w:val="24"/>
          <w:szCs w:val="24"/>
        </w:rPr>
        <w:lastRenderedPageBreak/>
        <w:t>izmanto Valsts reģionālās attīstības aģentūras pārziņā esošās koplietošanas komponentes;</w:t>
      </w:r>
    </w:p>
    <w:p w14:paraId="150DAFD9" w14:textId="1FD4662D"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izmanto oficiālo elektronisko adresi, ja e-pakalpojumu saņēmējam tā ir izveidota, vai nosūta e-pakalpojuma sniegšanas faktu un rezultātu uz pakalpojum</w:t>
      </w:r>
      <w:r w:rsidR="00034EFA">
        <w:rPr>
          <w:rFonts w:ascii="Times New Roman" w:hAnsi="Times New Roman"/>
          <w:sz w:val="24"/>
          <w:szCs w:val="24"/>
        </w:rPr>
        <w:t>u</w:t>
      </w:r>
      <w:r>
        <w:rPr>
          <w:rFonts w:ascii="Times New Roman" w:hAnsi="Times New Roman"/>
          <w:sz w:val="24"/>
          <w:szCs w:val="24"/>
        </w:rPr>
        <w:t xml:space="preserve"> portāla </w:t>
      </w:r>
      <w:hyperlink r:id="rId7" w:history="1">
        <w:r w:rsidR="00C541EF" w:rsidRPr="00CD28B6">
          <w:rPr>
            <w:rStyle w:val="Hyperlink"/>
            <w:rFonts w:ascii="Times New Roman" w:hAnsi="Times New Roman"/>
            <w:sz w:val="24"/>
            <w:szCs w:val="24"/>
          </w:rPr>
          <w:t>www.latvija.lv</w:t>
        </w:r>
      </w:hyperlink>
      <w:r w:rsidR="00C541EF">
        <w:rPr>
          <w:rFonts w:ascii="Times New Roman" w:hAnsi="Times New Roman"/>
          <w:sz w:val="24"/>
          <w:szCs w:val="24"/>
        </w:rPr>
        <w:t xml:space="preserve"> </w:t>
      </w:r>
      <w:r>
        <w:rPr>
          <w:rFonts w:ascii="Times New Roman" w:hAnsi="Times New Roman"/>
          <w:sz w:val="24"/>
          <w:szCs w:val="24"/>
        </w:rPr>
        <w:t>lietotāja darba vietu;</w:t>
      </w:r>
    </w:p>
    <w:p w14:paraId="491FCC82" w14:textId="77777777" w:rsidR="00E605BE" w:rsidRDefault="00EF4D26">
      <w:pPr>
        <w:pStyle w:val="ListParagraph"/>
        <w:numPr>
          <w:ilvl w:val="1"/>
          <w:numId w:val="1"/>
        </w:numPr>
        <w:spacing w:after="0"/>
        <w:ind w:left="993" w:hanging="633"/>
      </w:pPr>
      <w:r>
        <w:rPr>
          <w:rFonts w:ascii="Times New Roman" w:hAnsi="Times New Roman"/>
          <w:sz w:val="24"/>
          <w:szCs w:val="24"/>
        </w:rPr>
        <w:t xml:space="preserve">ja e-pakalpojumā ir iespēja pieteikt dažādus pakalpojumus, tad </w:t>
      </w:r>
      <w:r w:rsidR="00A17144">
        <w:rPr>
          <w:rFonts w:ascii="Times New Roman" w:hAnsi="Times New Roman"/>
          <w:sz w:val="24"/>
          <w:szCs w:val="24"/>
        </w:rPr>
        <w:t xml:space="preserve">e-pakalpojumā </w:t>
      </w:r>
      <w:r>
        <w:rPr>
          <w:rFonts w:ascii="Times New Roman" w:hAnsi="Times New Roman"/>
          <w:sz w:val="24"/>
          <w:szCs w:val="24"/>
        </w:rPr>
        <w:t>uz katru pakalpojumu nodrošina tiešo saiti;</w:t>
      </w:r>
    </w:p>
    <w:p w14:paraId="63F5654D"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e-pakalpojumiem, kuriem izmanto tīmekļa lapas, nodrošina pieejamību arī mobilajās ierīcēs;</w:t>
      </w:r>
    </w:p>
    <w:p w14:paraId="583C1F27" w14:textId="7AAFD7A4" w:rsidR="00E605BE" w:rsidRDefault="00EF4D26">
      <w:pPr>
        <w:pStyle w:val="ListParagraph"/>
        <w:numPr>
          <w:ilvl w:val="1"/>
          <w:numId w:val="1"/>
        </w:numPr>
        <w:spacing w:after="0"/>
        <w:ind w:left="993" w:hanging="633"/>
      </w:pPr>
      <w:r>
        <w:rPr>
          <w:rFonts w:ascii="Times New Roman" w:hAnsi="Times New Roman"/>
          <w:sz w:val="24"/>
          <w:szCs w:val="24"/>
        </w:rPr>
        <w:t>e-pakalpojum</w:t>
      </w:r>
      <w:r w:rsidR="004D0097">
        <w:rPr>
          <w:rFonts w:ascii="Times New Roman" w:hAnsi="Times New Roman"/>
          <w:sz w:val="24"/>
          <w:szCs w:val="24"/>
        </w:rPr>
        <w:t>iem</w:t>
      </w:r>
      <w:r>
        <w:rPr>
          <w:rFonts w:ascii="Times New Roman" w:hAnsi="Times New Roman"/>
          <w:sz w:val="24"/>
          <w:szCs w:val="24"/>
        </w:rPr>
        <w:t>, kur</w:t>
      </w:r>
      <w:r w:rsidR="004D0097">
        <w:rPr>
          <w:rFonts w:ascii="Times New Roman" w:hAnsi="Times New Roman"/>
          <w:sz w:val="24"/>
          <w:szCs w:val="24"/>
        </w:rPr>
        <w:t>iem</w:t>
      </w:r>
      <w:r>
        <w:rPr>
          <w:rFonts w:ascii="Times New Roman" w:hAnsi="Times New Roman"/>
          <w:sz w:val="24"/>
          <w:szCs w:val="24"/>
        </w:rPr>
        <w:t xml:space="preserve"> izmanto tīmekļa lapas, nodrošina piekļūstamību saskaņā ar Latvijas nacionālā standarta ETSI 301 549 “IKT produktu un pakalpojumu piekļūstamības prasības Eiropas publiskajos iepirkumos” 9. nodaļas prasībām;</w:t>
      </w:r>
    </w:p>
    <w:p w14:paraId="1583EF64" w14:textId="2F465DB6" w:rsidR="00E605BE" w:rsidRDefault="00EF4D26">
      <w:pPr>
        <w:pStyle w:val="ListParagraph"/>
        <w:numPr>
          <w:ilvl w:val="1"/>
          <w:numId w:val="1"/>
        </w:numPr>
        <w:spacing w:after="0"/>
        <w:ind w:left="993" w:hanging="633"/>
      </w:pPr>
      <w:r>
        <w:rPr>
          <w:rFonts w:ascii="Times New Roman" w:hAnsi="Times New Roman"/>
          <w:sz w:val="24"/>
          <w:szCs w:val="24"/>
        </w:rPr>
        <w:t>veido REST programmsaskarni</w:t>
      </w:r>
      <w:r w:rsidR="004D4BC2">
        <w:rPr>
          <w:rFonts w:ascii="Times New Roman" w:hAnsi="Times New Roman"/>
          <w:sz w:val="24"/>
          <w:szCs w:val="24"/>
        </w:rPr>
        <w:t xml:space="preserve"> </w:t>
      </w:r>
      <w:r>
        <w:rPr>
          <w:rFonts w:ascii="Times New Roman" w:hAnsi="Times New Roman"/>
          <w:sz w:val="24"/>
          <w:szCs w:val="24"/>
        </w:rPr>
        <w:t>(</w:t>
      </w:r>
      <w:r w:rsidR="002B21C5">
        <w:rPr>
          <w:rFonts w:ascii="Times New Roman" w:hAnsi="Times New Roman"/>
          <w:sz w:val="24"/>
          <w:szCs w:val="24"/>
        </w:rPr>
        <w:t xml:space="preserve">REST </w:t>
      </w:r>
      <w:r>
        <w:rPr>
          <w:rFonts w:ascii="Times New Roman" w:hAnsi="Times New Roman"/>
          <w:sz w:val="24"/>
          <w:szCs w:val="24"/>
        </w:rPr>
        <w:t>API);</w:t>
      </w:r>
    </w:p>
    <w:p w14:paraId="0183891A"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t xml:space="preserve">nodrošina e-pakalpojuma pieejamību, darbspējas laiku 98% un veiktspējas prasības (vienlaicīgo lietotāju skaits, atsauces laiks, mērogojamība), t. sk.: </w:t>
      </w:r>
    </w:p>
    <w:p w14:paraId="2E2F5FA5" w14:textId="77777777" w:rsidR="00E605BE" w:rsidRDefault="00EF4D26">
      <w:pPr>
        <w:pStyle w:val="ListParagraph"/>
        <w:numPr>
          <w:ilvl w:val="2"/>
          <w:numId w:val="1"/>
        </w:numPr>
        <w:spacing w:after="0"/>
        <w:ind w:left="1843" w:hanging="821"/>
      </w:pPr>
      <w:r>
        <w:rPr>
          <w:rFonts w:ascii="Times New Roman" w:hAnsi="Times New Roman"/>
          <w:sz w:val="24"/>
          <w:szCs w:val="24"/>
        </w:rPr>
        <w:t xml:space="preserve">monitorē reāllaikā </w:t>
      </w:r>
      <w:r w:rsidR="00A17144">
        <w:rPr>
          <w:rFonts w:ascii="Times New Roman" w:hAnsi="Times New Roman"/>
          <w:sz w:val="24"/>
          <w:szCs w:val="24"/>
        </w:rPr>
        <w:t xml:space="preserve">e-pakalpojuma </w:t>
      </w:r>
      <w:r>
        <w:rPr>
          <w:rFonts w:ascii="Times New Roman" w:hAnsi="Times New Roman"/>
          <w:sz w:val="24"/>
          <w:szCs w:val="24"/>
        </w:rPr>
        <w:t>resursu izmantojumu;</w:t>
      </w:r>
    </w:p>
    <w:p w14:paraId="6A75156E" w14:textId="77777777" w:rsidR="00E605BE" w:rsidRDefault="00EF4D26">
      <w:pPr>
        <w:pStyle w:val="ListParagraph"/>
        <w:numPr>
          <w:ilvl w:val="2"/>
          <w:numId w:val="1"/>
        </w:numPr>
        <w:spacing w:after="0"/>
        <w:ind w:left="1843" w:hanging="821"/>
      </w:pPr>
      <w:r>
        <w:rPr>
          <w:rFonts w:ascii="Times New Roman" w:hAnsi="Times New Roman"/>
          <w:sz w:val="24"/>
          <w:szCs w:val="24"/>
        </w:rPr>
        <w:t xml:space="preserve">monitorē reāllaikā </w:t>
      </w:r>
      <w:r w:rsidR="00A17144">
        <w:rPr>
          <w:rFonts w:ascii="Times New Roman" w:hAnsi="Times New Roman"/>
          <w:sz w:val="24"/>
          <w:szCs w:val="24"/>
        </w:rPr>
        <w:t xml:space="preserve">e-pakalpojuma </w:t>
      </w:r>
      <w:r>
        <w:rPr>
          <w:rFonts w:ascii="Times New Roman" w:hAnsi="Times New Roman"/>
          <w:sz w:val="24"/>
          <w:szCs w:val="24"/>
        </w:rPr>
        <w:t>veiktspēju, mērot atbildes laiku, gaidīšanas laiku, caurlaidspēju un kļūdu daudzumu;</w:t>
      </w:r>
    </w:p>
    <w:p w14:paraId="28C41629" w14:textId="77777777" w:rsidR="00E605BE" w:rsidRDefault="00EF4D26">
      <w:pPr>
        <w:pStyle w:val="ListParagraph"/>
        <w:numPr>
          <w:ilvl w:val="2"/>
          <w:numId w:val="1"/>
        </w:numPr>
        <w:spacing w:after="0"/>
        <w:ind w:left="1843" w:hanging="821"/>
        <w:rPr>
          <w:rFonts w:ascii="Times New Roman" w:hAnsi="Times New Roman"/>
          <w:sz w:val="24"/>
          <w:szCs w:val="24"/>
        </w:rPr>
      </w:pPr>
      <w:r>
        <w:rPr>
          <w:rFonts w:ascii="Times New Roman" w:hAnsi="Times New Roman"/>
          <w:sz w:val="24"/>
          <w:szCs w:val="24"/>
        </w:rPr>
        <w:t>pārliecinās, ka izmantotie monitorēšanas rīki spēj izmērīt gan mediāno, gan 95% un 98% veiktspēju;</w:t>
      </w:r>
    </w:p>
    <w:p w14:paraId="0592E1FD" w14:textId="77777777" w:rsidR="00E605BE" w:rsidRDefault="00EF4D26">
      <w:pPr>
        <w:pStyle w:val="ListParagraph"/>
        <w:numPr>
          <w:ilvl w:val="2"/>
          <w:numId w:val="1"/>
        </w:numPr>
        <w:spacing w:after="0"/>
        <w:ind w:left="1843" w:hanging="821"/>
      </w:pPr>
      <w:r>
        <w:rPr>
          <w:rFonts w:ascii="Times New Roman" w:hAnsi="Times New Roman"/>
          <w:sz w:val="24"/>
          <w:szCs w:val="24"/>
        </w:rPr>
        <w:t>izveido uz monitoringu balstītus automatizētus brīdinājumus</w:t>
      </w:r>
      <w:r w:rsidR="002B6D74">
        <w:rPr>
          <w:rFonts w:ascii="Times New Roman" w:hAnsi="Times New Roman"/>
          <w:sz w:val="24"/>
          <w:szCs w:val="24"/>
        </w:rPr>
        <w:t>, kas tiek nosūtīti e-pakalpojuma sniedzējam</w:t>
      </w:r>
      <w:r>
        <w:rPr>
          <w:rFonts w:ascii="Times New Roman" w:hAnsi="Times New Roman"/>
          <w:sz w:val="24"/>
          <w:szCs w:val="24"/>
        </w:rPr>
        <w:t>;</w:t>
      </w:r>
    </w:p>
    <w:p w14:paraId="6EF45823" w14:textId="77777777" w:rsidR="00E605BE" w:rsidRDefault="00EF4D26">
      <w:pPr>
        <w:pStyle w:val="ListParagraph"/>
        <w:numPr>
          <w:ilvl w:val="2"/>
          <w:numId w:val="1"/>
        </w:numPr>
        <w:spacing w:after="0"/>
        <w:ind w:left="1843" w:hanging="821"/>
      </w:pPr>
      <w:r>
        <w:rPr>
          <w:rFonts w:ascii="Times New Roman" w:hAnsi="Times New Roman"/>
          <w:sz w:val="24"/>
          <w:szCs w:val="24"/>
        </w:rPr>
        <w:lastRenderedPageBreak/>
        <w:t>seko vienlaicīgo e-pakalpojumu saņēmēju skaitam reālā laikā;</w:t>
      </w:r>
    </w:p>
    <w:p w14:paraId="2EE61D85" w14:textId="77777777" w:rsidR="00E605BE" w:rsidRDefault="00EF4D26">
      <w:pPr>
        <w:pStyle w:val="ListParagraph"/>
        <w:numPr>
          <w:ilvl w:val="1"/>
          <w:numId w:val="1"/>
        </w:numPr>
        <w:spacing w:after="0"/>
      </w:pPr>
      <w:r>
        <w:rPr>
          <w:rFonts w:ascii="Times New Roman" w:hAnsi="Times New Roman"/>
          <w:sz w:val="24"/>
          <w:szCs w:val="24"/>
        </w:rPr>
        <w:t>veic e-pakalpojuma sniegšanas auditācijas pierakstus.</w:t>
      </w:r>
    </w:p>
    <w:p w14:paraId="4D0732E2" w14:textId="77777777" w:rsidR="00E605BE" w:rsidRDefault="00E605BE">
      <w:pPr>
        <w:spacing w:after="0"/>
        <w:rPr>
          <w:sz w:val="24"/>
          <w:szCs w:val="24"/>
        </w:rPr>
      </w:pPr>
    </w:p>
    <w:p w14:paraId="2837F174" w14:textId="7E869913" w:rsidR="00E605BE" w:rsidRDefault="00EF4D26">
      <w:pPr>
        <w:pStyle w:val="ListParagraph"/>
        <w:numPr>
          <w:ilvl w:val="0"/>
          <w:numId w:val="1"/>
        </w:numPr>
        <w:spacing w:after="0" w:line="276" w:lineRule="auto"/>
        <w:jc w:val="left"/>
        <w:rPr>
          <w:rFonts w:ascii="Times New Roman" w:hAnsi="Times New Roman"/>
          <w:sz w:val="24"/>
        </w:rPr>
      </w:pPr>
      <w:r>
        <w:rPr>
          <w:rFonts w:ascii="Times New Roman" w:hAnsi="Times New Roman"/>
          <w:sz w:val="24"/>
        </w:rPr>
        <w:t>E-</w:t>
      </w:r>
      <w:r w:rsidR="00177D3F">
        <w:rPr>
          <w:rFonts w:ascii="Times New Roman" w:hAnsi="Times New Roman"/>
          <w:sz w:val="24"/>
        </w:rPr>
        <w:t xml:space="preserve">pakalpojuma </w:t>
      </w:r>
      <w:r>
        <w:rPr>
          <w:rFonts w:ascii="Times New Roman" w:hAnsi="Times New Roman"/>
          <w:sz w:val="24"/>
        </w:rPr>
        <w:t>turētājs e-pakalpojuma organizēšanā ievēro vienreizības principu, t. sk.:</w:t>
      </w:r>
    </w:p>
    <w:p w14:paraId="0536B175" w14:textId="77777777" w:rsidR="00E605BE" w:rsidRDefault="00EF4D26">
      <w:pPr>
        <w:pStyle w:val="ListParagraph"/>
        <w:numPr>
          <w:ilvl w:val="1"/>
          <w:numId w:val="1"/>
        </w:numPr>
        <w:spacing w:after="0"/>
        <w:ind w:left="993" w:hanging="633"/>
      </w:pPr>
      <w:r>
        <w:rPr>
          <w:rFonts w:ascii="Times New Roman" w:hAnsi="Times New Roman"/>
          <w:sz w:val="24"/>
          <w:szCs w:val="24"/>
        </w:rPr>
        <w:t xml:space="preserve">izmantojot </w:t>
      </w:r>
      <w:r w:rsidR="002B6D74">
        <w:rPr>
          <w:rFonts w:ascii="Times New Roman" w:hAnsi="Times New Roman"/>
          <w:sz w:val="24"/>
          <w:szCs w:val="24"/>
        </w:rPr>
        <w:t>e-</w:t>
      </w:r>
      <w:r>
        <w:rPr>
          <w:rFonts w:ascii="Times New Roman" w:hAnsi="Times New Roman"/>
          <w:sz w:val="24"/>
          <w:szCs w:val="24"/>
        </w:rPr>
        <w:t xml:space="preserve">pakalpojumu saņēmēja </w:t>
      </w:r>
      <w:r w:rsidR="002B6D74">
        <w:rPr>
          <w:rFonts w:ascii="Times New Roman" w:hAnsi="Times New Roman"/>
          <w:sz w:val="24"/>
          <w:szCs w:val="24"/>
        </w:rPr>
        <w:t xml:space="preserve">lietotā </w:t>
      </w:r>
      <w:r>
        <w:rPr>
          <w:rFonts w:ascii="Times New Roman" w:hAnsi="Times New Roman"/>
          <w:sz w:val="24"/>
          <w:szCs w:val="24"/>
        </w:rPr>
        <w:t xml:space="preserve">personas elektroniskās identifikācijas līdzekļa </w:t>
      </w:r>
      <w:r w:rsidR="002B6D74">
        <w:rPr>
          <w:rFonts w:ascii="Times New Roman" w:hAnsi="Times New Roman"/>
          <w:sz w:val="24"/>
          <w:szCs w:val="24"/>
        </w:rPr>
        <w:t xml:space="preserve">nosūtītos </w:t>
      </w:r>
      <w:r>
        <w:rPr>
          <w:rFonts w:ascii="Times New Roman" w:hAnsi="Times New Roman"/>
          <w:sz w:val="24"/>
          <w:szCs w:val="24"/>
        </w:rPr>
        <w:t>datus;</w:t>
      </w:r>
    </w:p>
    <w:p w14:paraId="1E427F77" w14:textId="77777777" w:rsidR="00E605BE" w:rsidRDefault="00EF4D26">
      <w:pPr>
        <w:pStyle w:val="ListParagraph"/>
        <w:numPr>
          <w:ilvl w:val="1"/>
          <w:numId w:val="1"/>
        </w:numPr>
        <w:spacing w:after="0"/>
        <w:ind w:left="993" w:hanging="633"/>
      </w:pPr>
      <w:r>
        <w:rPr>
          <w:rFonts w:ascii="Times New Roman" w:hAnsi="Times New Roman"/>
          <w:sz w:val="24"/>
        </w:rPr>
        <w:t xml:space="preserve">izmantojot savas iestādes pārziņā </w:t>
      </w:r>
      <w:r>
        <w:rPr>
          <w:rFonts w:ascii="Times New Roman" w:hAnsi="Times New Roman"/>
          <w:sz w:val="24"/>
          <w:szCs w:val="24"/>
        </w:rPr>
        <w:t>esošos datus;</w:t>
      </w:r>
    </w:p>
    <w:p w14:paraId="7820C747" w14:textId="77777777" w:rsidR="00E605BE" w:rsidRDefault="00EF4D26">
      <w:pPr>
        <w:pStyle w:val="ListParagraph"/>
        <w:numPr>
          <w:ilvl w:val="1"/>
          <w:numId w:val="1"/>
        </w:numPr>
        <w:spacing w:after="0"/>
        <w:ind w:left="993" w:hanging="633"/>
      </w:pPr>
      <w:r>
        <w:rPr>
          <w:rFonts w:ascii="Times New Roman" w:hAnsi="Times New Roman"/>
          <w:sz w:val="24"/>
        </w:rPr>
        <w:t xml:space="preserve">izmantojot </w:t>
      </w:r>
      <w:r>
        <w:rPr>
          <w:rFonts w:ascii="Times New Roman" w:hAnsi="Times New Roman"/>
          <w:sz w:val="24"/>
          <w:szCs w:val="24"/>
        </w:rPr>
        <w:t xml:space="preserve">pakalpojumu portāla </w:t>
      </w:r>
      <w:hyperlink r:id="rId8" w:history="1">
        <w:r>
          <w:rPr>
            <w:rStyle w:val="Hyperlink"/>
            <w:rFonts w:ascii="Times New Roman" w:hAnsi="Times New Roman"/>
            <w:sz w:val="24"/>
            <w:szCs w:val="24"/>
          </w:rPr>
          <w:t>www.latvija.lv</w:t>
        </w:r>
      </w:hyperlink>
      <w:r>
        <w:rPr>
          <w:rFonts w:ascii="Times New Roman" w:hAnsi="Times New Roman"/>
          <w:sz w:val="24"/>
          <w:szCs w:val="24"/>
        </w:rPr>
        <w:t xml:space="preserve"> lietotāja darba vietā esošos datus;</w:t>
      </w:r>
    </w:p>
    <w:p w14:paraId="1C89E0D6" w14:textId="77777777" w:rsidR="00E605BE" w:rsidRDefault="00EF4D26">
      <w:pPr>
        <w:pStyle w:val="ListParagraph"/>
        <w:numPr>
          <w:ilvl w:val="1"/>
          <w:numId w:val="1"/>
        </w:numPr>
        <w:spacing w:after="0"/>
        <w:ind w:left="993" w:hanging="633"/>
      </w:pPr>
      <w:r>
        <w:rPr>
          <w:rFonts w:ascii="Times New Roman" w:hAnsi="Times New Roman"/>
          <w:sz w:val="24"/>
          <w:szCs w:val="24"/>
        </w:rPr>
        <w:t>organizējot e-pakalpojumu sniegšanai nepieciešamo datu saņemšanu no citām valsts pārvaldes iestādēm</w:t>
      </w:r>
      <w:r w:rsidR="002B6D74">
        <w:rPr>
          <w:rFonts w:ascii="Times New Roman" w:hAnsi="Times New Roman"/>
          <w:sz w:val="24"/>
          <w:szCs w:val="24"/>
        </w:rPr>
        <w:t>, ja tie pieejami elektroniski pakalpes veidā</w:t>
      </w:r>
      <w:r>
        <w:rPr>
          <w:rFonts w:ascii="Times New Roman" w:hAnsi="Times New Roman"/>
          <w:sz w:val="24"/>
          <w:szCs w:val="24"/>
        </w:rPr>
        <w:t>;</w:t>
      </w:r>
    </w:p>
    <w:p w14:paraId="708336E6" w14:textId="77777777" w:rsidR="00E605BE" w:rsidRDefault="00EF4D26">
      <w:pPr>
        <w:pStyle w:val="ListParagraph"/>
        <w:numPr>
          <w:ilvl w:val="1"/>
          <w:numId w:val="1"/>
        </w:numPr>
        <w:spacing w:after="0"/>
        <w:ind w:left="993" w:hanging="633"/>
      </w:pPr>
      <w:r>
        <w:rPr>
          <w:rFonts w:ascii="Times New Roman" w:hAnsi="Times New Roman"/>
          <w:sz w:val="24"/>
          <w:szCs w:val="24"/>
        </w:rPr>
        <w:t>izmantojot Valsts reģionālās attīstības aģentūras pārziņā esošo Valsts informācijas sistēmas savietotāja pieejamās pakalpes, pēc iespējas nodrošina datu aizpildīšanu automātiski.</w:t>
      </w:r>
    </w:p>
    <w:p w14:paraId="74DE087E" w14:textId="77777777" w:rsidR="00E605BE" w:rsidRDefault="00E605BE">
      <w:pPr>
        <w:spacing w:after="0"/>
        <w:ind w:left="360"/>
        <w:rPr>
          <w:sz w:val="24"/>
        </w:rPr>
      </w:pPr>
    </w:p>
    <w:p w14:paraId="04F8BC31" w14:textId="0CAB595A" w:rsidR="00E605BE" w:rsidRDefault="00F86A2C">
      <w:pPr>
        <w:pStyle w:val="ListParagraph"/>
        <w:numPr>
          <w:ilvl w:val="0"/>
          <w:numId w:val="1"/>
        </w:numPr>
        <w:spacing w:after="0"/>
      </w:pPr>
      <w:r>
        <w:rPr>
          <w:rFonts w:ascii="Times New Roman" w:hAnsi="Times New Roman"/>
          <w:sz w:val="24"/>
          <w:szCs w:val="24"/>
        </w:rPr>
        <w:t>E</w:t>
      </w:r>
      <w:r w:rsidR="00EF4D26">
        <w:rPr>
          <w:rFonts w:ascii="Times New Roman" w:hAnsi="Times New Roman"/>
          <w:sz w:val="24"/>
          <w:szCs w:val="24"/>
        </w:rPr>
        <w:t>-</w:t>
      </w:r>
      <w:r w:rsidR="00177D3F">
        <w:rPr>
          <w:rFonts w:ascii="Times New Roman" w:hAnsi="Times New Roman"/>
          <w:sz w:val="24"/>
          <w:szCs w:val="24"/>
        </w:rPr>
        <w:t xml:space="preserve">pakalpojuma </w:t>
      </w:r>
      <w:r w:rsidR="00EF4D26">
        <w:rPr>
          <w:rFonts w:ascii="Times New Roman" w:hAnsi="Times New Roman"/>
          <w:sz w:val="24"/>
          <w:szCs w:val="24"/>
        </w:rPr>
        <w:t>turētājs nodrošina</w:t>
      </w:r>
      <w:r>
        <w:rPr>
          <w:rFonts w:ascii="Times New Roman" w:hAnsi="Times New Roman"/>
          <w:sz w:val="24"/>
          <w:szCs w:val="24"/>
        </w:rPr>
        <w:t xml:space="preserve"> konkrētā</w:t>
      </w:r>
      <w:r w:rsidR="00EF4D26">
        <w:rPr>
          <w:rFonts w:ascii="Times New Roman" w:hAnsi="Times New Roman"/>
          <w:sz w:val="24"/>
          <w:szCs w:val="24"/>
        </w:rPr>
        <w:t xml:space="preserve"> </w:t>
      </w:r>
      <w:r>
        <w:rPr>
          <w:rFonts w:ascii="Times New Roman" w:hAnsi="Times New Roman"/>
          <w:sz w:val="24"/>
          <w:szCs w:val="24"/>
        </w:rPr>
        <w:t xml:space="preserve">e-pakalpojuma saņēmēja automātisku </w:t>
      </w:r>
      <w:r w:rsidR="00EF4D26">
        <w:rPr>
          <w:rFonts w:ascii="Times New Roman" w:hAnsi="Times New Roman"/>
          <w:sz w:val="24"/>
          <w:szCs w:val="24"/>
        </w:rPr>
        <w:t xml:space="preserve">informēšanu par </w:t>
      </w:r>
      <w:r>
        <w:rPr>
          <w:rFonts w:ascii="Times New Roman" w:hAnsi="Times New Roman"/>
          <w:sz w:val="24"/>
          <w:szCs w:val="24"/>
        </w:rPr>
        <w:t>e-</w:t>
      </w:r>
      <w:r w:rsidR="00EF4D26">
        <w:rPr>
          <w:rFonts w:ascii="Times New Roman" w:hAnsi="Times New Roman"/>
          <w:sz w:val="24"/>
          <w:szCs w:val="24"/>
        </w:rPr>
        <w:t xml:space="preserve">pakalpojuma pieejamību, </w:t>
      </w:r>
      <w:r>
        <w:rPr>
          <w:rFonts w:ascii="Times New Roman" w:hAnsi="Times New Roman"/>
          <w:sz w:val="24"/>
          <w:szCs w:val="24"/>
        </w:rPr>
        <w:t>ja e-pakalpojuma turētāja rīcībā ir nepieciešamā informācija e-pakalpojuma sniegšanai un iespējamais e-pakalpojuma saņēmējs ir šādai informēšanai piekritis</w:t>
      </w:r>
      <w:r w:rsidR="00EF4D26">
        <w:rPr>
          <w:rFonts w:ascii="Times New Roman" w:hAnsi="Times New Roman"/>
          <w:sz w:val="24"/>
          <w:szCs w:val="24"/>
        </w:rPr>
        <w:t xml:space="preserve">. </w:t>
      </w:r>
    </w:p>
    <w:p w14:paraId="5558655D" w14:textId="77777777" w:rsidR="00E605BE" w:rsidRDefault="00E605BE">
      <w:pPr>
        <w:spacing w:after="0"/>
        <w:ind w:left="360"/>
        <w:rPr>
          <w:sz w:val="24"/>
        </w:rPr>
      </w:pPr>
    </w:p>
    <w:p w14:paraId="3B357827" w14:textId="77777777" w:rsidR="00E605BE" w:rsidRDefault="00EF4D26">
      <w:pPr>
        <w:pStyle w:val="ListParagraph"/>
        <w:numPr>
          <w:ilvl w:val="0"/>
          <w:numId w:val="1"/>
        </w:numPr>
        <w:spacing w:after="0" w:line="276" w:lineRule="auto"/>
        <w:jc w:val="left"/>
      </w:pPr>
      <w:r>
        <w:rPr>
          <w:rFonts w:ascii="Times New Roman" w:hAnsi="Times New Roman"/>
          <w:sz w:val="24"/>
          <w:szCs w:val="24"/>
        </w:rPr>
        <w:t xml:space="preserve">E-pakalpojuma turētājs e-pakalpojumu saņēmējiem </w:t>
      </w:r>
      <w:r>
        <w:rPr>
          <w:rFonts w:ascii="Times New Roman" w:hAnsi="Times New Roman"/>
          <w:sz w:val="24"/>
        </w:rPr>
        <w:t>nodrošina</w:t>
      </w:r>
      <w:r>
        <w:rPr>
          <w:rFonts w:ascii="Times New Roman" w:hAnsi="Times New Roman"/>
          <w:sz w:val="24"/>
          <w:szCs w:val="24"/>
        </w:rPr>
        <w:t xml:space="preserve"> vismaz šādu atbalstu:</w:t>
      </w:r>
    </w:p>
    <w:p w14:paraId="0D4F4211" w14:textId="77777777" w:rsidR="00E605BE" w:rsidRDefault="00EF4D26">
      <w:pPr>
        <w:pStyle w:val="ListParagraph"/>
        <w:numPr>
          <w:ilvl w:val="1"/>
          <w:numId w:val="1"/>
        </w:numPr>
        <w:spacing w:after="0"/>
        <w:ind w:left="993" w:hanging="633"/>
      </w:pPr>
      <w:r>
        <w:rPr>
          <w:rFonts w:ascii="Times New Roman" w:hAnsi="Times New Roman"/>
          <w:sz w:val="24"/>
        </w:rPr>
        <w:t>e-</w:t>
      </w:r>
      <w:r>
        <w:rPr>
          <w:rFonts w:ascii="Times New Roman" w:hAnsi="Times New Roman"/>
          <w:sz w:val="24"/>
          <w:szCs w:val="24"/>
        </w:rPr>
        <w:t>pakalpojumu saņēmēju atbalstu nodrošina e-pakalpojumu turētāja darba laikā;</w:t>
      </w:r>
    </w:p>
    <w:p w14:paraId="34A64E1C" w14:textId="77777777" w:rsidR="00E605BE" w:rsidRDefault="00EF4D26">
      <w:pPr>
        <w:pStyle w:val="ListParagraph"/>
        <w:numPr>
          <w:ilvl w:val="1"/>
          <w:numId w:val="1"/>
        </w:numPr>
        <w:spacing w:after="0"/>
        <w:ind w:left="993" w:hanging="633"/>
        <w:rPr>
          <w:rFonts w:ascii="Times New Roman" w:hAnsi="Times New Roman"/>
          <w:sz w:val="24"/>
          <w:szCs w:val="24"/>
        </w:rPr>
      </w:pPr>
      <w:r>
        <w:rPr>
          <w:rFonts w:ascii="Times New Roman" w:hAnsi="Times New Roman"/>
          <w:sz w:val="24"/>
          <w:szCs w:val="24"/>
        </w:rPr>
        <w:lastRenderedPageBreak/>
        <w:t>atbildes uz e-pakalpojumu saņēmēju jautājumiem vai iesniegtajām sūdzībām par e-pakalpojuma saturu, darbību, kā arī e-pakalpojuma ietvaros iegūtajiem datiem, konstatētiem kļūdas ziņojumiem un nepieejamību sniedz pēc iespējas ātrāk, bet ne vēlāk kā septiņu darbdienu laikā;</w:t>
      </w:r>
    </w:p>
    <w:p w14:paraId="6B0F4A08" w14:textId="77777777" w:rsidR="00E605BE" w:rsidRDefault="00EF4D26">
      <w:pPr>
        <w:pStyle w:val="ListParagraph"/>
        <w:numPr>
          <w:ilvl w:val="1"/>
          <w:numId w:val="1"/>
        </w:numPr>
        <w:spacing w:after="0"/>
        <w:ind w:left="993" w:hanging="633"/>
      </w:pPr>
      <w:r>
        <w:rPr>
          <w:rFonts w:ascii="Times New Roman" w:hAnsi="Times New Roman"/>
          <w:sz w:val="24"/>
          <w:szCs w:val="24"/>
        </w:rPr>
        <w:t>nodrošina</w:t>
      </w:r>
      <w:r>
        <w:rPr>
          <w:rFonts w:ascii="Times New Roman" w:hAnsi="Times New Roman"/>
          <w:sz w:val="24"/>
        </w:rPr>
        <w:t xml:space="preserve"> e-pakalpojuma saņēmēja jautājumu saņemšanas apstiprināšanu vienas darbdienas laikā.</w:t>
      </w:r>
    </w:p>
    <w:p w14:paraId="44980825" w14:textId="77777777" w:rsidR="00E605BE" w:rsidRDefault="00E605BE">
      <w:pPr>
        <w:spacing w:after="0"/>
        <w:rPr>
          <w:sz w:val="24"/>
          <w:szCs w:val="24"/>
        </w:rPr>
      </w:pPr>
    </w:p>
    <w:p w14:paraId="177D5B5F" w14:textId="77777777" w:rsidR="00E605BE" w:rsidRDefault="00E605BE">
      <w:pPr>
        <w:spacing w:after="0"/>
        <w:rPr>
          <w:sz w:val="24"/>
          <w:szCs w:val="24"/>
        </w:rPr>
      </w:pPr>
    </w:p>
    <w:p w14:paraId="3F26FC84" w14:textId="40BCF878" w:rsidR="00E605BE" w:rsidRDefault="00EF4D26">
      <w:pPr>
        <w:pStyle w:val="ListParagraph"/>
        <w:spacing w:after="0"/>
        <w:ind w:left="0"/>
        <w:jc w:val="center"/>
      </w:pPr>
      <w:r>
        <w:rPr>
          <w:rFonts w:ascii="Times New Roman" w:hAnsi="Times New Roman"/>
          <w:b/>
          <w:sz w:val="24"/>
          <w:szCs w:val="24"/>
        </w:rPr>
        <w:t xml:space="preserve">III. </w:t>
      </w:r>
      <w:r w:rsidR="008A71C4">
        <w:rPr>
          <w:rFonts w:ascii="Times New Roman" w:hAnsi="Times New Roman"/>
          <w:b/>
          <w:sz w:val="24"/>
          <w:szCs w:val="24"/>
        </w:rPr>
        <w:t>E-pakalpojumu pārvaldība</w:t>
      </w:r>
    </w:p>
    <w:p w14:paraId="55B225D9" w14:textId="77777777" w:rsidR="00E605BE" w:rsidRDefault="00E605BE">
      <w:pPr>
        <w:pStyle w:val="ListParagraph"/>
        <w:spacing w:after="0"/>
        <w:ind w:left="851"/>
        <w:jc w:val="center"/>
        <w:rPr>
          <w:rFonts w:ascii="Times New Roman" w:hAnsi="Times New Roman"/>
          <w:b/>
          <w:sz w:val="24"/>
          <w:szCs w:val="24"/>
        </w:rPr>
      </w:pPr>
    </w:p>
    <w:p w14:paraId="2E62E421" w14:textId="2C94DD53" w:rsidR="008A71C4" w:rsidRDefault="00EF4D26">
      <w:pPr>
        <w:pStyle w:val="ListParagraph"/>
        <w:numPr>
          <w:ilvl w:val="0"/>
          <w:numId w:val="1"/>
        </w:numPr>
        <w:spacing w:after="0"/>
        <w:rPr>
          <w:rFonts w:ascii="Times New Roman" w:hAnsi="Times New Roman"/>
          <w:sz w:val="24"/>
          <w:szCs w:val="24"/>
        </w:rPr>
      </w:pPr>
      <w:r>
        <w:rPr>
          <w:rFonts w:ascii="Times New Roman" w:hAnsi="Times New Roman"/>
          <w:sz w:val="24"/>
          <w:szCs w:val="24"/>
        </w:rPr>
        <w:t>E-pakalpojuma turētāj</w:t>
      </w:r>
      <w:r w:rsidR="008A71C4">
        <w:rPr>
          <w:rFonts w:ascii="Times New Roman" w:hAnsi="Times New Roman"/>
          <w:sz w:val="24"/>
          <w:szCs w:val="24"/>
        </w:rPr>
        <w:t>s ir atbildīgs par e-pakalpojuma plānošanu, nodrošināšanu, uzturēšanu un attīstību. E-pakalpojuma turētājs:</w:t>
      </w:r>
    </w:p>
    <w:p w14:paraId="674DE0B2" w14:textId="70885E82"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nodrošin</w:t>
      </w:r>
      <w:r w:rsidR="008A71C4">
        <w:rPr>
          <w:rFonts w:ascii="Times New Roman" w:hAnsi="Times New Roman"/>
          <w:sz w:val="24"/>
          <w:szCs w:val="24"/>
        </w:rPr>
        <w:t>a</w:t>
      </w:r>
      <w:r>
        <w:rPr>
          <w:rFonts w:ascii="Times New Roman" w:hAnsi="Times New Roman"/>
          <w:sz w:val="24"/>
          <w:szCs w:val="24"/>
        </w:rPr>
        <w:t xml:space="preserve"> e-pakalpojuma testēšanu un atbilstību šo noteikumu prasībām;</w:t>
      </w:r>
    </w:p>
    <w:p w14:paraId="31B1FA36" w14:textId="71CF1446"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sadarbībā ar e-pakalpojuma sniedzēju izstrād</w:t>
      </w:r>
      <w:r w:rsidR="008A71C4">
        <w:rPr>
          <w:rFonts w:ascii="Times New Roman" w:hAnsi="Times New Roman"/>
          <w:sz w:val="24"/>
          <w:szCs w:val="24"/>
        </w:rPr>
        <w:t>ā</w:t>
      </w:r>
      <w:r>
        <w:rPr>
          <w:rFonts w:ascii="Times New Roman" w:hAnsi="Times New Roman"/>
          <w:sz w:val="24"/>
          <w:szCs w:val="24"/>
        </w:rPr>
        <w:t xml:space="preserve"> e-pakalpojuma lietošanas noteikumus;</w:t>
      </w:r>
    </w:p>
    <w:p w14:paraId="13D8B287" w14:textId="3049C634" w:rsidR="00E605BE" w:rsidRDefault="00EF4D26">
      <w:pPr>
        <w:pStyle w:val="ListParagraph"/>
        <w:numPr>
          <w:ilvl w:val="1"/>
          <w:numId w:val="1"/>
        </w:numPr>
        <w:spacing w:after="0"/>
        <w:ind w:left="1050" w:hanging="690"/>
      </w:pPr>
      <w:r>
        <w:rPr>
          <w:rFonts w:ascii="Times New Roman" w:hAnsi="Times New Roman"/>
          <w:sz w:val="24"/>
          <w:szCs w:val="24"/>
        </w:rPr>
        <w:t>nodrošin</w:t>
      </w:r>
      <w:r w:rsidR="008A71C4">
        <w:rPr>
          <w:rFonts w:ascii="Times New Roman" w:hAnsi="Times New Roman"/>
          <w:sz w:val="24"/>
          <w:szCs w:val="24"/>
        </w:rPr>
        <w:t>a</w:t>
      </w:r>
      <w:r>
        <w:rPr>
          <w:rFonts w:ascii="Times New Roman" w:hAnsi="Times New Roman"/>
          <w:sz w:val="24"/>
          <w:szCs w:val="24"/>
        </w:rPr>
        <w:t xml:space="preserve"> šo noteikumu 8. punktā minēto rādītāju uzskaiti;</w:t>
      </w:r>
    </w:p>
    <w:p w14:paraId="7B458E66" w14:textId="1C576A67"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aptur e-pakalpojuma sniegšanu, ja normatīvā regulējuma izmaiņas vai tehniskās nepilnības rada e-pakalpojuma neatbilstību normatīvajiem aktiem;</w:t>
      </w:r>
    </w:p>
    <w:p w14:paraId="3674E973" w14:textId="48B57545"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savlaicīgi informē e-pakalpojuma sniedzēju par plānotajām izmaiņām, kas saistīts ar e-pakalpojuma sniegšanu, t. sk. apturēšanu;</w:t>
      </w:r>
    </w:p>
    <w:p w14:paraId="3E2CA723" w14:textId="7460C635"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nodrošin</w:t>
      </w:r>
      <w:r w:rsidR="008A71C4">
        <w:rPr>
          <w:rFonts w:ascii="Times New Roman" w:hAnsi="Times New Roman"/>
          <w:sz w:val="24"/>
          <w:szCs w:val="24"/>
        </w:rPr>
        <w:t>a</w:t>
      </w:r>
      <w:r>
        <w:rPr>
          <w:rFonts w:ascii="Times New Roman" w:hAnsi="Times New Roman"/>
          <w:sz w:val="24"/>
          <w:szCs w:val="24"/>
        </w:rPr>
        <w:t xml:space="preserve"> e-pakalpojuma saņēmēja un sniedzēja konsultatīvo atbalstu;</w:t>
      </w:r>
    </w:p>
    <w:p w14:paraId="5214B2B2" w14:textId="3FA0DFE8"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nodrošin</w:t>
      </w:r>
      <w:r w:rsidR="008A71C4">
        <w:rPr>
          <w:rFonts w:ascii="Times New Roman" w:hAnsi="Times New Roman"/>
          <w:sz w:val="24"/>
          <w:szCs w:val="24"/>
        </w:rPr>
        <w:t>a</w:t>
      </w:r>
      <w:r>
        <w:rPr>
          <w:rFonts w:ascii="Times New Roman" w:hAnsi="Times New Roman"/>
          <w:sz w:val="24"/>
          <w:szCs w:val="24"/>
        </w:rPr>
        <w:t>, ka e-pakalpojuma saņēmējam ir pieejami e-pakalpojuma lietošanas noteikumi un e-pakalpojuma saņēmējs piekrīt to ievērošanai;</w:t>
      </w:r>
    </w:p>
    <w:p w14:paraId="7F182D5A" w14:textId="19BA9C7A" w:rsidR="00E605BE" w:rsidRDefault="00EF4D26">
      <w:pPr>
        <w:pStyle w:val="ListParagraph"/>
        <w:numPr>
          <w:ilvl w:val="1"/>
          <w:numId w:val="1"/>
        </w:numPr>
        <w:spacing w:after="0"/>
        <w:ind w:left="1050" w:hanging="690"/>
      </w:pPr>
      <w:r>
        <w:rPr>
          <w:rFonts w:ascii="Times New Roman" w:hAnsi="Times New Roman"/>
          <w:sz w:val="24"/>
          <w:szCs w:val="24"/>
        </w:rPr>
        <w:lastRenderedPageBreak/>
        <w:t>no</w:t>
      </w:r>
      <w:r w:rsidR="008A71C4">
        <w:rPr>
          <w:rFonts w:ascii="Times New Roman" w:hAnsi="Times New Roman"/>
          <w:sz w:val="24"/>
          <w:szCs w:val="24"/>
        </w:rPr>
        <w:t>saka</w:t>
      </w:r>
      <w:r>
        <w:rPr>
          <w:rFonts w:ascii="Times New Roman" w:hAnsi="Times New Roman"/>
          <w:sz w:val="24"/>
          <w:szCs w:val="24"/>
        </w:rPr>
        <w:t xml:space="preserve"> e-pakalpojumam nepieciešamo personas elektroniskās identifikācijas līmeni.</w:t>
      </w:r>
    </w:p>
    <w:p w14:paraId="5D90DBF7" w14:textId="77777777" w:rsidR="00E605BE" w:rsidRDefault="00E605BE">
      <w:pPr>
        <w:pStyle w:val="ListParagraph"/>
        <w:spacing w:after="0"/>
        <w:ind w:left="284" w:hanging="284"/>
        <w:rPr>
          <w:rFonts w:ascii="Times New Roman" w:hAnsi="Times New Roman"/>
          <w:sz w:val="24"/>
          <w:szCs w:val="24"/>
        </w:rPr>
      </w:pPr>
    </w:p>
    <w:p w14:paraId="19537FC1" w14:textId="16C96E40" w:rsidR="00E605BE" w:rsidRDefault="00EF4D26">
      <w:pPr>
        <w:pStyle w:val="ListParagraph"/>
        <w:numPr>
          <w:ilvl w:val="0"/>
          <w:numId w:val="1"/>
        </w:numPr>
        <w:spacing w:after="0"/>
        <w:rPr>
          <w:rFonts w:ascii="Times New Roman" w:hAnsi="Times New Roman"/>
          <w:sz w:val="24"/>
          <w:szCs w:val="24"/>
        </w:rPr>
      </w:pPr>
      <w:r>
        <w:rPr>
          <w:rFonts w:ascii="Times New Roman" w:hAnsi="Times New Roman"/>
          <w:sz w:val="24"/>
          <w:szCs w:val="24"/>
        </w:rPr>
        <w:t>E-pakalpojuma sniedzēj</w:t>
      </w:r>
      <w:r w:rsidR="008A71C4">
        <w:rPr>
          <w:rFonts w:ascii="Times New Roman" w:hAnsi="Times New Roman"/>
          <w:sz w:val="24"/>
          <w:szCs w:val="24"/>
        </w:rPr>
        <w:t>s</w:t>
      </w:r>
      <w:r>
        <w:rPr>
          <w:rFonts w:ascii="Times New Roman" w:hAnsi="Times New Roman"/>
          <w:sz w:val="24"/>
          <w:szCs w:val="24"/>
        </w:rPr>
        <w:t xml:space="preserve"> ir tiesī</w:t>
      </w:r>
      <w:r w:rsidR="008A71C4">
        <w:rPr>
          <w:rFonts w:ascii="Times New Roman" w:hAnsi="Times New Roman"/>
          <w:sz w:val="24"/>
          <w:szCs w:val="24"/>
        </w:rPr>
        <w:t>gs</w:t>
      </w:r>
      <w:r>
        <w:rPr>
          <w:rFonts w:ascii="Times New Roman" w:hAnsi="Times New Roman"/>
          <w:sz w:val="24"/>
          <w:szCs w:val="24"/>
        </w:rPr>
        <w:t>:</w:t>
      </w:r>
    </w:p>
    <w:p w14:paraId="70D47984" w14:textId="034BD08B"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pieņemt lēmumu par e-pakalpojuma sniegšanas apturēšanu, ja ir atklātas e-pakalpojuma sniegšanas tehniskās nepilnības vai citi apstākļi, kas var radīt vai ir izraisījuši e-pakalpojuma neatbilstību normatīvajos aktos noteiktajām funkcijām un uzdevumiem, informējot e-pakalpojuma turētāju;</w:t>
      </w:r>
    </w:p>
    <w:p w14:paraId="22469E5D" w14:textId="11F9D8DC"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pieprasīt, saņemt un uzkrāt no e-pakalpojuma turētāja un e-pakalpojumu saņēmējiem informāciju, kas nepieciešama e-pakalpojuma sniegšanai</w:t>
      </w:r>
      <w:r w:rsidR="0008006F">
        <w:rPr>
          <w:rFonts w:ascii="Times New Roman" w:hAnsi="Times New Roman"/>
          <w:sz w:val="24"/>
          <w:szCs w:val="24"/>
        </w:rPr>
        <w:t>.</w:t>
      </w:r>
    </w:p>
    <w:p w14:paraId="0A360E5C" w14:textId="77777777" w:rsidR="00E605BE" w:rsidRDefault="00E605BE">
      <w:pPr>
        <w:pStyle w:val="ListParagraph"/>
        <w:tabs>
          <w:tab w:val="left" w:pos="540"/>
          <w:tab w:val="left" w:pos="3960"/>
          <w:tab w:val="left" w:pos="4320"/>
        </w:tabs>
        <w:spacing w:after="0"/>
        <w:ind w:left="1440"/>
        <w:rPr>
          <w:rFonts w:ascii="Times New Roman" w:hAnsi="Times New Roman"/>
          <w:sz w:val="24"/>
          <w:szCs w:val="24"/>
        </w:rPr>
      </w:pPr>
    </w:p>
    <w:p w14:paraId="56D19837" w14:textId="39011F0D" w:rsidR="00E605BE" w:rsidRDefault="00EF4D26">
      <w:pPr>
        <w:pStyle w:val="ListParagraph"/>
        <w:numPr>
          <w:ilvl w:val="0"/>
          <w:numId w:val="1"/>
        </w:numPr>
        <w:spacing w:after="0"/>
        <w:rPr>
          <w:rFonts w:ascii="Times New Roman" w:hAnsi="Times New Roman"/>
          <w:sz w:val="24"/>
          <w:szCs w:val="24"/>
        </w:rPr>
      </w:pPr>
      <w:r>
        <w:rPr>
          <w:rFonts w:ascii="Times New Roman" w:hAnsi="Times New Roman"/>
          <w:sz w:val="24"/>
          <w:szCs w:val="24"/>
        </w:rPr>
        <w:t>E-pakalpojuma sniedzēj</w:t>
      </w:r>
      <w:r w:rsidR="0008006F">
        <w:rPr>
          <w:rFonts w:ascii="Times New Roman" w:hAnsi="Times New Roman"/>
          <w:sz w:val="24"/>
          <w:szCs w:val="24"/>
        </w:rPr>
        <w:t>s</w:t>
      </w:r>
      <w:r w:rsidR="00AE6E41">
        <w:rPr>
          <w:rFonts w:ascii="Times New Roman" w:hAnsi="Times New Roman"/>
          <w:sz w:val="24"/>
          <w:szCs w:val="24"/>
        </w:rPr>
        <w:t xml:space="preserve"> nodrošina un atbild par</w:t>
      </w:r>
      <w:r>
        <w:rPr>
          <w:rFonts w:ascii="Times New Roman" w:hAnsi="Times New Roman"/>
          <w:sz w:val="24"/>
          <w:szCs w:val="24"/>
        </w:rPr>
        <w:t>:</w:t>
      </w:r>
    </w:p>
    <w:p w14:paraId="41C96A0B" w14:textId="5A01A84D" w:rsidR="00E605BE" w:rsidRDefault="00EF4D26">
      <w:pPr>
        <w:pStyle w:val="ListParagraph"/>
        <w:numPr>
          <w:ilvl w:val="1"/>
          <w:numId w:val="1"/>
        </w:numPr>
        <w:spacing w:after="0"/>
        <w:ind w:left="1050" w:hanging="690"/>
      </w:pPr>
      <w:r>
        <w:rPr>
          <w:rFonts w:ascii="Times New Roman" w:hAnsi="Times New Roman"/>
          <w:sz w:val="24"/>
          <w:szCs w:val="24"/>
        </w:rPr>
        <w:t>e-pakalpojuma sniegšanas proces</w:t>
      </w:r>
      <w:r w:rsidR="00AE6E41">
        <w:rPr>
          <w:rFonts w:ascii="Times New Roman" w:hAnsi="Times New Roman"/>
          <w:sz w:val="24"/>
          <w:szCs w:val="24"/>
        </w:rPr>
        <w:t>a koordinēšanu</w:t>
      </w:r>
      <w:r>
        <w:rPr>
          <w:rFonts w:ascii="Times New Roman" w:hAnsi="Times New Roman"/>
          <w:sz w:val="24"/>
          <w:szCs w:val="24"/>
        </w:rPr>
        <w:t>;</w:t>
      </w:r>
    </w:p>
    <w:p w14:paraId="66F60FB2" w14:textId="0CA270E9"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e-pakalpojuma pieejamību e-pakalpojuma saņēmējam;</w:t>
      </w:r>
    </w:p>
    <w:p w14:paraId="08C5087E" w14:textId="4ED25371" w:rsidR="00E605BE" w:rsidRDefault="00EF4D26">
      <w:pPr>
        <w:pStyle w:val="ListParagraph"/>
        <w:numPr>
          <w:ilvl w:val="1"/>
          <w:numId w:val="1"/>
        </w:numPr>
        <w:spacing w:after="0"/>
        <w:ind w:left="1050" w:hanging="690"/>
      </w:pPr>
      <w:r>
        <w:rPr>
          <w:rFonts w:ascii="Times New Roman" w:hAnsi="Times New Roman"/>
          <w:sz w:val="24"/>
          <w:szCs w:val="24"/>
        </w:rPr>
        <w:t>e-pakalpojuma izmaiņu pārvaldības koordināciju;</w:t>
      </w:r>
    </w:p>
    <w:p w14:paraId="09E381AC" w14:textId="6F083899"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ar pakalpojuma elektronizāciju saistīt</w:t>
      </w:r>
      <w:r w:rsidR="00DA3316">
        <w:rPr>
          <w:rFonts w:ascii="Times New Roman" w:hAnsi="Times New Roman"/>
          <w:sz w:val="24"/>
          <w:szCs w:val="24"/>
        </w:rPr>
        <w:t>u</w:t>
      </w:r>
      <w:r>
        <w:rPr>
          <w:rFonts w:ascii="Times New Roman" w:hAnsi="Times New Roman"/>
          <w:sz w:val="24"/>
          <w:szCs w:val="24"/>
        </w:rPr>
        <w:t xml:space="preserve"> konsultācij</w:t>
      </w:r>
      <w:r w:rsidR="00DA3316">
        <w:rPr>
          <w:rFonts w:ascii="Times New Roman" w:hAnsi="Times New Roman"/>
          <w:sz w:val="24"/>
          <w:szCs w:val="24"/>
        </w:rPr>
        <w:t>u</w:t>
      </w:r>
      <w:r>
        <w:rPr>
          <w:rFonts w:ascii="Times New Roman" w:hAnsi="Times New Roman"/>
          <w:sz w:val="24"/>
          <w:szCs w:val="24"/>
        </w:rPr>
        <w:t xml:space="preserve"> </w:t>
      </w:r>
      <w:r w:rsidR="00AE6E41">
        <w:rPr>
          <w:rFonts w:ascii="Times New Roman" w:hAnsi="Times New Roman"/>
          <w:sz w:val="24"/>
          <w:szCs w:val="24"/>
        </w:rPr>
        <w:t xml:space="preserve">sniegšanu </w:t>
      </w:r>
      <w:r>
        <w:rPr>
          <w:rFonts w:ascii="Times New Roman" w:hAnsi="Times New Roman"/>
          <w:sz w:val="24"/>
          <w:szCs w:val="24"/>
        </w:rPr>
        <w:t>e-pakalpojuma turētājiem;</w:t>
      </w:r>
    </w:p>
    <w:p w14:paraId="77F26A4A" w14:textId="376896FB" w:rsidR="00E605BE" w:rsidRDefault="009713D1">
      <w:pPr>
        <w:pStyle w:val="ListParagraph"/>
        <w:numPr>
          <w:ilvl w:val="1"/>
          <w:numId w:val="1"/>
        </w:numPr>
        <w:spacing w:after="0"/>
        <w:ind w:left="1050" w:hanging="690"/>
      </w:pPr>
      <w:r>
        <w:rPr>
          <w:rFonts w:ascii="Times New Roman" w:hAnsi="Times New Roman"/>
          <w:sz w:val="24"/>
          <w:szCs w:val="24"/>
        </w:rPr>
        <w:t xml:space="preserve">e-pakalpojuma turētāja </w:t>
      </w:r>
      <w:r w:rsidR="00EF4D26">
        <w:rPr>
          <w:rFonts w:ascii="Times New Roman" w:hAnsi="Times New Roman"/>
          <w:sz w:val="24"/>
          <w:szCs w:val="24"/>
        </w:rPr>
        <w:t>savlaicīg</w:t>
      </w:r>
      <w:r>
        <w:rPr>
          <w:rFonts w:ascii="Times New Roman" w:hAnsi="Times New Roman"/>
          <w:sz w:val="24"/>
          <w:szCs w:val="24"/>
        </w:rPr>
        <w:t>u</w:t>
      </w:r>
      <w:r w:rsidR="00EF4D26">
        <w:rPr>
          <w:rFonts w:ascii="Times New Roman" w:hAnsi="Times New Roman"/>
          <w:sz w:val="24"/>
          <w:szCs w:val="24"/>
        </w:rPr>
        <w:t xml:space="preserve"> informē</w:t>
      </w:r>
      <w:r w:rsidR="00AE6E41">
        <w:rPr>
          <w:rFonts w:ascii="Times New Roman" w:hAnsi="Times New Roman"/>
          <w:sz w:val="24"/>
          <w:szCs w:val="24"/>
        </w:rPr>
        <w:t>šanu</w:t>
      </w:r>
      <w:r w:rsidR="00EF4D26">
        <w:rPr>
          <w:rFonts w:ascii="Times New Roman" w:hAnsi="Times New Roman"/>
          <w:sz w:val="24"/>
          <w:szCs w:val="24"/>
        </w:rPr>
        <w:t xml:space="preserve"> par plānotajām izmaiņām, kas var skart e-pakalpojuma sniegšanu;</w:t>
      </w:r>
    </w:p>
    <w:p w14:paraId="29E48BAD" w14:textId="7F2D808C" w:rsidR="00E605BE" w:rsidRDefault="00EF4D26">
      <w:pPr>
        <w:pStyle w:val="ListParagraph"/>
        <w:numPr>
          <w:ilvl w:val="1"/>
          <w:numId w:val="1"/>
        </w:numPr>
        <w:spacing w:after="0"/>
        <w:ind w:left="1050" w:hanging="690"/>
      </w:pPr>
      <w:r>
        <w:rPr>
          <w:rFonts w:ascii="Times New Roman" w:hAnsi="Times New Roman"/>
          <w:sz w:val="24"/>
          <w:szCs w:val="24"/>
        </w:rPr>
        <w:t>e-pakalpojuma saņēmēja konsultatīvo atbalstu sadarbībā ar e-pakalpojuma turētāju;</w:t>
      </w:r>
    </w:p>
    <w:p w14:paraId="3FCF29D0" w14:textId="7F05203F" w:rsidR="00E605BE" w:rsidRDefault="00AE6E41" w:rsidP="00AE6E41">
      <w:pPr>
        <w:pStyle w:val="ListParagraph"/>
        <w:numPr>
          <w:ilvl w:val="1"/>
          <w:numId w:val="1"/>
        </w:numPr>
        <w:spacing w:after="0"/>
        <w:ind w:left="1050" w:hanging="690"/>
      </w:pPr>
      <w:r w:rsidRPr="00AE6E41">
        <w:rPr>
          <w:rFonts w:ascii="Times New Roman" w:hAnsi="Times New Roman"/>
          <w:sz w:val="24"/>
          <w:szCs w:val="24"/>
        </w:rPr>
        <w:t xml:space="preserve">informācijas par e-pakalpojuma sniegšanas apturēšanu vai izbeigšanu ievietošanu </w:t>
      </w:r>
      <w:r w:rsidR="00A14EC5" w:rsidRPr="00AE6E41">
        <w:rPr>
          <w:rFonts w:ascii="Times New Roman" w:hAnsi="Times New Roman"/>
          <w:sz w:val="24"/>
          <w:szCs w:val="24"/>
        </w:rPr>
        <w:t>e-pakalpojuma turētāja</w:t>
      </w:r>
      <w:r w:rsidR="00EF4D26" w:rsidRPr="00AE6E41">
        <w:rPr>
          <w:rFonts w:ascii="Times New Roman" w:hAnsi="Times New Roman"/>
          <w:sz w:val="24"/>
          <w:szCs w:val="24"/>
        </w:rPr>
        <w:t xml:space="preserve"> tīmekļa vietnē, e-pakalpojuma lapā un pakalpojumu katalogā;</w:t>
      </w:r>
    </w:p>
    <w:p w14:paraId="0983F2B9" w14:textId="02B302A2" w:rsidR="00E605BE" w:rsidRDefault="00EF4D26">
      <w:pPr>
        <w:pStyle w:val="ListParagraph"/>
        <w:numPr>
          <w:ilvl w:val="1"/>
          <w:numId w:val="1"/>
        </w:numPr>
        <w:spacing w:after="0"/>
        <w:ind w:left="1050" w:hanging="690"/>
      </w:pPr>
      <w:r>
        <w:rPr>
          <w:rFonts w:ascii="Times New Roman" w:hAnsi="Times New Roman"/>
          <w:sz w:val="24"/>
          <w:szCs w:val="24"/>
        </w:rPr>
        <w:t xml:space="preserve">e-pakalpojumu sniegšanas atbilstību normatīvajos aktos noteiktajām e-pakalpojuma izstrādes un sniegšanas </w:t>
      </w:r>
      <w:r>
        <w:rPr>
          <w:rFonts w:ascii="Times New Roman" w:hAnsi="Times New Roman"/>
          <w:sz w:val="24"/>
          <w:szCs w:val="24"/>
        </w:rPr>
        <w:lastRenderedPageBreak/>
        <w:t>minimālajām tehniskajām un drošības prasībām, kā arī šo noteikumu 9.</w:t>
      </w:r>
      <w:r w:rsidR="00442D51">
        <w:rPr>
          <w:rFonts w:ascii="Times New Roman" w:hAnsi="Times New Roman"/>
          <w:sz w:val="24"/>
          <w:szCs w:val="24"/>
        </w:rPr>
        <w:t> </w:t>
      </w:r>
      <w:r>
        <w:rPr>
          <w:rFonts w:ascii="Times New Roman" w:hAnsi="Times New Roman"/>
          <w:sz w:val="24"/>
          <w:szCs w:val="24"/>
        </w:rPr>
        <w:t>punkta prasībām.</w:t>
      </w:r>
    </w:p>
    <w:p w14:paraId="260354BD" w14:textId="2878AA24"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uzsākto e-pakalpojumu gadījumu uzskaiti;</w:t>
      </w:r>
    </w:p>
    <w:p w14:paraId="68D68C9B" w14:textId="5B5EE428"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piekļuvi e-pakalpojum</w:t>
      </w:r>
      <w:r w:rsidR="009713D1">
        <w:rPr>
          <w:rFonts w:ascii="Times New Roman" w:hAnsi="Times New Roman"/>
          <w:sz w:val="24"/>
          <w:szCs w:val="24"/>
        </w:rPr>
        <w:t>u</w:t>
      </w:r>
      <w:r>
        <w:rPr>
          <w:rFonts w:ascii="Times New Roman" w:hAnsi="Times New Roman"/>
          <w:sz w:val="24"/>
          <w:szCs w:val="24"/>
        </w:rPr>
        <w:t xml:space="preserve"> statistikai. </w:t>
      </w:r>
    </w:p>
    <w:p w14:paraId="09DD0E1F" w14:textId="77777777" w:rsidR="00E605BE" w:rsidRDefault="00E605BE">
      <w:pPr>
        <w:pStyle w:val="ListParagraph"/>
        <w:tabs>
          <w:tab w:val="left" w:pos="540"/>
          <w:tab w:val="left" w:pos="3960"/>
          <w:tab w:val="left" w:pos="4320"/>
        </w:tabs>
        <w:spacing w:after="0"/>
        <w:ind w:left="1440"/>
        <w:rPr>
          <w:rFonts w:ascii="Times New Roman" w:hAnsi="Times New Roman"/>
          <w:sz w:val="24"/>
          <w:szCs w:val="24"/>
        </w:rPr>
      </w:pPr>
    </w:p>
    <w:p w14:paraId="00737FC0" w14:textId="77777777" w:rsidR="00E605BE" w:rsidRDefault="00EF4D26">
      <w:pPr>
        <w:pStyle w:val="ListParagraph"/>
        <w:numPr>
          <w:ilvl w:val="0"/>
          <w:numId w:val="1"/>
        </w:numPr>
        <w:spacing w:after="0"/>
        <w:rPr>
          <w:rFonts w:ascii="Times New Roman" w:hAnsi="Times New Roman"/>
          <w:sz w:val="24"/>
          <w:szCs w:val="24"/>
        </w:rPr>
      </w:pPr>
      <w:r>
        <w:rPr>
          <w:rFonts w:ascii="Times New Roman" w:hAnsi="Times New Roman"/>
          <w:sz w:val="24"/>
          <w:szCs w:val="24"/>
        </w:rPr>
        <w:t>E-pakalpojuma saņēmējam ir tiesības saņemt konsultatīvo atbalstu no e-pakalpojuma turētāja un sniedzēja.</w:t>
      </w:r>
    </w:p>
    <w:p w14:paraId="69F89CF9" w14:textId="77777777" w:rsidR="00E605BE" w:rsidRDefault="00E605BE">
      <w:pPr>
        <w:pStyle w:val="ListParagraph"/>
        <w:spacing w:after="0"/>
        <w:ind w:left="284" w:hanging="284"/>
        <w:rPr>
          <w:rFonts w:ascii="Times New Roman" w:hAnsi="Times New Roman"/>
          <w:sz w:val="24"/>
          <w:szCs w:val="24"/>
        </w:rPr>
      </w:pPr>
    </w:p>
    <w:p w14:paraId="01AAED74" w14:textId="52FFFCB3" w:rsidR="00E605BE" w:rsidRDefault="00EF4D26">
      <w:pPr>
        <w:pStyle w:val="ListParagraph"/>
        <w:numPr>
          <w:ilvl w:val="0"/>
          <w:numId w:val="1"/>
        </w:numPr>
        <w:spacing w:after="0"/>
        <w:rPr>
          <w:rFonts w:ascii="Times New Roman" w:hAnsi="Times New Roman"/>
          <w:sz w:val="24"/>
          <w:szCs w:val="24"/>
        </w:rPr>
      </w:pPr>
      <w:r>
        <w:rPr>
          <w:rFonts w:ascii="Times New Roman" w:hAnsi="Times New Roman"/>
          <w:sz w:val="24"/>
          <w:szCs w:val="24"/>
        </w:rPr>
        <w:t>E-pakalpojuma saņēmēja</w:t>
      </w:r>
      <w:r w:rsidR="00034EFA">
        <w:rPr>
          <w:rFonts w:ascii="Times New Roman" w:hAnsi="Times New Roman"/>
          <w:sz w:val="24"/>
          <w:szCs w:val="24"/>
        </w:rPr>
        <w:t>m ir pienākums</w:t>
      </w:r>
      <w:r>
        <w:rPr>
          <w:rFonts w:ascii="Times New Roman" w:hAnsi="Times New Roman"/>
          <w:sz w:val="24"/>
          <w:szCs w:val="24"/>
        </w:rPr>
        <w:t>:</w:t>
      </w:r>
    </w:p>
    <w:p w14:paraId="156436C9" w14:textId="0B570822" w:rsidR="00E605BE" w:rsidRDefault="00EF4D26">
      <w:pPr>
        <w:pStyle w:val="ListParagraph"/>
        <w:numPr>
          <w:ilvl w:val="1"/>
          <w:numId w:val="1"/>
        </w:numPr>
        <w:spacing w:after="0"/>
        <w:ind w:left="1050" w:hanging="690"/>
      </w:pPr>
      <w:r>
        <w:rPr>
          <w:rFonts w:ascii="Times New Roman" w:hAnsi="Times New Roman"/>
          <w:sz w:val="24"/>
          <w:szCs w:val="24"/>
        </w:rPr>
        <w:t>iepazīties ar attiecīgā e-pakalpojuma lietošanas noteikumiem</w:t>
      </w:r>
      <w:r w:rsidR="00BC7A16">
        <w:rPr>
          <w:rFonts w:ascii="Times New Roman" w:hAnsi="Times New Roman"/>
          <w:sz w:val="24"/>
          <w:szCs w:val="24"/>
        </w:rPr>
        <w:t xml:space="preserve"> un piekrist to ievērošanai;</w:t>
      </w:r>
    </w:p>
    <w:p w14:paraId="409686FA" w14:textId="77777777"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sniegt patiesas un pilnīgas ziņas e-pakalpojuma izpildes laikā;</w:t>
      </w:r>
    </w:p>
    <w:p w14:paraId="69C4FA03" w14:textId="77777777" w:rsidR="00E605BE" w:rsidRDefault="00EF4D26">
      <w:pPr>
        <w:pStyle w:val="ListParagraph"/>
        <w:numPr>
          <w:ilvl w:val="1"/>
          <w:numId w:val="1"/>
        </w:numPr>
        <w:spacing w:after="0"/>
        <w:ind w:left="1050" w:hanging="690"/>
      </w:pPr>
      <w:r>
        <w:rPr>
          <w:rFonts w:ascii="Times New Roman" w:hAnsi="Times New Roman"/>
          <w:sz w:val="24"/>
          <w:szCs w:val="24"/>
        </w:rPr>
        <w:t>ziņot e-pakalpojuma turētājam par gadījumiem, ja, saņemot e-pakalpojumu, ir konstatēta datu neprecizitāte vai neatbilstība;</w:t>
      </w:r>
    </w:p>
    <w:p w14:paraId="44B83316" w14:textId="24DFB614"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neveikt darbības, kas vērstas pret e-pakalpojuma drošību, stabilitāti un ātrdarbību</w:t>
      </w:r>
      <w:r w:rsidR="00AE6E41">
        <w:rPr>
          <w:rFonts w:ascii="Times New Roman" w:hAnsi="Times New Roman"/>
          <w:sz w:val="24"/>
          <w:szCs w:val="24"/>
        </w:rPr>
        <w:t>.</w:t>
      </w:r>
    </w:p>
    <w:p w14:paraId="698C9F58" w14:textId="77777777" w:rsidR="00E605BE" w:rsidRDefault="00E605BE">
      <w:pPr>
        <w:spacing w:after="0"/>
        <w:ind w:left="360"/>
        <w:rPr>
          <w:sz w:val="24"/>
          <w:szCs w:val="24"/>
        </w:rPr>
      </w:pPr>
    </w:p>
    <w:p w14:paraId="39BFAD2D" w14:textId="3E54B07A" w:rsidR="0008006F" w:rsidRPr="00C541EF" w:rsidRDefault="00EF4D26" w:rsidP="00C541EF">
      <w:pPr>
        <w:pStyle w:val="ListParagraph"/>
        <w:numPr>
          <w:ilvl w:val="0"/>
          <w:numId w:val="1"/>
        </w:numPr>
        <w:spacing w:after="0"/>
      </w:pPr>
      <w:r w:rsidRPr="0008006F">
        <w:rPr>
          <w:rFonts w:ascii="Times New Roman" w:hAnsi="Times New Roman"/>
          <w:sz w:val="24"/>
          <w:szCs w:val="24"/>
        </w:rPr>
        <w:t>Izvietojot e-pakalpojumu pa</w:t>
      </w:r>
      <w:r w:rsidR="00034EFA">
        <w:rPr>
          <w:rFonts w:ascii="Times New Roman" w:hAnsi="Times New Roman"/>
          <w:sz w:val="24"/>
          <w:szCs w:val="24"/>
        </w:rPr>
        <w:t xml:space="preserve">kalpojumu portālā </w:t>
      </w:r>
      <w:hyperlink r:id="rId9" w:history="1">
        <w:r w:rsidR="00034EFA" w:rsidRPr="00CD28B6">
          <w:rPr>
            <w:rStyle w:val="Hyperlink"/>
            <w:rFonts w:ascii="Times New Roman" w:hAnsi="Times New Roman"/>
            <w:sz w:val="24"/>
            <w:szCs w:val="24"/>
          </w:rPr>
          <w:t>www.latvija.lv</w:t>
        </w:r>
      </w:hyperlink>
      <w:r w:rsidRPr="0008006F">
        <w:rPr>
          <w:rFonts w:ascii="Times New Roman" w:hAnsi="Times New Roman"/>
          <w:sz w:val="24"/>
          <w:szCs w:val="24"/>
        </w:rPr>
        <w:t>, e-pakalpojuma turētājs nodrošina</w:t>
      </w:r>
      <w:r w:rsidR="0008006F" w:rsidRPr="0008006F">
        <w:rPr>
          <w:rFonts w:ascii="Times New Roman" w:hAnsi="Times New Roman"/>
          <w:sz w:val="24"/>
          <w:szCs w:val="24"/>
        </w:rPr>
        <w:t xml:space="preserve"> </w:t>
      </w:r>
      <w:r w:rsidRPr="0008006F">
        <w:rPr>
          <w:rFonts w:ascii="Times New Roman" w:hAnsi="Times New Roman"/>
          <w:sz w:val="24"/>
          <w:szCs w:val="24"/>
        </w:rPr>
        <w:t>e-pakalpojuma atbilstību Valsts reģionālās attīstības aģentūras vadlīnijām</w:t>
      </w:r>
      <w:r w:rsidR="0008006F" w:rsidRPr="0008006F">
        <w:rPr>
          <w:rFonts w:ascii="Times New Roman" w:hAnsi="Times New Roman"/>
          <w:sz w:val="24"/>
          <w:szCs w:val="24"/>
        </w:rPr>
        <w:t xml:space="preserve"> un </w:t>
      </w:r>
      <w:r w:rsidRPr="0008006F">
        <w:rPr>
          <w:rFonts w:ascii="Times New Roman" w:hAnsi="Times New Roman"/>
          <w:sz w:val="24"/>
          <w:szCs w:val="24"/>
        </w:rPr>
        <w:t xml:space="preserve">e-pakalpojuma testēšanu pakalpojumu portālā </w:t>
      </w:r>
      <w:hyperlink r:id="rId10" w:history="1">
        <w:r w:rsidRPr="0008006F">
          <w:rPr>
            <w:rStyle w:val="Hyperlink"/>
            <w:rFonts w:ascii="Times New Roman" w:hAnsi="Times New Roman"/>
            <w:sz w:val="24"/>
            <w:szCs w:val="24"/>
          </w:rPr>
          <w:t>www.latvija.lv</w:t>
        </w:r>
      </w:hyperlink>
      <w:r w:rsidR="0008006F" w:rsidRPr="0008006F">
        <w:rPr>
          <w:rFonts w:ascii="Times New Roman" w:hAnsi="Times New Roman"/>
          <w:sz w:val="24"/>
          <w:szCs w:val="24"/>
        </w:rPr>
        <w:t>.</w:t>
      </w:r>
    </w:p>
    <w:p w14:paraId="0963571E" w14:textId="4772BD66" w:rsidR="00E605BE" w:rsidRDefault="00E605BE" w:rsidP="00C541EF">
      <w:pPr>
        <w:pStyle w:val="ListParagraph"/>
        <w:spacing w:after="0"/>
        <w:ind w:left="1843"/>
      </w:pPr>
    </w:p>
    <w:p w14:paraId="445EEAFA" w14:textId="406D5B4F" w:rsidR="00E605BE" w:rsidRDefault="00EF4D26" w:rsidP="00C541EF">
      <w:pPr>
        <w:pStyle w:val="ListParagraph"/>
        <w:numPr>
          <w:ilvl w:val="0"/>
          <w:numId w:val="1"/>
        </w:numPr>
        <w:spacing w:after="0"/>
      </w:pPr>
      <w:r w:rsidRPr="0008006F">
        <w:rPr>
          <w:rFonts w:ascii="Times New Roman" w:hAnsi="Times New Roman"/>
          <w:sz w:val="24"/>
          <w:szCs w:val="24"/>
        </w:rPr>
        <w:t>Valsts reģionālās attīstības aģentūra</w:t>
      </w:r>
      <w:r w:rsidR="0008006F" w:rsidRPr="0008006F">
        <w:rPr>
          <w:rFonts w:ascii="Times New Roman" w:hAnsi="Times New Roman"/>
          <w:sz w:val="24"/>
          <w:szCs w:val="24"/>
        </w:rPr>
        <w:t xml:space="preserve"> </w:t>
      </w:r>
      <w:r w:rsidRPr="0008006F">
        <w:rPr>
          <w:rFonts w:ascii="Times New Roman" w:hAnsi="Times New Roman"/>
          <w:sz w:val="24"/>
          <w:szCs w:val="24"/>
        </w:rPr>
        <w:t xml:space="preserve">publicē un uztur pakalpojumu portāla </w:t>
      </w:r>
      <w:hyperlink r:id="rId11" w:history="1">
        <w:r w:rsidRPr="0008006F">
          <w:rPr>
            <w:rStyle w:val="Hyperlink"/>
            <w:rFonts w:ascii="Times New Roman" w:hAnsi="Times New Roman"/>
            <w:sz w:val="24"/>
            <w:szCs w:val="24"/>
          </w:rPr>
          <w:t>www.latvija.lv</w:t>
        </w:r>
      </w:hyperlink>
      <w:r w:rsidRPr="0008006F">
        <w:rPr>
          <w:rFonts w:ascii="Times New Roman" w:hAnsi="Times New Roman"/>
          <w:sz w:val="24"/>
          <w:szCs w:val="24"/>
        </w:rPr>
        <w:t xml:space="preserve"> vad</w:t>
      </w:r>
      <w:r w:rsidR="00DA3316">
        <w:rPr>
          <w:rFonts w:ascii="Times New Roman" w:hAnsi="Times New Roman"/>
          <w:sz w:val="24"/>
          <w:szCs w:val="24"/>
        </w:rPr>
        <w:t xml:space="preserve">līnijas tīmekļvietnē </w:t>
      </w:r>
      <w:hyperlink r:id="rId12" w:history="1">
        <w:r w:rsidR="00DA3316" w:rsidRPr="00DA3316">
          <w:rPr>
            <w:rStyle w:val="Hyperlink"/>
            <w:rFonts w:ascii="Times New Roman" w:hAnsi="Times New Roman"/>
            <w:sz w:val="24"/>
            <w:szCs w:val="24"/>
          </w:rPr>
          <w:t>viss.gov.lv</w:t>
        </w:r>
      </w:hyperlink>
      <w:r w:rsidR="0008006F" w:rsidRPr="0008006F">
        <w:rPr>
          <w:rFonts w:ascii="Times New Roman" w:hAnsi="Times New Roman"/>
          <w:sz w:val="24"/>
          <w:szCs w:val="24"/>
        </w:rPr>
        <w:t xml:space="preserve">. </w:t>
      </w:r>
      <w:r w:rsidR="0008006F" w:rsidRPr="00AE6E41">
        <w:rPr>
          <w:rFonts w:ascii="Times New Roman" w:hAnsi="Times New Roman"/>
          <w:sz w:val="24"/>
          <w:szCs w:val="24"/>
        </w:rPr>
        <w:t xml:space="preserve">Valsts reģionālās attīstības aģentūra </w:t>
      </w:r>
      <w:r w:rsidRPr="0008006F">
        <w:rPr>
          <w:rFonts w:ascii="Times New Roman" w:hAnsi="Times New Roman"/>
          <w:sz w:val="24"/>
          <w:szCs w:val="24"/>
        </w:rPr>
        <w:t>ir tiesīg</w:t>
      </w:r>
      <w:r w:rsidR="00034EFA">
        <w:rPr>
          <w:rFonts w:ascii="Times New Roman" w:hAnsi="Times New Roman"/>
          <w:sz w:val="24"/>
          <w:szCs w:val="24"/>
        </w:rPr>
        <w:t>a nepublicēt pakalpojumu portālā</w:t>
      </w:r>
      <w:r w:rsidRPr="0008006F">
        <w:rPr>
          <w:rFonts w:ascii="Times New Roman" w:hAnsi="Times New Roman"/>
          <w:sz w:val="24"/>
          <w:szCs w:val="24"/>
        </w:rPr>
        <w:t xml:space="preserve"> </w:t>
      </w:r>
      <w:hyperlink r:id="rId13" w:history="1">
        <w:r w:rsidRPr="0008006F">
          <w:rPr>
            <w:rStyle w:val="Hyperlink"/>
            <w:rFonts w:ascii="Times New Roman" w:hAnsi="Times New Roman"/>
            <w:sz w:val="24"/>
            <w:szCs w:val="24"/>
          </w:rPr>
          <w:t>www.latvija.lv</w:t>
        </w:r>
      </w:hyperlink>
      <w:r w:rsidRPr="0008006F">
        <w:rPr>
          <w:rFonts w:ascii="Times New Roman" w:hAnsi="Times New Roman"/>
          <w:sz w:val="24"/>
          <w:szCs w:val="24"/>
        </w:rPr>
        <w:t xml:space="preserve"> </w:t>
      </w:r>
      <w:r w:rsidR="00034EFA">
        <w:rPr>
          <w:rFonts w:ascii="Times New Roman" w:hAnsi="Times New Roman"/>
          <w:sz w:val="24"/>
          <w:szCs w:val="24"/>
        </w:rPr>
        <w:t xml:space="preserve">tā </w:t>
      </w:r>
      <w:r w:rsidRPr="0008006F">
        <w:rPr>
          <w:rFonts w:ascii="Times New Roman" w:hAnsi="Times New Roman"/>
          <w:sz w:val="24"/>
          <w:szCs w:val="24"/>
        </w:rPr>
        <w:t>vadlīnijām un tehniskajām prasībām neatbilstošu e-pakalpojumu.</w:t>
      </w:r>
    </w:p>
    <w:p w14:paraId="0869427B" w14:textId="77777777" w:rsidR="00E605BE" w:rsidRDefault="00E605BE">
      <w:pPr>
        <w:keepNext/>
        <w:keepLines/>
        <w:spacing w:after="0"/>
        <w:ind w:left="720"/>
        <w:rPr>
          <w:sz w:val="24"/>
          <w:szCs w:val="24"/>
        </w:rPr>
      </w:pPr>
    </w:p>
    <w:p w14:paraId="49280B00" w14:textId="77777777" w:rsidR="00E605BE" w:rsidRDefault="00E605BE">
      <w:pPr>
        <w:keepNext/>
        <w:keepLines/>
        <w:spacing w:after="0"/>
        <w:rPr>
          <w:sz w:val="24"/>
          <w:szCs w:val="24"/>
        </w:rPr>
      </w:pPr>
    </w:p>
    <w:p w14:paraId="203AE02F" w14:textId="77777777" w:rsidR="00E605BE" w:rsidRDefault="00EF4D26">
      <w:pPr>
        <w:pStyle w:val="ListParagraph"/>
        <w:tabs>
          <w:tab w:val="left" w:pos="540"/>
          <w:tab w:val="left" w:pos="3960"/>
          <w:tab w:val="left" w:pos="4320"/>
        </w:tabs>
        <w:spacing w:after="0"/>
        <w:ind w:left="0"/>
        <w:jc w:val="center"/>
        <w:rPr>
          <w:rFonts w:ascii="Times New Roman" w:hAnsi="Times New Roman"/>
          <w:b/>
          <w:sz w:val="24"/>
          <w:szCs w:val="24"/>
        </w:rPr>
      </w:pPr>
      <w:r>
        <w:rPr>
          <w:rFonts w:ascii="Times New Roman" w:hAnsi="Times New Roman"/>
          <w:b/>
          <w:sz w:val="24"/>
          <w:szCs w:val="24"/>
        </w:rPr>
        <w:t>IV. E-pakalpojumu izmantošanas veicināšana</w:t>
      </w:r>
    </w:p>
    <w:p w14:paraId="0DB7351B" w14:textId="77777777" w:rsidR="00E605BE" w:rsidRDefault="00E605BE">
      <w:pPr>
        <w:pStyle w:val="ListParagraph"/>
        <w:tabs>
          <w:tab w:val="left" w:pos="540"/>
          <w:tab w:val="left" w:pos="3960"/>
          <w:tab w:val="left" w:pos="4320"/>
        </w:tabs>
        <w:spacing w:after="0"/>
        <w:ind w:left="0"/>
        <w:rPr>
          <w:rFonts w:ascii="Times New Roman" w:hAnsi="Times New Roman"/>
          <w:sz w:val="24"/>
          <w:szCs w:val="24"/>
        </w:rPr>
      </w:pPr>
    </w:p>
    <w:p w14:paraId="487D11F8" w14:textId="77777777" w:rsidR="00E605BE" w:rsidRDefault="00EF4D26">
      <w:pPr>
        <w:pStyle w:val="ListParagraph"/>
        <w:numPr>
          <w:ilvl w:val="0"/>
          <w:numId w:val="1"/>
        </w:numPr>
        <w:spacing w:after="0"/>
        <w:rPr>
          <w:rFonts w:ascii="Times New Roman" w:hAnsi="Times New Roman"/>
          <w:sz w:val="24"/>
          <w:szCs w:val="24"/>
        </w:rPr>
      </w:pPr>
      <w:r>
        <w:rPr>
          <w:rFonts w:ascii="Times New Roman" w:hAnsi="Times New Roman"/>
          <w:sz w:val="24"/>
          <w:szCs w:val="24"/>
        </w:rPr>
        <w:t>E-pakalpojumu izmantošanas veicināšanai e-pakalpojuma turētājs:</w:t>
      </w:r>
    </w:p>
    <w:p w14:paraId="012723AD" w14:textId="77777777" w:rsidR="00E605BE" w:rsidRDefault="00EF4D26">
      <w:pPr>
        <w:pStyle w:val="ListParagraph"/>
        <w:numPr>
          <w:ilvl w:val="1"/>
          <w:numId w:val="1"/>
        </w:numPr>
        <w:spacing w:after="0"/>
        <w:ind w:left="1050" w:hanging="690"/>
      </w:pPr>
      <w:r>
        <w:rPr>
          <w:rFonts w:ascii="Times New Roman" w:hAnsi="Times New Roman"/>
          <w:sz w:val="24"/>
          <w:szCs w:val="24"/>
        </w:rPr>
        <w:t>veido e-pakalpojumu izmantošanu veicinošu regulējumu, sniedz priekšlikumus vai īsteno tiesību aktu izmaiņas, lai nodrošinātu</w:t>
      </w:r>
      <w:r w:rsidR="00442D51">
        <w:rPr>
          <w:rFonts w:ascii="Times New Roman" w:hAnsi="Times New Roman"/>
          <w:sz w:val="24"/>
          <w:szCs w:val="24"/>
        </w:rPr>
        <w:t xml:space="preserve"> pakalpojuma</w:t>
      </w:r>
      <w:r>
        <w:rPr>
          <w:rFonts w:ascii="Times New Roman" w:hAnsi="Times New Roman"/>
          <w:sz w:val="24"/>
          <w:szCs w:val="24"/>
        </w:rPr>
        <w:t xml:space="preserve"> procedūru pārkārtošanu un atvieglotu pakalpojumu saņemšanu, ja tie tiek pieprasīti vai saņemti elektroniski, kā arī, lai motivētu radīto e</w:t>
      </w:r>
      <w:r w:rsidR="00C7445F">
        <w:rPr>
          <w:rFonts w:ascii="Times New Roman" w:hAnsi="Times New Roman"/>
          <w:sz w:val="24"/>
          <w:szCs w:val="24"/>
        </w:rPr>
        <w:t xml:space="preserve">lektronisko </w:t>
      </w:r>
      <w:r>
        <w:rPr>
          <w:rFonts w:ascii="Times New Roman" w:hAnsi="Times New Roman"/>
          <w:sz w:val="24"/>
          <w:szCs w:val="24"/>
        </w:rPr>
        <w:t>iespēju izmantošanu, piemēram, nosakot:</w:t>
      </w:r>
    </w:p>
    <w:p w14:paraId="55904963" w14:textId="77777777" w:rsidR="00E605BE" w:rsidRDefault="00EF4D26">
      <w:pPr>
        <w:pStyle w:val="ListParagraph"/>
        <w:numPr>
          <w:ilvl w:val="2"/>
          <w:numId w:val="1"/>
        </w:numPr>
        <w:spacing w:after="0"/>
        <w:ind w:left="1843" w:hanging="821"/>
      </w:pPr>
      <w:r>
        <w:rPr>
          <w:rFonts w:ascii="Times New Roman" w:hAnsi="Times New Roman"/>
          <w:sz w:val="24"/>
          <w:szCs w:val="24"/>
        </w:rPr>
        <w:t xml:space="preserve">ātrāku pakalpojuma sniegšanas termiņu </w:t>
      </w:r>
      <w:r w:rsidR="00442D51">
        <w:rPr>
          <w:rFonts w:ascii="Times New Roman" w:hAnsi="Times New Roman"/>
          <w:sz w:val="24"/>
          <w:szCs w:val="24"/>
        </w:rPr>
        <w:t>nekā klātienē</w:t>
      </w:r>
      <w:r>
        <w:rPr>
          <w:rFonts w:ascii="Times New Roman" w:hAnsi="Times New Roman"/>
          <w:sz w:val="24"/>
          <w:szCs w:val="24"/>
        </w:rPr>
        <w:t xml:space="preserve">; </w:t>
      </w:r>
    </w:p>
    <w:p w14:paraId="1B5C34E2" w14:textId="77777777" w:rsidR="00E605BE" w:rsidRDefault="00C7445F">
      <w:pPr>
        <w:pStyle w:val="ListParagraph"/>
        <w:numPr>
          <w:ilvl w:val="2"/>
          <w:numId w:val="1"/>
        </w:numPr>
        <w:spacing w:after="0"/>
        <w:ind w:left="1843" w:hanging="821"/>
      </w:pPr>
      <w:r>
        <w:rPr>
          <w:rFonts w:ascii="Times New Roman" w:hAnsi="Times New Roman"/>
          <w:sz w:val="24"/>
          <w:szCs w:val="24"/>
        </w:rPr>
        <w:t>zemāku pakalpojuma sniegšanas maksu nekā klātienē;</w:t>
      </w:r>
    </w:p>
    <w:p w14:paraId="3B657FD8" w14:textId="77777777" w:rsidR="00E605BE" w:rsidRDefault="00EF4D26">
      <w:pPr>
        <w:pStyle w:val="ListParagraph"/>
        <w:numPr>
          <w:ilvl w:val="2"/>
          <w:numId w:val="1"/>
        </w:numPr>
        <w:spacing w:after="0"/>
        <w:ind w:left="1843" w:hanging="821"/>
      </w:pPr>
      <w:r>
        <w:rPr>
          <w:rFonts w:ascii="Times New Roman" w:hAnsi="Times New Roman"/>
          <w:sz w:val="24"/>
          <w:szCs w:val="24"/>
        </w:rPr>
        <w:t xml:space="preserve">pakalpojuma turpmāku pieejamību tikai elektroniskā </w:t>
      </w:r>
      <w:r w:rsidR="00C7445F">
        <w:rPr>
          <w:rFonts w:ascii="Times New Roman" w:hAnsi="Times New Roman"/>
          <w:sz w:val="24"/>
          <w:szCs w:val="24"/>
        </w:rPr>
        <w:t>veidā</w:t>
      </w:r>
      <w:r>
        <w:rPr>
          <w:rFonts w:ascii="Times New Roman" w:hAnsi="Times New Roman"/>
          <w:sz w:val="24"/>
          <w:szCs w:val="24"/>
        </w:rPr>
        <w:t xml:space="preserve">, </w:t>
      </w:r>
      <w:r w:rsidR="00C7445F">
        <w:rPr>
          <w:rFonts w:ascii="Times New Roman" w:hAnsi="Times New Roman"/>
          <w:sz w:val="24"/>
          <w:szCs w:val="24"/>
        </w:rPr>
        <w:t xml:space="preserve">paredzot </w:t>
      </w:r>
      <w:r>
        <w:rPr>
          <w:rFonts w:ascii="Times New Roman" w:hAnsi="Times New Roman"/>
          <w:sz w:val="24"/>
          <w:szCs w:val="24"/>
        </w:rPr>
        <w:t xml:space="preserve">klātienes konsultācijas </w:t>
      </w:r>
      <w:r w:rsidR="00C7445F">
        <w:rPr>
          <w:rFonts w:ascii="Times New Roman" w:hAnsi="Times New Roman"/>
          <w:sz w:val="24"/>
          <w:szCs w:val="24"/>
        </w:rPr>
        <w:t xml:space="preserve">par </w:t>
      </w:r>
      <w:r>
        <w:rPr>
          <w:rFonts w:ascii="Times New Roman" w:hAnsi="Times New Roman"/>
          <w:sz w:val="24"/>
          <w:szCs w:val="24"/>
        </w:rPr>
        <w:t>e-pakalpojuma izmantošan</w:t>
      </w:r>
      <w:r w:rsidR="00C7445F">
        <w:rPr>
          <w:rFonts w:ascii="Times New Roman" w:hAnsi="Times New Roman"/>
          <w:sz w:val="24"/>
          <w:szCs w:val="24"/>
        </w:rPr>
        <w:t>u</w:t>
      </w:r>
      <w:r>
        <w:rPr>
          <w:rFonts w:ascii="Times New Roman" w:hAnsi="Times New Roman"/>
          <w:sz w:val="24"/>
          <w:szCs w:val="24"/>
        </w:rPr>
        <w:t>;</w:t>
      </w:r>
    </w:p>
    <w:p w14:paraId="3FE64EB8" w14:textId="77777777" w:rsidR="00E605BE" w:rsidRDefault="00EF4D26">
      <w:pPr>
        <w:pStyle w:val="ListParagraph"/>
        <w:numPr>
          <w:ilvl w:val="1"/>
          <w:numId w:val="1"/>
        </w:numPr>
        <w:spacing w:after="0"/>
        <w:ind w:left="1050" w:hanging="690"/>
        <w:rPr>
          <w:rFonts w:ascii="Times New Roman" w:hAnsi="Times New Roman"/>
          <w:sz w:val="24"/>
          <w:szCs w:val="24"/>
        </w:rPr>
      </w:pPr>
      <w:r>
        <w:rPr>
          <w:rFonts w:ascii="Times New Roman" w:hAnsi="Times New Roman"/>
          <w:sz w:val="24"/>
          <w:szCs w:val="24"/>
        </w:rPr>
        <w:t>plāno un dokumentē:</w:t>
      </w:r>
    </w:p>
    <w:p w14:paraId="0166CD1A" w14:textId="77777777" w:rsidR="00E605BE" w:rsidRDefault="00EF4D26">
      <w:pPr>
        <w:pStyle w:val="ListParagraph"/>
        <w:numPr>
          <w:ilvl w:val="2"/>
          <w:numId w:val="1"/>
        </w:numPr>
        <w:spacing w:after="0"/>
        <w:ind w:left="1843" w:hanging="821"/>
      </w:pPr>
      <w:r>
        <w:rPr>
          <w:rFonts w:ascii="Times New Roman" w:hAnsi="Times New Roman"/>
          <w:sz w:val="24"/>
          <w:szCs w:val="24"/>
        </w:rPr>
        <w:t xml:space="preserve">aktivitātes, kas tiks veiktas, lai samazinātu klātienes kontaktu skaitu, izņemot gadījumus, ja e-pakalpojuma mērķis ir veicināt klātienē pieejamu pakalpojumu izmantošanu; </w:t>
      </w:r>
    </w:p>
    <w:p w14:paraId="5FD71345" w14:textId="77777777" w:rsidR="00E605BE" w:rsidRDefault="00EF4D26">
      <w:pPr>
        <w:pStyle w:val="ListParagraph"/>
        <w:numPr>
          <w:ilvl w:val="2"/>
          <w:numId w:val="1"/>
        </w:numPr>
        <w:spacing w:after="0"/>
        <w:ind w:left="1843" w:hanging="821"/>
      </w:pPr>
      <w:r>
        <w:rPr>
          <w:rFonts w:ascii="Times New Roman" w:hAnsi="Times New Roman"/>
          <w:sz w:val="24"/>
          <w:szCs w:val="24"/>
        </w:rPr>
        <w:t>aktivitātes, kas tiks veiktas, lai nodrošinātu, ka elektroniskos datus citas iestādes saņem elektroniski, nevis pieprasa papīrā vai prasa no iedzīvotāja;</w:t>
      </w:r>
    </w:p>
    <w:p w14:paraId="590B1A14" w14:textId="77777777" w:rsidR="00E605BE" w:rsidRDefault="00EF4D26">
      <w:pPr>
        <w:pStyle w:val="ListParagraph"/>
        <w:numPr>
          <w:ilvl w:val="2"/>
          <w:numId w:val="1"/>
        </w:numPr>
        <w:spacing w:after="0"/>
        <w:ind w:left="1843" w:hanging="821"/>
      </w:pPr>
      <w:r>
        <w:rPr>
          <w:rFonts w:ascii="Times New Roman" w:hAnsi="Times New Roman"/>
          <w:sz w:val="24"/>
          <w:szCs w:val="24"/>
        </w:rPr>
        <w:t xml:space="preserve">pasākumus, kas tiks veikti, lai nodrošinātu valsts pārvaldes iestādes darbinieku, īpaši to, kuri veic </w:t>
      </w:r>
      <w:r w:rsidR="00C7445F">
        <w:rPr>
          <w:rFonts w:ascii="Times New Roman" w:hAnsi="Times New Roman"/>
          <w:sz w:val="24"/>
          <w:szCs w:val="24"/>
        </w:rPr>
        <w:t xml:space="preserve">pakalpojumu saņēmēju </w:t>
      </w:r>
      <w:r>
        <w:rPr>
          <w:rFonts w:ascii="Times New Roman" w:hAnsi="Times New Roman"/>
          <w:sz w:val="24"/>
          <w:szCs w:val="24"/>
        </w:rPr>
        <w:t xml:space="preserve">klātienes apkalpošanu, </w:t>
      </w:r>
      <w:r>
        <w:rPr>
          <w:rFonts w:ascii="Times New Roman" w:hAnsi="Times New Roman"/>
          <w:sz w:val="24"/>
          <w:szCs w:val="24"/>
        </w:rPr>
        <w:lastRenderedPageBreak/>
        <w:t xml:space="preserve">apmācību un pienākumu noteikšanu, </w:t>
      </w:r>
      <w:r w:rsidR="00E14314">
        <w:rPr>
          <w:rFonts w:ascii="Times New Roman" w:hAnsi="Times New Roman"/>
          <w:sz w:val="24"/>
          <w:szCs w:val="24"/>
        </w:rPr>
        <w:t>informējot</w:t>
      </w:r>
      <w:r>
        <w:rPr>
          <w:rFonts w:ascii="Times New Roman" w:hAnsi="Times New Roman"/>
          <w:sz w:val="24"/>
          <w:szCs w:val="24"/>
        </w:rPr>
        <w:t xml:space="preserve"> </w:t>
      </w:r>
      <w:r w:rsidR="00C7445F">
        <w:rPr>
          <w:rFonts w:ascii="Times New Roman" w:hAnsi="Times New Roman"/>
          <w:sz w:val="24"/>
          <w:szCs w:val="24"/>
        </w:rPr>
        <w:t xml:space="preserve">pakalpojumu saņēmējus </w:t>
      </w:r>
      <w:r w:rsidR="00E14314">
        <w:rPr>
          <w:rFonts w:ascii="Times New Roman" w:hAnsi="Times New Roman"/>
          <w:sz w:val="24"/>
          <w:szCs w:val="24"/>
        </w:rPr>
        <w:t xml:space="preserve">par </w:t>
      </w:r>
      <w:r>
        <w:rPr>
          <w:rFonts w:ascii="Times New Roman" w:hAnsi="Times New Roman"/>
          <w:sz w:val="24"/>
          <w:szCs w:val="24"/>
        </w:rPr>
        <w:t>e</w:t>
      </w:r>
      <w:r w:rsidR="00E65C53">
        <w:rPr>
          <w:rFonts w:ascii="Times New Roman" w:hAnsi="Times New Roman"/>
          <w:sz w:val="24"/>
          <w:szCs w:val="24"/>
        </w:rPr>
        <w:t>-</w:t>
      </w:r>
      <w:r>
        <w:rPr>
          <w:rFonts w:ascii="Times New Roman" w:hAnsi="Times New Roman"/>
          <w:sz w:val="24"/>
          <w:szCs w:val="24"/>
        </w:rPr>
        <w:t xml:space="preserve">pakalpojumu </w:t>
      </w:r>
      <w:r w:rsidR="00E14314">
        <w:rPr>
          <w:rFonts w:ascii="Times New Roman" w:hAnsi="Times New Roman"/>
          <w:sz w:val="24"/>
          <w:szCs w:val="24"/>
        </w:rPr>
        <w:t>iespējām un priekšrocībām</w:t>
      </w:r>
      <w:r>
        <w:rPr>
          <w:rFonts w:ascii="Times New Roman" w:hAnsi="Times New Roman"/>
          <w:sz w:val="24"/>
          <w:szCs w:val="24"/>
        </w:rPr>
        <w:t>;</w:t>
      </w:r>
    </w:p>
    <w:p w14:paraId="19F458AB" w14:textId="77777777" w:rsidR="00E605BE" w:rsidRDefault="00EF4D26">
      <w:pPr>
        <w:pStyle w:val="ListParagraph"/>
        <w:numPr>
          <w:ilvl w:val="2"/>
          <w:numId w:val="1"/>
        </w:numPr>
        <w:spacing w:after="0"/>
        <w:ind w:left="1843" w:hanging="821"/>
      </w:pPr>
      <w:r>
        <w:rPr>
          <w:rFonts w:ascii="Times New Roman" w:hAnsi="Times New Roman"/>
          <w:sz w:val="24"/>
          <w:szCs w:val="24"/>
        </w:rPr>
        <w:t xml:space="preserve">sabiedrības informēšanas pasākumus, īpaši valsts pārvaldes iestādes ikdienas komunikācijā ar sabiedrību, lai informētu un izskaidrotu tai iespējas un priekšrocības valsts pārvaldes iestādes elektronisko pakalpojumu saņemšanā, kā arī aicinātu sabiedrību izmantot iestādes </w:t>
      </w:r>
      <w:r w:rsidR="00E14314">
        <w:rPr>
          <w:rFonts w:ascii="Times New Roman" w:hAnsi="Times New Roman"/>
          <w:sz w:val="24"/>
          <w:szCs w:val="24"/>
        </w:rPr>
        <w:t>piedāvātās iespējas pakalpojumus saņemt elektroniskā veidā.</w:t>
      </w:r>
    </w:p>
    <w:p w14:paraId="4DFA6512" w14:textId="77777777" w:rsidR="00E605BE" w:rsidRDefault="00EF4D26">
      <w:pPr>
        <w:pStyle w:val="ListParagraph"/>
        <w:numPr>
          <w:ilvl w:val="2"/>
          <w:numId w:val="1"/>
        </w:numPr>
        <w:spacing w:after="0"/>
        <w:ind w:left="1843" w:hanging="821"/>
      </w:pPr>
      <w:r>
        <w:rPr>
          <w:rFonts w:ascii="Times New Roman" w:hAnsi="Times New Roman"/>
          <w:sz w:val="24"/>
          <w:szCs w:val="24"/>
        </w:rPr>
        <w:t xml:space="preserve">aktivitātes, kas tiks veiktas, lai nodrošinātu atbalstu iedzīvotājiem e-pakalpojumu izmantošanā; </w:t>
      </w:r>
    </w:p>
    <w:p w14:paraId="1A045249" w14:textId="77777777" w:rsidR="00E605BE" w:rsidRDefault="00EF4D26">
      <w:pPr>
        <w:pStyle w:val="ListParagraph"/>
        <w:numPr>
          <w:ilvl w:val="2"/>
          <w:numId w:val="1"/>
        </w:numPr>
        <w:spacing w:after="0"/>
        <w:ind w:left="1843" w:hanging="821"/>
      </w:pPr>
      <w:r>
        <w:rPr>
          <w:rFonts w:ascii="Times New Roman" w:hAnsi="Times New Roman"/>
          <w:sz w:val="24"/>
          <w:szCs w:val="24"/>
        </w:rPr>
        <w:t>pasākumus, kādā veidā tiks īstenota sadarbība ar citām valsts pārvaldes iestādēm</w:t>
      </w:r>
      <w:r w:rsidR="00E14314">
        <w:rPr>
          <w:rFonts w:ascii="Times New Roman" w:hAnsi="Times New Roman"/>
          <w:sz w:val="24"/>
          <w:szCs w:val="24"/>
        </w:rPr>
        <w:t xml:space="preserve"> un nevalstiskajām organizācijām</w:t>
      </w:r>
      <w:r>
        <w:rPr>
          <w:rFonts w:ascii="Times New Roman" w:hAnsi="Times New Roman"/>
          <w:sz w:val="24"/>
          <w:szCs w:val="24"/>
        </w:rPr>
        <w:t xml:space="preserve">, kas </w:t>
      </w:r>
      <w:r w:rsidR="00E14314">
        <w:rPr>
          <w:rFonts w:ascii="Times New Roman" w:hAnsi="Times New Roman"/>
          <w:sz w:val="24"/>
          <w:szCs w:val="24"/>
        </w:rPr>
        <w:t xml:space="preserve">ietver </w:t>
      </w:r>
      <w:r>
        <w:rPr>
          <w:rFonts w:ascii="Times New Roman" w:hAnsi="Times New Roman"/>
          <w:sz w:val="24"/>
          <w:szCs w:val="24"/>
        </w:rPr>
        <w:t>uzlabotā pakalpojuma lietotājus;</w:t>
      </w:r>
    </w:p>
    <w:p w14:paraId="32D57FD4" w14:textId="77777777" w:rsidR="00E605BE" w:rsidRDefault="00EF4D26">
      <w:pPr>
        <w:pStyle w:val="ListParagraph"/>
        <w:numPr>
          <w:ilvl w:val="2"/>
          <w:numId w:val="1"/>
        </w:numPr>
        <w:spacing w:after="0"/>
        <w:ind w:left="1843" w:hanging="821"/>
      </w:pPr>
      <w:r>
        <w:rPr>
          <w:rFonts w:ascii="Times New Roman" w:hAnsi="Times New Roman"/>
          <w:sz w:val="24"/>
          <w:szCs w:val="24"/>
        </w:rPr>
        <w:t>kā tiks nodrošināts e-pakalpojumu monitorings – pastāvīga e-pakalpojumu izmantošanas analīze, transakciju uzskaite un uzlabošanas pasākumu plānošana;</w:t>
      </w:r>
    </w:p>
    <w:p w14:paraId="4395C287" w14:textId="77777777" w:rsidR="00E605BE" w:rsidRDefault="00EF4D26">
      <w:pPr>
        <w:pStyle w:val="ListParagraph"/>
        <w:numPr>
          <w:ilvl w:val="1"/>
          <w:numId w:val="1"/>
        </w:numPr>
        <w:spacing w:after="0"/>
        <w:ind w:left="1050" w:hanging="690"/>
      </w:pPr>
      <w:r>
        <w:rPr>
          <w:rFonts w:ascii="Times New Roman" w:hAnsi="Times New Roman"/>
          <w:sz w:val="24"/>
          <w:szCs w:val="24"/>
        </w:rPr>
        <w:t>izvieto informāciju pakalpojumu sniegšanas vietās</w:t>
      </w:r>
      <w:r w:rsidR="00E14314">
        <w:rPr>
          <w:rFonts w:ascii="Times New Roman" w:hAnsi="Times New Roman"/>
          <w:sz w:val="24"/>
          <w:szCs w:val="24"/>
        </w:rPr>
        <w:t xml:space="preserve"> klātienē</w:t>
      </w:r>
      <w:r>
        <w:rPr>
          <w:rFonts w:ascii="Times New Roman" w:hAnsi="Times New Roman"/>
          <w:sz w:val="24"/>
          <w:szCs w:val="24"/>
        </w:rPr>
        <w:t>;</w:t>
      </w:r>
    </w:p>
    <w:p w14:paraId="63549F11" w14:textId="77777777" w:rsidR="00E605BE" w:rsidRDefault="00EF4D26">
      <w:pPr>
        <w:pStyle w:val="ListParagraph"/>
        <w:numPr>
          <w:ilvl w:val="1"/>
          <w:numId w:val="1"/>
        </w:numPr>
        <w:spacing w:after="0"/>
        <w:ind w:left="1050" w:hanging="690"/>
      </w:pPr>
      <w:r>
        <w:rPr>
          <w:rFonts w:ascii="Times New Roman" w:hAnsi="Times New Roman"/>
          <w:sz w:val="24"/>
          <w:szCs w:val="24"/>
        </w:rPr>
        <w:t>nodrošina klātienes konsultācijas pakalpojumu elektroniskā izmantošanā;</w:t>
      </w:r>
    </w:p>
    <w:p w14:paraId="406729D7" w14:textId="77777777" w:rsidR="00E605BE" w:rsidRDefault="00EF4D26">
      <w:pPr>
        <w:pStyle w:val="ListParagraph"/>
        <w:numPr>
          <w:ilvl w:val="1"/>
          <w:numId w:val="1"/>
        </w:numPr>
        <w:spacing w:after="0"/>
        <w:ind w:left="1050" w:hanging="690"/>
      </w:pPr>
      <w:r>
        <w:rPr>
          <w:rFonts w:ascii="Times New Roman" w:hAnsi="Times New Roman"/>
          <w:sz w:val="24"/>
          <w:szCs w:val="24"/>
        </w:rPr>
        <w:t xml:space="preserve">izstrādā nepieciešamās rokasgrāmatas un nodrošina to pieejamību </w:t>
      </w:r>
      <w:r w:rsidR="00006C35">
        <w:rPr>
          <w:rFonts w:ascii="Times New Roman" w:hAnsi="Times New Roman"/>
          <w:sz w:val="24"/>
          <w:szCs w:val="24"/>
        </w:rPr>
        <w:t>e-pakalpojuma</w:t>
      </w:r>
      <w:r>
        <w:rPr>
          <w:rFonts w:ascii="Times New Roman" w:hAnsi="Times New Roman"/>
          <w:sz w:val="24"/>
          <w:szCs w:val="24"/>
        </w:rPr>
        <w:t xml:space="preserve"> </w:t>
      </w:r>
      <w:r w:rsidR="00006C35">
        <w:rPr>
          <w:rFonts w:ascii="Times New Roman" w:hAnsi="Times New Roman"/>
          <w:sz w:val="24"/>
          <w:szCs w:val="24"/>
        </w:rPr>
        <w:t>saņēmējiem</w:t>
      </w:r>
      <w:r>
        <w:rPr>
          <w:rFonts w:ascii="Times New Roman" w:hAnsi="Times New Roman"/>
          <w:sz w:val="24"/>
          <w:szCs w:val="24"/>
        </w:rPr>
        <w:t>, iestādes darbiniekiem un administratoriem;</w:t>
      </w:r>
    </w:p>
    <w:p w14:paraId="50BCEEB4" w14:textId="4C5092A7" w:rsidR="00E605BE" w:rsidRDefault="00EF4D26">
      <w:pPr>
        <w:pStyle w:val="ListParagraph"/>
        <w:numPr>
          <w:ilvl w:val="1"/>
          <w:numId w:val="1"/>
        </w:numPr>
        <w:spacing w:after="0"/>
        <w:ind w:left="1050" w:hanging="690"/>
      </w:pPr>
      <w:r>
        <w:rPr>
          <w:rFonts w:ascii="Times New Roman" w:hAnsi="Times New Roman"/>
          <w:sz w:val="24"/>
          <w:szCs w:val="24"/>
        </w:rPr>
        <w:t>izvieto informāciju pa</w:t>
      </w:r>
      <w:r w:rsidR="00C541EF">
        <w:rPr>
          <w:rFonts w:ascii="Times New Roman" w:hAnsi="Times New Roman"/>
          <w:sz w:val="24"/>
          <w:szCs w:val="24"/>
        </w:rPr>
        <w:t xml:space="preserve">kalpojumu portālā </w:t>
      </w:r>
      <w:hyperlink r:id="rId14" w:history="1">
        <w:r w:rsidR="00C541EF" w:rsidRPr="00CD28B6">
          <w:rPr>
            <w:rStyle w:val="Hyperlink"/>
            <w:rFonts w:ascii="Times New Roman" w:hAnsi="Times New Roman"/>
            <w:sz w:val="24"/>
            <w:szCs w:val="24"/>
          </w:rPr>
          <w:t>www.latvija.lv</w:t>
        </w:r>
      </w:hyperlink>
      <w:r>
        <w:rPr>
          <w:rFonts w:ascii="Times New Roman" w:hAnsi="Times New Roman"/>
          <w:sz w:val="24"/>
          <w:szCs w:val="24"/>
        </w:rPr>
        <w:t>, valsts pārvaldes iestādes tīmekļa resursos un medijos.</w:t>
      </w:r>
    </w:p>
    <w:p w14:paraId="7B1E41CF" w14:textId="77777777" w:rsidR="00E605BE" w:rsidRDefault="00E605BE">
      <w:pPr>
        <w:spacing w:after="0"/>
        <w:rPr>
          <w:sz w:val="24"/>
          <w:szCs w:val="24"/>
        </w:rPr>
      </w:pPr>
    </w:p>
    <w:p w14:paraId="52CF9AE8" w14:textId="77777777" w:rsidR="00E605BE" w:rsidRDefault="00E605BE">
      <w:pPr>
        <w:spacing w:after="0"/>
        <w:rPr>
          <w:sz w:val="24"/>
          <w:szCs w:val="24"/>
        </w:rPr>
      </w:pPr>
    </w:p>
    <w:p w14:paraId="0176A81A" w14:textId="77777777" w:rsidR="00E605BE" w:rsidRDefault="00EF4D26">
      <w:pPr>
        <w:keepNext/>
        <w:keepLines/>
        <w:spacing w:after="0" w:line="240" w:lineRule="auto"/>
        <w:jc w:val="center"/>
      </w:pPr>
      <w:r>
        <w:rPr>
          <w:b/>
          <w:sz w:val="24"/>
          <w:szCs w:val="24"/>
        </w:rPr>
        <w:t>V. Noslēguma jautājumi</w:t>
      </w:r>
    </w:p>
    <w:p w14:paraId="401B9D8D" w14:textId="77777777" w:rsidR="00E605BE" w:rsidRDefault="00E605BE">
      <w:pPr>
        <w:keepNext/>
        <w:keepLines/>
        <w:spacing w:after="0" w:line="240" w:lineRule="auto"/>
        <w:jc w:val="center"/>
        <w:rPr>
          <w:b/>
          <w:sz w:val="24"/>
          <w:szCs w:val="24"/>
        </w:rPr>
      </w:pPr>
    </w:p>
    <w:p w14:paraId="7E77F539" w14:textId="15F2F572" w:rsidR="00BC7A16" w:rsidRDefault="00EF4D26" w:rsidP="00F90A17">
      <w:pPr>
        <w:pStyle w:val="tv2131"/>
        <w:keepNext/>
        <w:keepLines/>
        <w:numPr>
          <w:ilvl w:val="0"/>
          <w:numId w:val="2"/>
        </w:numPr>
        <w:spacing w:line="240" w:lineRule="auto"/>
        <w:rPr>
          <w:color w:val="auto"/>
          <w:sz w:val="24"/>
          <w:szCs w:val="24"/>
        </w:rPr>
      </w:pPr>
      <w:r>
        <w:rPr>
          <w:color w:val="auto"/>
          <w:sz w:val="24"/>
          <w:szCs w:val="24"/>
        </w:rPr>
        <w:t>Noteikumi stājas spēkā 2017. gada 1. jūlijā.</w:t>
      </w:r>
    </w:p>
    <w:p w14:paraId="24BEE3F8" w14:textId="7FE66ECE" w:rsidR="00C541EF" w:rsidRPr="00BC7A16" w:rsidRDefault="00C541EF" w:rsidP="00BC7A16">
      <w:pPr>
        <w:pStyle w:val="tv2131"/>
        <w:keepNext/>
        <w:keepLines/>
        <w:numPr>
          <w:ilvl w:val="0"/>
          <w:numId w:val="2"/>
        </w:numPr>
        <w:spacing w:line="240" w:lineRule="auto"/>
        <w:rPr>
          <w:color w:val="auto"/>
          <w:sz w:val="24"/>
          <w:szCs w:val="24"/>
        </w:rPr>
      </w:pPr>
      <w:r>
        <w:rPr>
          <w:color w:val="auto"/>
          <w:sz w:val="24"/>
          <w:szCs w:val="24"/>
        </w:rPr>
        <w:t>N</w:t>
      </w:r>
      <w:r w:rsidR="009713D1">
        <w:rPr>
          <w:color w:val="auto"/>
          <w:sz w:val="24"/>
          <w:szCs w:val="24"/>
        </w:rPr>
        <w:t xml:space="preserve">oteikumu 8., 9. un 11. punkta prasības </w:t>
      </w:r>
      <w:r>
        <w:rPr>
          <w:color w:val="auto"/>
          <w:sz w:val="24"/>
          <w:szCs w:val="24"/>
        </w:rPr>
        <w:t xml:space="preserve">piemēro e-pakalpojumiem, kuru izstrāde vai pilnveidošana sākas </w:t>
      </w:r>
      <w:r w:rsidR="009713D1">
        <w:rPr>
          <w:color w:val="auto"/>
          <w:sz w:val="24"/>
          <w:szCs w:val="24"/>
        </w:rPr>
        <w:t>pēc</w:t>
      </w:r>
      <w:r>
        <w:rPr>
          <w:color w:val="auto"/>
          <w:sz w:val="24"/>
          <w:szCs w:val="24"/>
        </w:rPr>
        <w:t xml:space="preserve"> 2018. gada 1. janvāra.</w:t>
      </w:r>
    </w:p>
    <w:p w14:paraId="5B07908E" w14:textId="75CF1E98" w:rsidR="00E605BE" w:rsidRDefault="00EF4D26">
      <w:pPr>
        <w:pStyle w:val="ListParagraph"/>
        <w:numPr>
          <w:ilvl w:val="0"/>
          <w:numId w:val="2"/>
        </w:numPr>
        <w:rPr>
          <w:rFonts w:ascii="Times New Roman" w:eastAsia="Times New Roman" w:hAnsi="Times New Roman"/>
          <w:sz w:val="24"/>
          <w:szCs w:val="24"/>
        </w:rPr>
      </w:pPr>
      <w:r>
        <w:rPr>
          <w:rFonts w:ascii="Times New Roman" w:eastAsia="Times New Roman" w:hAnsi="Times New Roman"/>
          <w:sz w:val="24"/>
          <w:szCs w:val="24"/>
        </w:rPr>
        <w:t>Noteikumu 8.4. </w:t>
      </w:r>
      <w:r w:rsidR="005D29F3">
        <w:rPr>
          <w:rFonts w:ascii="Times New Roman" w:eastAsia="Times New Roman" w:hAnsi="Times New Roman"/>
          <w:sz w:val="24"/>
          <w:szCs w:val="24"/>
        </w:rPr>
        <w:t>apakš</w:t>
      </w:r>
      <w:r>
        <w:rPr>
          <w:rFonts w:ascii="Times New Roman" w:eastAsia="Times New Roman" w:hAnsi="Times New Roman"/>
          <w:sz w:val="24"/>
          <w:szCs w:val="24"/>
        </w:rPr>
        <w:t>punkts stājas spēkā 2020. gada 1. oktobrī.</w:t>
      </w:r>
    </w:p>
    <w:p w14:paraId="4C41735F" w14:textId="77777777" w:rsidR="00E605BE" w:rsidRDefault="00E605BE">
      <w:pPr>
        <w:spacing w:after="0" w:line="240" w:lineRule="auto"/>
        <w:rPr>
          <w:sz w:val="24"/>
          <w:szCs w:val="24"/>
        </w:rPr>
      </w:pPr>
    </w:p>
    <w:p w14:paraId="05F3F0E9" w14:textId="77777777" w:rsidR="00E605BE" w:rsidRDefault="00E605BE">
      <w:pPr>
        <w:spacing w:after="0" w:line="240" w:lineRule="auto"/>
        <w:rPr>
          <w:sz w:val="24"/>
          <w:szCs w:val="24"/>
        </w:rPr>
      </w:pPr>
    </w:p>
    <w:p w14:paraId="7A6DD59C" w14:textId="77777777" w:rsidR="00E605BE" w:rsidRDefault="00E605BE">
      <w:pPr>
        <w:spacing w:after="0" w:line="240" w:lineRule="auto"/>
        <w:rPr>
          <w:sz w:val="24"/>
          <w:szCs w:val="24"/>
        </w:rPr>
      </w:pPr>
    </w:p>
    <w:p w14:paraId="62A8C000" w14:textId="77777777" w:rsidR="00E605BE" w:rsidRDefault="00EF4D26">
      <w:pPr>
        <w:pStyle w:val="tv2131"/>
        <w:tabs>
          <w:tab w:val="right" w:pos="8222"/>
        </w:tabs>
        <w:spacing w:line="240" w:lineRule="auto"/>
        <w:ind w:firstLine="0"/>
        <w:rPr>
          <w:color w:val="auto"/>
          <w:sz w:val="24"/>
          <w:szCs w:val="24"/>
        </w:rPr>
      </w:pPr>
      <w:r>
        <w:rPr>
          <w:color w:val="auto"/>
          <w:sz w:val="24"/>
          <w:szCs w:val="24"/>
        </w:rPr>
        <w:t>Ministru prezidents</w:t>
      </w:r>
      <w:r>
        <w:rPr>
          <w:color w:val="auto"/>
          <w:sz w:val="24"/>
          <w:szCs w:val="24"/>
        </w:rPr>
        <w:tab/>
        <w:t>M. Kučinskis</w:t>
      </w:r>
    </w:p>
    <w:p w14:paraId="7EDAA36D" w14:textId="77777777" w:rsidR="00E605BE" w:rsidRDefault="00E605BE">
      <w:pPr>
        <w:tabs>
          <w:tab w:val="right" w:pos="8222"/>
        </w:tabs>
        <w:spacing w:line="240" w:lineRule="auto"/>
        <w:rPr>
          <w:sz w:val="24"/>
          <w:szCs w:val="24"/>
        </w:rPr>
      </w:pPr>
    </w:p>
    <w:p w14:paraId="24BC8E3A" w14:textId="77777777" w:rsidR="00E605BE" w:rsidRDefault="00EF4D26">
      <w:pPr>
        <w:pStyle w:val="tv2161"/>
        <w:tabs>
          <w:tab w:val="right" w:pos="8222"/>
        </w:tabs>
        <w:spacing w:before="0" w:line="240" w:lineRule="auto"/>
        <w:ind w:firstLine="0"/>
        <w:jc w:val="both"/>
        <w:rPr>
          <w:rFonts w:ascii="Times New Roman" w:hAnsi="Times New Roman"/>
          <w:sz w:val="24"/>
          <w:szCs w:val="24"/>
        </w:rPr>
      </w:pPr>
      <w:r>
        <w:rPr>
          <w:rFonts w:ascii="Times New Roman" w:hAnsi="Times New Roman"/>
          <w:sz w:val="24"/>
          <w:szCs w:val="24"/>
        </w:rPr>
        <w:t xml:space="preserve">vides aizsardzības un </w:t>
      </w:r>
    </w:p>
    <w:p w14:paraId="70A903D6" w14:textId="77777777" w:rsidR="00E605BE" w:rsidRDefault="00EF4D26">
      <w:pPr>
        <w:tabs>
          <w:tab w:val="right" w:pos="8222"/>
        </w:tabs>
        <w:spacing w:line="240" w:lineRule="auto"/>
        <w:rPr>
          <w:sz w:val="24"/>
          <w:szCs w:val="24"/>
        </w:rPr>
      </w:pPr>
      <w:r>
        <w:rPr>
          <w:sz w:val="24"/>
          <w:szCs w:val="24"/>
        </w:rPr>
        <w:t>reģionālās attīstības ministrs</w:t>
      </w:r>
      <w:r>
        <w:rPr>
          <w:sz w:val="24"/>
          <w:szCs w:val="24"/>
        </w:rPr>
        <w:tab/>
        <w:t>K. Gerhards</w:t>
      </w:r>
    </w:p>
    <w:p w14:paraId="1F050E7F" w14:textId="77777777" w:rsidR="00E605BE" w:rsidRDefault="00E605BE">
      <w:pPr>
        <w:tabs>
          <w:tab w:val="right" w:pos="8222"/>
        </w:tabs>
        <w:spacing w:line="240" w:lineRule="auto"/>
        <w:rPr>
          <w:sz w:val="24"/>
          <w:szCs w:val="24"/>
        </w:rPr>
      </w:pPr>
    </w:p>
    <w:p w14:paraId="2009EB64" w14:textId="77777777" w:rsidR="00E605BE" w:rsidRDefault="00EF4D26">
      <w:pPr>
        <w:tabs>
          <w:tab w:val="right" w:pos="8222"/>
        </w:tabs>
        <w:spacing w:line="240" w:lineRule="auto"/>
        <w:rPr>
          <w:sz w:val="24"/>
          <w:szCs w:val="24"/>
        </w:rPr>
      </w:pPr>
      <w:r>
        <w:rPr>
          <w:sz w:val="24"/>
          <w:szCs w:val="24"/>
        </w:rPr>
        <w:t>Iesniedzējs:</w:t>
      </w:r>
    </w:p>
    <w:p w14:paraId="37981938" w14:textId="77777777" w:rsidR="00E605BE" w:rsidRDefault="00EF4D26">
      <w:pPr>
        <w:pStyle w:val="tv2161"/>
        <w:tabs>
          <w:tab w:val="right" w:pos="8222"/>
        </w:tabs>
        <w:spacing w:before="0" w:line="240" w:lineRule="auto"/>
        <w:ind w:firstLine="0"/>
        <w:jc w:val="both"/>
        <w:rPr>
          <w:rFonts w:ascii="Times New Roman" w:hAnsi="Times New Roman"/>
          <w:sz w:val="24"/>
          <w:szCs w:val="24"/>
        </w:rPr>
      </w:pPr>
      <w:r>
        <w:rPr>
          <w:rFonts w:ascii="Times New Roman" w:hAnsi="Times New Roman"/>
          <w:sz w:val="24"/>
          <w:szCs w:val="24"/>
        </w:rPr>
        <w:t xml:space="preserve">vides aizsardzības un </w:t>
      </w:r>
    </w:p>
    <w:p w14:paraId="610C5488" w14:textId="77777777" w:rsidR="00E605BE" w:rsidRDefault="00EF4D26">
      <w:pPr>
        <w:tabs>
          <w:tab w:val="right" w:pos="8222"/>
        </w:tabs>
        <w:spacing w:line="240" w:lineRule="auto"/>
        <w:rPr>
          <w:sz w:val="24"/>
          <w:szCs w:val="24"/>
        </w:rPr>
      </w:pPr>
      <w:r>
        <w:rPr>
          <w:sz w:val="24"/>
          <w:szCs w:val="24"/>
        </w:rPr>
        <w:t>reģionālās attīstības ministrs</w:t>
      </w:r>
      <w:r>
        <w:rPr>
          <w:sz w:val="24"/>
          <w:szCs w:val="24"/>
        </w:rPr>
        <w:tab/>
        <w:t>K. Gerhards</w:t>
      </w:r>
    </w:p>
    <w:p w14:paraId="3113C16B" w14:textId="77777777" w:rsidR="00E605BE" w:rsidRDefault="00E605BE">
      <w:pPr>
        <w:tabs>
          <w:tab w:val="right" w:pos="8222"/>
        </w:tabs>
        <w:spacing w:line="240" w:lineRule="auto"/>
        <w:rPr>
          <w:sz w:val="24"/>
          <w:szCs w:val="24"/>
        </w:rPr>
      </w:pPr>
    </w:p>
    <w:p w14:paraId="5DF001CE" w14:textId="77777777" w:rsidR="00E605BE" w:rsidRDefault="00EF4D26">
      <w:pPr>
        <w:tabs>
          <w:tab w:val="right" w:pos="8222"/>
        </w:tabs>
        <w:spacing w:line="240" w:lineRule="auto"/>
        <w:rPr>
          <w:sz w:val="24"/>
          <w:szCs w:val="24"/>
        </w:rPr>
      </w:pPr>
      <w:r>
        <w:rPr>
          <w:sz w:val="24"/>
          <w:szCs w:val="24"/>
        </w:rPr>
        <w:t>Vīza:</w:t>
      </w:r>
    </w:p>
    <w:p w14:paraId="5B82372B" w14:textId="77777777" w:rsidR="00E605BE" w:rsidRDefault="00EF4D26">
      <w:pPr>
        <w:tabs>
          <w:tab w:val="right" w:pos="8222"/>
        </w:tabs>
        <w:spacing w:line="240" w:lineRule="auto"/>
        <w:rPr>
          <w:sz w:val="24"/>
          <w:szCs w:val="24"/>
        </w:rPr>
      </w:pPr>
      <w:r>
        <w:rPr>
          <w:sz w:val="24"/>
          <w:szCs w:val="24"/>
        </w:rPr>
        <w:t>valsts sekretārs</w:t>
      </w:r>
      <w:r>
        <w:rPr>
          <w:sz w:val="24"/>
          <w:szCs w:val="24"/>
        </w:rPr>
        <w:tab/>
        <w:t>R. Muciņš</w:t>
      </w:r>
    </w:p>
    <w:p w14:paraId="2D8B45B6" w14:textId="77777777" w:rsidR="00E605BE" w:rsidRDefault="00E605BE">
      <w:pPr>
        <w:spacing w:after="0" w:line="240" w:lineRule="auto"/>
        <w:jc w:val="both"/>
      </w:pPr>
    </w:p>
    <w:p w14:paraId="52FE2FD5" w14:textId="77777777" w:rsidR="00E605BE" w:rsidRDefault="00E605BE">
      <w:pPr>
        <w:spacing w:after="0" w:line="240" w:lineRule="auto"/>
        <w:jc w:val="both"/>
      </w:pPr>
    </w:p>
    <w:p w14:paraId="2FD9E57F" w14:textId="77777777" w:rsidR="00E605BE" w:rsidRDefault="00E605BE">
      <w:pPr>
        <w:spacing w:after="0" w:line="240" w:lineRule="auto"/>
        <w:jc w:val="both"/>
      </w:pPr>
    </w:p>
    <w:p w14:paraId="5545FAED" w14:textId="77777777" w:rsidR="00E605BE" w:rsidRDefault="00EF4D26">
      <w:pPr>
        <w:tabs>
          <w:tab w:val="center" w:pos="4153"/>
        </w:tabs>
        <w:spacing w:after="0" w:line="240" w:lineRule="auto"/>
        <w:jc w:val="both"/>
      </w:pPr>
      <w:r>
        <w:lastRenderedPageBreak/>
        <w:t>E. Cauna, 67026549</w:t>
      </w:r>
      <w:r>
        <w:tab/>
      </w:r>
    </w:p>
    <w:p w14:paraId="78B83301" w14:textId="77777777" w:rsidR="00E605BE" w:rsidRDefault="00E754B6">
      <w:pPr>
        <w:spacing w:after="0" w:line="240" w:lineRule="auto"/>
        <w:jc w:val="both"/>
      </w:pPr>
      <w:hyperlink r:id="rId15" w:history="1">
        <w:r w:rsidR="00EF4D26">
          <w:rPr>
            <w:rStyle w:val="Hyperlink"/>
          </w:rPr>
          <w:t>eduards.cauna@varam.gov.lv</w:t>
        </w:r>
      </w:hyperlink>
    </w:p>
    <w:p w14:paraId="4D89B68E" w14:textId="77777777" w:rsidR="00E605BE" w:rsidRDefault="00E605BE">
      <w:pPr>
        <w:spacing w:line="240" w:lineRule="auto"/>
      </w:pPr>
    </w:p>
    <w:p w14:paraId="372D55E8" w14:textId="77777777" w:rsidR="00E605BE" w:rsidRDefault="00E605BE">
      <w:pPr>
        <w:spacing w:after="0" w:line="240" w:lineRule="auto"/>
        <w:rPr>
          <w:sz w:val="24"/>
          <w:szCs w:val="24"/>
        </w:rPr>
      </w:pPr>
    </w:p>
    <w:sectPr w:rsidR="00E605BE">
      <w:headerReference w:type="default" r:id="rId16"/>
      <w:footerReference w:type="default" r:id="rId17"/>
      <w:footerReference w:type="first" r:id="rId18"/>
      <w:pgSz w:w="11907" w:h="16839"/>
      <w:pgMar w:top="1418"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453BA" w14:textId="77777777" w:rsidR="00E754B6" w:rsidRDefault="00E754B6">
      <w:pPr>
        <w:spacing w:after="0" w:line="240" w:lineRule="auto"/>
      </w:pPr>
      <w:r>
        <w:separator/>
      </w:r>
    </w:p>
  </w:endnote>
  <w:endnote w:type="continuationSeparator" w:id="0">
    <w:p w14:paraId="41E9C24E" w14:textId="77777777" w:rsidR="00E754B6" w:rsidRDefault="00E7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B75D" w14:textId="52C685BE" w:rsidR="00C7445F" w:rsidRDefault="00C7445F">
    <w:pPr>
      <w:spacing w:line="240" w:lineRule="auto"/>
    </w:pPr>
    <w:r>
      <w:t>VARAMnot_</w:t>
    </w:r>
    <w:r w:rsidR="00521410">
      <w:t>30</w:t>
    </w:r>
    <w:r>
      <w:t xml:space="preserve">1116_EPAK; Ministru kabineta noteikumu projekts “Valsts pārvaldes </w:t>
    </w:r>
    <w:r w:rsidR="00006C35">
      <w:t>e-</w:t>
    </w:r>
    <w:r>
      <w:t xml:space="preserve">pakalpojumu </w:t>
    </w:r>
    <w:r w:rsidR="00006C35">
      <w:t>noteikumi</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748E8" w14:textId="7C2C3E3A" w:rsidR="00C7445F" w:rsidRDefault="00521410">
    <w:pPr>
      <w:spacing w:line="240" w:lineRule="auto"/>
    </w:pPr>
    <w:r>
      <w:t>VARAMnot_30</w:t>
    </w:r>
    <w:r w:rsidR="00C7445F">
      <w:t xml:space="preserve">1116_EPAK; Ministru kabineta noteikumu projekts “Valsts pārvaldes </w:t>
    </w:r>
    <w:r w:rsidR="00006C35">
      <w:t>e-</w:t>
    </w:r>
    <w:r w:rsidR="00C7445F">
      <w:t xml:space="preserve">pakalpojumu </w:t>
    </w:r>
    <w:r w:rsidR="00006C35">
      <w:t>noteikumi</w:t>
    </w:r>
    <w:r w:rsidR="00C7445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7F3CB" w14:textId="77777777" w:rsidR="00E754B6" w:rsidRDefault="00E754B6">
      <w:pPr>
        <w:spacing w:after="0" w:line="240" w:lineRule="auto"/>
      </w:pPr>
      <w:r>
        <w:rPr>
          <w:color w:val="000000"/>
        </w:rPr>
        <w:separator/>
      </w:r>
    </w:p>
  </w:footnote>
  <w:footnote w:type="continuationSeparator" w:id="0">
    <w:p w14:paraId="67CCC9BB" w14:textId="77777777" w:rsidR="00E754B6" w:rsidRDefault="00E75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549F3" w14:textId="1F6A4A53" w:rsidR="00C7445F" w:rsidRDefault="00C7445F">
    <w:pPr>
      <w:pStyle w:val="Header"/>
      <w:jc w:val="center"/>
    </w:pPr>
    <w:r>
      <w:fldChar w:fldCharType="begin"/>
    </w:r>
    <w:r>
      <w:instrText xml:space="preserve"> PAGE </w:instrText>
    </w:r>
    <w:r>
      <w:fldChar w:fldCharType="separate"/>
    </w:r>
    <w:r w:rsidR="004A4BDD">
      <w:rPr>
        <w:noProof/>
      </w:rPr>
      <w:t>2</w:t>
    </w:r>
    <w:r>
      <w:fldChar w:fldCharType="end"/>
    </w:r>
  </w:p>
  <w:p w14:paraId="2922C66C" w14:textId="77777777" w:rsidR="00C7445F" w:rsidRDefault="00C74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F54FF"/>
    <w:multiLevelType w:val="multilevel"/>
    <w:tmpl w:val="883621A2"/>
    <w:lvl w:ilvl="0">
      <w:start w:val="2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1673CD0"/>
    <w:multiLevelType w:val="hybridMultilevel"/>
    <w:tmpl w:val="93D6E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11178B"/>
    <w:multiLevelType w:val="multilevel"/>
    <w:tmpl w:val="3F9EF6E2"/>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BE"/>
    <w:rsid w:val="00006C35"/>
    <w:rsid w:val="000319F3"/>
    <w:rsid w:val="00034EFA"/>
    <w:rsid w:val="00071465"/>
    <w:rsid w:val="0008006F"/>
    <w:rsid w:val="000A7C2B"/>
    <w:rsid w:val="00177D3F"/>
    <w:rsid w:val="001B66A9"/>
    <w:rsid w:val="002B1245"/>
    <w:rsid w:val="002B21C5"/>
    <w:rsid w:val="002B6D74"/>
    <w:rsid w:val="002C4AF3"/>
    <w:rsid w:val="00377D2A"/>
    <w:rsid w:val="00382AFE"/>
    <w:rsid w:val="003E711F"/>
    <w:rsid w:val="00426BDB"/>
    <w:rsid w:val="00442D51"/>
    <w:rsid w:val="0044476B"/>
    <w:rsid w:val="00457A94"/>
    <w:rsid w:val="004A4BDD"/>
    <w:rsid w:val="004B0E17"/>
    <w:rsid w:val="004B67C1"/>
    <w:rsid w:val="004D0097"/>
    <w:rsid w:val="004D4BC2"/>
    <w:rsid w:val="00521410"/>
    <w:rsid w:val="00544282"/>
    <w:rsid w:val="00551267"/>
    <w:rsid w:val="005D29F3"/>
    <w:rsid w:val="007B238B"/>
    <w:rsid w:val="007C6697"/>
    <w:rsid w:val="007F769C"/>
    <w:rsid w:val="0082325F"/>
    <w:rsid w:val="00881E10"/>
    <w:rsid w:val="00894A33"/>
    <w:rsid w:val="008A71C4"/>
    <w:rsid w:val="008B02FA"/>
    <w:rsid w:val="008F45D1"/>
    <w:rsid w:val="00901C9A"/>
    <w:rsid w:val="009713D1"/>
    <w:rsid w:val="009741E5"/>
    <w:rsid w:val="00A14EC5"/>
    <w:rsid w:val="00A17144"/>
    <w:rsid w:val="00AD3BBB"/>
    <w:rsid w:val="00AE6E41"/>
    <w:rsid w:val="00B4319E"/>
    <w:rsid w:val="00B82182"/>
    <w:rsid w:val="00B9416C"/>
    <w:rsid w:val="00BC7A16"/>
    <w:rsid w:val="00BD1B1D"/>
    <w:rsid w:val="00C13CF2"/>
    <w:rsid w:val="00C541EF"/>
    <w:rsid w:val="00C7445F"/>
    <w:rsid w:val="00D30040"/>
    <w:rsid w:val="00DA3316"/>
    <w:rsid w:val="00DD5D4A"/>
    <w:rsid w:val="00E04BC0"/>
    <w:rsid w:val="00E14314"/>
    <w:rsid w:val="00E605BE"/>
    <w:rsid w:val="00E65C53"/>
    <w:rsid w:val="00E754B6"/>
    <w:rsid w:val="00EF4D26"/>
    <w:rsid w:val="00F556CE"/>
    <w:rsid w:val="00F74129"/>
    <w:rsid w:val="00F86A2C"/>
    <w:rsid w:val="00F90A17"/>
    <w:rsid w:val="00FF3FA0"/>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46312"/>
  <w15:docId w15:val="{6B32AF66-AE03-4224-8433-CCECAADB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120" w:line="240" w:lineRule="auto"/>
      <w:ind w:left="720"/>
      <w:jc w:val="both"/>
    </w:pPr>
    <w:rPr>
      <w:rFonts w:ascii="Calibri" w:hAnsi="Calibri"/>
      <w:sz w:val="22"/>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Cs w:val="20"/>
    </w:rPr>
  </w:style>
  <w:style w:type="character" w:customStyle="1" w:styleId="CommentTextChar">
    <w:name w:val="Comment Text Char"/>
    <w:basedOn w:val="DefaultParagraphFont"/>
    <w:rPr>
      <w:rFonts w:ascii="Times New Roman" w:hAnsi="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paragraph" w:styleId="Revision">
    <w:name w:val="Revision"/>
    <w:pPr>
      <w:suppressAutoHyphens/>
      <w:spacing w:after="0" w:line="240" w:lineRule="auto"/>
    </w:pPr>
    <w:rPr>
      <w:rFonts w:ascii="Times New Roman" w:hAnsi="Times New Roman"/>
      <w:sz w:val="20"/>
    </w:rPr>
  </w:style>
  <w:style w:type="character" w:styleId="FollowedHyperlink">
    <w:name w:val="FollowedHyperlink"/>
    <w:basedOn w:val="DefaultParagraphFont"/>
    <w:rPr>
      <w:color w:val="954F72"/>
      <w:u w:val="single"/>
    </w:rPr>
  </w:style>
  <w:style w:type="character" w:customStyle="1" w:styleId="ListParagraphChar">
    <w:name w:val="List Paragraph Char"/>
  </w:style>
  <w:style w:type="paragraph" w:customStyle="1" w:styleId="tv213">
    <w:name w:val="tv213"/>
    <w:basedOn w:val="Normal"/>
    <w:pPr>
      <w:spacing w:before="100" w:after="100" w:line="240" w:lineRule="auto"/>
    </w:pPr>
    <w:rPr>
      <w:rFonts w:eastAsia="Times New Roman"/>
      <w:sz w:val="24"/>
      <w:szCs w:val="24"/>
      <w:lang w:eastAsia="lv-LV"/>
    </w:rPr>
  </w:style>
  <w:style w:type="paragraph" w:customStyle="1" w:styleId="tv2131">
    <w:name w:val="tv2131"/>
    <w:basedOn w:val="Normal"/>
    <w:pPr>
      <w:spacing w:after="0" w:line="360" w:lineRule="auto"/>
      <w:ind w:firstLine="250"/>
    </w:pPr>
    <w:rPr>
      <w:rFonts w:eastAsia="Times New Roman"/>
      <w:color w:val="414142"/>
      <w:sz w:val="16"/>
      <w:szCs w:val="16"/>
    </w:rPr>
  </w:style>
  <w:style w:type="paragraph" w:customStyle="1" w:styleId="tv2161">
    <w:name w:val="tv2161"/>
    <w:basedOn w:val="Normal"/>
    <w:pPr>
      <w:spacing w:before="240" w:after="0" w:line="360" w:lineRule="auto"/>
      <w:ind w:firstLine="259"/>
      <w:jc w:val="right"/>
    </w:pPr>
    <w:rPr>
      <w:rFonts w:ascii="Verdana" w:eastAsia="Times New Roman" w:hAnsi="Verdana"/>
      <w:sz w:val="16"/>
      <w:szCs w:val="16"/>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rPr>
      <w:rFonts w:ascii="Times New Roman" w:hAnsi="Times New Roman"/>
      <w:sz w:val="20"/>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hyperlink" Target="http://www.latvija.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atvija.lv" TargetMode="External"/><Relationship Id="rId12" Type="http://schemas.openxmlformats.org/officeDocument/2006/relationships/hyperlink" Target="http://viss.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mailto:Eduards.Cauna@varam.gov.lv" TargetMode="External"/><Relationship Id="rId10" Type="http://schemas.openxmlformats.org/officeDocument/2006/relationships/hyperlink" Target="http://www.latvija.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tvija.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9004</Words>
  <Characters>5133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Noteikumu projekts</dc:subject>
  <dc:creator>Eduards Cauna</dc:creator>
  <dc:description>67026549, eduards.cauna@varam.gov.lv</dc:description>
  <cp:lastModifiedBy>Olga Aizbalte</cp:lastModifiedBy>
  <cp:revision>2</cp:revision>
  <cp:lastPrinted>2016-11-07T11:49:00Z</cp:lastPrinted>
  <dcterms:created xsi:type="dcterms:W3CDTF">2016-11-30T14:11:00Z</dcterms:created>
  <dcterms:modified xsi:type="dcterms:W3CDTF">2016-11-30T14:11:00Z</dcterms:modified>
</cp:coreProperties>
</file>