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148" w:rsidRPr="00181DAD" w:rsidRDefault="000D2148" w:rsidP="007B6AAA">
      <w:pPr>
        <w:pStyle w:val="Heading2"/>
        <w:spacing w:before="0" w:after="0"/>
        <w:ind w:firstLine="680"/>
        <w:jc w:val="right"/>
        <w:rPr>
          <w:rFonts w:ascii="Times New Roman" w:hAnsi="Times New Roman" w:cs="Times New Roman"/>
          <w:b w:val="0"/>
          <w:i w:val="0"/>
        </w:rPr>
      </w:pPr>
      <w:bookmarkStart w:id="0" w:name="_GoBack"/>
      <w:bookmarkEnd w:id="0"/>
      <w:r w:rsidRPr="00181DAD">
        <w:rPr>
          <w:rFonts w:ascii="Times New Roman" w:hAnsi="Times New Roman" w:cs="Times New Roman"/>
          <w:b w:val="0"/>
          <w:i w:val="0"/>
        </w:rPr>
        <w:t>Projekts</w:t>
      </w:r>
    </w:p>
    <w:p w:rsidR="000D2148" w:rsidRPr="00181DAD" w:rsidRDefault="000D2148" w:rsidP="000D2148">
      <w:pPr>
        <w:pStyle w:val="Heading2"/>
        <w:spacing w:after="120"/>
        <w:ind w:firstLine="680"/>
        <w:jc w:val="center"/>
        <w:rPr>
          <w:rFonts w:ascii="Times New Roman" w:hAnsi="Times New Roman" w:cs="Times New Roman"/>
          <w:b w:val="0"/>
          <w:i w:val="0"/>
        </w:rPr>
      </w:pPr>
      <w:r w:rsidRPr="00181DAD">
        <w:rPr>
          <w:rFonts w:ascii="Times New Roman" w:hAnsi="Times New Roman" w:cs="Times New Roman"/>
          <w:b w:val="0"/>
          <w:i w:val="0"/>
        </w:rPr>
        <w:t>LATVIJAS REPUBLIKAS MINISTRU KABINETS</w:t>
      </w:r>
    </w:p>
    <w:p w:rsidR="000D2148" w:rsidRPr="00181DAD" w:rsidRDefault="000D2148" w:rsidP="000D2148">
      <w:pPr>
        <w:rPr>
          <w:sz w:val="28"/>
          <w:szCs w:val="28"/>
        </w:rPr>
      </w:pPr>
    </w:p>
    <w:p w:rsidR="000D2148" w:rsidRPr="00181DAD" w:rsidRDefault="000D2148" w:rsidP="000D2148">
      <w:pPr>
        <w:tabs>
          <w:tab w:val="left" w:pos="6096"/>
        </w:tabs>
        <w:ind w:right="42"/>
        <w:rPr>
          <w:sz w:val="28"/>
          <w:szCs w:val="28"/>
        </w:rPr>
      </w:pPr>
      <w:r w:rsidRPr="00181DAD">
        <w:rPr>
          <w:sz w:val="28"/>
          <w:szCs w:val="28"/>
        </w:rPr>
        <w:t>201</w:t>
      </w:r>
      <w:r w:rsidR="00C87B89">
        <w:rPr>
          <w:sz w:val="28"/>
          <w:szCs w:val="28"/>
        </w:rPr>
        <w:t>7</w:t>
      </w:r>
      <w:r w:rsidRPr="00181DAD">
        <w:rPr>
          <w:sz w:val="28"/>
          <w:szCs w:val="28"/>
        </w:rPr>
        <w:t>. gada _____.________</w:t>
      </w:r>
      <w:r w:rsidRPr="00181DAD">
        <w:rPr>
          <w:sz w:val="28"/>
          <w:szCs w:val="28"/>
        </w:rPr>
        <w:tab/>
        <w:t>Noteikumi Nr.______</w:t>
      </w:r>
    </w:p>
    <w:p w:rsidR="000D2148" w:rsidRPr="00181DAD" w:rsidRDefault="000D2148" w:rsidP="000D2148">
      <w:pPr>
        <w:tabs>
          <w:tab w:val="left" w:pos="6237"/>
        </w:tabs>
        <w:ind w:right="-99"/>
        <w:rPr>
          <w:sz w:val="28"/>
          <w:szCs w:val="28"/>
        </w:rPr>
      </w:pPr>
      <w:r w:rsidRPr="00181DAD">
        <w:rPr>
          <w:sz w:val="28"/>
          <w:szCs w:val="28"/>
        </w:rPr>
        <w:t>Rīgā                                                                               (prot. Nr.____.____.§)</w:t>
      </w:r>
    </w:p>
    <w:p w:rsidR="00476270" w:rsidRPr="00181DAD" w:rsidRDefault="00476270" w:rsidP="007B6AAA">
      <w:pPr>
        <w:pStyle w:val="BodyText3"/>
        <w:tabs>
          <w:tab w:val="left" w:pos="6660"/>
        </w:tabs>
        <w:spacing w:after="0"/>
        <w:rPr>
          <w:color w:val="000000"/>
          <w:sz w:val="28"/>
          <w:szCs w:val="28"/>
          <w:lang w:val="lv-LV"/>
        </w:rPr>
      </w:pPr>
    </w:p>
    <w:p w:rsidR="000D2148" w:rsidRPr="00181DAD" w:rsidRDefault="000D2148" w:rsidP="007B6AAA">
      <w:pPr>
        <w:jc w:val="center"/>
        <w:rPr>
          <w:b/>
          <w:sz w:val="28"/>
          <w:szCs w:val="28"/>
        </w:rPr>
      </w:pPr>
      <w:r w:rsidRPr="00181DAD">
        <w:rPr>
          <w:b/>
          <w:sz w:val="28"/>
          <w:szCs w:val="28"/>
        </w:rPr>
        <w:t>Grozījumi Ministru kabineta 201</w:t>
      </w:r>
      <w:r w:rsidR="00594FC7" w:rsidRPr="00181DAD">
        <w:rPr>
          <w:b/>
          <w:sz w:val="28"/>
          <w:szCs w:val="28"/>
        </w:rPr>
        <w:t>4</w:t>
      </w:r>
      <w:r w:rsidRPr="00181DAD">
        <w:rPr>
          <w:b/>
          <w:sz w:val="28"/>
          <w:szCs w:val="28"/>
        </w:rPr>
        <w:t>.</w:t>
      </w:r>
      <w:r w:rsidR="009F3763">
        <w:rPr>
          <w:b/>
          <w:sz w:val="28"/>
          <w:szCs w:val="28"/>
        </w:rPr>
        <w:t> </w:t>
      </w:r>
      <w:r w:rsidRPr="00181DAD">
        <w:rPr>
          <w:b/>
          <w:sz w:val="28"/>
          <w:szCs w:val="28"/>
        </w:rPr>
        <w:t xml:space="preserve">gada </w:t>
      </w:r>
      <w:r w:rsidR="00594FC7" w:rsidRPr="00181DAD">
        <w:rPr>
          <w:b/>
          <w:sz w:val="28"/>
          <w:szCs w:val="28"/>
        </w:rPr>
        <w:t>20.</w:t>
      </w:r>
      <w:r w:rsidR="009F3763">
        <w:rPr>
          <w:b/>
          <w:sz w:val="28"/>
          <w:szCs w:val="28"/>
        </w:rPr>
        <w:t> </w:t>
      </w:r>
      <w:r w:rsidR="00594FC7" w:rsidRPr="00181DAD">
        <w:rPr>
          <w:b/>
          <w:sz w:val="28"/>
          <w:szCs w:val="28"/>
        </w:rPr>
        <w:t xml:space="preserve">maija </w:t>
      </w:r>
      <w:r w:rsidRPr="00181DAD">
        <w:rPr>
          <w:b/>
          <w:sz w:val="28"/>
          <w:szCs w:val="28"/>
        </w:rPr>
        <w:t>noteikumos Nr.</w:t>
      </w:r>
      <w:r w:rsidR="009F3763">
        <w:rPr>
          <w:b/>
          <w:sz w:val="28"/>
          <w:szCs w:val="28"/>
        </w:rPr>
        <w:t> </w:t>
      </w:r>
      <w:r w:rsidR="00594FC7" w:rsidRPr="00181DAD">
        <w:rPr>
          <w:b/>
          <w:sz w:val="28"/>
          <w:szCs w:val="28"/>
        </w:rPr>
        <w:t>250</w:t>
      </w:r>
      <w:r w:rsidRPr="00181DAD">
        <w:rPr>
          <w:b/>
          <w:sz w:val="28"/>
          <w:szCs w:val="28"/>
        </w:rPr>
        <w:t xml:space="preserve"> „</w:t>
      </w:r>
      <w:r w:rsidR="00594FC7" w:rsidRPr="00181DAD">
        <w:rPr>
          <w:b/>
          <w:sz w:val="28"/>
          <w:szCs w:val="28"/>
        </w:rPr>
        <w:t>Noteikumi par darbībām emisijas reģistrā</w:t>
      </w:r>
      <w:r w:rsidRPr="00181DAD">
        <w:rPr>
          <w:b/>
          <w:sz w:val="28"/>
          <w:szCs w:val="28"/>
        </w:rPr>
        <w:t>”</w:t>
      </w:r>
    </w:p>
    <w:p w:rsidR="007B6AAA" w:rsidRPr="00181DAD" w:rsidRDefault="007B6AAA" w:rsidP="007B6AAA">
      <w:pPr>
        <w:jc w:val="right"/>
        <w:rPr>
          <w:i/>
          <w:iCs/>
        </w:rPr>
      </w:pPr>
    </w:p>
    <w:p w:rsidR="000D2148" w:rsidRPr="00181DAD" w:rsidRDefault="000D2148" w:rsidP="007B6AAA">
      <w:pPr>
        <w:jc w:val="right"/>
        <w:rPr>
          <w:i/>
          <w:iCs/>
        </w:rPr>
      </w:pPr>
      <w:r w:rsidRPr="00181DAD">
        <w:rPr>
          <w:i/>
          <w:iCs/>
        </w:rPr>
        <w:t xml:space="preserve">Izdoti saskaņā ar likuma </w:t>
      </w:r>
      <w:r w:rsidR="00195833" w:rsidRPr="00181DAD">
        <w:rPr>
          <w:i/>
          <w:iCs/>
        </w:rPr>
        <w:t>„</w:t>
      </w:r>
      <w:r w:rsidRPr="00181DAD">
        <w:rPr>
          <w:i/>
          <w:iCs/>
        </w:rPr>
        <w:t>Par piesārņojumu</w:t>
      </w:r>
      <w:r w:rsidR="00195833" w:rsidRPr="00181DAD">
        <w:rPr>
          <w:i/>
          <w:iCs/>
        </w:rPr>
        <w:t>”</w:t>
      </w:r>
    </w:p>
    <w:p w:rsidR="000D2148" w:rsidRPr="00181DAD" w:rsidRDefault="00594FC7" w:rsidP="007B6AAA">
      <w:pPr>
        <w:jc w:val="right"/>
        <w:rPr>
          <w:i/>
          <w:iCs/>
        </w:rPr>
      </w:pPr>
      <w:r w:rsidRPr="00181DAD">
        <w:rPr>
          <w:i/>
          <w:iCs/>
        </w:rPr>
        <w:t>31.</w:t>
      </w:r>
      <w:r w:rsidRPr="00181DAD">
        <w:rPr>
          <w:i/>
          <w:iCs/>
          <w:vertAlign w:val="superscript"/>
        </w:rPr>
        <w:t>1</w:t>
      </w:r>
      <w:r w:rsidR="009F3763">
        <w:rPr>
          <w:i/>
          <w:iCs/>
        </w:rPr>
        <w:t> </w:t>
      </w:r>
      <w:r w:rsidRPr="00181DAD">
        <w:rPr>
          <w:i/>
          <w:iCs/>
        </w:rPr>
        <w:t>panta 5.</w:t>
      </w:r>
      <w:r w:rsidR="009F3763">
        <w:rPr>
          <w:i/>
          <w:iCs/>
        </w:rPr>
        <w:t> </w:t>
      </w:r>
      <w:r w:rsidRPr="00181DAD">
        <w:rPr>
          <w:i/>
          <w:iCs/>
        </w:rPr>
        <w:t>punktu un 32.</w:t>
      </w:r>
      <w:r w:rsidRPr="00181DAD">
        <w:rPr>
          <w:i/>
          <w:iCs/>
          <w:vertAlign w:val="superscript"/>
        </w:rPr>
        <w:t>3</w:t>
      </w:r>
      <w:r w:rsidR="009F3763">
        <w:rPr>
          <w:i/>
          <w:iCs/>
          <w:vertAlign w:val="superscript"/>
        </w:rPr>
        <w:t> </w:t>
      </w:r>
      <w:r w:rsidRPr="00181DAD">
        <w:rPr>
          <w:i/>
          <w:iCs/>
        </w:rPr>
        <w:t>panta devītās daļas 1.</w:t>
      </w:r>
      <w:r w:rsidR="009F3763">
        <w:rPr>
          <w:i/>
          <w:iCs/>
        </w:rPr>
        <w:t> </w:t>
      </w:r>
      <w:r w:rsidRPr="00181DAD">
        <w:rPr>
          <w:i/>
          <w:iCs/>
        </w:rPr>
        <w:t>punktu</w:t>
      </w:r>
    </w:p>
    <w:p w:rsidR="000D2148" w:rsidRPr="00181DAD" w:rsidRDefault="000D2148" w:rsidP="007B6AAA">
      <w:pPr>
        <w:jc w:val="both"/>
        <w:rPr>
          <w:sz w:val="28"/>
          <w:szCs w:val="28"/>
        </w:rPr>
      </w:pPr>
    </w:p>
    <w:p w:rsidR="00D21DCC" w:rsidRDefault="00D44110" w:rsidP="00467CEC">
      <w:pPr>
        <w:pStyle w:val="naisf"/>
        <w:spacing w:before="120" w:after="120"/>
        <w:ind w:firstLine="567"/>
        <w:rPr>
          <w:sz w:val="28"/>
          <w:szCs w:val="28"/>
        </w:rPr>
      </w:pPr>
      <w:r w:rsidRPr="00181DAD">
        <w:rPr>
          <w:sz w:val="28"/>
          <w:szCs w:val="28"/>
        </w:rPr>
        <w:t>Izdarīt Ministru kabineta 201</w:t>
      </w:r>
      <w:r w:rsidR="00594FC7" w:rsidRPr="00181DAD">
        <w:rPr>
          <w:sz w:val="28"/>
          <w:szCs w:val="28"/>
        </w:rPr>
        <w:t>4</w:t>
      </w:r>
      <w:r w:rsidRPr="00181DAD">
        <w:rPr>
          <w:sz w:val="28"/>
          <w:szCs w:val="28"/>
        </w:rPr>
        <w:t>.</w:t>
      </w:r>
      <w:r w:rsidR="009F3763">
        <w:rPr>
          <w:sz w:val="28"/>
          <w:szCs w:val="28"/>
        </w:rPr>
        <w:t> </w:t>
      </w:r>
      <w:r w:rsidRPr="00181DAD">
        <w:rPr>
          <w:sz w:val="28"/>
          <w:szCs w:val="28"/>
        </w:rPr>
        <w:t xml:space="preserve">gada </w:t>
      </w:r>
      <w:r w:rsidR="00594FC7" w:rsidRPr="00181DAD">
        <w:rPr>
          <w:sz w:val="28"/>
          <w:szCs w:val="28"/>
        </w:rPr>
        <w:t>20.</w:t>
      </w:r>
      <w:r w:rsidR="009F3763">
        <w:rPr>
          <w:sz w:val="28"/>
          <w:szCs w:val="28"/>
        </w:rPr>
        <w:t> </w:t>
      </w:r>
      <w:r w:rsidR="00594FC7" w:rsidRPr="00181DAD">
        <w:rPr>
          <w:sz w:val="28"/>
          <w:szCs w:val="28"/>
        </w:rPr>
        <w:t xml:space="preserve">maija </w:t>
      </w:r>
      <w:r w:rsidRPr="00181DAD">
        <w:rPr>
          <w:sz w:val="28"/>
          <w:szCs w:val="28"/>
        </w:rPr>
        <w:t>noteikumos Nr.</w:t>
      </w:r>
      <w:r w:rsidR="009F3763">
        <w:rPr>
          <w:sz w:val="28"/>
          <w:szCs w:val="28"/>
        </w:rPr>
        <w:t> </w:t>
      </w:r>
      <w:r w:rsidR="00594FC7" w:rsidRPr="00181DAD">
        <w:rPr>
          <w:sz w:val="28"/>
          <w:szCs w:val="28"/>
        </w:rPr>
        <w:t>250</w:t>
      </w:r>
      <w:r w:rsidRPr="00181DAD">
        <w:rPr>
          <w:sz w:val="28"/>
          <w:szCs w:val="28"/>
        </w:rPr>
        <w:t xml:space="preserve"> „</w:t>
      </w:r>
      <w:r w:rsidR="00594FC7" w:rsidRPr="00181DAD">
        <w:rPr>
          <w:sz w:val="28"/>
          <w:szCs w:val="28"/>
        </w:rPr>
        <w:t>Noteikumi par darbībām emisijas reģistrā” (Latvijas Vēstnesis, 2014</w:t>
      </w:r>
      <w:r w:rsidRPr="00181DAD">
        <w:rPr>
          <w:sz w:val="28"/>
          <w:szCs w:val="28"/>
        </w:rPr>
        <w:t xml:space="preserve">, </w:t>
      </w:r>
      <w:r w:rsidR="00594FC7" w:rsidRPr="00181DAD">
        <w:rPr>
          <w:sz w:val="28"/>
          <w:szCs w:val="28"/>
        </w:rPr>
        <w:t>98</w:t>
      </w:r>
      <w:r w:rsidRPr="00181DAD">
        <w:rPr>
          <w:sz w:val="28"/>
          <w:szCs w:val="28"/>
        </w:rPr>
        <w:t>.nr</w:t>
      </w:r>
      <w:r w:rsidR="00C87B89">
        <w:rPr>
          <w:sz w:val="28"/>
          <w:szCs w:val="28"/>
        </w:rPr>
        <w:t>, 2016, 189.nr</w:t>
      </w:r>
      <w:r w:rsidRPr="00181DAD">
        <w:rPr>
          <w:sz w:val="28"/>
          <w:szCs w:val="28"/>
        </w:rPr>
        <w:t>) šādus grozījumus:</w:t>
      </w:r>
    </w:p>
    <w:p w:rsidR="002675CC" w:rsidRDefault="002675CC" w:rsidP="00467CEC">
      <w:pPr>
        <w:pStyle w:val="naisf"/>
        <w:spacing w:before="120" w:after="120"/>
        <w:ind w:firstLine="567"/>
        <w:rPr>
          <w:sz w:val="28"/>
          <w:szCs w:val="28"/>
        </w:rPr>
      </w:pPr>
    </w:p>
    <w:p w:rsidR="002675CC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>Aizstāt</w:t>
      </w:r>
      <w:r w:rsidR="002675CC">
        <w:rPr>
          <w:sz w:val="28"/>
          <w:szCs w:val="28"/>
        </w:rPr>
        <w:t xml:space="preserve"> 73.</w:t>
      </w:r>
      <w:r>
        <w:rPr>
          <w:sz w:val="28"/>
          <w:szCs w:val="28"/>
        </w:rPr>
        <w:t> </w:t>
      </w:r>
      <w:r w:rsidR="002675CC" w:rsidRPr="002675CC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 </w:t>
      </w:r>
      <w:r w:rsidR="002675CC">
        <w:rPr>
          <w:sz w:val="28"/>
          <w:szCs w:val="28"/>
        </w:rPr>
        <w:t>punktā vārdus “nacionālais administrators” ar vārdiem “</w:t>
      </w:r>
      <w:r w:rsidR="002675CC" w:rsidRPr="002675CC">
        <w:rPr>
          <w:sz w:val="28"/>
          <w:szCs w:val="28"/>
        </w:rPr>
        <w:t>konta pilnvarot</w:t>
      </w:r>
      <w:r w:rsidR="002675CC">
        <w:rPr>
          <w:sz w:val="28"/>
          <w:szCs w:val="28"/>
        </w:rPr>
        <w:t>ie pārstāvji”</w:t>
      </w:r>
      <w:r>
        <w:rPr>
          <w:sz w:val="28"/>
          <w:szCs w:val="28"/>
        </w:rPr>
        <w:t>.</w:t>
      </w:r>
    </w:p>
    <w:p w:rsidR="002675CC" w:rsidRDefault="002675CC" w:rsidP="00467CEC">
      <w:pPr>
        <w:pStyle w:val="naisf"/>
        <w:spacing w:before="0" w:after="0"/>
        <w:rPr>
          <w:sz w:val="28"/>
          <w:szCs w:val="28"/>
        </w:rPr>
      </w:pPr>
    </w:p>
    <w:p w:rsidR="002675CC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Svītrot </w:t>
      </w:r>
      <w:r w:rsidR="002675CC">
        <w:rPr>
          <w:sz w:val="28"/>
          <w:szCs w:val="28"/>
        </w:rPr>
        <w:t>73.</w:t>
      </w:r>
      <w:r>
        <w:rPr>
          <w:sz w:val="28"/>
          <w:szCs w:val="28"/>
        </w:rPr>
        <w:t> </w:t>
      </w:r>
      <w:r w:rsidR="002675CC" w:rsidRPr="002675C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 </w:t>
      </w:r>
      <w:r w:rsidR="002675CC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="002675CC">
        <w:rPr>
          <w:sz w:val="28"/>
          <w:szCs w:val="28"/>
        </w:rPr>
        <w:t>apakšpunktā vārdus “</w:t>
      </w:r>
      <w:r w:rsidR="002675CC" w:rsidRPr="002675CC">
        <w:rPr>
          <w:sz w:val="28"/>
          <w:szCs w:val="28"/>
        </w:rPr>
        <w:t>un ņemot vērā Vides aizsardzības un reģionālās attīstības ministrijas rīkojumu</w:t>
      </w:r>
      <w:r w:rsidR="002675CC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61126F" w:rsidRDefault="0061126F" w:rsidP="00467CEC">
      <w:pPr>
        <w:pStyle w:val="ListParagraph"/>
        <w:contextualSpacing w:val="0"/>
        <w:rPr>
          <w:sz w:val="28"/>
          <w:szCs w:val="28"/>
        </w:rPr>
      </w:pPr>
    </w:p>
    <w:p w:rsidR="0061126F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Svītrot </w:t>
      </w:r>
      <w:r w:rsidR="0061126F">
        <w:rPr>
          <w:sz w:val="28"/>
          <w:szCs w:val="28"/>
        </w:rPr>
        <w:t>73.</w:t>
      </w:r>
      <w:r>
        <w:rPr>
          <w:sz w:val="28"/>
          <w:szCs w:val="28"/>
        </w:rPr>
        <w:t> </w:t>
      </w:r>
      <w:r w:rsidR="0061126F" w:rsidRPr="002675C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 </w:t>
      </w:r>
      <w:r w:rsidR="0061126F">
        <w:rPr>
          <w:sz w:val="28"/>
          <w:szCs w:val="28"/>
        </w:rPr>
        <w:t>3 un 73.</w:t>
      </w:r>
      <w:r w:rsidR="0061126F" w:rsidRPr="002675CC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> </w:t>
      </w:r>
      <w:r w:rsidR="0061126F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="0061126F">
        <w:rPr>
          <w:sz w:val="28"/>
          <w:szCs w:val="28"/>
        </w:rPr>
        <w:t>apakšpunktā vārdus “</w:t>
      </w:r>
      <w:r w:rsidR="0061126F" w:rsidRPr="0061126F">
        <w:rPr>
          <w:sz w:val="28"/>
          <w:szCs w:val="28"/>
        </w:rPr>
        <w:t xml:space="preserve">un saskaņā ar Vides aizsardzības un reģionālās </w:t>
      </w:r>
      <w:r w:rsidR="0061126F">
        <w:rPr>
          <w:sz w:val="28"/>
          <w:szCs w:val="28"/>
        </w:rPr>
        <w:t>attīstības ministrijas rīkojumu”</w:t>
      </w:r>
      <w:r>
        <w:rPr>
          <w:sz w:val="28"/>
          <w:szCs w:val="28"/>
        </w:rPr>
        <w:t>.</w:t>
      </w:r>
    </w:p>
    <w:p w:rsidR="0061126F" w:rsidRDefault="0061126F" w:rsidP="00467CEC">
      <w:pPr>
        <w:pStyle w:val="ListParagraph"/>
        <w:contextualSpacing w:val="0"/>
        <w:rPr>
          <w:sz w:val="28"/>
          <w:szCs w:val="28"/>
        </w:rPr>
      </w:pPr>
    </w:p>
    <w:p w:rsidR="0061126F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61126F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61126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 </w:t>
      </w:r>
      <w:r w:rsidR="0061126F">
        <w:rPr>
          <w:sz w:val="28"/>
          <w:szCs w:val="28"/>
        </w:rPr>
        <w:t>punktā vārdus “nacionālais administrators” ar vārdiem “</w:t>
      </w:r>
      <w:r w:rsidR="0061126F" w:rsidRPr="002675CC">
        <w:rPr>
          <w:sz w:val="28"/>
          <w:szCs w:val="28"/>
        </w:rPr>
        <w:t>konta pilnvarot</w:t>
      </w:r>
      <w:r w:rsidR="0061126F">
        <w:rPr>
          <w:sz w:val="28"/>
          <w:szCs w:val="28"/>
        </w:rPr>
        <w:t>ie pārstāvji”</w:t>
      </w:r>
      <w:r>
        <w:rPr>
          <w:sz w:val="28"/>
          <w:szCs w:val="28"/>
        </w:rPr>
        <w:t>.</w:t>
      </w:r>
    </w:p>
    <w:p w:rsidR="0061126F" w:rsidRDefault="0061126F" w:rsidP="00467CEC">
      <w:pPr>
        <w:pStyle w:val="ListParagraph"/>
        <w:contextualSpacing w:val="0"/>
        <w:rPr>
          <w:sz w:val="28"/>
          <w:szCs w:val="28"/>
        </w:rPr>
      </w:pPr>
    </w:p>
    <w:p w:rsidR="0061126F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Svītrot </w:t>
      </w:r>
      <w:r w:rsidR="0061126F">
        <w:rPr>
          <w:sz w:val="28"/>
          <w:szCs w:val="28"/>
        </w:rPr>
        <w:t>73.</w:t>
      </w:r>
      <w:r>
        <w:rPr>
          <w:sz w:val="28"/>
          <w:szCs w:val="28"/>
        </w:rPr>
        <w:t> </w:t>
      </w:r>
      <w:r w:rsidR="0061126F">
        <w:rPr>
          <w:sz w:val="28"/>
          <w:szCs w:val="28"/>
          <w:vertAlign w:val="superscript"/>
        </w:rPr>
        <w:t>2</w:t>
      </w:r>
      <w:r w:rsidR="0061126F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61126F">
        <w:rPr>
          <w:sz w:val="28"/>
          <w:szCs w:val="28"/>
        </w:rPr>
        <w:t>apakšpunktā vārdus “</w:t>
      </w:r>
      <w:r w:rsidR="0061126F" w:rsidRPr="0061126F">
        <w:rPr>
          <w:sz w:val="28"/>
          <w:szCs w:val="28"/>
        </w:rPr>
        <w:t>saskaņā ar Vides aizsardzības un reģionālās attīstības ministrijas rīkojumu</w:t>
      </w:r>
      <w:r w:rsidR="0061126F">
        <w:rPr>
          <w:sz w:val="28"/>
          <w:szCs w:val="28"/>
        </w:rPr>
        <w:t>”</w:t>
      </w:r>
      <w:r>
        <w:rPr>
          <w:sz w:val="28"/>
          <w:szCs w:val="28"/>
        </w:rPr>
        <w:t>.</w:t>
      </w:r>
    </w:p>
    <w:p w:rsidR="0061126F" w:rsidRDefault="0061126F" w:rsidP="00467CEC">
      <w:pPr>
        <w:pStyle w:val="ListParagraph"/>
        <w:contextualSpacing w:val="0"/>
        <w:rPr>
          <w:sz w:val="28"/>
          <w:szCs w:val="28"/>
        </w:rPr>
      </w:pPr>
    </w:p>
    <w:p w:rsidR="0061126F" w:rsidRDefault="002526AE" w:rsidP="00467CEC">
      <w:pPr>
        <w:pStyle w:val="naisf"/>
        <w:numPr>
          <w:ilvl w:val="0"/>
          <w:numId w:val="6"/>
        </w:numPr>
        <w:spacing w:before="0"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Aizstāt </w:t>
      </w:r>
      <w:r w:rsidR="0061126F">
        <w:rPr>
          <w:sz w:val="28"/>
          <w:szCs w:val="28"/>
        </w:rPr>
        <w:t>73.</w:t>
      </w:r>
      <w:r>
        <w:rPr>
          <w:sz w:val="28"/>
          <w:szCs w:val="28"/>
        </w:rPr>
        <w:t> </w:t>
      </w:r>
      <w:r w:rsidR="0061126F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 </w:t>
      </w:r>
      <w:r w:rsidR="0061126F">
        <w:rPr>
          <w:sz w:val="28"/>
          <w:szCs w:val="28"/>
        </w:rPr>
        <w:t>punktā vārdus “nacionālais administrators” ar vārdiem “</w:t>
      </w:r>
      <w:r w:rsidR="0061126F" w:rsidRPr="002675CC">
        <w:rPr>
          <w:sz w:val="28"/>
          <w:szCs w:val="28"/>
        </w:rPr>
        <w:t>konta pilnvarot</w:t>
      </w:r>
      <w:r w:rsidR="00173C90">
        <w:rPr>
          <w:sz w:val="28"/>
          <w:szCs w:val="28"/>
        </w:rPr>
        <w:t>ie pārstāvji”.</w:t>
      </w:r>
    </w:p>
    <w:p w:rsidR="007172B3" w:rsidRPr="00181DAD" w:rsidRDefault="007172B3" w:rsidP="00594FC7">
      <w:pPr>
        <w:jc w:val="both"/>
        <w:rPr>
          <w:sz w:val="16"/>
          <w:szCs w:val="16"/>
        </w:rPr>
      </w:pPr>
    </w:p>
    <w:p w:rsidR="00F927B0" w:rsidRPr="00181DAD" w:rsidRDefault="00F927B0" w:rsidP="00594FC7">
      <w:pPr>
        <w:jc w:val="both"/>
        <w:rPr>
          <w:sz w:val="16"/>
          <w:szCs w:val="16"/>
        </w:rPr>
      </w:pPr>
    </w:p>
    <w:p w:rsidR="00AD62A5" w:rsidRPr="00181DAD" w:rsidRDefault="00AD62A5" w:rsidP="00365F6E">
      <w:pPr>
        <w:shd w:val="clear" w:color="auto" w:fill="FFFFFF"/>
        <w:tabs>
          <w:tab w:val="left" w:pos="7230"/>
        </w:tabs>
        <w:rPr>
          <w:color w:val="000000"/>
          <w:sz w:val="28"/>
          <w:szCs w:val="28"/>
        </w:rPr>
      </w:pPr>
      <w:r w:rsidRPr="00181DAD">
        <w:rPr>
          <w:color w:val="000000"/>
          <w:sz w:val="28"/>
          <w:szCs w:val="28"/>
        </w:rPr>
        <w:t>Ministru prezident</w:t>
      </w:r>
      <w:r w:rsidR="00117B2A" w:rsidRPr="00181DAD">
        <w:rPr>
          <w:color w:val="000000"/>
          <w:sz w:val="28"/>
          <w:szCs w:val="28"/>
        </w:rPr>
        <w:t>s</w:t>
      </w:r>
      <w:r w:rsidRPr="00181DAD">
        <w:rPr>
          <w:color w:val="000000"/>
          <w:sz w:val="28"/>
          <w:szCs w:val="28"/>
        </w:rPr>
        <w:tab/>
      </w:r>
      <w:r w:rsidR="00117B2A" w:rsidRPr="00181DAD">
        <w:rPr>
          <w:color w:val="000000"/>
          <w:sz w:val="28"/>
          <w:szCs w:val="28"/>
        </w:rPr>
        <w:t>M</w:t>
      </w:r>
      <w:r w:rsidR="002526AE">
        <w:rPr>
          <w:color w:val="000000"/>
          <w:sz w:val="28"/>
          <w:szCs w:val="28"/>
        </w:rPr>
        <w:t xml:space="preserve">āris </w:t>
      </w:r>
      <w:proofErr w:type="spellStart"/>
      <w:r w:rsidR="00117B2A" w:rsidRPr="00181DAD">
        <w:rPr>
          <w:color w:val="000000"/>
          <w:sz w:val="28"/>
          <w:szCs w:val="28"/>
        </w:rPr>
        <w:t>Kučinskis</w:t>
      </w:r>
      <w:proofErr w:type="spellEnd"/>
    </w:p>
    <w:p w:rsidR="00F67BCC" w:rsidRPr="00181DAD" w:rsidRDefault="00F67BCC" w:rsidP="00365F6E">
      <w:pPr>
        <w:shd w:val="clear" w:color="auto" w:fill="FFFFFF"/>
        <w:rPr>
          <w:color w:val="000000"/>
          <w:sz w:val="16"/>
          <w:szCs w:val="16"/>
        </w:rPr>
      </w:pPr>
    </w:p>
    <w:p w:rsidR="00BF30C0" w:rsidRDefault="00BF30C0" w:rsidP="00365F6E">
      <w:pPr>
        <w:shd w:val="clear" w:color="auto" w:fill="FFFFFF"/>
        <w:rPr>
          <w:color w:val="000000"/>
          <w:sz w:val="16"/>
          <w:szCs w:val="16"/>
        </w:rPr>
      </w:pPr>
    </w:p>
    <w:p w:rsidR="00573E52" w:rsidRPr="00181DAD" w:rsidRDefault="00573E52" w:rsidP="00365F6E">
      <w:pPr>
        <w:shd w:val="clear" w:color="auto" w:fill="FFFFFF"/>
        <w:rPr>
          <w:color w:val="000000"/>
          <w:sz w:val="16"/>
          <w:szCs w:val="16"/>
        </w:rPr>
      </w:pPr>
    </w:p>
    <w:p w:rsidR="00117B2A" w:rsidRPr="00181DAD" w:rsidRDefault="00117B2A" w:rsidP="00365F6E">
      <w:pPr>
        <w:shd w:val="clear" w:color="auto" w:fill="FFFFFF"/>
        <w:rPr>
          <w:color w:val="000000"/>
          <w:sz w:val="16"/>
          <w:szCs w:val="16"/>
        </w:rPr>
      </w:pPr>
    </w:p>
    <w:p w:rsidR="00101753" w:rsidRPr="00181DAD" w:rsidRDefault="00101753" w:rsidP="00573E52">
      <w:pPr>
        <w:shd w:val="clear" w:color="auto" w:fill="FFFFFF"/>
        <w:rPr>
          <w:color w:val="000000"/>
          <w:sz w:val="16"/>
          <w:szCs w:val="16"/>
        </w:rPr>
      </w:pPr>
      <w:r w:rsidRPr="00181DAD">
        <w:rPr>
          <w:color w:val="000000"/>
          <w:sz w:val="28"/>
          <w:szCs w:val="28"/>
        </w:rPr>
        <w:t>Vides aizsardzības un reģionālās attīstības ministrs</w:t>
      </w:r>
      <w:r w:rsidRPr="00181DAD">
        <w:rPr>
          <w:color w:val="000000"/>
          <w:sz w:val="28"/>
          <w:szCs w:val="28"/>
        </w:rPr>
        <w:tab/>
      </w:r>
      <w:r w:rsidR="00573E52">
        <w:rPr>
          <w:color w:val="000000"/>
          <w:sz w:val="28"/>
          <w:szCs w:val="28"/>
        </w:rPr>
        <w:tab/>
      </w:r>
      <w:r w:rsidR="00573E52">
        <w:rPr>
          <w:color w:val="000000"/>
          <w:sz w:val="28"/>
          <w:szCs w:val="28"/>
        </w:rPr>
        <w:tab/>
      </w:r>
      <w:r w:rsidR="00FD0B03" w:rsidRPr="00181DAD">
        <w:rPr>
          <w:color w:val="000000"/>
          <w:sz w:val="28"/>
          <w:szCs w:val="28"/>
        </w:rPr>
        <w:t>K</w:t>
      </w:r>
      <w:r w:rsidR="002526AE">
        <w:rPr>
          <w:color w:val="000000"/>
          <w:sz w:val="28"/>
          <w:szCs w:val="28"/>
        </w:rPr>
        <w:t xml:space="preserve">aspars </w:t>
      </w:r>
      <w:r w:rsidR="00FD0B03" w:rsidRPr="00181DAD">
        <w:rPr>
          <w:color w:val="000000"/>
          <w:sz w:val="28"/>
          <w:szCs w:val="28"/>
        </w:rPr>
        <w:t>Gerhards</w:t>
      </w:r>
      <w:r w:rsidRPr="00181DAD">
        <w:rPr>
          <w:color w:val="000000"/>
          <w:sz w:val="28"/>
          <w:szCs w:val="28"/>
        </w:rPr>
        <w:tab/>
      </w:r>
    </w:p>
    <w:p w:rsidR="007172B3" w:rsidRDefault="007172B3" w:rsidP="00365F6E">
      <w:pPr>
        <w:shd w:val="clear" w:color="auto" w:fill="FFFFFF"/>
        <w:rPr>
          <w:color w:val="000000"/>
          <w:sz w:val="16"/>
          <w:szCs w:val="16"/>
        </w:rPr>
      </w:pPr>
    </w:p>
    <w:p w:rsidR="00573E52" w:rsidRPr="00181DAD" w:rsidRDefault="00573E52" w:rsidP="00365F6E">
      <w:pPr>
        <w:shd w:val="clear" w:color="auto" w:fill="FFFFFF"/>
        <w:rPr>
          <w:color w:val="000000"/>
          <w:sz w:val="16"/>
          <w:szCs w:val="16"/>
        </w:rPr>
      </w:pPr>
    </w:p>
    <w:p w:rsidR="00AD62A5" w:rsidRPr="007B6AAA" w:rsidRDefault="00AD62A5" w:rsidP="007E58E0">
      <w:pPr>
        <w:pStyle w:val="naisf"/>
        <w:tabs>
          <w:tab w:val="left" w:pos="6840"/>
        </w:tabs>
        <w:spacing w:before="0" w:after="0"/>
        <w:ind w:firstLine="0"/>
        <w:rPr>
          <w:sz w:val="18"/>
          <w:szCs w:val="18"/>
        </w:rPr>
      </w:pPr>
      <w:bookmarkStart w:id="1" w:name="piel4"/>
      <w:bookmarkEnd w:id="1"/>
    </w:p>
    <w:sectPr w:rsidR="00AD62A5" w:rsidRPr="007B6AAA" w:rsidSect="00467CEC">
      <w:headerReference w:type="default" r:id="rId9"/>
      <w:footerReference w:type="default" r:id="rId10"/>
      <w:footerReference w:type="first" r:id="rId11"/>
      <w:footnotePr>
        <w:numRestart w:val="eachSect"/>
      </w:footnotePr>
      <w:endnotePr>
        <w:numFmt w:val="decimal"/>
      </w:endnotePr>
      <w:type w:val="continuous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98D" w:rsidRDefault="0041098D" w:rsidP="00D53805">
      <w:r>
        <w:separator/>
      </w:r>
    </w:p>
  </w:endnote>
  <w:endnote w:type="continuationSeparator" w:id="0">
    <w:p w:rsidR="0041098D" w:rsidRDefault="0041098D" w:rsidP="00D5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72" w:rsidRPr="00217A0E" w:rsidRDefault="00D40A72" w:rsidP="003F3912">
    <w:pPr>
      <w:pStyle w:val="Footer"/>
      <w:rPr>
        <w:sz w:val="8"/>
        <w:szCs w:val="8"/>
      </w:rPr>
    </w:pPr>
  </w:p>
  <w:p w:rsidR="00D40A72" w:rsidRPr="000F749C" w:rsidRDefault="00173C90" w:rsidP="007172B3">
    <w:pPr>
      <w:pStyle w:val="Footer"/>
      <w:jc w:val="both"/>
      <w:rPr>
        <w:sz w:val="20"/>
        <w:szCs w:val="20"/>
      </w:rPr>
    </w:pPr>
    <w:r w:rsidRPr="000F749C">
      <w:rPr>
        <w:sz w:val="20"/>
        <w:szCs w:val="20"/>
      </w:rPr>
      <w:fldChar w:fldCharType="begin"/>
    </w:r>
    <w:r w:rsidRPr="000F749C">
      <w:rPr>
        <w:sz w:val="20"/>
        <w:szCs w:val="20"/>
      </w:rPr>
      <w:instrText xml:space="preserve"> FILENAME   \* MERGEFORMAT </w:instrText>
    </w:r>
    <w:r w:rsidRPr="000F749C">
      <w:rPr>
        <w:sz w:val="20"/>
        <w:szCs w:val="20"/>
      </w:rPr>
      <w:fldChar w:fldCharType="separate"/>
    </w:r>
    <w:r w:rsidR="000F749C" w:rsidRPr="000F749C">
      <w:rPr>
        <w:noProof/>
        <w:sz w:val="20"/>
        <w:szCs w:val="20"/>
      </w:rPr>
      <w:t>VARAMNot_GrozMKN250_20 09 2017</w:t>
    </w:r>
    <w:r w:rsidRPr="000F749C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A72" w:rsidRPr="003F3912" w:rsidRDefault="00D40A72">
    <w:pPr>
      <w:pStyle w:val="Footer"/>
      <w:rPr>
        <w:sz w:val="8"/>
        <w:szCs w:val="8"/>
      </w:rPr>
    </w:pPr>
  </w:p>
  <w:p w:rsidR="00D40A72" w:rsidRPr="006F412A" w:rsidRDefault="00DF1C44" w:rsidP="003F3912">
    <w:pPr>
      <w:pStyle w:val="Footer"/>
      <w:jc w:val="both"/>
      <w:rPr>
        <w:sz w:val="20"/>
        <w:szCs w:val="20"/>
      </w:rPr>
    </w:pPr>
    <w:r w:rsidRPr="006F412A">
      <w:rPr>
        <w:sz w:val="20"/>
        <w:szCs w:val="20"/>
      </w:rPr>
      <w:fldChar w:fldCharType="begin"/>
    </w:r>
    <w:r w:rsidRPr="006F412A">
      <w:rPr>
        <w:sz w:val="20"/>
        <w:szCs w:val="20"/>
      </w:rPr>
      <w:instrText xml:space="preserve"> FILENAME   \* MERGEFORMAT </w:instrText>
    </w:r>
    <w:r w:rsidRPr="006F412A">
      <w:rPr>
        <w:sz w:val="20"/>
        <w:szCs w:val="20"/>
      </w:rPr>
      <w:fldChar w:fldCharType="separate"/>
    </w:r>
    <w:r w:rsidR="00E358E7">
      <w:rPr>
        <w:noProof/>
        <w:sz w:val="20"/>
        <w:szCs w:val="20"/>
      </w:rPr>
      <w:t>VARAMNot_GrozMKN250_31102017.docx</w:t>
    </w:r>
    <w:r w:rsidRPr="006F412A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98D" w:rsidRDefault="0041098D" w:rsidP="00D53805">
      <w:r>
        <w:separator/>
      </w:r>
    </w:p>
  </w:footnote>
  <w:footnote w:type="continuationSeparator" w:id="0">
    <w:p w:rsidR="0041098D" w:rsidRDefault="0041098D" w:rsidP="00D5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023370"/>
      <w:docPartObj>
        <w:docPartGallery w:val="Page Numbers (Top of Page)"/>
        <w:docPartUnique/>
      </w:docPartObj>
    </w:sdtPr>
    <w:sdtEndPr/>
    <w:sdtContent>
      <w:p w:rsidR="00D40A72" w:rsidRDefault="00B72E65">
        <w:pPr>
          <w:pStyle w:val="Header"/>
          <w:jc w:val="center"/>
        </w:pPr>
        <w:r>
          <w:fldChar w:fldCharType="begin"/>
        </w:r>
        <w:r w:rsidR="00D40A72">
          <w:instrText xml:space="preserve"> PAGE   \* MERGEFORMAT </w:instrText>
        </w:r>
        <w:r>
          <w:fldChar w:fldCharType="separate"/>
        </w:r>
        <w:r w:rsidR="002526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40A72" w:rsidRDefault="00D40A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03C"/>
    <w:multiLevelType w:val="multilevel"/>
    <w:tmpl w:val="C5A291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6D264CE"/>
    <w:multiLevelType w:val="hybridMultilevel"/>
    <w:tmpl w:val="5D723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F351F"/>
    <w:multiLevelType w:val="hybridMultilevel"/>
    <w:tmpl w:val="CEB20902"/>
    <w:lvl w:ilvl="0" w:tplc="309AD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0481F6E"/>
    <w:multiLevelType w:val="hybridMultilevel"/>
    <w:tmpl w:val="BD60BDD2"/>
    <w:lvl w:ilvl="0" w:tplc="89CA8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3273978"/>
    <w:multiLevelType w:val="hybridMultilevel"/>
    <w:tmpl w:val="045C8958"/>
    <w:lvl w:ilvl="0" w:tplc="006C8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BAE06C9"/>
    <w:multiLevelType w:val="hybridMultilevel"/>
    <w:tmpl w:val="72F0C930"/>
    <w:lvl w:ilvl="0" w:tplc="99221E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148"/>
    <w:rsid w:val="000041A0"/>
    <w:rsid w:val="0000784C"/>
    <w:rsid w:val="000137F0"/>
    <w:rsid w:val="0001666C"/>
    <w:rsid w:val="000175A6"/>
    <w:rsid w:val="00030059"/>
    <w:rsid w:val="00030ABB"/>
    <w:rsid w:val="000321E7"/>
    <w:rsid w:val="00034997"/>
    <w:rsid w:val="00034FA6"/>
    <w:rsid w:val="00040B18"/>
    <w:rsid w:val="00044974"/>
    <w:rsid w:val="000503FD"/>
    <w:rsid w:val="000619B6"/>
    <w:rsid w:val="00062AD6"/>
    <w:rsid w:val="00065DD9"/>
    <w:rsid w:val="00070B48"/>
    <w:rsid w:val="00073D93"/>
    <w:rsid w:val="000760F8"/>
    <w:rsid w:val="00076966"/>
    <w:rsid w:val="0008130B"/>
    <w:rsid w:val="000845B1"/>
    <w:rsid w:val="00085C7F"/>
    <w:rsid w:val="00090DEC"/>
    <w:rsid w:val="00091608"/>
    <w:rsid w:val="00091FC8"/>
    <w:rsid w:val="00097525"/>
    <w:rsid w:val="000A0B28"/>
    <w:rsid w:val="000A4C1E"/>
    <w:rsid w:val="000B092B"/>
    <w:rsid w:val="000B1D6B"/>
    <w:rsid w:val="000C1FE6"/>
    <w:rsid w:val="000C2355"/>
    <w:rsid w:val="000C4560"/>
    <w:rsid w:val="000C5828"/>
    <w:rsid w:val="000D020E"/>
    <w:rsid w:val="000D2148"/>
    <w:rsid w:val="000D2571"/>
    <w:rsid w:val="000D7077"/>
    <w:rsid w:val="000E322D"/>
    <w:rsid w:val="000E37FD"/>
    <w:rsid w:val="000E723E"/>
    <w:rsid w:val="000F0AA5"/>
    <w:rsid w:val="000F1C1E"/>
    <w:rsid w:val="000F749C"/>
    <w:rsid w:val="00101753"/>
    <w:rsid w:val="00102AEF"/>
    <w:rsid w:val="00104E0D"/>
    <w:rsid w:val="0010570B"/>
    <w:rsid w:val="00107073"/>
    <w:rsid w:val="00113C66"/>
    <w:rsid w:val="0011590F"/>
    <w:rsid w:val="00117B2A"/>
    <w:rsid w:val="001262DB"/>
    <w:rsid w:val="00131D1C"/>
    <w:rsid w:val="00132408"/>
    <w:rsid w:val="00132421"/>
    <w:rsid w:val="00132471"/>
    <w:rsid w:val="00133634"/>
    <w:rsid w:val="0013483B"/>
    <w:rsid w:val="001439AD"/>
    <w:rsid w:val="00153D7E"/>
    <w:rsid w:val="00173C90"/>
    <w:rsid w:val="00176A79"/>
    <w:rsid w:val="00177BDE"/>
    <w:rsid w:val="00180E50"/>
    <w:rsid w:val="00181DAD"/>
    <w:rsid w:val="001909D1"/>
    <w:rsid w:val="0019283B"/>
    <w:rsid w:val="00195381"/>
    <w:rsid w:val="00195833"/>
    <w:rsid w:val="0019726A"/>
    <w:rsid w:val="001B79B9"/>
    <w:rsid w:val="001C5E51"/>
    <w:rsid w:val="001D1721"/>
    <w:rsid w:val="001E0660"/>
    <w:rsid w:val="001E0ACA"/>
    <w:rsid w:val="001E3340"/>
    <w:rsid w:val="001E59C9"/>
    <w:rsid w:val="001E5B4A"/>
    <w:rsid w:val="001E63A5"/>
    <w:rsid w:val="001E74D2"/>
    <w:rsid w:val="001E7D9D"/>
    <w:rsid w:val="002017D7"/>
    <w:rsid w:val="00207FCE"/>
    <w:rsid w:val="002104C1"/>
    <w:rsid w:val="00212965"/>
    <w:rsid w:val="0021451C"/>
    <w:rsid w:val="00217A0E"/>
    <w:rsid w:val="00221BE0"/>
    <w:rsid w:val="0023420C"/>
    <w:rsid w:val="00246425"/>
    <w:rsid w:val="002526AE"/>
    <w:rsid w:val="00253D8A"/>
    <w:rsid w:val="0025640E"/>
    <w:rsid w:val="00256E84"/>
    <w:rsid w:val="00261F03"/>
    <w:rsid w:val="00263F28"/>
    <w:rsid w:val="002649F3"/>
    <w:rsid w:val="002669BC"/>
    <w:rsid w:val="002675CC"/>
    <w:rsid w:val="00275438"/>
    <w:rsid w:val="002857CC"/>
    <w:rsid w:val="0029177E"/>
    <w:rsid w:val="0029245C"/>
    <w:rsid w:val="0029304E"/>
    <w:rsid w:val="00293217"/>
    <w:rsid w:val="002979FD"/>
    <w:rsid w:val="002A0C4D"/>
    <w:rsid w:val="002A57BD"/>
    <w:rsid w:val="002C0F49"/>
    <w:rsid w:val="002C18CF"/>
    <w:rsid w:val="002C2B8D"/>
    <w:rsid w:val="002C54AF"/>
    <w:rsid w:val="002C55BA"/>
    <w:rsid w:val="002C65E4"/>
    <w:rsid w:val="002C6962"/>
    <w:rsid w:val="002D0771"/>
    <w:rsid w:val="002D3CB9"/>
    <w:rsid w:val="002E09C7"/>
    <w:rsid w:val="002E366A"/>
    <w:rsid w:val="002F5A8F"/>
    <w:rsid w:val="00313B0B"/>
    <w:rsid w:val="00314625"/>
    <w:rsid w:val="003213DF"/>
    <w:rsid w:val="00334400"/>
    <w:rsid w:val="0033465D"/>
    <w:rsid w:val="00340E53"/>
    <w:rsid w:val="00342988"/>
    <w:rsid w:val="0034445B"/>
    <w:rsid w:val="003445A9"/>
    <w:rsid w:val="00345DD4"/>
    <w:rsid w:val="00352DFF"/>
    <w:rsid w:val="0035716E"/>
    <w:rsid w:val="00365F6E"/>
    <w:rsid w:val="00370040"/>
    <w:rsid w:val="00383BA0"/>
    <w:rsid w:val="00383C24"/>
    <w:rsid w:val="0038471B"/>
    <w:rsid w:val="0039417A"/>
    <w:rsid w:val="00395F70"/>
    <w:rsid w:val="003A6131"/>
    <w:rsid w:val="003B35E4"/>
    <w:rsid w:val="003B6BE2"/>
    <w:rsid w:val="003D15B0"/>
    <w:rsid w:val="003D1F84"/>
    <w:rsid w:val="003E627B"/>
    <w:rsid w:val="003E6FDF"/>
    <w:rsid w:val="003E7BCD"/>
    <w:rsid w:val="003F1781"/>
    <w:rsid w:val="003F1C9C"/>
    <w:rsid w:val="003F2425"/>
    <w:rsid w:val="003F2D1C"/>
    <w:rsid w:val="003F3912"/>
    <w:rsid w:val="003F5E26"/>
    <w:rsid w:val="003F6C2F"/>
    <w:rsid w:val="003F7A67"/>
    <w:rsid w:val="00403122"/>
    <w:rsid w:val="0041098D"/>
    <w:rsid w:val="00411BE8"/>
    <w:rsid w:val="00414F67"/>
    <w:rsid w:val="004201BA"/>
    <w:rsid w:val="0042192F"/>
    <w:rsid w:val="004271BC"/>
    <w:rsid w:val="004401EE"/>
    <w:rsid w:val="00440F67"/>
    <w:rsid w:val="0044454B"/>
    <w:rsid w:val="004452A9"/>
    <w:rsid w:val="00467CEC"/>
    <w:rsid w:val="00470B95"/>
    <w:rsid w:val="00476270"/>
    <w:rsid w:val="00480CFE"/>
    <w:rsid w:val="00485C4E"/>
    <w:rsid w:val="00492160"/>
    <w:rsid w:val="00492255"/>
    <w:rsid w:val="004B3D60"/>
    <w:rsid w:val="004B4EC3"/>
    <w:rsid w:val="004E7490"/>
    <w:rsid w:val="004E7A86"/>
    <w:rsid w:val="004F4C7F"/>
    <w:rsid w:val="004F530A"/>
    <w:rsid w:val="004F7FB6"/>
    <w:rsid w:val="00501A0F"/>
    <w:rsid w:val="0050519E"/>
    <w:rsid w:val="005113CC"/>
    <w:rsid w:val="00511D02"/>
    <w:rsid w:val="00514073"/>
    <w:rsid w:val="0051434B"/>
    <w:rsid w:val="005148DC"/>
    <w:rsid w:val="0051675D"/>
    <w:rsid w:val="00517403"/>
    <w:rsid w:val="005221E8"/>
    <w:rsid w:val="00526C43"/>
    <w:rsid w:val="00530558"/>
    <w:rsid w:val="005325B4"/>
    <w:rsid w:val="00532944"/>
    <w:rsid w:val="0053608A"/>
    <w:rsid w:val="00541FB4"/>
    <w:rsid w:val="00546B16"/>
    <w:rsid w:val="0055028D"/>
    <w:rsid w:val="00551D23"/>
    <w:rsid w:val="00552DC6"/>
    <w:rsid w:val="0055559A"/>
    <w:rsid w:val="005634D9"/>
    <w:rsid w:val="00566BAE"/>
    <w:rsid w:val="00567D9C"/>
    <w:rsid w:val="00570EE4"/>
    <w:rsid w:val="00573E52"/>
    <w:rsid w:val="005759B3"/>
    <w:rsid w:val="00580396"/>
    <w:rsid w:val="00581153"/>
    <w:rsid w:val="00587192"/>
    <w:rsid w:val="00590441"/>
    <w:rsid w:val="00590675"/>
    <w:rsid w:val="0059400D"/>
    <w:rsid w:val="00594B6B"/>
    <w:rsid w:val="00594FC7"/>
    <w:rsid w:val="005A1FB1"/>
    <w:rsid w:val="005A5980"/>
    <w:rsid w:val="005A7D60"/>
    <w:rsid w:val="005B1341"/>
    <w:rsid w:val="005B1AD4"/>
    <w:rsid w:val="005B1C39"/>
    <w:rsid w:val="005B2B66"/>
    <w:rsid w:val="005B516D"/>
    <w:rsid w:val="005B61FA"/>
    <w:rsid w:val="005B67CF"/>
    <w:rsid w:val="005B6C76"/>
    <w:rsid w:val="005C4255"/>
    <w:rsid w:val="005C4349"/>
    <w:rsid w:val="005C6A02"/>
    <w:rsid w:val="005C723A"/>
    <w:rsid w:val="005D260E"/>
    <w:rsid w:val="005D4111"/>
    <w:rsid w:val="005D6DD2"/>
    <w:rsid w:val="005E2A3E"/>
    <w:rsid w:val="005E3D3A"/>
    <w:rsid w:val="005E400A"/>
    <w:rsid w:val="005E7738"/>
    <w:rsid w:val="005F7D71"/>
    <w:rsid w:val="0061126F"/>
    <w:rsid w:val="00611E35"/>
    <w:rsid w:val="00612155"/>
    <w:rsid w:val="00612398"/>
    <w:rsid w:val="006125A6"/>
    <w:rsid w:val="00612E70"/>
    <w:rsid w:val="006171A8"/>
    <w:rsid w:val="00620EF4"/>
    <w:rsid w:val="006232E1"/>
    <w:rsid w:val="00623D3D"/>
    <w:rsid w:val="006304F0"/>
    <w:rsid w:val="00637420"/>
    <w:rsid w:val="00643144"/>
    <w:rsid w:val="00646F9D"/>
    <w:rsid w:val="00647AD4"/>
    <w:rsid w:val="0065212C"/>
    <w:rsid w:val="00652719"/>
    <w:rsid w:val="00657D6A"/>
    <w:rsid w:val="006641B5"/>
    <w:rsid w:val="00667DB3"/>
    <w:rsid w:val="00671B0D"/>
    <w:rsid w:val="00673DCE"/>
    <w:rsid w:val="00676CA7"/>
    <w:rsid w:val="00685187"/>
    <w:rsid w:val="00691B29"/>
    <w:rsid w:val="006A3C82"/>
    <w:rsid w:val="006B503F"/>
    <w:rsid w:val="006C3198"/>
    <w:rsid w:val="006C39AE"/>
    <w:rsid w:val="006C77AA"/>
    <w:rsid w:val="006D18BB"/>
    <w:rsid w:val="006D43FA"/>
    <w:rsid w:val="006E64B7"/>
    <w:rsid w:val="006F1E14"/>
    <w:rsid w:val="006F2BF0"/>
    <w:rsid w:val="006F412A"/>
    <w:rsid w:val="006F74DF"/>
    <w:rsid w:val="007046CC"/>
    <w:rsid w:val="00704B3A"/>
    <w:rsid w:val="00705D1E"/>
    <w:rsid w:val="00710A7D"/>
    <w:rsid w:val="0071245F"/>
    <w:rsid w:val="00716723"/>
    <w:rsid w:val="007172B3"/>
    <w:rsid w:val="00717904"/>
    <w:rsid w:val="00721086"/>
    <w:rsid w:val="00722AAF"/>
    <w:rsid w:val="00740645"/>
    <w:rsid w:val="0074100B"/>
    <w:rsid w:val="00743632"/>
    <w:rsid w:val="007570AD"/>
    <w:rsid w:val="007843E3"/>
    <w:rsid w:val="00790BA3"/>
    <w:rsid w:val="00790E09"/>
    <w:rsid w:val="0079252F"/>
    <w:rsid w:val="00797994"/>
    <w:rsid w:val="007A3078"/>
    <w:rsid w:val="007A3A21"/>
    <w:rsid w:val="007B6AAA"/>
    <w:rsid w:val="007B6F82"/>
    <w:rsid w:val="007D23F5"/>
    <w:rsid w:val="007D55E2"/>
    <w:rsid w:val="007E58E0"/>
    <w:rsid w:val="007E5B7C"/>
    <w:rsid w:val="007F4352"/>
    <w:rsid w:val="007F75B4"/>
    <w:rsid w:val="008011B1"/>
    <w:rsid w:val="00810595"/>
    <w:rsid w:val="008126E1"/>
    <w:rsid w:val="008330FB"/>
    <w:rsid w:val="00835C3C"/>
    <w:rsid w:val="00840C2F"/>
    <w:rsid w:val="00842CF5"/>
    <w:rsid w:val="00863E0B"/>
    <w:rsid w:val="00865443"/>
    <w:rsid w:val="00870394"/>
    <w:rsid w:val="0087078B"/>
    <w:rsid w:val="00870B43"/>
    <w:rsid w:val="00874D91"/>
    <w:rsid w:val="00876F7C"/>
    <w:rsid w:val="00893A4B"/>
    <w:rsid w:val="00894852"/>
    <w:rsid w:val="008978DD"/>
    <w:rsid w:val="008A328C"/>
    <w:rsid w:val="008A5FE0"/>
    <w:rsid w:val="008B6E4E"/>
    <w:rsid w:val="008D2FFD"/>
    <w:rsid w:val="008D430C"/>
    <w:rsid w:val="008D4F33"/>
    <w:rsid w:val="008D5FB6"/>
    <w:rsid w:val="008E1478"/>
    <w:rsid w:val="008F4693"/>
    <w:rsid w:val="009073FC"/>
    <w:rsid w:val="0091721A"/>
    <w:rsid w:val="00934EFC"/>
    <w:rsid w:val="00940A18"/>
    <w:rsid w:val="00942BEC"/>
    <w:rsid w:val="00946FE7"/>
    <w:rsid w:val="00950F6F"/>
    <w:rsid w:val="00956CAC"/>
    <w:rsid w:val="00956FAF"/>
    <w:rsid w:val="00965FED"/>
    <w:rsid w:val="009870E1"/>
    <w:rsid w:val="009933C4"/>
    <w:rsid w:val="009A0AC8"/>
    <w:rsid w:val="009A163D"/>
    <w:rsid w:val="009A5877"/>
    <w:rsid w:val="009B0ABE"/>
    <w:rsid w:val="009B373F"/>
    <w:rsid w:val="009B4983"/>
    <w:rsid w:val="009B54FE"/>
    <w:rsid w:val="009B5FA7"/>
    <w:rsid w:val="009B6A7D"/>
    <w:rsid w:val="009B6FD8"/>
    <w:rsid w:val="009C3130"/>
    <w:rsid w:val="009D0F5C"/>
    <w:rsid w:val="009D1194"/>
    <w:rsid w:val="009F0211"/>
    <w:rsid w:val="009F3763"/>
    <w:rsid w:val="009F57F7"/>
    <w:rsid w:val="009F6CE1"/>
    <w:rsid w:val="00A00903"/>
    <w:rsid w:val="00A02145"/>
    <w:rsid w:val="00A02886"/>
    <w:rsid w:val="00A04894"/>
    <w:rsid w:val="00A06691"/>
    <w:rsid w:val="00A06F53"/>
    <w:rsid w:val="00A14C98"/>
    <w:rsid w:val="00A1535F"/>
    <w:rsid w:val="00A155D3"/>
    <w:rsid w:val="00A1751E"/>
    <w:rsid w:val="00A20100"/>
    <w:rsid w:val="00A3738B"/>
    <w:rsid w:val="00A37B7F"/>
    <w:rsid w:val="00A4013C"/>
    <w:rsid w:val="00A50B6F"/>
    <w:rsid w:val="00A50CAD"/>
    <w:rsid w:val="00A54F07"/>
    <w:rsid w:val="00A55D36"/>
    <w:rsid w:val="00A626DD"/>
    <w:rsid w:val="00A63E95"/>
    <w:rsid w:val="00A705BA"/>
    <w:rsid w:val="00A74317"/>
    <w:rsid w:val="00A85E15"/>
    <w:rsid w:val="00A87E53"/>
    <w:rsid w:val="00AA6417"/>
    <w:rsid w:val="00AC3F44"/>
    <w:rsid w:val="00AC7118"/>
    <w:rsid w:val="00AD0A56"/>
    <w:rsid w:val="00AD62A5"/>
    <w:rsid w:val="00AD69A7"/>
    <w:rsid w:val="00AE00B4"/>
    <w:rsid w:val="00AE1789"/>
    <w:rsid w:val="00AF38FA"/>
    <w:rsid w:val="00AF3C42"/>
    <w:rsid w:val="00B018B2"/>
    <w:rsid w:val="00B23610"/>
    <w:rsid w:val="00B3617B"/>
    <w:rsid w:val="00B50AAE"/>
    <w:rsid w:val="00B50D9B"/>
    <w:rsid w:val="00B71C11"/>
    <w:rsid w:val="00B72E65"/>
    <w:rsid w:val="00B83AB1"/>
    <w:rsid w:val="00B87577"/>
    <w:rsid w:val="00B87F15"/>
    <w:rsid w:val="00B92C57"/>
    <w:rsid w:val="00B95112"/>
    <w:rsid w:val="00BA00AF"/>
    <w:rsid w:val="00BA00D9"/>
    <w:rsid w:val="00BA0F5D"/>
    <w:rsid w:val="00BA11AB"/>
    <w:rsid w:val="00BA56B4"/>
    <w:rsid w:val="00BB08BA"/>
    <w:rsid w:val="00BB39E0"/>
    <w:rsid w:val="00BC1355"/>
    <w:rsid w:val="00BC5440"/>
    <w:rsid w:val="00BD1F60"/>
    <w:rsid w:val="00BD5C01"/>
    <w:rsid w:val="00BD702B"/>
    <w:rsid w:val="00BF1824"/>
    <w:rsid w:val="00BF2781"/>
    <w:rsid w:val="00BF30C0"/>
    <w:rsid w:val="00BF5921"/>
    <w:rsid w:val="00C20E38"/>
    <w:rsid w:val="00C22886"/>
    <w:rsid w:val="00C34208"/>
    <w:rsid w:val="00C361CE"/>
    <w:rsid w:val="00C40401"/>
    <w:rsid w:val="00C44042"/>
    <w:rsid w:val="00C5041F"/>
    <w:rsid w:val="00C528A2"/>
    <w:rsid w:val="00C62E91"/>
    <w:rsid w:val="00C661C7"/>
    <w:rsid w:val="00C74087"/>
    <w:rsid w:val="00C8057F"/>
    <w:rsid w:val="00C825AF"/>
    <w:rsid w:val="00C84C3A"/>
    <w:rsid w:val="00C855B1"/>
    <w:rsid w:val="00C87B89"/>
    <w:rsid w:val="00C924DE"/>
    <w:rsid w:val="00C93C9B"/>
    <w:rsid w:val="00C9755F"/>
    <w:rsid w:val="00CA2926"/>
    <w:rsid w:val="00CA615A"/>
    <w:rsid w:val="00CA67ED"/>
    <w:rsid w:val="00CA6D87"/>
    <w:rsid w:val="00CA7415"/>
    <w:rsid w:val="00CB5572"/>
    <w:rsid w:val="00CB5E38"/>
    <w:rsid w:val="00CC1BF2"/>
    <w:rsid w:val="00CC3585"/>
    <w:rsid w:val="00CC6252"/>
    <w:rsid w:val="00CC6CB5"/>
    <w:rsid w:val="00CD1D98"/>
    <w:rsid w:val="00CD4607"/>
    <w:rsid w:val="00CE20A9"/>
    <w:rsid w:val="00CE32AE"/>
    <w:rsid w:val="00CE5E6B"/>
    <w:rsid w:val="00CE638E"/>
    <w:rsid w:val="00CF0D40"/>
    <w:rsid w:val="00CF14E7"/>
    <w:rsid w:val="00CF1A65"/>
    <w:rsid w:val="00CF5643"/>
    <w:rsid w:val="00D12ECC"/>
    <w:rsid w:val="00D151A4"/>
    <w:rsid w:val="00D21C16"/>
    <w:rsid w:val="00D21DCC"/>
    <w:rsid w:val="00D251BE"/>
    <w:rsid w:val="00D26137"/>
    <w:rsid w:val="00D40A72"/>
    <w:rsid w:val="00D44110"/>
    <w:rsid w:val="00D4478E"/>
    <w:rsid w:val="00D4621F"/>
    <w:rsid w:val="00D47C09"/>
    <w:rsid w:val="00D5000F"/>
    <w:rsid w:val="00D5267E"/>
    <w:rsid w:val="00D53805"/>
    <w:rsid w:val="00D60CEA"/>
    <w:rsid w:val="00D61508"/>
    <w:rsid w:val="00D61826"/>
    <w:rsid w:val="00D61EBF"/>
    <w:rsid w:val="00D63BFB"/>
    <w:rsid w:val="00D70843"/>
    <w:rsid w:val="00D72D99"/>
    <w:rsid w:val="00D819C1"/>
    <w:rsid w:val="00D83071"/>
    <w:rsid w:val="00D87BAE"/>
    <w:rsid w:val="00D91259"/>
    <w:rsid w:val="00D978E8"/>
    <w:rsid w:val="00DA2365"/>
    <w:rsid w:val="00DB0182"/>
    <w:rsid w:val="00DB0B3A"/>
    <w:rsid w:val="00DB5074"/>
    <w:rsid w:val="00DB76AE"/>
    <w:rsid w:val="00DC0E57"/>
    <w:rsid w:val="00DC6647"/>
    <w:rsid w:val="00DE294E"/>
    <w:rsid w:val="00DF0791"/>
    <w:rsid w:val="00DF1C44"/>
    <w:rsid w:val="00DF73E5"/>
    <w:rsid w:val="00E01E8D"/>
    <w:rsid w:val="00E05A2F"/>
    <w:rsid w:val="00E07E8E"/>
    <w:rsid w:val="00E119DD"/>
    <w:rsid w:val="00E1426F"/>
    <w:rsid w:val="00E15C94"/>
    <w:rsid w:val="00E26104"/>
    <w:rsid w:val="00E34389"/>
    <w:rsid w:val="00E358E7"/>
    <w:rsid w:val="00E401AB"/>
    <w:rsid w:val="00E40E32"/>
    <w:rsid w:val="00E47414"/>
    <w:rsid w:val="00E50E1E"/>
    <w:rsid w:val="00E555E6"/>
    <w:rsid w:val="00E65A06"/>
    <w:rsid w:val="00E66043"/>
    <w:rsid w:val="00E747DB"/>
    <w:rsid w:val="00E83EBC"/>
    <w:rsid w:val="00E8767D"/>
    <w:rsid w:val="00EA43A6"/>
    <w:rsid w:val="00EA78E5"/>
    <w:rsid w:val="00EC4453"/>
    <w:rsid w:val="00EC4D3B"/>
    <w:rsid w:val="00EC4D8E"/>
    <w:rsid w:val="00ED60D0"/>
    <w:rsid w:val="00EE14FC"/>
    <w:rsid w:val="00EE2E92"/>
    <w:rsid w:val="00EE53DC"/>
    <w:rsid w:val="00EE5643"/>
    <w:rsid w:val="00EE6842"/>
    <w:rsid w:val="00EF5BA9"/>
    <w:rsid w:val="00F22DC9"/>
    <w:rsid w:val="00F266DE"/>
    <w:rsid w:val="00F27E8D"/>
    <w:rsid w:val="00F3371D"/>
    <w:rsid w:val="00F3794F"/>
    <w:rsid w:val="00F43AC8"/>
    <w:rsid w:val="00F4610F"/>
    <w:rsid w:val="00F46159"/>
    <w:rsid w:val="00F657A8"/>
    <w:rsid w:val="00F67BCC"/>
    <w:rsid w:val="00F70D97"/>
    <w:rsid w:val="00F7628F"/>
    <w:rsid w:val="00F82E97"/>
    <w:rsid w:val="00F8334F"/>
    <w:rsid w:val="00F83E4E"/>
    <w:rsid w:val="00F84861"/>
    <w:rsid w:val="00F927B0"/>
    <w:rsid w:val="00F94045"/>
    <w:rsid w:val="00F953BF"/>
    <w:rsid w:val="00F96ED0"/>
    <w:rsid w:val="00FA2F8A"/>
    <w:rsid w:val="00FB1522"/>
    <w:rsid w:val="00FB1BA7"/>
    <w:rsid w:val="00FC398F"/>
    <w:rsid w:val="00FC487F"/>
    <w:rsid w:val="00FC5000"/>
    <w:rsid w:val="00FC69AB"/>
    <w:rsid w:val="00FD0A00"/>
    <w:rsid w:val="00FD0B03"/>
    <w:rsid w:val="00FD161C"/>
    <w:rsid w:val="00FD4DEE"/>
    <w:rsid w:val="00FD7665"/>
    <w:rsid w:val="00FF4F76"/>
    <w:rsid w:val="00FF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10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99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0F"/>
    <w:rPr>
      <w:rFonts w:ascii="Calibri" w:hAnsi="Calibr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0F"/>
    <w:rPr>
      <w:rFonts w:ascii="Calibri" w:eastAsia="Times New Roman" w:hAnsi="Calibri" w:cs="Tahoma"/>
      <w:sz w:val="20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FD0B03"/>
    <w:pPr>
      <w:autoSpaceDE w:val="0"/>
      <w:autoSpaceDN w:val="0"/>
      <w:adjustRightInd w:val="0"/>
      <w:spacing w:after="0"/>
      <w:jc w:val="left"/>
    </w:pPr>
    <w:rPr>
      <w:rFonts w:ascii="EUAlbertina" w:eastAsiaTheme="minorEastAsia" w:hAnsi="EUAlbertina" w:cs="EUAlbertina"/>
      <w:color w:val="000000"/>
      <w:sz w:val="24"/>
      <w:szCs w:val="24"/>
      <w:lang w:eastAsia="lv-LV"/>
    </w:rPr>
  </w:style>
  <w:style w:type="paragraph" w:customStyle="1" w:styleId="Normal1">
    <w:name w:val="Normal1"/>
    <w:basedOn w:val="Normal"/>
    <w:rsid w:val="00956CAC"/>
    <w:pPr>
      <w:spacing w:before="100" w:beforeAutospacing="1" w:after="100" w:afterAutospacing="1"/>
    </w:pPr>
  </w:style>
  <w:style w:type="character" w:customStyle="1" w:styleId="super">
    <w:name w:val="super"/>
    <w:basedOn w:val="DefaultParagraphFont"/>
    <w:rsid w:val="00956CAC"/>
  </w:style>
  <w:style w:type="paragraph" w:customStyle="1" w:styleId="norm">
    <w:name w:val="norm"/>
    <w:basedOn w:val="Normal"/>
    <w:rsid w:val="00D21C16"/>
    <w:pPr>
      <w:spacing w:before="100" w:beforeAutospacing="1" w:after="100" w:afterAutospacing="1"/>
    </w:pPr>
  </w:style>
  <w:style w:type="character" w:customStyle="1" w:styleId="superscript">
    <w:name w:val="superscript"/>
    <w:basedOn w:val="DefaultParagraphFont"/>
    <w:rsid w:val="00D21C16"/>
  </w:style>
  <w:style w:type="paragraph" w:customStyle="1" w:styleId="Normal2">
    <w:name w:val="Normal2"/>
    <w:basedOn w:val="Normal"/>
    <w:rsid w:val="005B6C7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10F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5E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D214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5E3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2148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BodyText3">
    <w:name w:val="Body Text 3"/>
    <w:basedOn w:val="Normal"/>
    <w:link w:val="BodyText3Char"/>
    <w:uiPriority w:val="99"/>
    <w:rsid w:val="000D2148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0D2148"/>
    <w:rPr>
      <w:rFonts w:ascii="Times New Roman" w:eastAsia="Times New Roman" w:hAnsi="Times New Roman" w:cs="Times New Roman"/>
      <w:sz w:val="16"/>
      <w:szCs w:val="16"/>
      <w:lang w:val="en-US" w:eastAsia="lv-LV"/>
    </w:rPr>
  </w:style>
  <w:style w:type="paragraph" w:customStyle="1" w:styleId="naisf">
    <w:name w:val="naisf"/>
    <w:basedOn w:val="Normal"/>
    <w:uiPriority w:val="99"/>
    <w:rsid w:val="000D2148"/>
    <w:pPr>
      <w:spacing w:before="75" w:after="75"/>
      <w:ind w:firstLine="375"/>
      <w:jc w:val="both"/>
    </w:pPr>
  </w:style>
  <w:style w:type="paragraph" w:styleId="ListParagraph">
    <w:name w:val="List Paragraph"/>
    <w:basedOn w:val="Normal"/>
    <w:uiPriority w:val="99"/>
    <w:qFormat/>
    <w:rsid w:val="000D214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D53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3805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uiPriority w:val="99"/>
    <w:rsid w:val="00AD62A5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B5E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5E3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lv-LV"/>
    </w:rPr>
  </w:style>
  <w:style w:type="paragraph" w:styleId="FootnoteText">
    <w:name w:val="footnote text"/>
    <w:basedOn w:val="Normal"/>
    <w:link w:val="Foot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CB5E38"/>
    <w:pPr>
      <w:ind w:firstLine="720"/>
      <w:jc w:val="both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5E38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CB5E38"/>
    <w:rPr>
      <w:rFonts w:cs="Times New Roman"/>
      <w:vertAlign w:val="superscript"/>
    </w:rPr>
  </w:style>
  <w:style w:type="paragraph" w:customStyle="1" w:styleId="naisnod">
    <w:name w:val="naisnod"/>
    <w:basedOn w:val="Normal"/>
    <w:uiPriority w:val="99"/>
    <w:rsid w:val="001909D1"/>
    <w:pPr>
      <w:spacing w:before="376" w:after="188"/>
      <w:jc w:val="center"/>
    </w:pPr>
    <w:rPr>
      <w:b/>
      <w:bCs/>
    </w:rPr>
  </w:style>
  <w:style w:type="paragraph" w:customStyle="1" w:styleId="naisc">
    <w:name w:val="naisc"/>
    <w:basedOn w:val="Normal"/>
    <w:uiPriority w:val="99"/>
    <w:rsid w:val="001909D1"/>
    <w:pPr>
      <w:spacing w:before="63" w:after="63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073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3D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3D93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D93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610F"/>
    <w:rPr>
      <w:rFonts w:ascii="Calibri" w:hAnsi="Calibri"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10F"/>
    <w:rPr>
      <w:rFonts w:ascii="Calibri" w:eastAsia="Times New Roman" w:hAnsi="Calibri" w:cs="Tahoma"/>
      <w:sz w:val="20"/>
      <w:szCs w:val="16"/>
      <w:lang w:eastAsia="lv-LV"/>
    </w:rPr>
  </w:style>
  <w:style w:type="paragraph" w:customStyle="1" w:styleId="tv213">
    <w:name w:val="tv213"/>
    <w:basedOn w:val="Normal"/>
    <w:rsid w:val="003146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314625"/>
  </w:style>
  <w:style w:type="paragraph" w:customStyle="1" w:styleId="tv2131">
    <w:name w:val="tv2131"/>
    <w:basedOn w:val="Normal"/>
    <w:rsid w:val="00CB5572"/>
    <w:pPr>
      <w:spacing w:line="360" w:lineRule="auto"/>
      <w:ind w:firstLine="242"/>
    </w:pPr>
    <w:rPr>
      <w:color w:val="414142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FD4DE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FD0B03"/>
    <w:pPr>
      <w:autoSpaceDE w:val="0"/>
      <w:autoSpaceDN w:val="0"/>
      <w:adjustRightInd w:val="0"/>
      <w:spacing w:after="0"/>
      <w:jc w:val="left"/>
    </w:pPr>
    <w:rPr>
      <w:rFonts w:ascii="EUAlbertina" w:eastAsiaTheme="minorEastAsia" w:hAnsi="EUAlbertina" w:cs="EUAlbertina"/>
      <w:color w:val="000000"/>
      <w:sz w:val="24"/>
      <w:szCs w:val="24"/>
      <w:lang w:eastAsia="lv-LV"/>
    </w:rPr>
  </w:style>
  <w:style w:type="paragraph" w:customStyle="1" w:styleId="Normal1">
    <w:name w:val="Normal1"/>
    <w:basedOn w:val="Normal"/>
    <w:rsid w:val="00956CAC"/>
    <w:pPr>
      <w:spacing w:before="100" w:beforeAutospacing="1" w:after="100" w:afterAutospacing="1"/>
    </w:pPr>
  </w:style>
  <w:style w:type="character" w:customStyle="1" w:styleId="super">
    <w:name w:val="super"/>
    <w:basedOn w:val="DefaultParagraphFont"/>
    <w:rsid w:val="00956CAC"/>
  </w:style>
  <w:style w:type="paragraph" w:customStyle="1" w:styleId="norm">
    <w:name w:val="norm"/>
    <w:basedOn w:val="Normal"/>
    <w:rsid w:val="00D21C16"/>
    <w:pPr>
      <w:spacing w:before="100" w:beforeAutospacing="1" w:after="100" w:afterAutospacing="1"/>
    </w:pPr>
  </w:style>
  <w:style w:type="character" w:customStyle="1" w:styleId="superscript">
    <w:name w:val="superscript"/>
    <w:basedOn w:val="DefaultParagraphFont"/>
    <w:rsid w:val="00D21C16"/>
  </w:style>
  <w:style w:type="paragraph" w:customStyle="1" w:styleId="Normal2">
    <w:name w:val="Normal2"/>
    <w:basedOn w:val="Normal"/>
    <w:rsid w:val="005B6C7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45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00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89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55627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4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8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00108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25338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36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62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486565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23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3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26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4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3734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8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02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9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52925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8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4210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9568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352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09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5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97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9680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8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18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44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246026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56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98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29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1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028568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84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10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40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6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88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97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972829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96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7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31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6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63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80474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091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35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3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34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82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409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1792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5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4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366387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6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7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0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8991">
                          <w:marLeft w:val="0"/>
                          <w:marRight w:val="0"/>
                          <w:marTop w:val="24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48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2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1474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00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900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880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0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17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0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91C96-9EFF-429E-990D-461D472F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871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2014.gada 20.maija noteikumos Nr.250 „Noteikumi par darbībām emisijas reģistrā”</vt:lpstr>
    </vt:vector>
  </TitlesOfParts>
  <Manager>Helena.Rimsa@varam.gov.lv</Manager>
  <Company>Vides aizsardzības un reģionālās attīstības ministrija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2014.gada 20.maija noteikumos Nr.250 „Noteikumi par darbībām emisijas reģistrā”</dc:title>
  <dc:subject>Grozījumi Ministru kabineta 2014.gada 20.maija noteikumos Nr.250 „Noteikumi par darbībām emisijas reģistrā”</dc:subject>
  <dc:creator>Helena Rimsa</dc:creator>
  <cp:lastModifiedBy>Helēna Rimša</cp:lastModifiedBy>
  <cp:revision>6</cp:revision>
  <cp:lastPrinted>2016-02-15T17:01:00Z</cp:lastPrinted>
  <dcterms:created xsi:type="dcterms:W3CDTF">2017-10-09T13:50:00Z</dcterms:created>
  <dcterms:modified xsi:type="dcterms:W3CDTF">2017-10-31T10:34:00Z</dcterms:modified>
  <cp:category>Vides politika</cp:category>
</cp:coreProperties>
</file>