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2FB4D2" w14:textId="30ECDEF4" w:rsidR="00BD5588" w:rsidRDefault="002F5E1F" w:rsidP="00BD5588">
      <w:pPr>
        <w:shd w:val="clear" w:color="auto" w:fill="FFFFFF"/>
        <w:spacing w:before="130" w:line="260" w:lineRule="exact"/>
        <w:jc w:val="center"/>
        <w:rPr>
          <w:b/>
          <w:bCs/>
        </w:rPr>
      </w:pPr>
      <w:r>
        <w:rPr>
          <w:b/>
          <w:bCs/>
        </w:rPr>
        <w:t>Ministru kabineta noteikumu projekta  “</w:t>
      </w:r>
      <w:r w:rsidRPr="002F5E1F">
        <w:rPr>
          <w:b/>
          <w:bCs/>
        </w:rPr>
        <w:t>Otrreizējo izejvielu uzskaites kārtība</w:t>
      </w:r>
      <w:r>
        <w:rPr>
          <w:b/>
          <w:bCs/>
        </w:rPr>
        <w:t>”</w:t>
      </w:r>
      <w:r w:rsidR="00BD5588" w:rsidRPr="00E6255D">
        <w:rPr>
          <w:b/>
          <w:bCs/>
        </w:rPr>
        <w:t xml:space="preserve"> sākotnējās ietekmes novērtējuma ziņojums (anotācija)</w:t>
      </w:r>
    </w:p>
    <w:p w14:paraId="57ECE5BF" w14:textId="77777777" w:rsidR="002F5E1F" w:rsidRPr="00E6255D" w:rsidRDefault="002F5E1F" w:rsidP="00BD5588">
      <w:pPr>
        <w:shd w:val="clear" w:color="auto" w:fill="FFFFFF"/>
        <w:spacing w:before="130" w:line="260" w:lineRule="exact"/>
        <w:jc w:val="center"/>
        <w:rPr>
          <w:b/>
          <w:bCs/>
        </w:rPr>
      </w:pP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21"/>
        <w:gridCol w:w="2477"/>
        <w:gridCol w:w="5438"/>
      </w:tblGrid>
      <w:tr w:rsidR="00BD5588" w:rsidRPr="00E6255D" w14:paraId="2E9B0484" w14:textId="77777777" w:rsidTr="006B66B9">
        <w:trPr>
          <w:cantSplit/>
        </w:trPr>
        <w:tc>
          <w:tcPr>
            <w:tcW w:w="5000" w:type="pct"/>
            <w:gridSpan w:val="3"/>
            <w:vAlign w:val="center"/>
            <w:hideMark/>
          </w:tcPr>
          <w:p w14:paraId="14CD9A09" w14:textId="77777777" w:rsidR="00BD5588" w:rsidRPr="00E6255D" w:rsidRDefault="00BD5588" w:rsidP="009E0502">
            <w:pPr>
              <w:jc w:val="center"/>
              <w:rPr>
                <w:b/>
                <w:bCs/>
              </w:rPr>
            </w:pPr>
            <w:r w:rsidRPr="00E6255D">
              <w:rPr>
                <w:b/>
                <w:bCs/>
              </w:rPr>
              <w:t>I. Tiesību akta projekta izstrādes nepieciešamība</w:t>
            </w:r>
          </w:p>
        </w:tc>
      </w:tr>
      <w:tr w:rsidR="00BD5588" w:rsidRPr="00E6255D" w14:paraId="41822FA0" w14:textId="77777777" w:rsidTr="006B66B9">
        <w:trPr>
          <w:cantSplit/>
        </w:trPr>
        <w:tc>
          <w:tcPr>
            <w:tcW w:w="309" w:type="pct"/>
            <w:hideMark/>
          </w:tcPr>
          <w:p w14:paraId="0C090D1B" w14:textId="77777777" w:rsidR="00BD5588" w:rsidRPr="00E6255D" w:rsidRDefault="00BD5588" w:rsidP="009E0502">
            <w:pPr>
              <w:jc w:val="center"/>
            </w:pPr>
            <w:r w:rsidRPr="00E6255D">
              <w:t>1.</w:t>
            </w:r>
          </w:p>
        </w:tc>
        <w:tc>
          <w:tcPr>
            <w:tcW w:w="1468" w:type="pct"/>
            <w:hideMark/>
          </w:tcPr>
          <w:p w14:paraId="52486D6B" w14:textId="77777777" w:rsidR="00BD5588" w:rsidRPr="00E6255D" w:rsidRDefault="00BD5588" w:rsidP="009E0502">
            <w:r w:rsidRPr="00E6255D">
              <w:t>Pamatojums</w:t>
            </w:r>
          </w:p>
        </w:tc>
        <w:tc>
          <w:tcPr>
            <w:tcW w:w="3223" w:type="pct"/>
            <w:hideMark/>
          </w:tcPr>
          <w:p w14:paraId="271DE90C" w14:textId="0FA199F7" w:rsidR="002144C2" w:rsidRPr="00616FD4" w:rsidRDefault="00616FD4" w:rsidP="00616FD4">
            <w:pPr>
              <w:jc w:val="both"/>
              <w:rPr>
                <w:szCs w:val="28"/>
              </w:rPr>
            </w:pPr>
            <w:r w:rsidRPr="00263853">
              <w:rPr>
                <w:szCs w:val="28"/>
              </w:rPr>
              <w:t>Atk</w:t>
            </w:r>
            <w:r>
              <w:rPr>
                <w:szCs w:val="28"/>
              </w:rPr>
              <w:t xml:space="preserve">ritumu apsaimniekošanas likuma </w:t>
            </w:r>
            <w:r w:rsidR="00F71B63">
              <w:rPr>
                <w:szCs w:val="28"/>
              </w:rPr>
              <w:t xml:space="preserve">(turpmāk – AAL) </w:t>
            </w:r>
            <w:r w:rsidRPr="00263853">
              <w:rPr>
                <w:szCs w:val="28"/>
              </w:rPr>
              <w:t>4.</w:t>
            </w:r>
            <w:r w:rsidR="008617F0">
              <w:rPr>
                <w:szCs w:val="28"/>
              </w:rPr>
              <w:t> </w:t>
            </w:r>
            <w:r w:rsidRPr="00263853">
              <w:rPr>
                <w:szCs w:val="28"/>
              </w:rPr>
              <w:t xml:space="preserve">panta </w:t>
            </w:r>
            <w:r>
              <w:rPr>
                <w:szCs w:val="28"/>
              </w:rPr>
              <w:t>ceturtā</w:t>
            </w:r>
            <w:r w:rsidRPr="00263853">
              <w:rPr>
                <w:szCs w:val="28"/>
              </w:rPr>
              <w:t xml:space="preserve"> daļ</w:t>
            </w:r>
            <w:r>
              <w:rPr>
                <w:szCs w:val="28"/>
              </w:rPr>
              <w:t>a</w:t>
            </w:r>
          </w:p>
        </w:tc>
      </w:tr>
      <w:tr w:rsidR="00BD5588" w:rsidRPr="00E6255D" w14:paraId="5C9FC1E5" w14:textId="77777777" w:rsidTr="006B66B9">
        <w:trPr>
          <w:cantSplit/>
        </w:trPr>
        <w:tc>
          <w:tcPr>
            <w:tcW w:w="309" w:type="pct"/>
            <w:hideMark/>
          </w:tcPr>
          <w:p w14:paraId="3A69E4CB" w14:textId="77777777" w:rsidR="00BD5588" w:rsidRPr="00E6255D" w:rsidRDefault="00BD5588" w:rsidP="009E0502">
            <w:pPr>
              <w:jc w:val="center"/>
            </w:pPr>
            <w:r w:rsidRPr="00E6255D">
              <w:t>2.</w:t>
            </w:r>
          </w:p>
        </w:tc>
        <w:tc>
          <w:tcPr>
            <w:tcW w:w="1468" w:type="pct"/>
            <w:hideMark/>
          </w:tcPr>
          <w:p w14:paraId="0B7B0728" w14:textId="77777777" w:rsidR="00BD5588" w:rsidRPr="00E6255D" w:rsidRDefault="00BD5588" w:rsidP="009E0502">
            <w:r w:rsidRPr="00E6255D">
              <w:t>Pašreizējā situācija un problēmas, kuru risināšanai tiesību akta projekts izstrādāts, tiesiskā regulējuma mērķis un būtība</w:t>
            </w:r>
          </w:p>
        </w:tc>
        <w:tc>
          <w:tcPr>
            <w:tcW w:w="3223" w:type="pct"/>
            <w:hideMark/>
          </w:tcPr>
          <w:p w14:paraId="244D6BC5" w14:textId="77777777" w:rsidR="00B43F14" w:rsidRDefault="00B43F14" w:rsidP="00B43F14">
            <w:pPr>
              <w:jc w:val="both"/>
            </w:pPr>
            <w:r>
              <w:t>2018. gada 1. janvārī ir stājušies spēkā AAL grozījumi, kas paredz, ka otrreizējās izejvielas, ja tās bez tālākas realizācijas tiek uzglabātas</w:t>
            </w:r>
            <w:r w:rsidRPr="003361AC">
              <w:t xml:space="preserve"> ilgāk par vienu</w:t>
            </w:r>
            <w:r>
              <w:t xml:space="preserve"> gadu no iegūšanas brīža vai, ja tās </w:t>
            </w:r>
            <w:r w:rsidRPr="002D3447">
              <w:t>tiek nogādātas apglabāšanai atkritumu poligonā</w:t>
            </w:r>
            <w:r>
              <w:t xml:space="preserve">, ir </w:t>
            </w:r>
            <w:r w:rsidRPr="003361AC">
              <w:t xml:space="preserve">uzskatāmas par atkritumiem un apsaimniekojamas atbilstoši </w:t>
            </w:r>
            <w:r>
              <w:t>AAL</w:t>
            </w:r>
            <w:r w:rsidRPr="003361AC">
              <w:t xml:space="preserve"> prasībām.</w:t>
            </w:r>
          </w:p>
          <w:p w14:paraId="492C3C28" w14:textId="77777777" w:rsidR="00B43F14" w:rsidRDefault="00B43F14" w:rsidP="00B43F14">
            <w:pPr>
              <w:jc w:val="both"/>
            </w:pPr>
          </w:p>
          <w:p w14:paraId="0C184D0A" w14:textId="0F53B6AE" w:rsidR="00F71B63" w:rsidRDefault="002F5E1F" w:rsidP="0038382A">
            <w:pPr>
              <w:jc w:val="both"/>
            </w:pPr>
            <w:r>
              <w:t>Ministru kabineta noteikumu</w:t>
            </w:r>
            <w:r w:rsidR="003361AC">
              <w:t xml:space="preserve"> projekts</w:t>
            </w:r>
            <w:r w:rsidR="0038382A">
              <w:t xml:space="preserve"> </w:t>
            </w:r>
            <w:r w:rsidR="00F71B63">
              <w:t xml:space="preserve">(turpmāk – noteikumu projekts) </w:t>
            </w:r>
            <w:r w:rsidR="00B43F14">
              <w:t>nosaka</w:t>
            </w:r>
            <w:r w:rsidR="0038382A">
              <w:t xml:space="preserve"> vienotu kārtību, kā</w:t>
            </w:r>
            <w:r w:rsidR="00B43F14">
              <w:t>dā</w:t>
            </w:r>
            <w:r w:rsidR="0038382A">
              <w:t xml:space="preserve"> Latvijā tiek veikta no atkritumiem </w:t>
            </w:r>
            <w:r w:rsidR="002D3447">
              <w:t xml:space="preserve">iegūto </w:t>
            </w:r>
            <w:r w:rsidR="0038382A">
              <w:t>otrreizējo izejvielu uzskaite. Tādējādi tiks nodrošināta</w:t>
            </w:r>
            <w:r w:rsidR="003361AC">
              <w:t xml:space="preserve"> iespēja kontrolēt otrreizējo izejvielu pretlikumīgu uzglabāšanu</w:t>
            </w:r>
            <w:r w:rsidR="002D3447">
              <w:t xml:space="preserve"> vai apsaimniekošanu</w:t>
            </w:r>
            <w:r w:rsidR="003361AC">
              <w:t>.</w:t>
            </w:r>
          </w:p>
          <w:p w14:paraId="489FA08B" w14:textId="77777777" w:rsidR="003361AC" w:rsidRDefault="003361AC" w:rsidP="0038382A">
            <w:pPr>
              <w:jc w:val="both"/>
            </w:pPr>
          </w:p>
          <w:p w14:paraId="483BCCC6" w14:textId="77777777" w:rsidR="00C970D7" w:rsidRDefault="00C970D7" w:rsidP="00C970D7">
            <w:pPr>
              <w:jc w:val="both"/>
            </w:pPr>
            <w:r w:rsidRPr="00D74110">
              <w:t>Noteikumu projekts pilnveidos atkritumu apsaimniekošanas sistēmu, nosakot kārtību AAL ietverto prasību īstenošanai, otrreizējo izejvielu plūsmas izsekojamībai, kā arī ļaus kontrolēt neatbilstoši ilglaicīgu otrreizējo izejvielu uzglabāšanu.</w:t>
            </w:r>
          </w:p>
          <w:p w14:paraId="392B9CD3" w14:textId="77777777" w:rsidR="00C970D7" w:rsidRPr="00D74110" w:rsidRDefault="00C970D7" w:rsidP="00C970D7">
            <w:pPr>
              <w:jc w:val="both"/>
            </w:pPr>
          </w:p>
          <w:p w14:paraId="2EDED9A7" w14:textId="6456F8EC" w:rsidR="003361AC" w:rsidRDefault="00B43F14" w:rsidP="0038382A">
            <w:pPr>
              <w:jc w:val="both"/>
            </w:pPr>
            <w:r>
              <w:t>Noteikumu projekts uzliek par pienākumu komersantiem, kuri no atkritumiem iegūst otrreizējās izejvielas, nodrošināt to uzskaiti, a</w:t>
            </w:r>
            <w:r w:rsidR="003361AC">
              <w:t>r mērķi nodrošināt otrreizējo izejvie</w:t>
            </w:r>
            <w:r>
              <w:t>lu uzglabāšanas ilguma kontroli.</w:t>
            </w:r>
            <w:r w:rsidR="003361AC">
              <w:t xml:space="preserve"> </w:t>
            </w:r>
          </w:p>
          <w:p w14:paraId="36509763" w14:textId="77777777" w:rsidR="003361AC" w:rsidRDefault="003361AC" w:rsidP="0038382A">
            <w:pPr>
              <w:jc w:val="both"/>
            </w:pPr>
          </w:p>
          <w:p w14:paraId="0BDDE053" w14:textId="592C1CC6" w:rsidR="00C970D7" w:rsidRDefault="003361AC" w:rsidP="007C7394">
            <w:pPr>
              <w:jc w:val="both"/>
              <w:rPr>
                <w:color w:val="000000"/>
                <w:shd w:val="clear" w:color="auto" w:fill="FFFFFF"/>
              </w:rPr>
            </w:pPr>
            <w:r>
              <w:rPr>
                <w:color w:val="000000"/>
                <w:shd w:val="clear" w:color="auto" w:fill="FFFFFF"/>
              </w:rPr>
              <w:t>Minēt</w:t>
            </w:r>
            <w:r w:rsidR="002D3447">
              <w:rPr>
                <w:color w:val="000000"/>
                <w:shd w:val="clear" w:color="auto" w:fill="FFFFFF"/>
              </w:rPr>
              <w:t>o</w:t>
            </w:r>
            <w:r>
              <w:rPr>
                <w:color w:val="000000"/>
                <w:shd w:val="clear" w:color="auto" w:fill="FFFFFF"/>
              </w:rPr>
              <w:t xml:space="preserve"> prasību rezultātā, kā arī, veicot atbilstošus kontroles pa</w:t>
            </w:r>
            <w:r w:rsidR="00B43F14">
              <w:rPr>
                <w:color w:val="000000"/>
                <w:shd w:val="clear" w:color="auto" w:fill="FFFFFF"/>
              </w:rPr>
              <w:t>sākumus, tiks būtiski ierobežota to komersantu darbība</w:t>
            </w:r>
            <w:r>
              <w:rPr>
                <w:color w:val="000000"/>
                <w:shd w:val="clear" w:color="auto" w:fill="FFFFFF"/>
              </w:rPr>
              <w:t>, kas šobrīd darbojas atkritumu apsaimniekošanas “pelēkajā zonā”,</w:t>
            </w:r>
            <w:r w:rsidR="00B43F14">
              <w:rPr>
                <w:color w:val="000000"/>
                <w:shd w:val="clear" w:color="auto" w:fill="FFFFFF"/>
              </w:rPr>
              <w:t xml:space="preserve"> kā arī liegta iespēja</w:t>
            </w:r>
            <w:r w:rsidR="002D3447">
              <w:rPr>
                <w:color w:val="000000"/>
                <w:shd w:val="clear" w:color="auto" w:fill="FFFFFF"/>
              </w:rPr>
              <w:t xml:space="preserve"> komersantiem </w:t>
            </w:r>
            <w:r w:rsidR="007C7394">
              <w:rPr>
                <w:color w:val="000000"/>
                <w:shd w:val="clear" w:color="auto" w:fill="FFFFFF"/>
              </w:rPr>
              <w:t>spekulēt ar terminu “otrreizējās izejvielas”</w:t>
            </w:r>
            <w:r w:rsidR="00F71B63">
              <w:rPr>
                <w:color w:val="000000"/>
                <w:shd w:val="clear" w:color="auto" w:fill="FFFFFF"/>
              </w:rPr>
              <w:t>,</w:t>
            </w:r>
            <w:r w:rsidR="002D3447">
              <w:rPr>
                <w:color w:val="000000"/>
                <w:shd w:val="clear" w:color="auto" w:fill="FFFFFF"/>
              </w:rPr>
              <w:t xml:space="preserve"> </w:t>
            </w:r>
            <w:r>
              <w:rPr>
                <w:color w:val="000000"/>
                <w:shd w:val="clear" w:color="auto" w:fill="FFFFFF"/>
              </w:rPr>
              <w:t xml:space="preserve">kas kopumā uzlabos atkritumu apsaimniekošanas sistēmu un </w:t>
            </w:r>
            <w:r w:rsidR="007C7394">
              <w:rPr>
                <w:color w:val="000000"/>
                <w:shd w:val="clear" w:color="auto" w:fill="FFFFFF"/>
              </w:rPr>
              <w:t xml:space="preserve">sekmēs </w:t>
            </w:r>
            <w:r>
              <w:rPr>
                <w:color w:val="000000"/>
                <w:shd w:val="clear" w:color="auto" w:fill="FFFFFF"/>
              </w:rPr>
              <w:t>vides kvalitāti.</w:t>
            </w:r>
            <w:bookmarkStart w:id="0" w:name="_GoBack"/>
            <w:bookmarkEnd w:id="0"/>
          </w:p>
          <w:p w14:paraId="6BD742A3" w14:textId="77777777" w:rsidR="00C970D7" w:rsidRPr="00D74110" w:rsidRDefault="00C970D7" w:rsidP="00C970D7">
            <w:pPr>
              <w:jc w:val="both"/>
            </w:pPr>
          </w:p>
          <w:p w14:paraId="4CCC81E3" w14:textId="4CF2D072" w:rsidR="00C970D7" w:rsidRPr="00E6255D" w:rsidRDefault="00C970D7" w:rsidP="007C7394">
            <w:pPr>
              <w:jc w:val="both"/>
            </w:pPr>
            <w:r w:rsidRPr="00D74110">
              <w:t>Noteikumu projektam būs pozitīva ietekme uz vidi, tas mazinās otrreizējo izejvielu ilglaicīgas uzglabāšanas vai neatbilstošas apsaimniekošanas potenciālos draudus videi un cilvēka veselībai, piesārņojošām vielām nokļūstot vidē no ilglaicīgi vai neatbilstoši uzglabātām otrreizējām izejvielām.</w:t>
            </w:r>
          </w:p>
        </w:tc>
      </w:tr>
      <w:tr w:rsidR="00BD5588" w:rsidRPr="00E6255D" w14:paraId="2B2583B9" w14:textId="77777777" w:rsidTr="006B66B9">
        <w:trPr>
          <w:cantSplit/>
        </w:trPr>
        <w:tc>
          <w:tcPr>
            <w:tcW w:w="309" w:type="pct"/>
            <w:hideMark/>
          </w:tcPr>
          <w:p w14:paraId="77DE65A0" w14:textId="77777777" w:rsidR="00BD5588" w:rsidRPr="00E6255D" w:rsidRDefault="00BD5588" w:rsidP="009E0502">
            <w:pPr>
              <w:jc w:val="center"/>
            </w:pPr>
            <w:r w:rsidRPr="00E6255D">
              <w:t>3.</w:t>
            </w:r>
          </w:p>
        </w:tc>
        <w:tc>
          <w:tcPr>
            <w:tcW w:w="1468" w:type="pct"/>
            <w:hideMark/>
          </w:tcPr>
          <w:p w14:paraId="29ED997F" w14:textId="77777777" w:rsidR="00BD5588" w:rsidRPr="00E6255D" w:rsidRDefault="00BD5588" w:rsidP="009E0502">
            <w:r w:rsidRPr="00E6255D">
              <w:t>Projekta izstrādē iesaistītās institūcijas un publiskas personas kapitālsabiedrības</w:t>
            </w:r>
          </w:p>
        </w:tc>
        <w:tc>
          <w:tcPr>
            <w:tcW w:w="3223" w:type="pct"/>
            <w:hideMark/>
          </w:tcPr>
          <w:p w14:paraId="1B26660B" w14:textId="0A977692" w:rsidR="00BD5588" w:rsidRPr="00E6255D" w:rsidRDefault="005D2957" w:rsidP="009E0502">
            <w:r>
              <w:t>Vides aizsardzības un reģionālās attīstības ministrija</w:t>
            </w:r>
            <w:r w:rsidR="00616FD4">
              <w:t>, Valsts vides dienests</w:t>
            </w:r>
            <w:r w:rsidR="00C66CBC">
              <w:t>.</w:t>
            </w:r>
          </w:p>
        </w:tc>
      </w:tr>
      <w:tr w:rsidR="00BD5588" w:rsidRPr="00E6255D" w14:paraId="2CFCA199" w14:textId="77777777" w:rsidTr="006B66B9">
        <w:trPr>
          <w:cantSplit/>
        </w:trPr>
        <w:tc>
          <w:tcPr>
            <w:tcW w:w="309" w:type="pct"/>
            <w:hideMark/>
          </w:tcPr>
          <w:p w14:paraId="593B0DDF" w14:textId="77777777" w:rsidR="00BD5588" w:rsidRPr="00E6255D" w:rsidRDefault="00BD5588" w:rsidP="009E0502">
            <w:pPr>
              <w:jc w:val="center"/>
            </w:pPr>
            <w:r w:rsidRPr="00E6255D">
              <w:t>4.</w:t>
            </w:r>
          </w:p>
        </w:tc>
        <w:tc>
          <w:tcPr>
            <w:tcW w:w="1468" w:type="pct"/>
            <w:hideMark/>
          </w:tcPr>
          <w:p w14:paraId="499010A8" w14:textId="77777777" w:rsidR="00BD5588" w:rsidRPr="00E6255D" w:rsidRDefault="00BD5588" w:rsidP="009E0502">
            <w:r w:rsidRPr="00E6255D">
              <w:t>Cita informācija</w:t>
            </w:r>
          </w:p>
        </w:tc>
        <w:tc>
          <w:tcPr>
            <w:tcW w:w="3223" w:type="pct"/>
            <w:hideMark/>
          </w:tcPr>
          <w:p w14:paraId="36DBE568" w14:textId="6FAC68C6" w:rsidR="00BD5588" w:rsidRPr="00E6255D" w:rsidRDefault="002144C2" w:rsidP="009E0502">
            <w:r>
              <w:t>Nav</w:t>
            </w:r>
            <w:r w:rsidR="00C66CBC">
              <w:t>.</w:t>
            </w:r>
          </w:p>
        </w:tc>
      </w:tr>
    </w:tbl>
    <w:p w14:paraId="72D023C0" w14:textId="77777777" w:rsidR="00BD5588" w:rsidRPr="00E6255D" w:rsidRDefault="00BD5588" w:rsidP="00BD5588">
      <w:pPr>
        <w:pStyle w:val="Title"/>
        <w:spacing w:before="130" w:line="260" w:lineRule="exact"/>
        <w:ind w:firstLine="539"/>
        <w:jc w:val="both"/>
        <w:rPr>
          <w:sz w:val="24"/>
          <w:szCs w:val="24"/>
        </w:rPr>
      </w:pP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21"/>
        <w:gridCol w:w="2477"/>
        <w:gridCol w:w="5438"/>
      </w:tblGrid>
      <w:tr w:rsidR="00BD5588" w:rsidRPr="00E6255D" w14:paraId="1685A97F" w14:textId="77777777" w:rsidTr="006B66B9">
        <w:trPr>
          <w:cantSplit/>
        </w:trPr>
        <w:tc>
          <w:tcPr>
            <w:tcW w:w="5000" w:type="pct"/>
            <w:gridSpan w:val="3"/>
            <w:vAlign w:val="center"/>
            <w:hideMark/>
          </w:tcPr>
          <w:p w14:paraId="35F86D4B" w14:textId="77777777" w:rsidR="00BD5588" w:rsidRPr="00E6255D" w:rsidRDefault="00BD5588" w:rsidP="009E0502">
            <w:pPr>
              <w:jc w:val="center"/>
              <w:rPr>
                <w:b/>
                <w:bCs/>
              </w:rPr>
            </w:pPr>
            <w:r w:rsidRPr="00E6255D">
              <w:rPr>
                <w:b/>
                <w:bCs/>
              </w:rPr>
              <w:t>II. Tiesību akta projekta ietekme uz sabiedrību, tautsaimniecības attīstību un administratīvo slogu</w:t>
            </w:r>
          </w:p>
        </w:tc>
      </w:tr>
      <w:tr w:rsidR="00BD5588" w:rsidRPr="00E6255D" w14:paraId="23C7E230" w14:textId="77777777" w:rsidTr="006B66B9">
        <w:trPr>
          <w:cantSplit/>
        </w:trPr>
        <w:tc>
          <w:tcPr>
            <w:tcW w:w="309" w:type="pct"/>
            <w:hideMark/>
          </w:tcPr>
          <w:p w14:paraId="20C4190C" w14:textId="77777777" w:rsidR="00BD5588" w:rsidRPr="00E6255D" w:rsidRDefault="00BD5588" w:rsidP="009E0502">
            <w:pPr>
              <w:jc w:val="center"/>
            </w:pPr>
            <w:r w:rsidRPr="00E6255D">
              <w:t>1.</w:t>
            </w:r>
          </w:p>
        </w:tc>
        <w:tc>
          <w:tcPr>
            <w:tcW w:w="1468" w:type="pct"/>
            <w:hideMark/>
          </w:tcPr>
          <w:p w14:paraId="1E01A5C5" w14:textId="77777777" w:rsidR="00BD5588" w:rsidRPr="00E6255D" w:rsidRDefault="00BD5588" w:rsidP="009E0502">
            <w:r w:rsidRPr="00E6255D">
              <w:t>Sabiedrības mērķgrupas, kuras tiesiskais regulējums ietekmē vai varētu ietekmēt</w:t>
            </w:r>
          </w:p>
        </w:tc>
        <w:tc>
          <w:tcPr>
            <w:tcW w:w="3223" w:type="pct"/>
            <w:hideMark/>
          </w:tcPr>
          <w:p w14:paraId="40414A30" w14:textId="443C5470" w:rsidR="00BD5588" w:rsidRPr="00E6255D" w:rsidRDefault="002144C2" w:rsidP="002D3447">
            <w:pPr>
              <w:jc w:val="both"/>
            </w:pPr>
            <w:r>
              <w:t xml:space="preserve">Komersanti, kuri nodarbojas ar </w:t>
            </w:r>
            <w:r w:rsidR="0038382A">
              <w:t xml:space="preserve">otrreizējo izejvielu </w:t>
            </w:r>
            <w:r w:rsidR="002D3447">
              <w:t xml:space="preserve">iegūšanu </w:t>
            </w:r>
            <w:r>
              <w:t>no atkritumiem, sabiedrība</w:t>
            </w:r>
            <w:r w:rsidR="002D3447">
              <w:t xml:space="preserve"> kopumā</w:t>
            </w:r>
            <w:r w:rsidR="00C66CBC">
              <w:t>.</w:t>
            </w:r>
          </w:p>
        </w:tc>
      </w:tr>
      <w:tr w:rsidR="00BD5588" w:rsidRPr="00E6255D" w14:paraId="1FF50C00" w14:textId="77777777" w:rsidTr="006B66B9">
        <w:trPr>
          <w:cantSplit/>
        </w:trPr>
        <w:tc>
          <w:tcPr>
            <w:tcW w:w="309" w:type="pct"/>
            <w:hideMark/>
          </w:tcPr>
          <w:p w14:paraId="463D219B" w14:textId="77777777" w:rsidR="00BD5588" w:rsidRPr="00E6255D" w:rsidRDefault="00BD5588" w:rsidP="009E0502">
            <w:pPr>
              <w:jc w:val="center"/>
            </w:pPr>
            <w:r w:rsidRPr="00E6255D">
              <w:t>2.</w:t>
            </w:r>
          </w:p>
        </w:tc>
        <w:tc>
          <w:tcPr>
            <w:tcW w:w="1468" w:type="pct"/>
            <w:hideMark/>
          </w:tcPr>
          <w:p w14:paraId="323F0CCE" w14:textId="77777777" w:rsidR="00BD5588" w:rsidRPr="00E6255D" w:rsidRDefault="00BD5588" w:rsidP="009E0502">
            <w:r w:rsidRPr="00E6255D">
              <w:t>Tiesiskā regulējuma ietekme uz tautsaimniecību un administratīvo slogu</w:t>
            </w:r>
          </w:p>
        </w:tc>
        <w:tc>
          <w:tcPr>
            <w:tcW w:w="3223" w:type="pct"/>
            <w:hideMark/>
          </w:tcPr>
          <w:p w14:paraId="18FF949D" w14:textId="4486BD36" w:rsidR="00A6400F" w:rsidRPr="00D74110" w:rsidRDefault="00A6400F" w:rsidP="00F71B63">
            <w:pPr>
              <w:jc w:val="both"/>
            </w:pPr>
            <w:r w:rsidRPr="00D74110">
              <w:t xml:space="preserve">Lai nodrošinātu otrreizējo izejvielu apsaimniekošanu saskaņā ar </w:t>
            </w:r>
            <w:r w:rsidR="00F71B63" w:rsidRPr="00D74110">
              <w:t>noteikumu projektu</w:t>
            </w:r>
            <w:r w:rsidRPr="00D74110">
              <w:t xml:space="preserve">, komersantiem būs nepieciešams veikt iegūto otrreizējo izejvielu uzskaiti </w:t>
            </w:r>
            <w:r w:rsidRPr="00D74110">
              <w:rPr>
                <w:szCs w:val="28"/>
              </w:rPr>
              <w:t xml:space="preserve">otrreizējo izejvielu žurnālā papīra vai elektroniskā veidā. Otrreizējo izejvielu uzskaite </w:t>
            </w:r>
            <w:r w:rsidR="0038382A" w:rsidRPr="00D74110">
              <w:rPr>
                <w:szCs w:val="28"/>
              </w:rPr>
              <w:t xml:space="preserve">komersantiem </w:t>
            </w:r>
            <w:r w:rsidR="00F71B63" w:rsidRPr="00D74110">
              <w:rPr>
                <w:szCs w:val="28"/>
              </w:rPr>
              <w:t>ne</w:t>
            </w:r>
            <w:r w:rsidRPr="00D74110">
              <w:rPr>
                <w:szCs w:val="28"/>
              </w:rPr>
              <w:t>radīs būtisku administratīvo slogu.</w:t>
            </w:r>
          </w:p>
        </w:tc>
      </w:tr>
      <w:tr w:rsidR="00BD5588" w:rsidRPr="00E6255D" w14:paraId="4CB63B11" w14:textId="77777777" w:rsidTr="006B66B9">
        <w:trPr>
          <w:cantSplit/>
        </w:trPr>
        <w:tc>
          <w:tcPr>
            <w:tcW w:w="309" w:type="pct"/>
            <w:hideMark/>
          </w:tcPr>
          <w:p w14:paraId="16DA21FC" w14:textId="77777777" w:rsidR="00BD5588" w:rsidRPr="00E6255D" w:rsidRDefault="00BD5588" w:rsidP="009E0502">
            <w:pPr>
              <w:jc w:val="center"/>
            </w:pPr>
            <w:r w:rsidRPr="00E6255D">
              <w:t>3.</w:t>
            </w:r>
          </w:p>
        </w:tc>
        <w:tc>
          <w:tcPr>
            <w:tcW w:w="1468" w:type="pct"/>
            <w:hideMark/>
          </w:tcPr>
          <w:p w14:paraId="49568D0C" w14:textId="77777777" w:rsidR="00BD5588" w:rsidRPr="00E6255D" w:rsidRDefault="00BD5588" w:rsidP="009E0502">
            <w:r w:rsidRPr="00E6255D">
              <w:t>Administratīvo izmaksu monetārs novērtējums</w:t>
            </w:r>
          </w:p>
        </w:tc>
        <w:tc>
          <w:tcPr>
            <w:tcW w:w="3223" w:type="pct"/>
            <w:hideMark/>
          </w:tcPr>
          <w:p w14:paraId="186DF0A9" w14:textId="74DFA42C" w:rsidR="00BD5588" w:rsidRPr="00D74110" w:rsidRDefault="00CD67E3" w:rsidP="00CD67E3">
            <w:pPr>
              <w:jc w:val="both"/>
            </w:pPr>
            <w:r w:rsidRPr="00D74110">
              <w:t>O</w:t>
            </w:r>
            <w:r w:rsidR="0076621A" w:rsidRPr="00D74110">
              <w:rPr>
                <w:szCs w:val="28"/>
              </w:rPr>
              <w:t>trreizējo izejvielu uzskaite komersantiem neradīs būtisku administratīvo slogu</w:t>
            </w:r>
            <w:r w:rsidRPr="00D74110">
              <w:rPr>
                <w:szCs w:val="28"/>
              </w:rPr>
              <w:t>, līdz ar to nav attiecināms administratīvo izmaksu monetārs novērtējums.</w:t>
            </w:r>
            <w:r w:rsidR="0076621A" w:rsidRPr="00D74110" w:rsidDel="0076621A">
              <w:t xml:space="preserve"> </w:t>
            </w:r>
          </w:p>
        </w:tc>
      </w:tr>
      <w:tr w:rsidR="00BD5588" w:rsidRPr="00E6255D" w14:paraId="37B9F06C" w14:textId="77777777" w:rsidTr="006B66B9">
        <w:trPr>
          <w:cantSplit/>
        </w:trPr>
        <w:tc>
          <w:tcPr>
            <w:tcW w:w="309" w:type="pct"/>
            <w:hideMark/>
          </w:tcPr>
          <w:p w14:paraId="0604D372" w14:textId="77777777" w:rsidR="00BD5588" w:rsidRPr="00E6255D" w:rsidRDefault="00BD5588" w:rsidP="009E0502">
            <w:pPr>
              <w:jc w:val="center"/>
            </w:pPr>
            <w:r w:rsidRPr="00E6255D">
              <w:t>4.</w:t>
            </w:r>
          </w:p>
        </w:tc>
        <w:tc>
          <w:tcPr>
            <w:tcW w:w="1468" w:type="pct"/>
            <w:hideMark/>
          </w:tcPr>
          <w:p w14:paraId="02306ED8" w14:textId="77777777" w:rsidR="00BD5588" w:rsidRPr="00E6255D" w:rsidRDefault="00BD5588" w:rsidP="009E0502">
            <w:r w:rsidRPr="00E6255D">
              <w:t>Atbilstības izmaksu monetārs novērtējums</w:t>
            </w:r>
          </w:p>
        </w:tc>
        <w:tc>
          <w:tcPr>
            <w:tcW w:w="3223" w:type="pct"/>
            <w:hideMark/>
          </w:tcPr>
          <w:p w14:paraId="17191150" w14:textId="199122BC" w:rsidR="00BD5588" w:rsidRPr="00D74110" w:rsidRDefault="00A6400F" w:rsidP="009E0502">
            <w:r w:rsidRPr="00D74110">
              <w:t xml:space="preserve"> </w:t>
            </w:r>
            <w:r w:rsidR="00C66CBC" w:rsidRPr="00D74110">
              <w:t>Nav attiecināms.</w:t>
            </w:r>
          </w:p>
        </w:tc>
      </w:tr>
      <w:tr w:rsidR="00BD5588" w:rsidRPr="00E6255D" w14:paraId="484CE199" w14:textId="77777777" w:rsidTr="006B66B9">
        <w:trPr>
          <w:cantSplit/>
        </w:trPr>
        <w:tc>
          <w:tcPr>
            <w:tcW w:w="309" w:type="pct"/>
            <w:hideMark/>
          </w:tcPr>
          <w:p w14:paraId="73493F37" w14:textId="77777777" w:rsidR="00BD5588" w:rsidRPr="00E6255D" w:rsidRDefault="00BD5588" w:rsidP="009E0502">
            <w:pPr>
              <w:jc w:val="center"/>
            </w:pPr>
            <w:r w:rsidRPr="00E6255D">
              <w:t>5.</w:t>
            </w:r>
          </w:p>
        </w:tc>
        <w:tc>
          <w:tcPr>
            <w:tcW w:w="1468" w:type="pct"/>
            <w:hideMark/>
          </w:tcPr>
          <w:p w14:paraId="5C0B14F8" w14:textId="77777777" w:rsidR="00BD5588" w:rsidRPr="00E6255D" w:rsidRDefault="00BD5588" w:rsidP="009E0502">
            <w:r w:rsidRPr="00E6255D">
              <w:t>Cita informācija</w:t>
            </w:r>
          </w:p>
        </w:tc>
        <w:tc>
          <w:tcPr>
            <w:tcW w:w="3223" w:type="pct"/>
            <w:hideMark/>
          </w:tcPr>
          <w:p w14:paraId="30304ED4" w14:textId="2BD40859" w:rsidR="00BD5588" w:rsidRPr="00D74110" w:rsidRDefault="008116A3" w:rsidP="009E0502">
            <w:r w:rsidRPr="00D74110">
              <w:t>Nav</w:t>
            </w:r>
            <w:r w:rsidR="00C66CBC" w:rsidRPr="00D74110">
              <w:t>.</w:t>
            </w:r>
          </w:p>
        </w:tc>
      </w:tr>
    </w:tbl>
    <w:p w14:paraId="48778878" w14:textId="77777777" w:rsidR="00BD5588" w:rsidRPr="00E6255D" w:rsidRDefault="00BD5588" w:rsidP="00BD5588">
      <w:pPr>
        <w:pStyle w:val="Title"/>
        <w:spacing w:before="130" w:line="260" w:lineRule="exact"/>
        <w:ind w:firstLine="539"/>
        <w:jc w:val="both"/>
        <w:rPr>
          <w:sz w:val="24"/>
          <w:szCs w:val="24"/>
        </w:rPr>
      </w:pPr>
    </w:p>
    <w:tbl>
      <w:tblPr>
        <w:tblStyle w:val="TableGrid"/>
        <w:tblW w:w="0" w:type="auto"/>
        <w:tblInd w:w="108" w:type="dxa"/>
        <w:tblLook w:val="04A0" w:firstRow="1" w:lastRow="0" w:firstColumn="1" w:lastColumn="0" w:noHBand="0" w:noVBand="1"/>
      </w:tblPr>
      <w:tblGrid>
        <w:gridCol w:w="8420"/>
      </w:tblGrid>
      <w:tr w:rsidR="00616FD4" w14:paraId="6A2A129B" w14:textId="77777777" w:rsidTr="00C66CBC">
        <w:tc>
          <w:tcPr>
            <w:tcW w:w="8420" w:type="dxa"/>
          </w:tcPr>
          <w:p w14:paraId="38031ADB" w14:textId="77777777" w:rsidR="00616FD4" w:rsidRPr="00CC2B00" w:rsidRDefault="00616FD4" w:rsidP="00DA1C77">
            <w:pPr>
              <w:jc w:val="center"/>
              <w:rPr>
                <w:b/>
              </w:rPr>
            </w:pPr>
            <w:r w:rsidRPr="00CC2B00">
              <w:rPr>
                <w:b/>
              </w:rPr>
              <w:t>III.</w:t>
            </w:r>
            <w:r>
              <w:rPr>
                <w:b/>
              </w:rPr>
              <w:t> </w:t>
            </w:r>
            <w:r w:rsidRPr="00CC2B00">
              <w:rPr>
                <w:b/>
              </w:rPr>
              <w:t>Tiesību akta projekta ietekme uz valsts budžetu un pašvaldību budžetiem</w:t>
            </w:r>
          </w:p>
        </w:tc>
      </w:tr>
      <w:tr w:rsidR="00616FD4" w14:paraId="2E185FB5" w14:textId="77777777" w:rsidTr="00C66CBC">
        <w:tc>
          <w:tcPr>
            <w:tcW w:w="8420" w:type="dxa"/>
          </w:tcPr>
          <w:p w14:paraId="6B18B659" w14:textId="77777777" w:rsidR="00616FD4" w:rsidRDefault="00616FD4" w:rsidP="00DA1C77">
            <w:pPr>
              <w:jc w:val="center"/>
            </w:pPr>
            <w:r>
              <w:t>Projekts šo jomu neskar.</w:t>
            </w:r>
          </w:p>
        </w:tc>
      </w:tr>
    </w:tbl>
    <w:p w14:paraId="781C6177" w14:textId="77777777" w:rsidR="00616FD4" w:rsidRDefault="00616FD4" w:rsidP="00616FD4">
      <w:pPr>
        <w:shd w:val="clear" w:color="auto" w:fill="FFFFFF"/>
      </w:pPr>
    </w:p>
    <w:tbl>
      <w:tblPr>
        <w:tblStyle w:val="TableGrid"/>
        <w:tblW w:w="0" w:type="auto"/>
        <w:tblInd w:w="108" w:type="dxa"/>
        <w:tblLook w:val="04A0" w:firstRow="1" w:lastRow="0" w:firstColumn="1" w:lastColumn="0" w:noHBand="0" w:noVBand="1"/>
      </w:tblPr>
      <w:tblGrid>
        <w:gridCol w:w="8420"/>
      </w:tblGrid>
      <w:tr w:rsidR="002D3447" w14:paraId="57980B98" w14:textId="77777777" w:rsidTr="00C66CBC">
        <w:tc>
          <w:tcPr>
            <w:tcW w:w="8420" w:type="dxa"/>
          </w:tcPr>
          <w:p w14:paraId="3BC6E04F" w14:textId="77777777" w:rsidR="002D3447" w:rsidRPr="00CC2B00" w:rsidRDefault="002D3447" w:rsidP="00DA1C77">
            <w:pPr>
              <w:jc w:val="center"/>
              <w:rPr>
                <w:b/>
              </w:rPr>
            </w:pPr>
            <w:r w:rsidRPr="00CC2B00">
              <w:rPr>
                <w:b/>
              </w:rPr>
              <w:t>IV.</w:t>
            </w:r>
            <w:r>
              <w:rPr>
                <w:b/>
              </w:rPr>
              <w:t> </w:t>
            </w:r>
            <w:r w:rsidRPr="00CC2B00">
              <w:rPr>
                <w:b/>
              </w:rPr>
              <w:t>Tiesību akta projekta ietekme uz spēkā esošo tiesību normu sistēmu</w:t>
            </w:r>
          </w:p>
        </w:tc>
      </w:tr>
      <w:tr w:rsidR="002D3447" w14:paraId="7B3E1E70" w14:textId="77777777" w:rsidTr="00C66CBC">
        <w:tc>
          <w:tcPr>
            <w:tcW w:w="8420" w:type="dxa"/>
          </w:tcPr>
          <w:p w14:paraId="7F019856" w14:textId="77777777" w:rsidR="002D3447" w:rsidRDefault="002D3447" w:rsidP="00DA1C77">
            <w:pPr>
              <w:jc w:val="center"/>
            </w:pPr>
            <w:r>
              <w:t>Projekts šo jomu neskar.</w:t>
            </w:r>
          </w:p>
        </w:tc>
      </w:tr>
    </w:tbl>
    <w:p w14:paraId="1922B0FE" w14:textId="77777777" w:rsidR="002D3447" w:rsidRDefault="002D3447" w:rsidP="002D3447">
      <w:pPr>
        <w:shd w:val="clear" w:color="auto" w:fill="FFFFFF"/>
      </w:pPr>
    </w:p>
    <w:tbl>
      <w:tblPr>
        <w:tblStyle w:val="TableGrid"/>
        <w:tblW w:w="0" w:type="auto"/>
        <w:tblInd w:w="108" w:type="dxa"/>
        <w:tblLook w:val="04A0" w:firstRow="1" w:lastRow="0" w:firstColumn="1" w:lastColumn="0" w:noHBand="0" w:noVBand="1"/>
      </w:tblPr>
      <w:tblGrid>
        <w:gridCol w:w="8420"/>
      </w:tblGrid>
      <w:tr w:rsidR="002D3447" w14:paraId="2D00A6B3" w14:textId="77777777" w:rsidTr="00C66CBC">
        <w:tc>
          <w:tcPr>
            <w:tcW w:w="8420" w:type="dxa"/>
          </w:tcPr>
          <w:p w14:paraId="62ECAEF4" w14:textId="77777777" w:rsidR="002D3447" w:rsidRPr="00CC2B00" w:rsidRDefault="002D3447" w:rsidP="00DA1C77">
            <w:pPr>
              <w:jc w:val="center"/>
              <w:rPr>
                <w:b/>
              </w:rPr>
            </w:pPr>
            <w:r w:rsidRPr="00CC2B00">
              <w:rPr>
                <w:b/>
              </w:rPr>
              <w:t>V. Tiesību akta projekta atbilstība Latvijas Republikas starptautiskajām saistībām</w:t>
            </w:r>
          </w:p>
        </w:tc>
      </w:tr>
      <w:tr w:rsidR="002D3447" w14:paraId="0566B161" w14:textId="77777777" w:rsidTr="00C66CBC">
        <w:tc>
          <w:tcPr>
            <w:tcW w:w="8420" w:type="dxa"/>
          </w:tcPr>
          <w:p w14:paraId="0D07F5A0" w14:textId="77777777" w:rsidR="002D3447" w:rsidRDefault="002D3447" w:rsidP="00DA1C77">
            <w:pPr>
              <w:jc w:val="center"/>
            </w:pPr>
            <w:r>
              <w:t>Projekts šo jomu neskar.</w:t>
            </w:r>
          </w:p>
        </w:tc>
      </w:tr>
    </w:tbl>
    <w:p w14:paraId="4FAF76D5" w14:textId="77777777" w:rsidR="002D3447" w:rsidRDefault="002D3447" w:rsidP="002D3447">
      <w:r w:rsidRPr="00D90D01">
        <w:t xml:space="preserve">  </w:t>
      </w:r>
    </w:p>
    <w:tbl>
      <w:tblPr>
        <w:tblW w:w="5028"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60"/>
        <w:gridCol w:w="2509"/>
        <w:gridCol w:w="5638"/>
      </w:tblGrid>
      <w:tr w:rsidR="00C66CBC" w:rsidRPr="00CA261E" w14:paraId="4A825987" w14:textId="77777777" w:rsidTr="00C66CBC">
        <w:trPr>
          <w:trHeight w:val="336"/>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AC8F596" w14:textId="77777777" w:rsidR="002D3447" w:rsidRPr="00CA261E" w:rsidRDefault="002D3447" w:rsidP="00DA1C77">
            <w:pPr>
              <w:spacing w:before="100" w:beforeAutospacing="1" w:after="100" w:afterAutospacing="1" w:line="293" w:lineRule="atLeast"/>
              <w:jc w:val="center"/>
              <w:rPr>
                <w:b/>
                <w:bCs/>
              </w:rPr>
            </w:pPr>
            <w:r w:rsidRPr="00CA261E">
              <w:rPr>
                <w:b/>
                <w:bCs/>
              </w:rPr>
              <w:t>VI. Sabiedrības līdzdalība un komunikācijas aktivitātes</w:t>
            </w:r>
          </w:p>
        </w:tc>
      </w:tr>
      <w:tr w:rsidR="00C66CBC" w:rsidRPr="00CA261E" w14:paraId="256048C3" w14:textId="77777777" w:rsidTr="00C66CBC">
        <w:trPr>
          <w:trHeight w:val="432"/>
          <w:jc w:val="center"/>
        </w:trPr>
        <w:tc>
          <w:tcPr>
            <w:tcW w:w="155" w:type="pct"/>
            <w:tcBorders>
              <w:top w:val="outset" w:sz="6" w:space="0" w:color="414142"/>
              <w:left w:val="outset" w:sz="6" w:space="0" w:color="414142"/>
              <w:bottom w:val="outset" w:sz="6" w:space="0" w:color="414142"/>
              <w:right w:val="outset" w:sz="6" w:space="0" w:color="414142"/>
            </w:tcBorders>
            <w:hideMark/>
          </w:tcPr>
          <w:p w14:paraId="05B16850" w14:textId="77777777" w:rsidR="002D3447" w:rsidRPr="00CA261E" w:rsidRDefault="002D3447" w:rsidP="00DA1C77">
            <w:r w:rsidRPr="00CA261E">
              <w:t>1.</w:t>
            </w:r>
          </w:p>
        </w:tc>
        <w:tc>
          <w:tcPr>
            <w:tcW w:w="1492" w:type="pct"/>
            <w:tcBorders>
              <w:top w:val="outset" w:sz="6" w:space="0" w:color="414142"/>
              <w:left w:val="outset" w:sz="6" w:space="0" w:color="414142"/>
              <w:bottom w:val="outset" w:sz="6" w:space="0" w:color="414142"/>
              <w:right w:val="outset" w:sz="6" w:space="0" w:color="414142"/>
            </w:tcBorders>
            <w:hideMark/>
          </w:tcPr>
          <w:p w14:paraId="01FB777E" w14:textId="77777777" w:rsidR="002D3447" w:rsidRPr="00CA261E" w:rsidRDefault="002D3447" w:rsidP="00DA1C77">
            <w:r w:rsidRPr="00CA261E">
              <w:t>Plānotās sabiedrības līdzdalības un komunikācijas aktivitātes saistībā ar projektu</w:t>
            </w:r>
          </w:p>
        </w:tc>
        <w:tc>
          <w:tcPr>
            <w:tcW w:w="3354" w:type="pct"/>
            <w:tcBorders>
              <w:top w:val="outset" w:sz="6" w:space="0" w:color="414142"/>
              <w:left w:val="outset" w:sz="6" w:space="0" w:color="414142"/>
              <w:bottom w:val="outset" w:sz="6" w:space="0" w:color="414142"/>
              <w:right w:val="outset" w:sz="6" w:space="0" w:color="414142"/>
            </w:tcBorders>
            <w:hideMark/>
          </w:tcPr>
          <w:p w14:paraId="2723D99E" w14:textId="044464D9" w:rsidR="002D3447" w:rsidRPr="00CA261E" w:rsidRDefault="002D3447" w:rsidP="00C66CBC">
            <w:pPr>
              <w:pStyle w:val="naisf"/>
              <w:spacing w:before="0" w:after="0"/>
              <w:ind w:right="57" w:firstLine="0"/>
            </w:pPr>
            <w:r w:rsidRPr="00CD00B5">
              <w:t>Saskaņā ar Ministru kabineta 2009.</w:t>
            </w:r>
            <w:r>
              <w:t> </w:t>
            </w:r>
            <w:r w:rsidRPr="00CD00B5">
              <w:t>gada 25.</w:t>
            </w:r>
            <w:r>
              <w:t> </w:t>
            </w:r>
            <w:r w:rsidRPr="00CD00B5">
              <w:t>augusta noteikumu Nr.</w:t>
            </w:r>
            <w:r>
              <w:t> </w:t>
            </w:r>
            <w:r w:rsidRPr="00CD00B5">
              <w:t xml:space="preserve">970 </w:t>
            </w:r>
            <w:r w:rsidRPr="008451C8">
              <w:t>“</w:t>
            </w:r>
            <w:r w:rsidRPr="00CD00B5">
              <w:t>Sabiedrības līdzdalības kārtība attīstības plānošanas procesā” 7.4.</w:t>
            </w:r>
            <w:r w:rsidRPr="007923A6">
              <w:rPr>
                <w:vertAlign w:val="superscript"/>
              </w:rPr>
              <w:t>1</w:t>
            </w:r>
            <w:r>
              <w:t> </w:t>
            </w:r>
            <w:r w:rsidRPr="00CD00B5">
              <w:t>apakš</w:t>
            </w:r>
            <w:r>
              <w:t>punktu</w:t>
            </w:r>
            <w:r w:rsidR="00C66CBC">
              <w:t>,</w:t>
            </w:r>
            <w:r>
              <w:t xml:space="preserve"> sabiedrības pārstāvji ir </w:t>
            </w:r>
            <w:r w:rsidRPr="00CD00B5">
              <w:t>aicināti līdzdarboties, rakstiski sniedzot viedokli par noteikumu projektu tā izstrādes stadijā.</w:t>
            </w:r>
          </w:p>
        </w:tc>
      </w:tr>
      <w:tr w:rsidR="00C66CBC" w:rsidRPr="00CA261E" w14:paraId="006599D0" w14:textId="77777777" w:rsidTr="00C66CBC">
        <w:trPr>
          <w:trHeight w:val="264"/>
          <w:jc w:val="center"/>
        </w:trPr>
        <w:tc>
          <w:tcPr>
            <w:tcW w:w="155" w:type="pct"/>
            <w:tcBorders>
              <w:top w:val="outset" w:sz="6" w:space="0" w:color="414142"/>
              <w:left w:val="outset" w:sz="6" w:space="0" w:color="414142"/>
              <w:bottom w:val="outset" w:sz="6" w:space="0" w:color="414142"/>
              <w:right w:val="outset" w:sz="6" w:space="0" w:color="414142"/>
            </w:tcBorders>
            <w:hideMark/>
          </w:tcPr>
          <w:p w14:paraId="79D41A75" w14:textId="77777777" w:rsidR="002D3447" w:rsidRPr="00CA261E" w:rsidRDefault="002D3447" w:rsidP="00DA1C77">
            <w:r w:rsidRPr="00CA261E">
              <w:t>2.</w:t>
            </w:r>
          </w:p>
        </w:tc>
        <w:tc>
          <w:tcPr>
            <w:tcW w:w="1492" w:type="pct"/>
            <w:tcBorders>
              <w:top w:val="outset" w:sz="6" w:space="0" w:color="414142"/>
              <w:left w:val="outset" w:sz="6" w:space="0" w:color="414142"/>
              <w:bottom w:val="outset" w:sz="6" w:space="0" w:color="414142"/>
              <w:right w:val="outset" w:sz="6" w:space="0" w:color="414142"/>
            </w:tcBorders>
            <w:hideMark/>
          </w:tcPr>
          <w:p w14:paraId="5907EE7E" w14:textId="77777777" w:rsidR="002D3447" w:rsidRPr="00CA261E" w:rsidRDefault="002D3447" w:rsidP="00DA1C77">
            <w:r w:rsidRPr="00CA261E">
              <w:t>Sabiedrības līdzdalība projekta izstrādē</w:t>
            </w:r>
          </w:p>
        </w:tc>
        <w:tc>
          <w:tcPr>
            <w:tcW w:w="3354" w:type="pct"/>
            <w:tcBorders>
              <w:top w:val="outset" w:sz="6" w:space="0" w:color="414142"/>
              <w:left w:val="outset" w:sz="6" w:space="0" w:color="414142"/>
              <w:bottom w:val="outset" w:sz="6" w:space="0" w:color="414142"/>
              <w:right w:val="outset" w:sz="6" w:space="0" w:color="414142"/>
            </w:tcBorders>
            <w:hideMark/>
          </w:tcPr>
          <w:p w14:paraId="20553882" w14:textId="25542034" w:rsidR="002D3447" w:rsidRPr="00CA261E" w:rsidRDefault="002D3447" w:rsidP="00F71B63">
            <w:pPr>
              <w:jc w:val="both"/>
            </w:pPr>
            <w:r w:rsidRPr="0029518E">
              <w:t>Noteikumu projekts ievietots V</w:t>
            </w:r>
            <w:r>
              <w:t>ides aizsardzības un reģionālās attīstības ministrijas</w:t>
            </w:r>
            <w:r w:rsidRPr="0029518E">
              <w:t xml:space="preserve"> tīmekļvietnē  </w:t>
            </w:r>
            <w:hyperlink r:id="rId6" w:history="1">
              <w:r w:rsidRPr="00425EC2">
                <w:rPr>
                  <w:color w:val="0000FF"/>
                  <w:u w:val="single"/>
                </w:rPr>
                <w:t>www.varam.gov.lv</w:t>
              </w:r>
            </w:hyperlink>
            <w:r w:rsidR="008617F0">
              <w:t xml:space="preserve"> 2018. gada </w:t>
            </w:r>
            <w:r>
              <w:t>6. februārī</w:t>
            </w:r>
            <w:r w:rsidRPr="0029518E">
              <w:t xml:space="preserve">, </w:t>
            </w:r>
            <w:r w:rsidR="00F71B63">
              <w:t>sniedzot</w:t>
            </w:r>
            <w:r w:rsidRPr="0029518E">
              <w:t xml:space="preserve"> ieinteresētajām personām iespēj</w:t>
            </w:r>
            <w:r w:rsidR="00F71B63">
              <w:t>u</w:t>
            </w:r>
            <w:r w:rsidRPr="0029518E">
              <w:t xml:space="preserve"> izteikt viedokli un </w:t>
            </w:r>
            <w:r w:rsidR="00C66CBC">
              <w:t>ie</w:t>
            </w:r>
            <w:r w:rsidRPr="0029518E">
              <w:t>sniegt priekšlikumus.</w:t>
            </w:r>
          </w:p>
        </w:tc>
      </w:tr>
      <w:tr w:rsidR="00C66CBC" w:rsidRPr="00CA261E" w14:paraId="794821FC" w14:textId="77777777" w:rsidTr="00C66CBC">
        <w:trPr>
          <w:trHeight w:val="372"/>
          <w:jc w:val="center"/>
        </w:trPr>
        <w:tc>
          <w:tcPr>
            <w:tcW w:w="155" w:type="pct"/>
            <w:tcBorders>
              <w:top w:val="outset" w:sz="6" w:space="0" w:color="414142"/>
              <w:left w:val="outset" w:sz="6" w:space="0" w:color="414142"/>
              <w:bottom w:val="outset" w:sz="6" w:space="0" w:color="414142"/>
              <w:right w:val="outset" w:sz="6" w:space="0" w:color="414142"/>
            </w:tcBorders>
            <w:hideMark/>
          </w:tcPr>
          <w:p w14:paraId="54CA7815" w14:textId="77777777" w:rsidR="002D3447" w:rsidRPr="00CA261E" w:rsidRDefault="002D3447" w:rsidP="00DA1C77">
            <w:r w:rsidRPr="00CA261E">
              <w:t>3.</w:t>
            </w:r>
          </w:p>
        </w:tc>
        <w:tc>
          <w:tcPr>
            <w:tcW w:w="1492" w:type="pct"/>
            <w:tcBorders>
              <w:top w:val="outset" w:sz="6" w:space="0" w:color="414142"/>
              <w:left w:val="outset" w:sz="6" w:space="0" w:color="414142"/>
              <w:bottom w:val="outset" w:sz="6" w:space="0" w:color="414142"/>
              <w:right w:val="outset" w:sz="6" w:space="0" w:color="414142"/>
            </w:tcBorders>
            <w:hideMark/>
          </w:tcPr>
          <w:p w14:paraId="766DAE52" w14:textId="77777777" w:rsidR="002D3447" w:rsidRPr="00CA261E" w:rsidRDefault="002D3447" w:rsidP="00DA1C77">
            <w:r w:rsidRPr="00CA261E">
              <w:t>Sabiedrības līdzdalības rezultāti</w:t>
            </w:r>
          </w:p>
        </w:tc>
        <w:tc>
          <w:tcPr>
            <w:tcW w:w="3354" w:type="pct"/>
            <w:tcBorders>
              <w:top w:val="outset" w:sz="6" w:space="0" w:color="414142"/>
              <w:left w:val="outset" w:sz="6" w:space="0" w:color="414142"/>
              <w:bottom w:val="outset" w:sz="6" w:space="0" w:color="414142"/>
              <w:right w:val="outset" w:sz="6" w:space="0" w:color="414142"/>
            </w:tcBorders>
            <w:hideMark/>
          </w:tcPr>
          <w:p w14:paraId="68C56F35" w14:textId="77777777" w:rsidR="002D3447" w:rsidRPr="00CA261E" w:rsidRDefault="002D3447" w:rsidP="00DA1C77">
            <w:r w:rsidRPr="00E9013C">
              <w:t>Sadaļa tiks aizpildīta pēc sabiedrības līdzdalības rezultātu saņemšanas.</w:t>
            </w:r>
          </w:p>
        </w:tc>
      </w:tr>
      <w:tr w:rsidR="00C66CBC" w:rsidRPr="00CA261E" w14:paraId="0FFC477C" w14:textId="77777777" w:rsidTr="00C66CBC">
        <w:trPr>
          <w:trHeight w:val="372"/>
          <w:jc w:val="center"/>
        </w:trPr>
        <w:tc>
          <w:tcPr>
            <w:tcW w:w="155" w:type="pct"/>
            <w:tcBorders>
              <w:top w:val="outset" w:sz="6" w:space="0" w:color="414142"/>
              <w:left w:val="outset" w:sz="6" w:space="0" w:color="414142"/>
              <w:bottom w:val="outset" w:sz="6" w:space="0" w:color="414142"/>
              <w:right w:val="outset" w:sz="6" w:space="0" w:color="414142"/>
            </w:tcBorders>
            <w:hideMark/>
          </w:tcPr>
          <w:p w14:paraId="5F4CC9AA" w14:textId="77777777" w:rsidR="002D3447" w:rsidRPr="00CA261E" w:rsidRDefault="002D3447" w:rsidP="00DA1C77">
            <w:r w:rsidRPr="00CA261E">
              <w:t>4.</w:t>
            </w:r>
          </w:p>
        </w:tc>
        <w:tc>
          <w:tcPr>
            <w:tcW w:w="1492" w:type="pct"/>
            <w:tcBorders>
              <w:top w:val="outset" w:sz="6" w:space="0" w:color="414142"/>
              <w:left w:val="outset" w:sz="6" w:space="0" w:color="414142"/>
              <w:bottom w:val="outset" w:sz="6" w:space="0" w:color="414142"/>
              <w:right w:val="outset" w:sz="6" w:space="0" w:color="414142"/>
            </w:tcBorders>
            <w:hideMark/>
          </w:tcPr>
          <w:p w14:paraId="1FE16809" w14:textId="77777777" w:rsidR="002D3447" w:rsidRPr="00CA261E" w:rsidRDefault="002D3447" w:rsidP="00DA1C77">
            <w:r w:rsidRPr="00CA261E">
              <w:t>Cita informācija</w:t>
            </w:r>
          </w:p>
        </w:tc>
        <w:tc>
          <w:tcPr>
            <w:tcW w:w="3354" w:type="pct"/>
            <w:tcBorders>
              <w:top w:val="outset" w:sz="6" w:space="0" w:color="414142"/>
              <w:left w:val="outset" w:sz="6" w:space="0" w:color="414142"/>
              <w:bottom w:val="outset" w:sz="6" w:space="0" w:color="414142"/>
              <w:right w:val="outset" w:sz="6" w:space="0" w:color="414142"/>
            </w:tcBorders>
            <w:hideMark/>
          </w:tcPr>
          <w:p w14:paraId="2560DC9D" w14:textId="77777777" w:rsidR="002D3447" w:rsidRPr="00CA261E" w:rsidRDefault="002D3447" w:rsidP="00DA1C77">
            <w:pPr>
              <w:spacing w:before="100" w:beforeAutospacing="1" w:after="100" w:afterAutospacing="1" w:line="293" w:lineRule="atLeast"/>
            </w:pPr>
            <w:r>
              <w:t>Nav</w:t>
            </w:r>
          </w:p>
        </w:tc>
      </w:tr>
    </w:tbl>
    <w:p w14:paraId="5C4F085B" w14:textId="77777777" w:rsidR="002D3447" w:rsidRDefault="002D3447" w:rsidP="002D3447"/>
    <w:p w14:paraId="5F00809F" w14:textId="77777777" w:rsidR="002D3447" w:rsidRDefault="002D3447" w:rsidP="002D3447"/>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18"/>
        <w:gridCol w:w="2587"/>
        <w:gridCol w:w="5355"/>
      </w:tblGrid>
      <w:tr w:rsidR="002D3447" w:rsidRPr="00CA261E" w14:paraId="5F009F01" w14:textId="77777777" w:rsidTr="00DA1C77">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31532D61" w14:textId="77777777" w:rsidR="002D3447" w:rsidRPr="00CA261E" w:rsidRDefault="002D3447" w:rsidP="00DA1C77">
            <w:pPr>
              <w:spacing w:before="100" w:beforeAutospacing="1" w:after="100" w:afterAutospacing="1" w:line="293" w:lineRule="atLeast"/>
              <w:jc w:val="center"/>
              <w:rPr>
                <w:b/>
                <w:bCs/>
              </w:rPr>
            </w:pPr>
            <w:r w:rsidRPr="00CA261E">
              <w:rPr>
                <w:b/>
                <w:bCs/>
              </w:rPr>
              <w:t>VII. Tiesību akta projekta izpildes nodrošināšana un tās ietekme uz institūcijām</w:t>
            </w:r>
          </w:p>
        </w:tc>
      </w:tr>
      <w:tr w:rsidR="002D3447" w:rsidRPr="00CA261E" w14:paraId="5C537BDB" w14:textId="77777777" w:rsidTr="00C66CBC">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14:paraId="35E0CF1E" w14:textId="77777777" w:rsidR="002D3447" w:rsidRPr="00CA261E" w:rsidRDefault="002D3447" w:rsidP="00DA1C77">
            <w:r w:rsidRPr="00CA261E">
              <w:lastRenderedPageBreak/>
              <w:t>1.</w:t>
            </w:r>
          </w:p>
        </w:tc>
        <w:tc>
          <w:tcPr>
            <w:tcW w:w="1547" w:type="pct"/>
            <w:tcBorders>
              <w:top w:val="outset" w:sz="6" w:space="0" w:color="414142"/>
              <w:left w:val="outset" w:sz="6" w:space="0" w:color="414142"/>
              <w:bottom w:val="outset" w:sz="6" w:space="0" w:color="414142"/>
              <w:right w:val="outset" w:sz="6" w:space="0" w:color="414142"/>
            </w:tcBorders>
            <w:hideMark/>
          </w:tcPr>
          <w:p w14:paraId="0C767F01" w14:textId="77777777" w:rsidR="002D3447" w:rsidRPr="00CA261E" w:rsidRDefault="002D3447" w:rsidP="00DA1C77">
            <w:r w:rsidRPr="00CA261E">
              <w:t>Projekta izpildē iesaistītās institūcijas</w:t>
            </w:r>
          </w:p>
        </w:tc>
        <w:tc>
          <w:tcPr>
            <w:tcW w:w="3204" w:type="pct"/>
            <w:tcBorders>
              <w:top w:val="outset" w:sz="6" w:space="0" w:color="414142"/>
              <w:left w:val="outset" w:sz="6" w:space="0" w:color="414142"/>
              <w:bottom w:val="outset" w:sz="6" w:space="0" w:color="414142"/>
              <w:right w:val="outset" w:sz="6" w:space="0" w:color="414142"/>
            </w:tcBorders>
            <w:hideMark/>
          </w:tcPr>
          <w:p w14:paraId="38F2F951" w14:textId="224B6EC6" w:rsidR="002D3447" w:rsidRPr="004E743A" w:rsidRDefault="002D3447" w:rsidP="00DA1C77">
            <w:pPr>
              <w:jc w:val="both"/>
            </w:pPr>
            <w:r>
              <w:rPr>
                <w:szCs w:val="28"/>
              </w:rPr>
              <w:t>Valsts vides dienests</w:t>
            </w:r>
          </w:p>
        </w:tc>
      </w:tr>
      <w:tr w:rsidR="002D3447" w:rsidRPr="00CA261E" w14:paraId="3AE1FF24" w14:textId="77777777" w:rsidTr="00C66CBC">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14:paraId="09C35BD3" w14:textId="77777777" w:rsidR="002D3447" w:rsidRPr="00CA261E" w:rsidRDefault="002D3447" w:rsidP="00DA1C77">
            <w:r w:rsidRPr="00CA261E">
              <w:t>2.</w:t>
            </w:r>
          </w:p>
        </w:tc>
        <w:tc>
          <w:tcPr>
            <w:tcW w:w="1547" w:type="pct"/>
            <w:tcBorders>
              <w:top w:val="outset" w:sz="6" w:space="0" w:color="414142"/>
              <w:left w:val="outset" w:sz="6" w:space="0" w:color="414142"/>
              <w:bottom w:val="outset" w:sz="6" w:space="0" w:color="414142"/>
              <w:right w:val="outset" w:sz="6" w:space="0" w:color="414142"/>
            </w:tcBorders>
            <w:hideMark/>
          </w:tcPr>
          <w:p w14:paraId="26A66A45" w14:textId="77777777" w:rsidR="002D3447" w:rsidRPr="00CA261E" w:rsidRDefault="002D3447" w:rsidP="008617F0">
            <w:r w:rsidRPr="00CA261E">
              <w:t>Projekta izpildes ietekme uz pārvaldes funkcijām un institucionālo struktūru.</w:t>
            </w:r>
          </w:p>
          <w:p w14:paraId="5947B0E2" w14:textId="77777777" w:rsidR="002D3447" w:rsidRPr="00CA261E" w:rsidRDefault="002D3447" w:rsidP="008617F0">
            <w:r w:rsidRPr="00CA261E">
              <w:t>Jaunu institūciju izveide, esošu institūciju likvidācija vai reorganizācija, to ietekme uz institūcijas cilvēkresursiem</w:t>
            </w:r>
          </w:p>
        </w:tc>
        <w:tc>
          <w:tcPr>
            <w:tcW w:w="3204" w:type="pct"/>
            <w:tcBorders>
              <w:top w:val="outset" w:sz="6" w:space="0" w:color="414142"/>
              <w:left w:val="outset" w:sz="6" w:space="0" w:color="414142"/>
              <w:bottom w:val="outset" w:sz="6" w:space="0" w:color="414142"/>
              <w:right w:val="outset" w:sz="6" w:space="0" w:color="414142"/>
            </w:tcBorders>
            <w:hideMark/>
          </w:tcPr>
          <w:p w14:paraId="2E59A372" w14:textId="77777777" w:rsidR="002D3447" w:rsidRPr="00346524" w:rsidRDefault="002D3447" w:rsidP="00C66CBC">
            <w:pPr>
              <w:pStyle w:val="naisnod"/>
              <w:spacing w:before="0" w:after="0"/>
              <w:ind w:right="57"/>
              <w:jc w:val="both"/>
              <w:rPr>
                <w:b w:val="0"/>
              </w:rPr>
            </w:pPr>
            <w:r w:rsidRPr="00346524">
              <w:rPr>
                <w:b w:val="0"/>
              </w:rPr>
              <w:t>Noteikumu projekts neietekmē iesaistīto institūciju funkcijas un uzdevumus.</w:t>
            </w:r>
          </w:p>
          <w:p w14:paraId="3FE021FC" w14:textId="77777777" w:rsidR="002D3447" w:rsidRPr="00346524" w:rsidRDefault="002D3447" w:rsidP="00DA1C77">
            <w:pPr>
              <w:pStyle w:val="naisnod"/>
              <w:spacing w:before="0" w:after="0"/>
              <w:ind w:left="57" w:right="57"/>
              <w:jc w:val="both"/>
              <w:rPr>
                <w:b w:val="0"/>
              </w:rPr>
            </w:pPr>
          </w:p>
          <w:p w14:paraId="148484A9" w14:textId="77777777" w:rsidR="002D3447" w:rsidRPr="00CA261E" w:rsidRDefault="002D3447" w:rsidP="00DA1C77">
            <w:pPr>
              <w:spacing w:before="100" w:beforeAutospacing="1" w:after="100" w:afterAutospacing="1" w:line="293" w:lineRule="atLeast"/>
              <w:jc w:val="both"/>
            </w:pPr>
            <w:r w:rsidRPr="00BA7218">
              <w:rPr>
                <w:bCs/>
              </w:rPr>
              <w:t>Jaunas institūcijas nav jāveido. Esošās institūcijas nav jāreorganizē.</w:t>
            </w:r>
          </w:p>
        </w:tc>
      </w:tr>
      <w:tr w:rsidR="002D3447" w:rsidRPr="00CA261E" w14:paraId="4BF1CBDD" w14:textId="77777777" w:rsidTr="00C66CBC">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14:paraId="0B05E751" w14:textId="77777777" w:rsidR="002D3447" w:rsidRPr="00CA261E" w:rsidRDefault="002D3447" w:rsidP="00DA1C77">
            <w:r w:rsidRPr="00CA261E">
              <w:t>3.</w:t>
            </w:r>
          </w:p>
        </w:tc>
        <w:tc>
          <w:tcPr>
            <w:tcW w:w="1547" w:type="pct"/>
            <w:tcBorders>
              <w:top w:val="outset" w:sz="6" w:space="0" w:color="414142"/>
              <w:left w:val="outset" w:sz="6" w:space="0" w:color="414142"/>
              <w:bottom w:val="outset" w:sz="6" w:space="0" w:color="414142"/>
              <w:right w:val="outset" w:sz="6" w:space="0" w:color="414142"/>
            </w:tcBorders>
            <w:hideMark/>
          </w:tcPr>
          <w:p w14:paraId="7C87BCBA" w14:textId="77777777" w:rsidR="002D3447" w:rsidRPr="00CA261E" w:rsidRDefault="002D3447" w:rsidP="00DA1C77">
            <w:r w:rsidRPr="00CA261E">
              <w:t>Cita informācija</w:t>
            </w:r>
          </w:p>
        </w:tc>
        <w:tc>
          <w:tcPr>
            <w:tcW w:w="3204" w:type="pct"/>
            <w:tcBorders>
              <w:top w:val="outset" w:sz="6" w:space="0" w:color="414142"/>
              <w:left w:val="outset" w:sz="6" w:space="0" w:color="414142"/>
              <w:bottom w:val="outset" w:sz="6" w:space="0" w:color="414142"/>
              <w:right w:val="outset" w:sz="6" w:space="0" w:color="414142"/>
            </w:tcBorders>
            <w:hideMark/>
          </w:tcPr>
          <w:p w14:paraId="7E603583" w14:textId="77777777" w:rsidR="002D3447" w:rsidRPr="00CA261E" w:rsidRDefault="002D3447" w:rsidP="00DA1C77">
            <w:pPr>
              <w:spacing w:before="100" w:beforeAutospacing="1" w:after="100" w:afterAutospacing="1" w:line="293" w:lineRule="atLeast"/>
            </w:pPr>
            <w:r>
              <w:t>Nav</w:t>
            </w:r>
          </w:p>
        </w:tc>
      </w:tr>
    </w:tbl>
    <w:p w14:paraId="1626BF12" w14:textId="77777777" w:rsidR="002D3447" w:rsidRDefault="002D3447" w:rsidP="002D3447">
      <w:pPr>
        <w:rPr>
          <w:sz w:val="28"/>
          <w:szCs w:val="28"/>
        </w:rPr>
      </w:pPr>
    </w:p>
    <w:p w14:paraId="677CCA96" w14:textId="77777777" w:rsidR="002D3447" w:rsidRDefault="002D3447" w:rsidP="002D3447">
      <w:pPr>
        <w:tabs>
          <w:tab w:val="left" w:pos="6237"/>
        </w:tabs>
      </w:pPr>
    </w:p>
    <w:p w14:paraId="3974CD69" w14:textId="77777777" w:rsidR="002D3447" w:rsidRPr="00D350F8" w:rsidRDefault="002D3447" w:rsidP="002D3447">
      <w:pPr>
        <w:tabs>
          <w:tab w:val="left" w:pos="6237"/>
        </w:tabs>
      </w:pPr>
      <w:r w:rsidRPr="00D350F8">
        <w:t xml:space="preserve">Vides aizsardzības un </w:t>
      </w:r>
    </w:p>
    <w:p w14:paraId="50F904B8" w14:textId="77777777" w:rsidR="002D3447" w:rsidRPr="00D350F8" w:rsidRDefault="002D3447" w:rsidP="002D3447">
      <w:pPr>
        <w:tabs>
          <w:tab w:val="left" w:pos="6237"/>
        </w:tabs>
      </w:pPr>
      <w:r w:rsidRPr="00D350F8">
        <w:t>reģionālās attīstības ministrs</w:t>
      </w:r>
      <w:r w:rsidRPr="00D350F8">
        <w:tab/>
        <w:t>Kaspars Gerhards</w:t>
      </w:r>
    </w:p>
    <w:p w14:paraId="7C36DCEF" w14:textId="77777777" w:rsidR="002D3447" w:rsidRDefault="002D3447" w:rsidP="002D3447">
      <w:pPr>
        <w:tabs>
          <w:tab w:val="left" w:pos="6237"/>
        </w:tabs>
        <w:rPr>
          <w:sz w:val="28"/>
          <w:szCs w:val="28"/>
        </w:rPr>
      </w:pPr>
    </w:p>
    <w:p w14:paraId="5FC6B1B6" w14:textId="77777777" w:rsidR="002D3447" w:rsidRDefault="002D3447" w:rsidP="002D3447">
      <w:pPr>
        <w:tabs>
          <w:tab w:val="left" w:pos="6237"/>
        </w:tabs>
        <w:rPr>
          <w:szCs w:val="28"/>
        </w:rPr>
      </w:pPr>
    </w:p>
    <w:p w14:paraId="649C7ABE" w14:textId="0DA48685" w:rsidR="002D3447" w:rsidRPr="00425EC2" w:rsidRDefault="002D3447" w:rsidP="002D3447">
      <w:pPr>
        <w:tabs>
          <w:tab w:val="left" w:pos="6237"/>
        </w:tabs>
        <w:rPr>
          <w:sz w:val="20"/>
          <w:szCs w:val="20"/>
        </w:rPr>
      </w:pPr>
      <w:r>
        <w:rPr>
          <w:sz w:val="20"/>
          <w:szCs w:val="20"/>
        </w:rPr>
        <w:t>Slaidiņa</w:t>
      </w:r>
      <w:r w:rsidRPr="00425EC2">
        <w:rPr>
          <w:sz w:val="20"/>
          <w:szCs w:val="20"/>
        </w:rPr>
        <w:t xml:space="preserve"> </w:t>
      </w:r>
      <w:r w:rsidRPr="00C66CBC">
        <w:rPr>
          <w:sz w:val="20"/>
          <w:szCs w:val="20"/>
        </w:rPr>
        <w:t>67026</w:t>
      </w:r>
      <w:r w:rsidR="00C66CBC" w:rsidRPr="00C66CBC">
        <w:rPr>
          <w:sz w:val="20"/>
          <w:szCs w:val="20"/>
        </w:rPr>
        <w:t>487</w:t>
      </w:r>
      <w:r w:rsidRPr="00425EC2">
        <w:rPr>
          <w:sz w:val="20"/>
          <w:szCs w:val="20"/>
        </w:rPr>
        <w:t xml:space="preserve"> </w:t>
      </w:r>
    </w:p>
    <w:p w14:paraId="7BBE8B83" w14:textId="6FEE4143" w:rsidR="00E44472" w:rsidRPr="00E6255D" w:rsidRDefault="008516E5" w:rsidP="00C66CBC">
      <w:pPr>
        <w:tabs>
          <w:tab w:val="left" w:pos="6237"/>
        </w:tabs>
      </w:pPr>
      <w:hyperlink r:id="rId7" w:history="1">
        <w:r w:rsidR="002D3447" w:rsidRPr="002D3447">
          <w:rPr>
            <w:rStyle w:val="Hyperlink"/>
            <w:sz w:val="20"/>
          </w:rPr>
          <w:t>natalija.slaidina@varam.gov.lv</w:t>
        </w:r>
      </w:hyperlink>
      <w:r w:rsidR="002D3447" w:rsidRPr="00425EC2">
        <w:rPr>
          <w:sz w:val="20"/>
          <w:szCs w:val="20"/>
        </w:rPr>
        <w:t xml:space="preserve"> </w:t>
      </w:r>
    </w:p>
    <w:sectPr w:rsidR="00E44472" w:rsidRPr="00E6255D" w:rsidSect="00C66CBC">
      <w:headerReference w:type="even" r:id="rId8"/>
      <w:headerReference w:type="default" r:id="rId9"/>
      <w:footerReference w:type="even" r:id="rId10"/>
      <w:footerReference w:type="default" r:id="rId11"/>
      <w:headerReference w:type="first" r:id="rId12"/>
      <w:footerReference w:type="first" r:id="rId13"/>
      <w:pgSz w:w="11906" w:h="16838"/>
      <w:pgMar w:top="1134" w:right="1797" w:bottom="1134"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03A2F1" w14:textId="77777777" w:rsidR="008516E5" w:rsidRDefault="008516E5" w:rsidP="00C66CBC">
      <w:r>
        <w:separator/>
      </w:r>
    </w:p>
  </w:endnote>
  <w:endnote w:type="continuationSeparator" w:id="0">
    <w:p w14:paraId="6C08CCB3" w14:textId="77777777" w:rsidR="008516E5" w:rsidRDefault="008516E5" w:rsidP="00C66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3892E" w14:textId="77777777" w:rsidR="00824172" w:rsidRDefault="008241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07D90" w14:textId="7841A9CB" w:rsidR="00C66CBC" w:rsidRPr="00C66CBC" w:rsidRDefault="00824172">
    <w:pPr>
      <w:pStyle w:val="Footer"/>
      <w:rPr>
        <w:sz w:val="20"/>
        <w:szCs w:val="20"/>
      </w:rPr>
    </w:pPr>
    <w:r>
      <w:rPr>
        <w:sz w:val="20"/>
        <w:szCs w:val="20"/>
      </w:rPr>
      <w:t>VARAMAnot_06</w:t>
    </w:r>
    <w:r w:rsidR="00C66CBC">
      <w:rPr>
        <w:sz w:val="20"/>
        <w:szCs w:val="20"/>
      </w:rPr>
      <w:t>022018_otrr_izejvielas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53CBA" w14:textId="77777777" w:rsidR="00824172" w:rsidRDefault="008241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837AAB" w14:textId="77777777" w:rsidR="008516E5" w:rsidRDefault="008516E5" w:rsidP="00C66CBC">
      <w:r>
        <w:separator/>
      </w:r>
    </w:p>
  </w:footnote>
  <w:footnote w:type="continuationSeparator" w:id="0">
    <w:p w14:paraId="008AED62" w14:textId="77777777" w:rsidR="008516E5" w:rsidRDefault="008516E5" w:rsidP="00C66C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C1733" w14:textId="77777777" w:rsidR="00824172" w:rsidRDefault="008241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25208" w14:textId="77777777" w:rsidR="00824172" w:rsidRDefault="0082417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15C5F" w14:textId="77777777" w:rsidR="00824172" w:rsidRDefault="008241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588"/>
    <w:rsid w:val="002144C2"/>
    <w:rsid w:val="002D3447"/>
    <w:rsid w:val="002F5E1F"/>
    <w:rsid w:val="003361AC"/>
    <w:rsid w:val="0038382A"/>
    <w:rsid w:val="003D3F4E"/>
    <w:rsid w:val="004212A5"/>
    <w:rsid w:val="004B715D"/>
    <w:rsid w:val="00547B24"/>
    <w:rsid w:val="00570179"/>
    <w:rsid w:val="005D2957"/>
    <w:rsid w:val="00616FD4"/>
    <w:rsid w:val="006B66B9"/>
    <w:rsid w:val="00731642"/>
    <w:rsid w:val="0076621A"/>
    <w:rsid w:val="007C1872"/>
    <w:rsid w:val="007C7394"/>
    <w:rsid w:val="007D5AFE"/>
    <w:rsid w:val="008116A3"/>
    <w:rsid w:val="00824172"/>
    <w:rsid w:val="008516E5"/>
    <w:rsid w:val="008617F0"/>
    <w:rsid w:val="00A63FA1"/>
    <w:rsid w:val="00A6400F"/>
    <w:rsid w:val="00B43F14"/>
    <w:rsid w:val="00B73195"/>
    <w:rsid w:val="00B90018"/>
    <w:rsid w:val="00B94112"/>
    <w:rsid w:val="00BA0901"/>
    <w:rsid w:val="00BD5588"/>
    <w:rsid w:val="00BE4CEF"/>
    <w:rsid w:val="00C66CBC"/>
    <w:rsid w:val="00C970D7"/>
    <w:rsid w:val="00CD67E3"/>
    <w:rsid w:val="00D74110"/>
    <w:rsid w:val="00E44472"/>
    <w:rsid w:val="00E6255D"/>
    <w:rsid w:val="00F71B63"/>
    <w:rsid w:val="00F87C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5BB5F"/>
  <w15:docId w15:val="{1348FB12-3311-4D66-B6F5-C6ADA6132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58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D5588"/>
    <w:pPr>
      <w:jc w:val="center"/>
    </w:pPr>
    <w:rPr>
      <w:sz w:val="28"/>
      <w:szCs w:val="20"/>
      <w:lang w:eastAsia="en-US"/>
    </w:rPr>
  </w:style>
  <w:style w:type="character" w:customStyle="1" w:styleId="TitleChar">
    <w:name w:val="Title Char"/>
    <w:basedOn w:val="DefaultParagraphFont"/>
    <w:link w:val="Title"/>
    <w:rsid w:val="00BD5588"/>
    <w:rPr>
      <w:rFonts w:ascii="Times New Roman" w:eastAsia="Times New Roman" w:hAnsi="Times New Roman" w:cs="Times New Roman"/>
      <w:sz w:val="28"/>
      <w:szCs w:val="20"/>
    </w:rPr>
  </w:style>
  <w:style w:type="character" w:styleId="Hyperlink">
    <w:name w:val="Hyperlink"/>
    <w:basedOn w:val="DefaultParagraphFont"/>
    <w:uiPriority w:val="99"/>
    <w:unhideWhenUsed/>
    <w:rsid w:val="00BD5588"/>
    <w:rPr>
      <w:color w:val="0000FF"/>
      <w:u w:val="single"/>
    </w:rPr>
  </w:style>
  <w:style w:type="character" w:styleId="CommentReference">
    <w:name w:val="annotation reference"/>
    <w:basedOn w:val="DefaultParagraphFont"/>
    <w:uiPriority w:val="99"/>
    <w:semiHidden/>
    <w:unhideWhenUsed/>
    <w:rsid w:val="00A6400F"/>
    <w:rPr>
      <w:sz w:val="16"/>
      <w:szCs w:val="16"/>
    </w:rPr>
  </w:style>
  <w:style w:type="paragraph" w:styleId="CommentText">
    <w:name w:val="annotation text"/>
    <w:basedOn w:val="Normal"/>
    <w:link w:val="CommentTextChar"/>
    <w:uiPriority w:val="99"/>
    <w:semiHidden/>
    <w:unhideWhenUsed/>
    <w:rsid w:val="00A6400F"/>
    <w:rPr>
      <w:sz w:val="20"/>
      <w:szCs w:val="20"/>
    </w:rPr>
  </w:style>
  <w:style w:type="character" w:customStyle="1" w:styleId="CommentTextChar">
    <w:name w:val="Comment Text Char"/>
    <w:basedOn w:val="DefaultParagraphFont"/>
    <w:link w:val="CommentText"/>
    <w:uiPriority w:val="99"/>
    <w:semiHidden/>
    <w:rsid w:val="00A6400F"/>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A6400F"/>
    <w:rPr>
      <w:b/>
      <w:bCs/>
    </w:rPr>
  </w:style>
  <w:style w:type="character" w:customStyle="1" w:styleId="CommentSubjectChar">
    <w:name w:val="Comment Subject Char"/>
    <w:basedOn w:val="CommentTextChar"/>
    <w:link w:val="CommentSubject"/>
    <w:uiPriority w:val="99"/>
    <w:semiHidden/>
    <w:rsid w:val="00A6400F"/>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A640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00F"/>
    <w:rPr>
      <w:rFonts w:ascii="Segoe UI" w:eastAsia="Times New Roman" w:hAnsi="Segoe UI" w:cs="Segoe UI"/>
      <w:sz w:val="18"/>
      <w:szCs w:val="18"/>
      <w:lang w:eastAsia="lv-LV"/>
    </w:rPr>
  </w:style>
  <w:style w:type="table" w:styleId="TableGrid">
    <w:name w:val="Table Grid"/>
    <w:basedOn w:val="TableNormal"/>
    <w:uiPriority w:val="39"/>
    <w:rsid w:val="00616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rsid w:val="002D3447"/>
    <w:pPr>
      <w:spacing w:before="150" w:after="150"/>
      <w:jc w:val="center"/>
    </w:pPr>
    <w:rPr>
      <w:b/>
      <w:bCs/>
    </w:rPr>
  </w:style>
  <w:style w:type="paragraph" w:customStyle="1" w:styleId="naisf">
    <w:name w:val="naisf"/>
    <w:basedOn w:val="Normal"/>
    <w:rsid w:val="002D3447"/>
    <w:pPr>
      <w:spacing w:before="75" w:after="75"/>
      <w:ind w:firstLine="375"/>
      <w:jc w:val="both"/>
    </w:pPr>
  </w:style>
  <w:style w:type="paragraph" w:styleId="Header">
    <w:name w:val="header"/>
    <w:basedOn w:val="Normal"/>
    <w:link w:val="HeaderChar"/>
    <w:uiPriority w:val="99"/>
    <w:unhideWhenUsed/>
    <w:rsid w:val="00C66CBC"/>
    <w:pPr>
      <w:tabs>
        <w:tab w:val="center" w:pos="4153"/>
        <w:tab w:val="right" w:pos="8306"/>
      </w:tabs>
    </w:pPr>
  </w:style>
  <w:style w:type="character" w:customStyle="1" w:styleId="HeaderChar">
    <w:name w:val="Header Char"/>
    <w:basedOn w:val="DefaultParagraphFont"/>
    <w:link w:val="Header"/>
    <w:uiPriority w:val="99"/>
    <w:rsid w:val="00C66CBC"/>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C66CBC"/>
    <w:pPr>
      <w:tabs>
        <w:tab w:val="center" w:pos="4153"/>
        <w:tab w:val="right" w:pos="8306"/>
      </w:tabs>
    </w:pPr>
  </w:style>
  <w:style w:type="character" w:customStyle="1" w:styleId="FooterChar">
    <w:name w:val="Footer Char"/>
    <w:basedOn w:val="DefaultParagraphFont"/>
    <w:link w:val="Footer"/>
    <w:uiPriority w:val="99"/>
    <w:rsid w:val="00C66CBC"/>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natalija.slaidina@varam.gov.lv"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aram.gov.lv"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3256</Words>
  <Characters>1857</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VARAMAnot_otrr_izejvielas</dc:title>
  <dc:creator>Natālija Slaidiņa</dc:creator>
  <cp:lastModifiedBy>Natālija Slaidiņa</cp:lastModifiedBy>
  <cp:revision>13</cp:revision>
  <dcterms:created xsi:type="dcterms:W3CDTF">2018-02-01T07:10:00Z</dcterms:created>
  <dcterms:modified xsi:type="dcterms:W3CDTF">2018-02-05T15:30:00Z</dcterms:modified>
</cp:coreProperties>
</file>