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360A" w:rsidRPr="00F75B03" w:rsidRDefault="00B3360A" w:rsidP="00B3360A">
      <w:pPr>
        <w:jc w:val="right"/>
        <w:rPr>
          <w:lang w:val="de-DE"/>
        </w:rPr>
      </w:pPr>
      <w:r w:rsidRPr="00F75B03">
        <w:rPr>
          <w:lang w:val="de-DE"/>
        </w:rPr>
        <w:t xml:space="preserve">1.pielikums </w:t>
      </w:r>
      <w:r w:rsidRPr="00F75B03">
        <w:rPr>
          <w:lang w:val="de-DE"/>
        </w:rPr>
        <w:br/>
        <w:t xml:space="preserve">Ministru kabineta </w:t>
      </w:r>
      <w:r w:rsidRPr="00F75B03">
        <w:rPr>
          <w:lang w:val="de-DE"/>
        </w:rPr>
        <w:br/>
        <w:t>201</w:t>
      </w:r>
      <w:r w:rsidR="0021448A" w:rsidRPr="00F75B03">
        <w:rPr>
          <w:lang w:val="de-DE"/>
        </w:rPr>
        <w:t>_</w:t>
      </w:r>
      <w:r w:rsidRPr="00F75B03">
        <w:rPr>
          <w:lang w:val="de-DE"/>
        </w:rPr>
        <w:t>.gada  __._______ noteikumiem Nr.___</w:t>
      </w:r>
    </w:p>
    <w:p w:rsidR="00B3360A" w:rsidRPr="00F75B03" w:rsidRDefault="00B3360A" w:rsidP="00B3360A">
      <w:pPr>
        <w:jc w:val="right"/>
        <w:rPr>
          <w:lang w:val="de-DE"/>
        </w:rPr>
      </w:pPr>
    </w:p>
    <w:p w:rsidR="00B3360A" w:rsidRDefault="00B3360A" w:rsidP="00B3360A">
      <w:pPr>
        <w:jc w:val="center"/>
        <w:rPr>
          <w:lang w:val="de-DE"/>
        </w:rPr>
      </w:pPr>
      <w:bookmarkStart w:id="0" w:name="408357"/>
      <w:bookmarkEnd w:id="0"/>
      <w:r w:rsidRPr="00F567AA">
        <w:rPr>
          <w:lang w:val="de-DE"/>
        </w:rPr>
        <w:t xml:space="preserve">Dabas lieguma </w:t>
      </w:r>
      <w:r w:rsidR="0021448A" w:rsidRPr="00F567AA">
        <w:rPr>
          <w:lang w:val="lv-LV"/>
        </w:rPr>
        <w:t>„</w:t>
      </w:r>
      <w:r w:rsidR="00933BBE" w:rsidRPr="00F567AA">
        <w:rPr>
          <w:lang w:val="de-DE"/>
        </w:rPr>
        <w:t>Ovīši</w:t>
      </w:r>
      <w:r w:rsidR="0021448A" w:rsidRPr="00F567AA">
        <w:rPr>
          <w:lang w:val="de-DE"/>
        </w:rPr>
        <w:t>” f</w:t>
      </w:r>
      <w:r w:rsidRPr="00F567AA">
        <w:rPr>
          <w:lang w:val="de-DE"/>
        </w:rPr>
        <w:t>unkcionālo zonu</w:t>
      </w:r>
      <w:r w:rsidR="00F567AA" w:rsidRPr="00F567AA">
        <w:rPr>
          <w:lang w:val="de-DE"/>
        </w:rPr>
        <w:t xml:space="preserve"> un sezonas lieguma</w:t>
      </w:r>
      <w:r w:rsidRPr="00F567AA">
        <w:rPr>
          <w:lang w:val="de-DE"/>
        </w:rPr>
        <w:t xml:space="preserve"> shēma</w:t>
      </w:r>
    </w:p>
    <w:p w:rsidR="00F63D4D" w:rsidRDefault="00F63D4D" w:rsidP="00B3360A">
      <w:pPr>
        <w:jc w:val="center"/>
        <w:rPr>
          <w:lang w:val="de-DE"/>
        </w:rPr>
      </w:pPr>
    </w:p>
    <w:p w:rsidR="00AC44B9" w:rsidRDefault="00AC44B9" w:rsidP="00B3360A">
      <w:pPr>
        <w:jc w:val="center"/>
        <w:rPr>
          <w:lang w:val="de-DE"/>
        </w:rPr>
      </w:pPr>
    </w:p>
    <w:p w:rsidR="00AC44B9" w:rsidRDefault="00114D4F" w:rsidP="00B3360A">
      <w:pPr>
        <w:jc w:val="center"/>
        <w:rPr>
          <w:lang w:val="de-DE"/>
        </w:rPr>
      </w:pPr>
      <w:r>
        <w:rPr>
          <w:noProof/>
          <w:lang w:val="lv-LV" w:eastAsia="lv-LV"/>
        </w:rPr>
        <w:drawing>
          <wp:inline distT="0" distB="0" distL="0" distR="0">
            <wp:extent cx="5274310" cy="3955733"/>
            <wp:effectExtent l="19050" t="0" r="2540" b="0"/>
            <wp:docPr id="9" name="Picture 9" descr="C:\Users\kristinep\Desktop\Ovisi_individ_noteik\Dartas_GIS_kartes\Ovisi_zonejums_28091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ristinep\Desktop\Ovisi_individ_noteik\Dartas_GIS_kartes\Ovisi_zonejums_280916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D4F" w:rsidRDefault="00114D4F" w:rsidP="00B3360A">
      <w:pPr>
        <w:jc w:val="center"/>
        <w:rPr>
          <w:lang w:val="de-DE"/>
        </w:rPr>
      </w:pPr>
      <w:r>
        <w:rPr>
          <w:noProof/>
          <w:lang w:val="lv-LV" w:eastAsia="lv-LV"/>
        </w:rPr>
        <w:lastRenderedPageBreak/>
        <w:drawing>
          <wp:inline distT="0" distB="0" distL="0" distR="0">
            <wp:extent cx="5274310" cy="3955733"/>
            <wp:effectExtent l="19050" t="0" r="2540" b="0"/>
            <wp:docPr id="10" name="Picture 10" descr="C:\Users\kristinep\Desktop\Ovisi_individ_noteik\Dartas_GIS_kartes\Ovisi_zonejums_280916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ristinep\Desktop\Ovisi_individ_noteik\Dartas_GIS_kartes\Ovisi_zonejums_280916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4D4F" w:rsidRDefault="00114D4F" w:rsidP="00B3360A">
      <w:pPr>
        <w:jc w:val="center"/>
        <w:rPr>
          <w:lang w:val="de-DE"/>
        </w:rPr>
      </w:pPr>
    </w:p>
    <w:p w:rsidR="00114D4F" w:rsidRDefault="007B366A" w:rsidP="00B3360A">
      <w:pPr>
        <w:jc w:val="center"/>
        <w:rPr>
          <w:lang w:val="de-DE"/>
        </w:rPr>
      </w:pPr>
      <w:r>
        <w:rPr>
          <w:noProof/>
          <w:lang w:val="lv-LV" w:eastAsia="lv-LV"/>
        </w:rPr>
        <w:drawing>
          <wp:inline distT="0" distB="0" distL="0" distR="0">
            <wp:extent cx="5274310" cy="3955733"/>
            <wp:effectExtent l="19050" t="0" r="2540" b="0"/>
            <wp:docPr id="11" name="Picture 11" descr="C:\Users\kristinep\Desktop\Ovisi_individ_noteik\Dartas_GIS_kartes\Ovisi_zonejums_280916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ristinep\Desktop\Ovisi_individ_noteik\Dartas_GIS_kartes\Ovisi_zonejums_280916_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D03" w:rsidRDefault="00AA7BE5" w:rsidP="00B3360A">
      <w:pPr>
        <w:jc w:val="center"/>
        <w:rPr>
          <w:lang w:val="de-DE"/>
        </w:rPr>
      </w:pPr>
      <w:r>
        <w:rPr>
          <w:noProof/>
          <w:lang w:val="lv-LV" w:eastAsia="lv-LV"/>
        </w:rPr>
        <w:lastRenderedPageBreak/>
        <w:drawing>
          <wp:inline distT="0" distB="0" distL="0" distR="0">
            <wp:extent cx="5274310" cy="3955733"/>
            <wp:effectExtent l="19050" t="0" r="2540" b="0"/>
            <wp:docPr id="12" name="Picture 12" descr="C:\Users\kristinep\Desktop\Ovisi_individ_noteik\Dartas_GIS_kartes\Ovisi_zonejums_280916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ristinep\Desktop\Ovisi_individ_noteik\Dartas_GIS_kartes\Ovisi_zonejums_280916_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BA7097" w:rsidP="00C1724C">
      <w:pPr>
        <w:ind w:left="720"/>
        <w:jc w:val="both"/>
        <w:rPr>
          <w:lang w:val="de-DE"/>
        </w:rPr>
      </w:pPr>
      <w:r w:rsidRPr="00BA7097">
        <w:rPr>
          <w:lang w:val="de-DE"/>
        </w:rPr>
        <w:t>1.      Funkcionālo zonu robežas noteiktas Latvijas ģeodēzisko koordinātu sistēmā (LKS</w:t>
      </w:r>
      <w:r w:rsidR="00C1724C">
        <w:rPr>
          <w:lang w:val="de-DE"/>
        </w:rPr>
        <w:t>-</w:t>
      </w:r>
      <w:r w:rsidRPr="00BA7097">
        <w:rPr>
          <w:lang w:val="de-DE"/>
        </w:rPr>
        <w:t>92), kas noteikta kā Merkatora transversālās projekci</w:t>
      </w:r>
      <w:r w:rsidR="00C1724C">
        <w:rPr>
          <w:lang w:val="de-DE"/>
        </w:rPr>
        <w:t>jas plaknes koordinātas (LKS 92-</w:t>
      </w:r>
      <w:r w:rsidRPr="00BA7097">
        <w:rPr>
          <w:lang w:val="de-DE"/>
        </w:rPr>
        <w:t>TM) par kartogrāfisko pamatu izmantojot ortofotokarti mērogā 1: 10000, Nekustamā īpašuma valsts kadastra informācijas sistēmas datus un Meža valsts reģistra informācijas sistēmas datus. Robežas noteiktas, izmantojot kartogrāfisko materiālu (ortofotokarti), neveicot robežu instrumentālu uzmērīšanu apvidū.</w:t>
      </w:r>
    </w:p>
    <w:p w:rsidR="00871ABA" w:rsidRPr="00436B22" w:rsidRDefault="00436B22" w:rsidP="00C1724C">
      <w:pPr>
        <w:pStyle w:val="ListParagraph"/>
        <w:jc w:val="both"/>
        <w:rPr>
          <w:rFonts w:ascii="Times New Roman" w:hAnsi="Times New Roman"/>
          <w:sz w:val="24"/>
          <w:szCs w:val="24"/>
        </w:rPr>
      </w:pPr>
      <w:r w:rsidRPr="00436B22">
        <w:rPr>
          <w:rFonts w:ascii="Times New Roman" w:hAnsi="Times New Roman"/>
          <w:sz w:val="24"/>
          <w:szCs w:val="24"/>
        </w:rPr>
        <w:t>2.      Funkcionālo zonu robežu ģeotelpiskie dati pieejami Dabas datu pārvaldības sistēmā, atbilstoši normatīvajiem aktiem par datu pārvaldības sistēmas uzturēšanas, datu aktualizācijas un informācijas aprites kārtību.</w:t>
      </w:r>
    </w:p>
    <w:p w:rsidR="00B3360A" w:rsidRPr="00871ABA" w:rsidRDefault="00B3360A" w:rsidP="0021448A">
      <w:pPr>
        <w:jc w:val="both"/>
        <w:rPr>
          <w:lang w:val="lv-LV"/>
        </w:rPr>
      </w:pPr>
    </w:p>
    <w:p w:rsidR="00774235" w:rsidRPr="00871ABA" w:rsidRDefault="008C6C68" w:rsidP="0021448A">
      <w:pPr>
        <w:jc w:val="both"/>
        <w:rPr>
          <w:lang w:val="lv-LV"/>
        </w:rPr>
      </w:pPr>
      <w:r>
        <w:rPr>
          <w:lang w:val="lv-LV"/>
        </w:rPr>
        <w:t xml:space="preserve">           Ministru prezidents                                                             M. Kučinskis</w:t>
      </w:r>
    </w:p>
    <w:p w:rsidR="008C6C68" w:rsidRDefault="008C6C68" w:rsidP="00542C2C">
      <w:pPr>
        <w:tabs>
          <w:tab w:val="left" w:pos="6237"/>
        </w:tabs>
        <w:ind w:left="720"/>
        <w:rPr>
          <w:lang w:val="lv-LV" w:eastAsia="lv-LV"/>
        </w:rPr>
      </w:pPr>
    </w:p>
    <w:p w:rsidR="00542C2C" w:rsidRPr="00671E01" w:rsidRDefault="008C6C68" w:rsidP="00542C2C">
      <w:pPr>
        <w:tabs>
          <w:tab w:val="left" w:pos="6237"/>
        </w:tabs>
        <w:ind w:left="720"/>
        <w:rPr>
          <w:lang w:val="lv-LV" w:eastAsia="lv-LV"/>
        </w:rPr>
      </w:pPr>
      <w:r>
        <w:rPr>
          <w:lang w:val="lv-LV" w:eastAsia="lv-LV"/>
        </w:rPr>
        <w:t>V</w:t>
      </w:r>
      <w:r w:rsidR="00542C2C" w:rsidRPr="00671E01">
        <w:rPr>
          <w:lang w:val="lv-LV" w:eastAsia="lv-LV"/>
        </w:rPr>
        <w:t xml:space="preserve">ides aizsardzības un 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  <w:r w:rsidRPr="00671E01">
        <w:rPr>
          <w:lang w:val="lv-LV" w:eastAsia="lv-LV"/>
        </w:rPr>
        <w:t>reģionālās attīstības ministrs</w:t>
      </w:r>
      <w:r w:rsidRPr="00671E01">
        <w:rPr>
          <w:lang w:val="lv-LV" w:eastAsia="lv-LV"/>
        </w:rPr>
        <w:tab/>
        <w:t>K.</w:t>
      </w:r>
      <w:r w:rsidR="008C6C68">
        <w:rPr>
          <w:lang w:val="lv-LV" w:eastAsia="lv-LV"/>
        </w:rPr>
        <w:t> </w:t>
      </w:r>
      <w:r w:rsidRPr="00671E01">
        <w:rPr>
          <w:lang w:val="lv-LV" w:eastAsia="lv-LV"/>
        </w:rPr>
        <w:t>Gerhards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</w:p>
    <w:p w:rsidR="00542C2C" w:rsidRPr="00171F47" w:rsidRDefault="00542C2C" w:rsidP="00542C2C">
      <w:pPr>
        <w:pStyle w:val="naisf"/>
        <w:tabs>
          <w:tab w:val="left" w:pos="6237"/>
        </w:tabs>
        <w:spacing w:before="0" w:after="0"/>
        <w:ind w:left="720"/>
        <w:rPr>
          <w:b/>
          <w:bCs/>
          <w:szCs w:val="24"/>
          <w:lang w:val="lv-LV"/>
        </w:rPr>
      </w:pPr>
      <w:r w:rsidRPr="00171F47">
        <w:rPr>
          <w:b/>
          <w:szCs w:val="24"/>
          <w:lang w:val="lv-LV"/>
        </w:rPr>
        <w:t xml:space="preserve">Iesniedzējs: 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  <w:r w:rsidRPr="00671E01">
        <w:rPr>
          <w:lang w:val="lv-LV" w:eastAsia="lv-LV"/>
        </w:rPr>
        <w:t xml:space="preserve">vides aizsardzības un </w:t>
      </w:r>
    </w:p>
    <w:p w:rsidR="00542C2C" w:rsidRPr="00671E01" w:rsidRDefault="00542C2C" w:rsidP="00542C2C">
      <w:pPr>
        <w:tabs>
          <w:tab w:val="left" w:pos="6237"/>
        </w:tabs>
        <w:ind w:left="720"/>
        <w:rPr>
          <w:lang w:val="lv-LV" w:eastAsia="lv-LV"/>
        </w:rPr>
      </w:pPr>
      <w:r w:rsidRPr="00671E01">
        <w:rPr>
          <w:lang w:val="lv-LV" w:eastAsia="lv-LV"/>
        </w:rPr>
        <w:t>reģionālās attīstības ministrs</w:t>
      </w:r>
      <w:r w:rsidRPr="00671E01">
        <w:rPr>
          <w:lang w:val="lv-LV" w:eastAsia="lv-LV"/>
        </w:rPr>
        <w:tab/>
      </w:r>
      <w:r w:rsidR="008C6C68">
        <w:rPr>
          <w:lang w:val="lv-LV" w:eastAsia="lv-LV"/>
        </w:rPr>
        <w:t xml:space="preserve"> </w:t>
      </w:r>
      <w:r w:rsidRPr="00671E01">
        <w:rPr>
          <w:lang w:val="lv-LV" w:eastAsia="lv-LV"/>
        </w:rPr>
        <w:t>K.</w:t>
      </w:r>
      <w:r w:rsidR="008C6C68">
        <w:rPr>
          <w:lang w:val="lv-LV" w:eastAsia="lv-LV"/>
        </w:rPr>
        <w:t> </w:t>
      </w:r>
      <w:r w:rsidRPr="00671E01">
        <w:rPr>
          <w:lang w:val="lv-LV" w:eastAsia="lv-LV"/>
        </w:rPr>
        <w:t>Gerhards</w:t>
      </w:r>
    </w:p>
    <w:p w:rsidR="00542C2C" w:rsidRPr="00171F47" w:rsidRDefault="00542C2C" w:rsidP="00542C2C">
      <w:pPr>
        <w:pStyle w:val="Title"/>
        <w:tabs>
          <w:tab w:val="left" w:pos="3600"/>
          <w:tab w:val="left" w:pos="6237"/>
        </w:tabs>
        <w:ind w:left="720"/>
        <w:jc w:val="left"/>
        <w:rPr>
          <w:b w:val="0"/>
        </w:rPr>
      </w:pPr>
    </w:p>
    <w:p w:rsidR="00542C2C" w:rsidRPr="00171F47" w:rsidRDefault="00542C2C" w:rsidP="00542C2C">
      <w:pPr>
        <w:pStyle w:val="Title"/>
        <w:tabs>
          <w:tab w:val="left" w:pos="3600"/>
          <w:tab w:val="left" w:pos="6237"/>
        </w:tabs>
        <w:ind w:left="720"/>
        <w:jc w:val="left"/>
        <w:rPr>
          <w:b w:val="0"/>
        </w:rPr>
      </w:pPr>
      <w:r w:rsidRPr="00171F47">
        <w:rPr>
          <w:b w:val="0"/>
        </w:rPr>
        <w:tab/>
      </w:r>
    </w:p>
    <w:p w:rsidR="00542C2C" w:rsidRPr="00B85ADB" w:rsidRDefault="00542C2C" w:rsidP="00542C2C">
      <w:pPr>
        <w:pStyle w:val="naisf"/>
        <w:tabs>
          <w:tab w:val="left" w:pos="6237"/>
        </w:tabs>
        <w:spacing w:before="0" w:after="0"/>
        <w:ind w:left="720"/>
        <w:rPr>
          <w:bCs/>
          <w:szCs w:val="24"/>
          <w:lang w:val="lv-LV"/>
        </w:rPr>
      </w:pPr>
      <w:r w:rsidRPr="00B85ADB">
        <w:rPr>
          <w:b/>
          <w:bCs/>
          <w:szCs w:val="24"/>
          <w:lang w:val="lv-LV"/>
        </w:rPr>
        <w:t xml:space="preserve">Vīza: </w:t>
      </w:r>
    </w:p>
    <w:p w:rsidR="00542C2C" w:rsidRPr="00542C2C" w:rsidRDefault="00542C2C" w:rsidP="00542C2C">
      <w:pPr>
        <w:ind w:left="720"/>
        <w:rPr>
          <w:lang w:val="lv-LV"/>
        </w:rPr>
      </w:pPr>
      <w:r w:rsidRPr="00542C2C">
        <w:rPr>
          <w:lang w:val="lv-LV"/>
        </w:rPr>
        <w:t>valsts sekretārs</w:t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</w:r>
      <w:r w:rsidRPr="00542C2C">
        <w:rPr>
          <w:lang w:val="lv-LV"/>
        </w:rPr>
        <w:tab/>
        <w:t>R.</w:t>
      </w:r>
      <w:r w:rsidR="008C6C68">
        <w:rPr>
          <w:lang w:val="lv-LV"/>
        </w:rPr>
        <w:t> </w:t>
      </w:r>
      <w:r w:rsidRPr="00542C2C">
        <w:rPr>
          <w:lang w:val="lv-LV"/>
        </w:rPr>
        <w:t>Muciņš</w:t>
      </w:r>
    </w:p>
    <w:p w:rsidR="00563657" w:rsidRPr="00432B67" w:rsidRDefault="00563657" w:rsidP="00563657">
      <w:pPr>
        <w:rPr>
          <w:lang w:val="lv-LV"/>
        </w:rPr>
      </w:pPr>
    </w:p>
    <w:p w:rsidR="00542C2C" w:rsidRPr="00432B67" w:rsidRDefault="00E524DA" w:rsidP="00542C2C">
      <w:pPr>
        <w:tabs>
          <w:tab w:val="left" w:pos="3390"/>
        </w:tabs>
        <w:jc w:val="both"/>
        <w:rPr>
          <w:sz w:val="16"/>
          <w:szCs w:val="16"/>
          <w:lang w:val="lv-LV"/>
        </w:rPr>
      </w:pPr>
      <w:r>
        <w:rPr>
          <w:sz w:val="16"/>
          <w:szCs w:val="16"/>
          <w:lang w:val="lv-LV"/>
        </w:rPr>
        <w:t>09.11</w:t>
      </w:r>
      <w:r w:rsidR="00542C2C" w:rsidRPr="00542C2C">
        <w:rPr>
          <w:sz w:val="16"/>
          <w:szCs w:val="16"/>
          <w:lang w:val="lv-LV"/>
        </w:rPr>
        <w:t xml:space="preserve">.2016. </w:t>
      </w:r>
      <w:r w:rsidR="00542C2C" w:rsidRPr="00432B67">
        <w:rPr>
          <w:sz w:val="16"/>
          <w:szCs w:val="16"/>
          <w:lang w:val="lv-LV"/>
        </w:rPr>
        <w:t>9:00</w:t>
      </w:r>
    </w:p>
    <w:p w:rsidR="00542C2C" w:rsidRPr="00432B67" w:rsidRDefault="00D51600" w:rsidP="00542C2C">
      <w:pPr>
        <w:tabs>
          <w:tab w:val="left" w:pos="6804"/>
        </w:tabs>
        <w:jc w:val="both"/>
        <w:rPr>
          <w:sz w:val="16"/>
          <w:szCs w:val="16"/>
          <w:lang w:val="lv-LV"/>
        </w:rPr>
      </w:pPr>
      <w:r w:rsidRPr="00432B67">
        <w:rPr>
          <w:sz w:val="16"/>
          <w:szCs w:val="16"/>
          <w:lang w:val="lv-LV"/>
        </w:rPr>
        <w:t>1</w:t>
      </w:r>
      <w:r w:rsidR="008C6C68">
        <w:rPr>
          <w:sz w:val="16"/>
          <w:szCs w:val="16"/>
          <w:lang w:val="lv-LV"/>
        </w:rPr>
        <w:t>26</w:t>
      </w:r>
      <w:bookmarkStart w:id="1" w:name="_GoBack"/>
      <w:bookmarkEnd w:id="1"/>
    </w:p>
    <w:p w:rsidR="00542C2C" w:rsidRPr="00432B67" w:rsidRDefault="00542C2C" w:rsidP="00542C2C">
      <w:pPr>
        <w:tabs>
          <w:tab w:val="left" w:pos="6804"/>
        </w:tabs>
        <w:jc w:val="both"/>
        <w:rPr>
          <w:sz w:val="16"/>
          <w:szCs w:val="16"/>
          <w:lang w:val="lv-LV"/>
        </w:rPr>
      </w:pPr>
      <w:r w:rsidRPr="00432B67">
        <w:rPr>
          <w:sz w:val="16"/>
          <w:szCs w:val="16"/>
          <w:lang w:val="lv-LV"/>
        </w:rPr>
        <w:t>K.Puriņa</w:t>
      </w:r>
    </w:p>
    <w:p w:rsidR="002C2031" w:rsidRPr="00834499" w:rsidRDefault="00542C2C" w:rsidP="00834499">
      <w:pPr>
        <w:tabs>
          <w:tab w:val="left" w:pos="6804"/>
        </w:tabs>
        <w:jc w:val="both"/>
        <w:rPr>
          <w:sz w:val="16"/>
          <w:szCs w:val="16"/>
          <w:lang w:val="lv-LV"/>
        </w:rPr>
      </w:pPr>
      <w:r w:rsidRPr="00432B67">
        <w:rPr>
          <w:sz w:val="16"/>
          <w:szCs w:val="16"/>
          <w:lang w:val="lv-LV"/>
        </w:rPr>
        <w:t>67026587,</w:t>
      </w:r>
      <w:hyperlink r:id="rId10" w:history="1">
        <w:r w:rsidRPr="00432B67">
          <w:rPr>
            <w:rStyle w:val="Hyperlink"/>
            <w:sz w:val="16"/>
            <w:szCs w:val="16"/>
            <w:lang w:val="lv-LV"/>
          </w:rPr>
          <w:t xml:space="preserve"> kristine.purina@varam.gov.lv</w:t>
        </w:r>
      </w:hyperlink>
    </w:p>
    <w:sectPr w:rsidR="002C2031" w:rsidRPr="00834499" w:rsidSect="000905AC">
      <w:headerReference w:type="default" r:id="rId11"/>
      <w:footerReference w:type="default" r:id="rId12"/>
      <w:pgSz w:w="11906" w:h="16838"/>
      <w:pgMar w:top="1440" w:right="1800" w:bottom="1440" w:left="1800" w:header="708" w:footer="708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38C91AB3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6D6D" w:rsidRDefault="00A26D6D">
      <w:r>
        <w:separator/>
      </w:r>
    </w:p>
  </w:endnote>
  <w:endnote w:type="continuationSeparator" w:id="0">
    <w:p w:rsidR="00A26D6D" w:rsidRDefault="00A26D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C2C" w:rsidRPr="00184FD6" w:rsidRDefault="00542C2C" w:rsidP="00542C2C">
    <w:pPr>
      <w:jc w:val="both"/>
      <w:rPr>
        <w:sz w:val="20"/>
        <w:szCs w:val="20"/>
      </w:rPr>
    </w:pPr>
    <w:proofErr w:type="spellStart"/>
    <w:r>
      <w:rPr>
        <w:sz w:val="20"/>
        <w:szCs w:val="20"/>
      </w:rPr>
      <w:t>VARAMNot</w:t>
    </w:r>
    <w:r w:rsidRPr="00EF56B3">
      <w:rPr>
        <w:sz w:val="20"/>
        <w:szCs w:val="20"/>
      </w:rPr>
      <w:t>_</w:t>
    </w:r>
    <w:r w:rsidR="00551808">
      <w:rPr>
        <w:sz w:val="20"/>
        <w:szCs w:val="20"/>
      </w:rPr>
      <w:t>Ovīši</w:t>
    </w:r>
    <w:proofErr w:type="spellEnd"/>
    <w:r>
      <w:rPr>
        <w:sz w:val="20"/>
        <w:szCs w:val="20"/>
      </w:rPr>
      <w:t>;</w:t>
    </w:r>
    <w:r w:rsidR="00461AAB">
      <w:rPr>
        <w:sz w:val="20"/>
        <w:szCs w:val="20"/>
      </w:rPr>
      <w:t xml:space="preserve"> 1.pielikums;</w:t>
    </w:r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Ministru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kabineta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noteikumu</w:t>
    </w:r>
    <w:proofErr w:type="spellEnd"/>
    <w:r>
      <w:rPr>
        <w:sz w:val="20"/>
        <w:szCs w:val="20"/>
      </w:rPr>
      <w:t xml:space="preserve"> </w:t>
    </w:r>
    <w:proofErr w:type="spellStart"/>
    <w:r w:rsidR="009A6795">
      <w:rPr>
        <w:sz w:val="20"/>
        <w:szCs w:val="20"/>
      </w:rPr>
      <w:t>projekts</w:t>
    </w:r>
    <w:proofErr w:type="spellEnd"/>
    <w:r w:rsidR="009A6795">
      <w:rPr>
        <w:sz w:val="20"/>
        <w:szCs w:val="20"/>
      </w:rPr>
      <w:t xml:space="preserve"> </w:t>
    </w:r>
    <w:r w:rsidRPr="00184FD6">
      <w:rPr>
        <w:sz w:val="20"/>
        <w:szCs w:val="20"/>
      </w:rPr>
      <w:t>„</w:t>
    </w:r>
    <w:proofErr w:type="spellStart"/>
    <w:r>
      <w:rPr>
        <w:sz w:val="20"/>
        <w:szCs w:val="20"/>
      </w:rPr>
      <w:t>Dabas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lieguma</w:t>
    </w:r>
    <w:proofErr w:type="spellEnd"/>
    <w:r>
      <w:rPr>
        <w:sz w:val="20"/>
        <w:szCs w:val="20"/>
      </w:rPr>
      <w:t xml:space="preserve"> „</w:t>
    </w:r>
    <w:proofErr w:type="spellStart"/>
    <w:r w:rsidR="009A6795">
      <w:rPr>
        <w:sz w:val="20"/>
        <w:szCs w:val="20"/>
      </w:rPr>
      <w:t>Ovīši</w:t>
    </w:r>
    <w:proofErr w:type="spellEnd"/>
    <w:r>
      <w:rPr>
        <w:sz w:val="20"/>
        <w:szCs w:val="20"/>
      </w:rPr>
      <w:t xml:space="preserve">” </w:t>
    </w:r>
    <w:proofErr w:type="spellStart"/>
    <w:r>
      <w:rPr>
        <w:sz w:val="20"/>
        <w:szCs w:val="20"/>
      </w:rPr>
      <w:t>individuālie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aizsardzības</w:t>
    </w:r>
    <w:proofErr w:type="spellEnd"/>
    <w:r>
      <w:rPr>
        <w:sz w:val="20"/>
        <w:szCs w:val="20"/>
      </w:rPr>
      <w:t xml:space="preserve"> un </w:t>
    </w:r>
    <w:proofErr w:type="spellStart"/>
    <w:r>
      <w:rPr>
        <w:sz w:val="20"/>
        <w:szCs w:val="20"/>
      </w:rPr>
      <w:t>izmantošanas</w:t>
    </w:r>
    <w:proofErr w:type="spellEnd"/>
    <w:r>
      <w:rPr>
        <w:sz w:val="20"/>
        <w:szCs w:val="20"/>
      </w:rPr>
      <w:t xml:space="preserve"> </w:t>
    </w:r>
    <w:proofErr w:type="spellStart"/>
    <w:r>
      <w:rPr>
        <w:sz w:val="20"/>
        <w:szCs w:val="20"/>
      </w:rPr>
      <w:t>noteikumi</w:t>
    </w:r>
    <w:proofErr w:type="spellEnd"/>
    <w:r w:rsidRPr="00184FD6">
      <w:rPr>
        <w:sz w:val="20"/>
        <w:szCs w:val="20"/>
      </w:rPr>
      <w:t>”</w:t>
    </w:r>
  </w:p>
  <w:p w:rsidR="002C2031" w:rsidRDefault="002C203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6D6D" w:rsidRDefault="00A26D6D">
      <w:r>
        <w:separator/>
      </w:r>
    </w:p>
  </w:footnote>
  <w:footnote w:type="continuationSeparator" w:id="0">
    <w:p w:rsidR="00A26D6D" w:rsidRDefault="00A26D6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179024"/>
      <w:docPartObj>
        <w:docPartGallery w:val="Page Numbers (Top of Page)"/>
        <w:docPartUnique/>
      </w:docPartObj>
    </w:sdtPr>
    <w:sdtContent>
      <w:p w:rsidR="000905AC" w:rsidRDefault="00BA7097">
        <w:pPr>
          <w:pStyle w:val="Header"/>
          <w:jc w:val="center"/>
        </w:pPr>
        <w:r>
          <w:fldChar w:fldCharType="begin"/>
        </w:r>
        <w:r w:rsidR="000905AC">
          <w:instrText xml:space="preserve"> PAGE   \* MERGEFORMAT </w:instrText>
        </w:r>
        <w:r>
          <w:fldChar w:fldCharType="separate"/>
        </w:r>
        <w:r w:rsidR="00E524DA">
          <w:rPr>
            <w:noProof/>
          </w:rPr>
          <w:t>3</w:t>
        </w:r>
        <w:r>
          <w:fldChar w:fldCharType="end"/>
        </w:r>
      </w:p>
    </w:sdtContent>
  </w:sdt>
  <w:p w:rsidR="000905AC" w:rsidRDefault="000905AC">
    <w:pPr>
      <w:pStyle w:val="Header"/>
    </w:pPr>
  </w:p>
</w:hdr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arta Ošleja">
    <w15:presenceInfo w15:providerId="AD" w15:userId="S-1-5-21-1177238915-1417001333-839522115-14709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2"/>
  <w:embedSystemFonts/>
  <w:proofState w:spelling="clean" w:grammar="clean"/>
  <w:stylePaneFormatFilter w:val="3F01"/>
  <w:defaultTabStop w:val="720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3360A"/>
    <w:rsid w:val="00087597"/>
    <w:rsid w:val="000905AC"/>
    <w:rsid w:val="000B4F6B"/>
    <w:rsid w:val="000D0AFD"/>
    <w:rsid w:val="000D23E8"/>
    <w:rsid w:val="000E02BA"/>
    <w:rsid w:val="00114D4F"/>
    <w:rsid w:val="00151A83"/>
    <w:rsid w:val="00180E18"/>
    <w:rsid w:val="001B4DC7"/>
    <w:rsid w:val="00203739"/>
    <w:rsid w:val="0021448A"/>
    <w:rsid w:val="00235D9C"/>
    <w:rsid w:val="00255B7B"/>
    <w:rsid w:val="0026049B"/>
    <w:rsid w:val="00260C21"/>
    <w:rsid w:val="0026327A"/>
    <w:rsid w:val="002A2C1D"/>
    <w:rsid w:val="002C1A85"/>
    <w:rsid w:val="002C2031"/>
    <w:rsid w:val="002C3214"/>
    <w:rsid w:val="00333BDB"/>
    <w:rsid w:val="0033617F"/>
    <w:rsid w:val="003B1C64"/>
    <w:rsid w:val="003D1ED3"/>
    <w:rsid w:val="003E45CE"/>
    <w:rsid w:val="004016E6"/>
    <w:rsid w:val="00416D2D"/>
    <w:rsid w:val="00432B67"/>
    <w:rsid w:val="00436B22"/>
    <w:rsid w:val="00461AAB"/>
    <w:rsid w:val="00462259"/>
    <w:rsid w:val="00480FD2"/>
    <w:rsid w:val="00482843"/>
    <w:rsid w:val="004A4030"/>
    <w:rsid w:val="005329BD"/>
    <w:rsid w:val="005367E3"/>
    <w:rsid w:val="00542C2C"/>
    <w:rsid w:val="00551808"/>
    <w:rsid w:val="00563657"/>
    <w:rsid w:val="00567090"/>
    <w:rsid w:val="00572E59"/>
    <w:rsid w:val="005E6332"/>
    <w:rsid w:val="0061485F"/>
    <w:rsid w:val="00653941"/>
    <w:rsid w:val="00671E01"/>
    <w:rsid w:val="00684763"/>
    <w:rsid w:val="006A6387"/>
    <w:rsid w:val="006B69E0"/>
    <w:rsid w:val="006D3C87"/>
    <w:rsid w:val="006E0CF0"/>
    <w:rsid w:val="00774235"/>
    <w:rsid w:val="0079328E"/>
    <w:rsid w:val="007B2DF2"/>
    <w:rsid w:val="007B366A"/>
    <w:rsid w:val="007D2BFA"/>
    <w:rsid w:val="0082466D"/>
    <w:rsid w:val="00834499"/>
    <w:rsid w:val="00871ABA"/>
    <w:rsid w:val="00885097"/>
    <w:rsid w:val="008C6C68"/>
    <w:rsid w:val="008E05EE"/>
    <w:rsid w:val="008F2F38"/>
    <w:rsid w:val="00933BBE"/>
    <w:rsid w:val="00962A3A"/>
    <w:rsid w:val="009917D0"/>
    <w:rsid w:val="009A6795"/>
    <w:rsid w:val="009B48F6"/>
    <w:rsid w:val="009F3D6E"/>
    <w:rsid w:val="00A223B1"/>
    <w:rsid w:val="00A26D6D"/>
    <w:rsid w:val="00A82A7A"/>
    <w:rsid w:val="00AA7BE5"/>
    <w:rsid w:val="00AB5B39"/>
    <w:rsid w:val="00AB76F8"/>
    <w:rsid w:val="00AC44B9"/>
    <w:rsid w:val="00AF3885"/>
    <w:rsid w:val="00B30077"/>
    <w:rsid w:val="00B3360A"/>
    <w:rsid w:val="00B40C7D"/>
    <w:rsid w:val="00B85A66"/>
    <w:rsid w:val="00BA7097"/>
    <w:rsid w:val="00BD4D9D"/>
    <w:rsid w:val="00C0091E"/>
    <w:rsid w:val="00C1724C"/>
    <w:rsid w:val="00C36037"/>
    <w:rsid w:val="00C575EE"/>
    <w:rsid w:val="00C76299"/>
    <w:rsid w:val="00CC1CF7"/>
    <w:rsid w:val="00CD6A3E"/>
    <w:rsid w:val="00CE42B1"/>
    <w:rsid w:val="00CF54FE"/>
    <w:rsid w:val="00D51600"/>
    <w:rsid w:val="00D56F65"/>
    <w:rsid w:val="00DB3B21"/>
    <w:rsid w:val="00E04D2C"/>
    <w:rsid w:val="00E14532"/>
    <w:rsid w:val="00E227FE"/>
    <w:rsid w:val="00E524DA"/>
    <w:rsid w:val="00E70C5D"/>
    <w:rsid w:val="00E82DD1"/>
    <w:rsid w:val="00E837E3"/>
    <w:rsid w:val="00F567AA"/>
    <w:rsid w:val="00F63D4D"/>
    <w:rsid w:val="00F75B03"/>
    <w:rsid w:val="00F96D03"/>
    <w:rsid w:val="00FC1ECB"/>
    <w:rsid w:val="00FC22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360A"/>
    <w:rPr>
      <w:sz w:val="24"/>
      <w:szCs w:val="24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CC1CF7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CC1CF7"/>
    <w:pPr>
      <w:tabs>
        <w:tab w:val="center" w:pos="4153"/>
        <w:tab w:val="right" w:pos="8306"/>
      </w:tabs>
    </w:pPr>
  </w:style>
  <w:style w:type="character" w:styleId="Hyperlink">
    <w:name w:val="Hyperlink"/>
    <w:uiPriority w:val="99"/>
    <w:rsid w:val="00563657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F75B0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F75B03"/>
    <w:rPr>
      <w:rFonts w:ascii="Tahoma" w:hAnsi="Tahoma" w:cs="Tahoma"/>
      <w:sz w:val="16"/>
      <w:szCs w:val="16"/>
      <w:lang w:val="en-GB" w:eastAsia="en-US"/>
    </w:rPr>
  </w:style>
  <w:style w:type="paragraph" w:customStyle="1" w:styleId="naisf">
    <w:name w:val="naisf"/>
    <w:basedOn w:val="Normal"/>
    <w:rsid w:val="00542C2C"/>
    <w:pPr>
      <w:suppressAutoHyphens/>
      <w:spacing w:before="100" w:after="100"/>
      <w:jc w:val="both"/>
    </w:pPr>
    <w:rPr>
      <w:szCs w:val="20"/>
      <w:lang w:val="en-US" w:eastAsia="ar-SA"/>
    </w:rPr>
  </w:style>
  <w:style w:type="paragraph" w:styleId="Title">
    <w:name w:val="Title"/>
    <w:basedOn w:val="Normal"/>
    <w:link w:val="TitleChar"/>
    <w:qFormat/>
    <w:rsid w:val="00542C2C"/>
    <w:pPr>
      <w:jc w:val="center"/>
    </w:pPr>
    <w:rPr>
      <w:b/>
      <w:bCs/>
      <w:lang w:val="lv-LV"/>
    </w:rPr>
  </w:style>
  <w:style w:type="character" w:customStyle="1" w:styleId="TitleChar">
    <w:name w:val="Title Char"/>
    <w:basedOn w:val="DefaultParagraphFont"/>
    <w:link w:val="Title"/>
    <w:rsid w:val="00542C2C"/>
    <w:rPr>
      <w:b/>
      <w:bCs/>
      <w:sz w:val="24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871ABA"/>
    <w:pPr>
      <w:spacing w:before="100" w:beforeAutospacing="1" w:after="100" w:afterAutospacing="1"/>
    </w:pPr>
    <w:rPr>
      <w:lang w:val="lv-LV" w:eastAsia="lv-LV"/>
    </w:rPr>
  </w:style>
  <w:style w:type="paragraph" w:customStyle="1" w:styleId="tvhtml">
    <w:name w:val="tv_html"/>
    <w:basedOn w:val="Normal"/>
    <w:rsid w:val="00871ABA"/>
    <w:pPr>
      <w:spacing w:before="100" w:beforeAutospacing="1" w:after="100" w:afterAutospacing="1"/>
    </w:pPr>
    <w:rPr>
      <w:lang w:val="lv-LV" w:eastAsia="lv-LV"/>
    </w:rPr>
  </w:style>
  <w:style w:type="paragraph" w:styleId="ListParagraph">
    <w:name w:val="List Paragraph"/>
    <w:basedOn w:val="Normal"/>
    <w:uiPriority w:val="34"/>
    <w:qFormat/>
    <w:rsid w:val="00436B22"/>
    <w:pPr>
      <w:ind w:left="720"/>
    </w:pPr>
    <w:rPr>
      <w:rFonts w:ascii="Calibri" w:eastAsiaTheme="minorHAnsi" w:hAnsi="Calibri"/>
      <w:sz w:val="22"/>
      <w:szCs w:val="22"/>
      <w:lang w:val="lv-LV" w:eastAsia="lv-LV"/>
    </w:rPr>
  </w:style>
  <w:style w:type="character" w:styleId="CommentReference">
    <w:name w:val="annotation reference"/>
    <w:basedOn w:val="DefaultParagraphFont"/>
    <w:semiHidden/>
    <w:unhideWhenUsed/>
    <w:rsid w:val="008C6C68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8C6C6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8C6C68"/>
    <w:rPr>
      <w:lang w:val="en-GB"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8C6C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8C6C68"/>
    <w:rPr>
      <w:b/>
      <w:bCs/>
      <w:lang w:val="en-GB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0905AC"/>
    <w:rPr>
      <w:sz w:val="24"/>
      <w:szCs w:val="24"/>
      <w:lang w:val="en-GB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694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3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microsoft.com/office/2011/relationships/people" Target="peop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5" Type="http://schemas.microsoft.com/office/2011/relationships/commentsExtended" Target="commentsExtended.xml"/><Relationship Id="rId10" Type="http://schemas.openxmlformats.org/officeDocument/2006/relationships/hyperlink" Target="mailto:%20kristine.purina@varam.gov.lv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806</Words>
  <Characters>460</Characters>
  <Application>Microsoft Office Word</Application>
  <DocSecurity>0</DocSecurity>
  <Lines>3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vidm</Company>
  <LinksUpToDate>false</LinksUpToDate>
  <CharactersWithSpaces>1264</CharactersWithSpaces>
  <SharedDoc>false</SharedDoc>
  <HLinks>
    <vt:vector size="6" baseType="variant">
      <vt:variant>
        <vt:i4>4128769</vt:i4>
      </vt:variant>
      <vt:variant>
        <vt:i4>0</vt:i4>
      </vt:variant>
      <vt:variant>
        <vt:i4>0</vt:i4>
      </vt:variant>
      <vt:variant>
        <vt:i4>5</vt:i4>
      </vt:variant>
      <vt:variant>
        <vt:lpwstr>mailto:dace.briska@varam.gov.lv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dacebr</dc:creator>
  <cp:lastModifiedBy>kristinep</cp:lastModifiedBy>
  <cp:revision>7</cp:revision>
  <dcterms:created xsi:type="dcterms:W3CDTF">2016-10-26T09:33:00Z</dcterms:created>
  <dcterms:modified xsi:type="dcterms:W3CDTF">2016-11-09T12:57:00Z</dcterms:modified>
</cp:coreProperties>
</file>